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firstLine="0"/>
        <w:rPr>
          <w:rFonts w:ascii="Times New Roman"/>
          <w:sz w:val="13"/>
        </w:rPr>
      </w:pPr>
    </w:p>
    <w:p>
      <w:pPr>
        <w:pStyle w:val="BodyText"/>
        <w:spacing w:line="20" w:lineRule="exact"/>
        <w:ind w:left="156" w:firstLine="0"/>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00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136447</w:t>
      </w:r>
    </w:p>
    <w:p>
      <w:pPr>
        <w:pStyle w:val="BodyText"/>
        <w:ind w:left="0" w:firstLine="0"/>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ind w:left="0" w:firstLine="0"/>
        <w:rPr>
          <w:b/>
          <w:sz w:val="28"/>
        </w:rPr>
      </w:pPr>
    </w:p>
    <w:p>
      <w:pPr>
        <w:spacing w:before="0"/>
        <w:ind w:left="1924" w:right="1924" w:firstLine="0"/>
        <w:jc w:val="center"/>
        <w:rPr>
          <w:sz w:val="39"/>
        </w:rPr>
      </w:pPr>
      <w:r>
        <w:rPr>
          <w:w w:val="80"/>
          <w:sz w:val="39"/>
        </w:rPr>
        <w:t>MINISTERIO DE EDUCACIÓN</w:t>
      </w:r>
    </w:p>
    <w:p>
      <w:pPr>
        <w:spacing w:line="230" w:lineRule="auto" w:before="322"/>
        <w:ind w:left="2604" w:right="1580" w:hanging="1021"/>
        <w:jc w:val="both"/>
        <w:rPr>
          <w:i/>
          <w:sz w:val="20"/>
        </w:rPr>
      </w:pPr>
      <w:r>
        <w:rPr>
          <w:b/>
          <w:position w:val="-2"/>
          <w:sz w:val="24"/>
        </w:rPr>
        <w:t>19530   </w:t>
      </w:r>
      <w:r>
        <w:rPr>
          <w:i/>
          <w:sz w:val="20"/>
        </w:rPr>
        <w:t>Real Decreto </w:t>
      </w:r>
      <w:r>
        <w:rPr>
          <w:i/>
          <w:spacing w:val="-3"/>
          <w:sz w:val="20"/>
        </w:rPr>
        <w:t>1581/2011, </w:t>
      </w:r>
      <w:r>
        <w:rPr>
          <w:i/>
          <w:sz w:val="20"/>
        </w:rPr>
        <w:t>de 4 de noviembre, por el que se establece el Título </w:t>
      </w:r>
      <w:r>
        <w:rPr>
          <w:i/>
          <w:sz w:val="20"/>
        </w:rPr>
        <w:t>de Técnico Superior en Automatización y Robótica Industrial y se fijan sus enseñanzas</w:t>
      </w:r>
      <w:r>
        <w:rPr>
          <w:i/>
          <w:spacing w:val="-2"/>
          <w:sz w:val="20"/>
        </w:rPr>
        <w:t> </w:t>
      </w:r>
      <w:r>
        <w:rPr>
          <w:i/>
          <w:sz w:val="20"/>
        </w:rPr>
        <w:t>mínimas.</w:t>
      </w:r>
    </w:p>
    <w:p>
      <w:pPr>
        <w:pStyle w:val="BodyText"/>
        <w:spacing w:before="2"/>
        <w:ind w:left="0" w:firstLine="0"/>
        <w:rPr>
          <w:i/>
          <w:sz w:val="22"/>
        </w:rPr>
      </w:pPr>
    </w:p>
    <w:p>
      <w:pPr>
        <w:pStyle w:val="BodyText"/>
        <w:spacing w:line="249" w:lineRule="auto" w:before="1"/>
        <w:ind w:left="1584" w:right="1582" w:firstLine="340"/>
        <w:jc w:val="both"/>
      </w:pPr>
      <w:r>
        <w:rPr/>
        <w:t>La</w:t>
      </w:r>
      <w:r>
        <w:rPr>
          <w:spacing w:val="-6"/>
        </w:rPr>
        <w:t> </w:t>
      </w:r>
      <w:r>
        <w:rPr/>
        <w:t>Ley</w:t>
      </w:r>
      <w:r>
        <w:rPr>
          <w:spacing w:val="-5"/>
        </w:rPr>
        <w:t> </w:t>
      </w:r>
      <w:r>
        <w:rPr/>
        <w:t>Orgánica</w:t>
      </w:r>
      <w:r>
        <w:rPr>
          <w:spacing w:val="-4"/>
        </w:rPr>
        <w:t> </w:t>
      </w:r>
      <w:r>
        <w:rPr/>
        <w:t>2/2006,</w:t>
      </w:r>
      <w:r>
        <w:rPr>
          <w:spacing w:val="-5"/>
        </w:rPr>
        <w:t> </w:t>
      </w:r>
      <w:r>
        <w:rPr/>
        <w:t>de</w:t>
      </w:r>
      <w:r>
        <w:rPr>
          <w:spacing w:val="-5"/>
        </w:rPr>
        <w:t> </w:t>
      </w:r>
      <w:r>
        <w:rPr/>
        <w:t>3</w:t>
      </w:r>
      <w:r>
        <w:rPr>
          <w:spacing w:val="-5"/>
        </w:rPr>
        <w:t> </w:t>
      </w:r>
      <w:r>
        <w:rPr/>
        <w:t>de</w:t>
      </w:r>
      <w:r>
        <w:rPr>
          <w:spacing w:val="-5"/>
        </w:rPr>
        <w:t> </w:t>
      </w:r>
      <w:r>
        <w:rPr/>
        <w:t>mayo,</w:t>
      </w:r>
      <w:r>
        <w:rPr>
          <w:spacing w:val="-4"/>
        </w:rPr>
        <w:t> </w:t>
      </w:r>
      <w:r>
        <w:rPr/>
        <w:t>de</w:t>
      </w:r>
      <w:r>
        <w:rPr>
          <w:spacing w:val="-5"/>
        </w:rPr>
        <w:t> </w:t>
      </w:r>
      <w:r>
        <w:rPr/>
        <w:t>Educación,</w:t>
      </w:r>
      <w:r>
        <w:rPr>
          <w:spacing w:val="-4"/>
        </w:rPr>
        <w:t> </w:t>
      </w:r>
      <w:r>
        <w:rPr/>
        <w:t>dispone</w:t>
      </w:r>
      <w:r>
        <w:rPr>
          <w:spacing w:val="-5"/>
        </w:rPr>
        <w:t> </w:t>
      </w:r>
      <w:r>
        <w:rPr/>
        <w:t>en</w:t>
      </w:r>
      <w:r>
        <w:rPr>
          <w:spacing w:val="-5"/>
        </w:rPr>
        <w:t> </w:t>
      </w:r>
      <w:r>
        <w:rPr/>
        <w:t>el</w:t>
      </w:r>
      <w:r>
        <w:rPr>
          <w:spacing w:val="-5"/>
        </w:rPr>
        <w:t> </w:t>
      </w:r>
      <w:r>
        <w:rPr/>
        <w:t>artículo</w:t>
      </w:r>
      <w:r>
        <w:rPr>
          <w:spacing w:val="-5"/>
        </w:rPr>
        <w:t> </w:t>
      </w:r>
      <w:r>
        <w:rPr/>
        <w:t>39.6</w:t>
      </w:r>
      <w:r>
        <w:rPr>
          <w:spacing w:val="-5"/>
        </w:rPr>
        <w:t> </w:t>
      </w:r>
      <w:r>
        <w:rPr/>
        <w:t>que el Gobierno, previa consulta a las Comunidades Autónomas, establecerá las titulaciones correspondientes a los estudios de formación profesional, así como los aspectos básicos del currículo de cada una de</w:t>
      </w:r>
      <w:r>
        <w:rPr>
          <w:spacing w:val="-5"/>
        </w:rPr>
        <w:t> </w:t>
      </w:r>
      <w:r>
        <w:rPr/>
        <w:t>ellas.</w:t>
      </w:r>
    </w:p>
    <w:p>
      <w:pPr>
        <w:pStyle w:val="BodyText"/>
        <w:spacing w:line="249" w:lineRule="auto" w:before="3"/>
        <w:ind w:left="1584" w:right="1579" w:firstLine="340"/>
        <w:jc w:val="both"/>
      </w:pPr>
      <w:r>
        <w:rPr/>
        <w:t>La Ley Orgánica 5/2002, de 19 de junio, de las Cualificaciones y de la Formación Profesional, establece en el artículo 10.1 que la Administración General del Estado, de conformidad con lo dispuesto en el artículo 149.1.30.º y 7.º de la Constitución y previa consulta al Consejo General de la Formación Profesional, determinará los títulos y los certificados de profesionalidad, que constituirán las ofertas de formación profesional referidas al Catálogo Nacional de Cualificaciones Profesionales.</w:t>
      </w:r>
    </w:p>
    <w:p>
      <w:pPr>
        <w:pStyle w:val="BodyText"/>
        <w:spacing w:line="249" w:lineRule="auto" w:before="5"/>
        <w:ind w:left="1584" w:right="1575" w:firstLine="340"/>
        <w:jc w:val="both"/>
      </w:pPr>
      <w:r>
        <w:rPr/>
        <w:t>La Ley </w:t>
      </w:r>
      <w:r>
        <w:rPr>
          <w:spacing w:val="-3"/>
        </w:rPr>
        <w:t>2/2011,  </w:t>
      </w:r>
      <w:r>
        <w:rPr/>
        <w:t>de 4 de marzo, de Economía Sostenible, y la Ley Orgánica </w:t>
      </w:r>
      <w:r>
        <w:rPr>
          <w:spacing w:val="-3"/>
        </w:rPr>
        <w:t>4/2011,  </w:t>
      </w:r>
      <w:r>
        <w:rPr/>
        <w:t>de </w:t>
      </w:r>
      <w:r>
        <w:rPr>
          <w:spacing w:val="-6"/>
        </w:rPr>
        <w:t>11 </w:t>
      </w:r>
      <w:r>
        <w:rPr/>
        <w:t>de </w:t>
      </w:r>
      <w:r>
        <w:rPr>
          <w:spacing w:val="3"/>
        </w:rPr>
        <w:t>marzo, complementaria </w:t>
      </w:r>
      <w:r>
        <w:rPr/>
        <w:t>de la Ley de </w:t>
      </w:r>
      <w:r>
        <w:rPr>
          <w:spacing w:val="3"/>
        </w:rPr>
        <w:t>Economía Sostenible, </w:t>
      </w:r>
      <w:r>
        <w:rPr/>
        <w:t>por la que </w:t>
      </w:r>
      <w:r>
        <w:rPr>
          <w:spacing w:val="4"/>
        </w:rPr>
        <w:t>se modifican </w:t>
      </w:r>
      <w:r>
        <w:rPr>
          <w:spacing w:val="3"/>
        </w:rPr>
        <w:t>las </w:t>
      </w:r>
      <w:r>
        <w:rPr>
          <w:spacing w:val="4"/>
        </w:rPr>
        <w:t>Leyes Orgánicas 5/2002, </w:t>
      </w:r>
      <w:r>
        <w:rPr>
          <w:spacing w:val="2"/>
        </w:rPr>
        <w:t>de </w:t>
      </w:r>
      <w:r>
        <w:rPr>
          <w:spacing w:val="3"/>
        </w:rPr>
        <w:t>las </w:t>
      </w:r>
      <w:r>
        <w:rPr>
          <w:spacing w:val="4"/>
        </w:rPr>
        <w:t>Cualificaciones </w:t>
      </w:r>
      <w:r>
        <w:rPr/>
        <w:t>y </w:t>
      </w:r>
      <w:r>
        <w:rPr>
          <w:spacing w:val="2"/>
        </w:rPr>
        <w:t>de la </w:t>
      </w:r>
      <w:r>
        <w:rPr>
          <w:spacing w:val="5"/>
        </w:rPr>
        <w:t>Formación </w:t>
      </w:r>
      <w:r>
        <w:rPr/>
        <w:t>Profesional, y 2/2006, de Educación, han introducido un ambicioso conjunto de cambios legislativos necesarios para incentivar y acelerar el desarrollo de una economía </w:t>
      </w:r>
      <w:r>
        <w:rPr>
          <w:spacing w:val="3"/>
        </w:rPr>
        <w:t>más </w:t>
      </w:r>
      <w:r>
        <w:rPr/>
        <w:t>competitiva, más innovadora, capaz de renovar los sectores productivos tradicionales y </w:t>
      </w:r>
      <w:r>
        <w:rPr>
          <w:spacing w:val="2"/>
        </w:rPr>
        <w:t>abrirse camino hacia </w:t>
      </w:r>
      <w:r>
        <w:rPr/>
        <w:t>las </w:t>
      </w:r>
      <w:r>
        <w:rPr>
          <w:spacing w:val="2"/>
        </w:rPr>
        <w:t>nuevas actividades demandantes </w:t>
      </w:r>
      <w:r>
        <w:rPr/>
        <w:t>de </w:t>
      </w:r>
      <w:r>
        <w:rPr>
          <w:spacing w:val="2"/>
        </w:rPr>
        <w:t>empleo, estables </w:t>
      </w:r>
      <w:r>
        <w:rPr/>
        <w:t>y </w:t>
      </w:r>
      <w:r>
        <w:rPr>
          <w:spacing w:val="3"/>
        </w:rPr>
        <w:t>de </w:t>
      </w:r>
      <w:r>
        <w:rPr/>
        <w:t>calidad.</w:t>
      </w:r>
    </w:p>
    <w:p>
      <w:pPr>
        <w:pStyle w:val="BodyText"/>
        <w:spacing w:line="249" w:lineRule="auto" w:before="6"/>
        <w:ind w:left="1584" w:right="1574" w:firstLine="340"/>
        <w:jc w:val="both"/>
      </w:pPr>
      <w:r>
        <w:rPr/>
        <w:t>El Real Decreto 1147/2011, de 29 de julio, establece la ordenación general de la formación profesional del sistema educativo y define en el artículo 9 la estructura de los </w:t>
      </w:r>
      <w:r>
        <w:rPr>
          <w:spacing w:val="6"/>
        </w:rPr>
        <w:t>títulos </w:t>
      </w:r>
      <w:r>
        <w:rPr>
          <w:spacing w:val="3"/>
        </w:rPr>
        <w:t>de </w:t>
      </w:r>
      <w:r>
        <w:rPr>
          <w:spacing w:val="6"/>
        </w:rPr>
        <w:t>formación profesional, tomando </w:t>
      </w:r>
      <w:r>
        <w:rPr>
          <w:spacing w:val="5"/>
        </w:rPr>
        <w:t>como base </w:t>
      </w:r>
      <w:r>
        <w:rPr>
          <w:spacing w:val="3"/>
        </w:rPr>
        <w:t>el </w:t>
      </w:r>
      <w:r>
        <w:rPr>
          <w:spacing w:val="6"/>
        </w:rPr>
        <w:t>Catálogo Nacional </w:t>
      </w:r>
      <w:r>
        <w:rPr>
          <w:spacing w:val="7"/>
        </w:rPr>
        <w:t>de </w:t>
      </w:r>
      <w:r>
        <w:rPr/>
        <w:t>Cualificaciones</w:t>
      </w:r>
      <w:r>
        <w:rPr>
          <w:spacing w:val="-13"/>
        </w:rPr>
        <w:t> </w:t>
      </w:r>
      <w:r>
        <w:rPr/>
        <w:t>Profesionales,</w:t>
      </w:r>
      <w:r>
        <w:rPr>
          <w:spacing w:val="-14"/>
        </w:rPr>
        <w:t> </w:t>
      </w:r>
      <w:r>
        <w:rPr/>
        <w:t>las</w:t>
      </w:r>
      <w:r>
        <w:rPr>
          <w:spacing w:val="-13"/>
        </w:rPr>
        <w:t> </w:t>
      </w:r>
      <w:r>
        <w:rPr/>
        <w:t>directrices</w:t>
      </w:r>
      <w:r>
        <w:rPr>
          <w:spacing w:val="-14"/>
        </w:rPr>
        <w:t> </w:t>
      </w:r>
      <w:r>
        <w:rPr/>
        <w:t>fijadas</w:t>
      </w:r>
      <w:r>
        <w:rPr>
          <w:spacing w:val="-13"/>
        </w:rPr>
        <w:t> </w:t>
      </w:r>
      <w:r>
        <w:rPr/>
        <w:t>por</w:t>
      </w:r>
      <w:r>
        <w:rPr>
          <w:spacing w:val="-13"/>
        </w:rPr>
        <w:t> </w:t>
      </w:r>
      <w:r>
        <w:rPr/>
        <w:t>la</w:t>
      </w:r>
      <w:r>
        <w:rPr>
          <w:spacing w:val="-14"/>
        </w:rPr>
        <w:t> </w:t>
      </w:r>
      <w:r>
        <w:rPr/>
        <w:t>Unión</w:t>
      </w:r>
      <w:r>
        <w:rPr>
          <w:spacing w:val="-13"/>
        </w:rPr>
        <w:t> </w:t>
      </w:r>
      <w:r>
        <w:rPr/>
        <w:t>Europea</w:t>
      </w:r>
      <w:r>
        <w:rPr>
          <w:spacing w:val="-13"/>
        </w:rPr>
        <w:t> </w:t>
      </w:r>
      <w:r>
        <w:rPr/>
        <w:t>y</w:t>
      </w:r>
      <w:r>
        <w:rPr>
          <w:spacing w:val="-14"/>
        </w:rPr>
        <w:t> </w:t>
      </w:r>
      <w:r>
        <w:rPr/>
        <w:t>otros</w:t>
      </w:r>
      <w:r>
        <w:rPr>
          <w:spacing w:val="-13"/>
        </w:rPr>
        <w:t> </w:t>
      </w:r>
      <w:r>
        <w:rPr/>
        <w:t>aspectos de interés</w:t>
      </w:r>
      <w:r>
        <w:rPr>
          <w:spacing w:val="-3"/>
        </w:rPr>
        <w:t> </w:t>
      </w:r>
      <w:r>
        <w:rPr/>
        <w:t>social.</w:t>
      </w:r>
    </w:p>
    <w:p>
      <w:pPr>
        <w:pStyle w:val="BodyText"/>
        <w:spacing w:line="249" w:lineRule="auto" w:before="4"/>
        <w:ind w:left="1584" w:right="1573" w:firstLine="340"/>
        <w:jc w:val="both"/>
      </w:pPr>
      <w:r>
        <w:rPr/>
        <w:t>Por</w:t>
      </w:r>
      <w:r>
        <w:rPr>
          <w:spacing w:val="-8"/>
        </w:rPr>
        <w:t> </w:t>
      </w:r>
      <w:r>
        <w:rPr/>
        <w:t>otra</w:t>
      </w:r>
      <w:r>
        <w:rPr>
          <w:spacing w:val="-8"/>
        </w:rPr>
        <w:t> </w:t>
      </w:r>
      <w:r>
        <w:rPr/>
        <w:t>parte,</w:t>
      </w:r>
      <w:r>
        <w:rPr>
          <w:spacing w:val="-8"/>
        </w:rPr>
        <w:t> </w:t>
      </w:r>
      <w:r>
        <w:rPr/>
        <w:t>este</w:t>
      </w:r>
      <w:r>
        <w:rPr>
          <w:spacing w:val="-8"/>
        </w:rPr>
        <w:t> </w:t>
      </w:r>
      <w:r>
        <w:rPr/>
        <w:t>real</w:t>
      </w:r>
      <w:r>
        <w:rPr>
          <w:spacing w:val="-8"/>
        </w:rPr>
        <w:t> </w:t>
      </w:r>
      <w:r>
        <w:rPr/>
        <w:t>decreto</w:t>
      </w:r>
      <w:r>
        <w:rPr>
          <w:spacing w:val="-8"/>
        </w:rPr>
        <w:t> </w:t>
      </w:r>
      <w:r>
        <w:rPr/>
        <w:t>concreta</w:t>
      </w:r>
      <w:r>
        <w:rPr>
          <w:spacing w:val="-8"/>
        </w:rPr>
        <w:t> </w:t>
      </w:r>
      <w:r>
        <w:rPr/>
        <w:t>en</w:t>
      </w:r>
      <w:r>
        <w:rPr>
          <w:spacing w:val="-8"/>
        </w:rPr>
        <w:t> </w:t>
      </w:r>
      <w:r>
        <w:rPr/>
        <w:t>el</w:t>
      </w:r>
      <w:r>
        <w:rPr>
          <w:spacing w:val="-8"/>
        </w:rPr>
        <w:t> </w:t>
      </w:r>
      <w:r>
        <w:rPr/>
        <w:t>artículo</w:t>
      </w:r>
      <w:r>
        <w:rPr>
          <w:spacing w:val="-8"/>
        </w:rPr>
        <w:t> </w:t>
      </w:r>
      <w:r>
        <w:rPr/>
        <w:t>7</w:t>
      </w:r>
      <w:r>
        <w:rPr>
          <w:spacing w:val="-8"/>
        </w:rPr>
        <w:t> </w:t>
      </w:r>
      <w:r>
        <w:rPr/>
        <w:t>el</w:t>
      </w:r>
      <w:r>
        <w:rPr>
          <w:spacing w:val="-8"/>
        </w:rPr>
        <w:t> </w:t>
      </w:r>
      <w:r>
        <w:rPr/>
        <w:t>perfil</w:t>
      </w:r>
      <w:r>
        <w:rPr>
          <w:spacing w:val="-8"/>
        </w:rPr>
        <w:t> </w:t>
      </w:r>
      <w:r>
        <w:rPr/>
        <w:t>profesional</w:t>
      </w:r>
      <w:r>
        <w:rPr>
          <w:spacing w:val="-8"/>
        </w:rPr>
        <w:t> </w:t>
      </w:r>
      <w:r>
        <w:rPr/>
        <w:t>de</w:t>
      </w:r>
      <w:r>
        <w:rPr>
          <w:spacing w:val="-8"/>
        </w:rPr>
        <w:t> </w:t>
      </w:r>
      <w:r>
        <w:rPr/>
        <w:t>dichos títulos, que incluirá la competencia general, las competencias profesionales, personales y sociales, las cualificaciones </w:t>
      </w:r>
      <w:r>
        <w:rPr>
          <w:spacing w:val="-7"/>
        </w:rPr>
        <w:t>y, </w:t>
      </w:r>
      <w:r>
        <w:rPr/>
        <w:t>en su caso, las unidades de competencia del Catálogo Nacional</w:t>
      </w:r>
      <w:r>
        <w:rPr>
          <w:spacing w:val="-8"/>
        </w:rPr>
        <w:t> </w:t>
      </w:r>
      <w:r>
        <w:rPr/>
        <w:t>de</w:t>
      </w:r>
      <w:r>
        <w:rPr>
          <w:spacing w:val="-8"/>
        </w:rPr>
        <w:t> </w:t>
      </w:r>
      <w:r>
        <w:rPr/>
        <w:t>Cualificaciones</w:t>
      </w:r>
      <w:r>
        <w:rPr>
          <w:spacing w:val="-8"/>
        </w:rPr>
        <w:t> </w:t>
      </w:r>
      <w:r>
        <w:rPr/>
        <w:t>Profesionales</w:t>
      </w:r>
      <w:r>
        <w:rPr>
          <w:spacing w:val="-7"/>
        </w:rPr>
        <w:t> </w:t>
      </w:r>
      <w:r>
        <w:rPr/>
        <w:t>incluidas</w:t>
      </w:r>
      <w:r>
        <w:rPr>
          <w:spacing w:val="-8"/>
        </w:rPr>
        <w:t> </w:t>
      </w:r>
      <w:r>
        <w:rPr/>
        <w:t>en</w:t>
      </w:r>
      <w:r>
        <w:rPr>
          <w:spacing w:val="-8"/>
        </w:rPr>
        <w:t> </w:t>
      </w:r>
      <w:r>
        <w:rPr/>
        <w:t>los</w:t>
      </w:r>
      <w:r>
        <w:rPr>
          <w:spacing w:val="-8"/>
        </w:rPr>
        <w:t> </w:t>
      </w:r>
      <w:r>
        <w:rPr/>
        <w:t>títulos,</w:t>
      </w:r>
      <w:r>
        <w:rPr>
          <w:spacing w:val="-7"/>
        </w:rPr>
        <w:t> </w:t>
      </w:r>
      <w:r>
        <w:rPr/>
        <w:t>de</w:t>
      </w:r>
      <w:r>
        <w:rPr>
          <w:spacing w:val="-8"/>
        </w:rPr>
        <w:t> </w:t>
      </w:r>
      <w:r>
        <w:rPr/>
        <w:t>modo</w:t>
      </w:r>
      <w:r>
        <w:rPr>
          <w:spacing w:val="-8"/>
        </w:rPr>
        <w:t> </w:t>
      </w:r>
      <w:r>
        <w:rPr/>
        <w:t>que</w:t>
      </w:r>
      <w:r>
        <w:rPr>
          <w:spacing w:val="-8"/>
        </w:rPr>
        <w:t> </w:t>
      </w:r>
      <w:r>
        <w:rPr/>
        <w:t>cada</w:t>
      </w:r>
      <w:r>
        <w:rPr>
          <w:spacing w:val="-7"/>
        </w:rPr>
        <w:t> </w:t>
      </w:r>
      <w:r>
        <w:rPr/>
        <w:t>título incorporará, al menos, una cualificación profesional completa, con el fin de lograr que los </w:t>
      </w:r>
      <w:r>
        <w:rPr>
          <w:spacing w:val="5"/>
        </w:rPr>
        <w:t>títulos </w:t>
      </w:r>
      <w:r>
        <w:rPr>
          <w:spacing w:val="3"/>
        </w:rPr>
        <w:t>de </w:t>
      </w:r>
      <w:r>
        <w:rPr>
          <w:spacing w:val="5"/>
        </w:rPr>
        <w:t>formación profesional respondan </w:t>
      </w:r>
      <w:r>
        <w:rPr>
          <w:spacing w:val="3"/>
        </w:rPr>
        <w:t>de </w:t>
      </w:r>
      <w:r>
        <w:rPr>
          <w:spacing w:val="4"/>
        </w:rPr>
        <w:t>forma </w:t>
      </w:r>
      <w:r>
        <w:rPr>
          <w:spacing w:val="5"/>
        </w:rPr>
        <w:t>efectiva </w:t>
      </w:r>
      <w:r>
        <w:rPr/>
        <w:t>a </w:t>
      </w:r>
      <w:r>
        <w:rPr>
          <w:spacing w:val="4"/>
        </w:rPr>
        <w:t>las </w:t>
      </w:r>
      <w:r>
        <w:rPr>
          <w:spacing w:val="6"/>
        </w:rPr>
        <w:t>necesidades </w:t>
      </w:r>
      <w:r>
        <w:rPr/>
        <w:t>demandadas</w:t>
      </w:r>
      <w:r>
        <w:rPr>
          <w:spacing w:val="-5"/>
        </w:rPr>
        <w:t> </w:t>
      </w:r>
      <w:r>
        <w:rPr/>
        <w:t>por</w:t>
      </w:r>
      <w:r>
        <w:rPr>
          <w:spacing w:val="-5"/>
        </w:rPr>
        <w:t> </w:t>
      </w:r>
      <w:r>
        <w:rPr/>
        <w:t>el</w:t>
      </w:r>
      <w:r>
        <w:rPr>
          <w:spacing w:val="-5"/>
        </w:rPr>
        <w:t> </w:t>
      </w:r>
      <w:r>
        <w:rPr/>
        <w:t>sistema</w:t>
      </w:r>
      <w:r>
        <w:rPr>
          <w:spacing w:val="-5"/>
        </w:rPr>
        <w:t> </w:t>
      </w:r>
      <w:r>
        <w:rPr/>
        <w:t>productivo</w:t>
      </w:r>
      <w:r>
        <w:rPr>
          <w:spacing w:val="-5"/>
        </w:rPr>
        <w:t> </w:t>
      </w:r>
      <w:r>
        <w:rPr/>
        <w:t>y</w:t>
      </w:r>
      <w:r>
        <w:rPr>
          <w:spacing w:val="-5"/>
        </w:rPr>
        <w:t> </w:t>
      </w:r>
      <w:r>
        <w:rPr/>
        <w:t>a</w:t>
      </w:r>
      <w:r>
        <w:rPr>
          <w:spacing w:val="-5"/>
        </w:rPr>
        <w:t> </w:t>
      </w:r>
      <w:r>
        <w:rPr/>
        <w:t>los</w:t>
      </w:r>
      <w:r>
        <w:rPr>
          <w:spacing w:val="-5"/>
        </w:rPr>
        <w:t> </w:t>
      </w:r>
      <w:r>
        <w:rPr/>
        <w:t>valores</w:t>
      </w:r>
      <w:r>
        <w:rPr>
          <w:spacing w:val="-5"/>
        </w:rPr>
        <w:t> </w:t>
      </w:r>
      <w:r>
        <w:rPr/>
        <w:t>personales</w:t>
      </w:r>
      <w:r>
        <w:rPr>
          <w:spacing w:val="-5"/>
        </w:rPr>
        <w:t> </w:t>
      </w:r>
      <w:r>
        <w:rPr/>
        <w:t>y</w:t>
      </w:r>
      <w:r>
        <w:rPr>
          <w:spacing w:val="-5"/>
        </w:rPr>
        <w:t> </w:t>
      </w:r>
      <w:r>
        <w:rPr/>
        <w:t>sociales</w:t>
      </w:r>
      <w:r>
        <w:rPr>
          <w:spacing w:val="-5"/>
        </w:rPr>
        <w:t> </w:t>
      </w:r>
      <w:r>
        <w:rPr/>
        <w:t>que</w:t>
      </w:r>
      <w:r>
        <w:rPr>
          <w:spacing w:val="-5"/>
        </w:rPr>
        <w:t> </w:t>
      </w:r>
      <w:r>
        <w:rPr/>
        <w:t>permitan ejercer una ciudadanía</w:t>
      </w:r>
      <w:r>
        <w:rPr>
          <w:spacing w:val="-3"/>
        </w:rPr>
        <w:t> </w:t>
      </w:r>
      <w:r>
        <w:rPr/>
        <w:t>democrática.</w:t>
      </w:r>
    </w:p>
    <w:p>
      <w:pPr>
        <w:pStyle w:val="BodyText"/>
        <w:spacing w:line="249" w:lineRule="auto" w:before="7"/>
        <w:ind w:left="1584" w:right="1581" w:firstLine="340"/>
        <w:jc w:val="both"/>
      </w:pPr>
      <w:r>
        <w:rPr/>
        <w:t>Este marco normativo hace necesario que ahora el Gobierno, previa consulta a las Comunidades Autónomas, establezca cada uno de los títulos que formarán el Catálogo de títulos de la formación profesional del sistema educativo, sus enseñanzas mínimas y aquellos</w:t>
      </w:r>
      <w:r>
        <w:rPr>
          <w:spacing w:val="-17"/>
        </w:rPr>
        <w:t> </w:t>
      </w:r>
      <w:r>
        <w:rPr/>
        <w:t>otros</w:t>
      </w:r>
      <w:r>
        <w:rPr>
          <w:spacing w:val="-18"/>
        </w:rPr>
        <w:t> </w:t>
      </w:r>
      <w:r>
        <w:rPr/>
        <w:t>aspectos</w:t>
      </w:r>
      <w:r>
        <w:rPr>
          <w:spacing w:val="-18"/>
        </w:rPr>
        <w:t> </w:t>
      </w:r>
      <w:r>
        <w:rPr/>
        <w:t>de</w:t>
      </w:r>
      <w:r>
        <w:rPr>
          <w:spacing w:val="-17"/>
        </w:rPr>
        <w:t> </w:t>
      </w:r>
      <w:r>
        <w:rPr/>
        <w:t>la</w:t>
      </w:r>
      <w:r>
        <w:rPr>
          <w:spacing w:val="-18"/>
        </w:rPr>
        <w:t> </w:t>
      </w:r>
      <w:r>
        <w:rPr/>
        <w:t>ordenación</w:t>
      </w:r>
      <w:r>
        <w:rPr>
          <w:spacing w:val="-17"/>
        </w:rPr>
        <w:t> </w:t>
      </w:r>
      <w:r>
        <w:rPr/>
        <w:t>académica</w:t>
      </w:r>
      <w:r>
        <w:rPr>
          <w:spacing w:val="-18"/>
        </w:rPr>
        <w:t> </w:t>
      </w:r>
      <w:r>
        <w:rPr/>
        <w:t>que,</w:t>
      </w:r>
      <w:r>
        <w:rPr>
          <w:spacing w:val="-17"/>
        </w:rPr>
        <w:t> </w:t>
      </w:r>
      <w:r>
        <w:rPr/>
        <w:t>sin</w:t>
      </w:r>
      <w:r>
        <w:rPr>
          <w:spacing w:val="-17"/>
        </w:rPr>
        <w:t> </w:t>
      </w:r>
      <w:r>
        <w:rPr/>
        <w:t>perjuicio</w:t>
      </w:r>
      <w:r>
        <w:rPr>
          <w:spacing w:val="-17"/>
        </w:rPr>
        <w:t> </w:t>
      </w:r>
      <w:r>
        <w:rPr/>
        <w:t>de</w:t>
      </w:r>
      <w:r>
        <w:rPr>
          <w:spacing w:val="-18"/>
        </w:rPr>
        <w:t> </w:t>
      </w:r>
      <w:r>
        <w:rPr/>
        <w:t>las</w:t>
      </w:r>
      <w:r>
        <w:rPr>
          <w:spacing w:val="-18"/>
        </w:rPr>
        <w:t> </w:t>
      </w:r>
      <w:r>
        <w:rPr/>
        <w:t>competencias atribuidas a las Administraciones educativas en esta materia, constituyan los aspectos básicos del currículo que aseguren una formación común y garanticen la validez de los títulos, en cumplimiento con lo dispuesto en el artículo 6.2 de la Ley Orgánica 2/2006,   de 3 de mayo, de</w:t>
      </w:r>
      <w:r>
        <w:rPr>
          <w:spacing w:val="-4"/>
        </w:rPr>
        <w:t> </w:t>
      </w:r>
      <w:r>
        <w:rPr/>
        <w:t>Educación.</w:t>
      </w:r>
    </w:p>
    <w:p>
      <w:pPr>
        <w:pStyle w:val="BodyText"/>
        <w:spacing w:line="249" w:lineRule="auto" w:before="7"/>
        <w:ind w:left="1584" w:right="1573" w:firstLine="340"/>
        <w:jc w:val="both"/>
      </w:pPr>
      <w:r>
        <w:rPr/>
        <w:pict>
          <v:shape style="position:absolute;margin-left:561.85376pt;margin-top:4.878338pt;width:9.85pt;height:77.75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A estos efectos, procede determinar para cada título su identificación, su perfil profesional, el entorno profesional, la prospectiva del título en el sector o sectores, las enseñanzas del ciclo formativo, la correspondencia de los módulos profesionales con las unidades de competencia para su acreditación, convalidación o exención, y los parámetros básicos de contexto formativo (espacios y equipamientos mínimos, titulaciones y especialidades del profesorado y sus equivalencias a efectos de docencia),</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928;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line="249" w:lineRule="auto" w:before="94"/>
        <w:ind w:left="1584" w:right="1583" w:firstLine="0"/>
      </w:pPr>
      <w:r>
        <w:rPr/>
        <w:t>previa consulta a las Comunidades Autónomas, según lo previsto en el artículo 95 de la Ley Orgánica 2/2006, de 3 de mayo, de Educación.</w:t>
      </w:r>
    </w:p>
    <w:p>
      <w:pPr>
        <w:pStyle w:val="BodyText"/>
        <w:spacing w:line="249" w:lineRule="auto" w:before="2"/>
        <w:ind w:left="1584" w:right="1575" w:firstLine="340"/>
        <w:jc w:val="both"/>
      </w:pPr>
      <w:r>
        <w:rPr/>
        <w:t>Asimismo, en cada título se determinarán los accesos a otros estudios y, en su caso, las modalidades y materias de bachillerato que faciliten la admisión en caso de concurrencia competitiva, las convalidaciones, exenciones y equivalencias y, cuando proceda, la información sobre los requisitos necesarios para el ejercicio profesional, según la legislación vigente.</w:t>
      </w:r>
    </w:p>
    <w:p>
      <w:pPr>
        <w:pStyle w:val="BodyText"/>
        <w:spacing w:line="249" w:lineRule="auto" w:before="4"/>
        <w:ind w:left="1584" w:right="1580" w:firstLine="340"/>
        <w:jc w:val="both"/>
      </w:pPr>
      <w:r>
        <w:rPr/>
        <w:t>Con</w:t>
      </w:r>
      <w:r>
        <w:rPr>
          <w:spacing w:val="-4"/>
        </w:rPr>
        <w:t> </w:t>
      </w:r>
      <w:r>
        <w:rPr/>
        <w:t>el</w:t>
      </w:r>
      <w:r>
        <w:rPr>
          <w:spacing w:val="-4"/>
        </w:rPr>
        <w:t> </w:t>
      </w:r>
      <w:r>
        <w:rPr/>
        <w:t>fin</w:t>
      </w:r>
      <w:r>
        <w:rPr>
          <w:spacing w:val="-4"/>
        </w:rPr>
        <w:t> </w:t>
      </w:r>
      <w:r>
        <w:rPr/>
        <w:t>de</w:t>
      </w:r>
      <w:r>
        <w:rPr>
          <w:spacing w:val="-4"/>
        </w:rPr>
        <w:t> </w:t>
      </w:r>
      <w:r>
        <w:rPr/>
        <w:t>facilitar</w:t>
      </w:r>
      <w:r>
        <w:rPr>
          <w:spacing w:val="-3"/>
        </w:rPr>
        <w:t> </w:t>
      </w:r>
      <w:r>
        <w:rPr/>
        <w:t>el</w:t>
      </w:r>
      <w:r>
        <w:rPr>
          <w:spacing w:val="-4"/>
        </w:rPr>
        <w:t> </w:t>
      </w:r>
      <w:r>
        <w:rPr/>
        <w:t>reconocimiento</w:t>
      </w:r>
      <w:r>
        <w:rPr>
          <w:spacing w:val="-3"/>
        </w:rPr>
        <w:t> </w:t>
      </w:r>
      <w:r>
        <w:rPr/>
        <w:t>de</w:t>
      </w:r>
      <w:r>
        <w:rPr>
          <w:spacing w:val="-4"/>
        </w:rPr>
        <w:t> </w:t>
      </w:r>
      <w:r>
        <w:rPr/>
        <w:t>créditos</w:t>
      </w:r>
      <w:r>
        <w:rPr>
          <w:spacing w:val="-3"/>
        </w:rPr>
        <w:t> </w:t>
      </w:r>
      <w:r>
        <w:rPr/>
        <w:t>entre</w:t>
      </w:r>
      <w:r>
        <w:rPr>
          <w:spacing w:val="-3"/>
        </w:rPr>
        <w:t> </w:t>
      </w:r>
      <w:r>
        <w:rPr/>
        <w:t>los</w:t>
      </w:r>
      <w:r>
        <w:rPr>
          <w:spacing w:val="-4"/>
        </w:rPr>
        <w:t> </w:t>
      </w:r>
      <w:r>
        <w:rPr/>
        <w:t>títulos</w:t>
      </w:r>
      <w:r>
        <w:rPr>
          <w:spacing w:val="-4"/>
        </w:rPr>
        <w:t> </w:t>
      </w:r>
      <w:r>
        <w:rPr/>
        <w:t>de</w:t>
      </w:r>
      <w:r>
        <w:rPr>
          <w:spacing w:val="-4"/>
        </w:rPr>
        <w:t> </w:t>
      </w:r>
      <w:r>
        <w:rPr/>
        <w:t>técnico</w:t>
      </w:r>
      <w:r>
        <w:rPr>
          <w:spacing w:val="-3"/>
        </w:rPr>
        <w:t> </w:t>
      </w:r>
      <w:r>
        <w:rPr/>
        <w:t>superior y</w:t>
      </w:r>
      <w:r>
        <w:rPr>
          <w:spacing w:val="-5"/>
        </w:rPr>
        <w:t> </w:t>
      </w:r>
      <w:r>
        <w:rPr/>
        <w:t>las</w:t>
      </w:r>
      <w:r>
        <w:rPr>
          <w:spacing w:val="-5"/>
        </w:rPr>
        <w:t> </w:t>
      </w:r>
      <w:r>
        <w:rPr/>
        <w:t>enseñanzas</w:t>
      </w:r>
      <w:r>
        <w:rPr>
          <w:spacing w:val="-4"/>
        </w:rPr>
        <w:t> </w:t>
      </w:r>
      <w:r>
        <w:rPr/>
        <w:t>conducentes</w:t>
      </w:r>
      <w:r>
        <w:rPr>
          <w:spacing w:val="-4"/>
        </w:rPr>
        <w:t> </w:t>
      </w:r>
      <w:r>
        <w:rPr/>
        <w:t>a</w:t>
      </w:r>
      <w:r>
        <w:rPr>
          <w:spacing w:val="-4"/>
        </w:rPr>
        <w:t> </w:t>
      </w:r>
      <w:r>
        <w:rPr/>
        <w:t>títulos</w:t>
      </w:r>
      <w:r>
        <w:rPr>
          <w:spacing w:val="-4"/>
        </w:rPr>
        <w:t> </w:t>
      </w:r>
      <w:r>
        <w:rPr/>
        <w:t>universitarios</w:t>
      </w:r>
      <w:r>
        <w:rPr>
          <w:spacing w:val="-4"/>
        </w:rPr>
        <w:t> </w:t>
      </w:r>
      <w:r>
        <w:rPr/>
        <w:t>y</w:t>
      </w:r>
      <w:r>
        <w:rPr>
          <w:spacing w:val="-4"/>
        </w:rPr>
        <w:t> </w:t>
      </w:r>
      <w:r>
        <w:rPr/>
        <w:t>viceversa,</w:t>
      </w:r>
      <w:r>
        <w:rPr>
          <w:spacing w:val="-5"/>
        </w:rPr>
        <w:t> </w:t>
      </w:r>
      <w:r>
        <w:rPr/>
        <w:t>en</w:t>
      </w:r>
      <w:r>
        <w:rPr>
          <w:spacing w:val="-4"/>
        </w:rPr>
        <w:t> </w:t>
      </w:r>
      <w:r>
        <w:rPr/>
        <w:t>los</w:t>
      </w:r>
      <w:r>
        <w:rPr>
          <w:spacing w:val="-4"/>
        </w:rPr>
        <w:t> </w:t>
      </w:r>
      <w:r>
        <w:rPr/>
        <w:t>ciclos</w:t>
      </w:r>
      <w:r>
        <w:rPr>
          <w:spacing w:val="-4"/>
        </w:rPr>
        <w:t> </w:t>
      </w:r>
      <w:r>
        <w:rPr/>
        <w:t>formativos de</w:t>
      </w:r>
      <w:r>
        <w:rPr>
          <w:spacing w:val="-5"/>
        </w:rPr>
        <w:t> </w:t>
      </w:r>
      <w:r>
        <w:rPr/>
        <w:t>grado</w:t>
      </w:r>
      <w:r>
        <w:rPr>
          <w:spacing w:val="-5"/>
        </w:rPr>
        <w:t> </w:t>
      </w:r>
      <w:r>
        <w:rPr/>
        <w:t>superior</w:t>
      </w:r>
      <w:r>
        <w:rPr>
          <w:spacing w:val="-4"/>
        </w:rPr>
        <w:t> </w:t>
      </w:r>
      <w:r>
        <w:rPr/>
        <w:t>se</w:t>
      </w:r>
      <w:r>
        <w:rPr>
          <w:spacing w:val="-4"/>
        </w:rPr>
        <w:t> </w:t>
      </w:r>
      <w:r>
        <w:rPr/>
        <w:t>establecerá</w:t>
      </w:r>
      <w:r>
        <w:rPr>
          <w:spacing w:val="-4"/>
        </w:rPr>
        <w:t> </w:t>
      </w:r>
      <w:r>
        <w:rPr/>
        <w:t>la</w:t>
      </w:r>
      <w:r>
        <w:rPr>
          <w:spacing w:val="-5"/>
        </w:rPr>
        <w:t> </w:t>
      </w:r>
      <w:r>
        <w:rPr/>
        <w:t>equivalencia</w:t>
      </w:r>
      <w:r>
        <w:rPr>
          <w:spacing w:val="-4"/>
        </w:rPr>
        <w:t> </w:t>
      </w:r>
      <w:r>
        <w:rPr/>
        <w:t>de</w:t>
      </w:r>
      <w:r>
        <w:rPr>
          <w:spacing w:val="-5"/>
        </w:rPr>
        <w:t> </w:t>
      </w:r>
      <w:r>
        <w:rPr/>
        <w:t>cada</w:t>
      </w:r>
      <w:r>
        <w:rPr>
          <w:spacing w:val="-4"/>
        </w:rPr>
        <w:t> </w:t>
      </w:r>
      <w:r>
        <w:rPr/>
        <w:t>módulo</w:t>
      </w:r>
      <w:r>
        <w:rPr>
          <w:spacing w:val="-4"/>
        </w:rPr>
        <w:t> </w:t>
      </w:r>
      <w:r>
        <w:rPr/>
        <w:t>profesional</w:t>
      </w:r>
      <w:r>
        <w:rPr>
          <w:spacing w:val="-4"/>
        </w:rPr>
        <w:t> </w:t>
      </w:r>
      <w:r>
        <w:rPr/>
        <w:t>con</w:t>
      </w:r>
      <w:r>
        <w:rPr>
          <w:spacing w:val="-4"/>
        </w:rPr>
        <w:t> </w:t>
      </w:r>
      <w:r>
        <w:rPr/>
        <w:t>créditos europeos</w:t>
      </w:r>
      <w:r>
        <w:rPr>
          <w:spacing w:val="-7"/>
        </w:rPr>
        <w:t> </w:t>
      </w:r>
      <w:r>
        <w:rPr/>
        <w:t>ECTS,</w:t>
      </w:r>
      <w:r>
        <w:rPr>
          <w:spacing w:val="-6"/>
        </w:rPr>
        <w:t> </w:t>
      </w:r>
      <w:r>
        <w:rPr/>
        <w:t>tal</w:t>
      </w:r>
      <w:r>
        <w:rPr>
          <w:spacing w:val="-6"/>
        </w:rPr>
        <w:t> </w:t>
      </w:r>
      <w:r>
        <w:rPr/>
        <w:t>y</w:t>
      </w:r>
      <w:r>
        <w:rPr>
          <w:spacing w:val="-6"/>
        </w:rPr>
        <w:t> </w:t>
      </w:r>
      <w:r>
        <w:rPr/>
        <w:t>como</w:t>
      </w:r>
      <w:r>
        <w:rPr>
          <w:spacing w:val="-6"/>
        </w:rPr>
        <w:t> </w:t>
      </w:r>
      <w:r>
        <w:rPr/>
        <w:t>se</w:t>
      </w:r>
      <w:r>
        <w:rPr>
          <w:spacing w:val="-7"/>
        </w:rPr>
        <w:t> </w:t>
      </w:r>
      <w:r>
        <w:rPr/>
        <w:t>definen</w:t>
      </w:r>
      <w:r>
        <w:rPr>
          <w:spacing w:val="-6"/>
        </w:rPr>
        <w:t> </w:t>
      </w:r>
      <w:r>
        <w:rPr/>
        <w:t>en</w:t>
      </w:r>
      <w:r>
        <w:rPr>
          <w:spacing w:val="-6"/>
        </w:rPr>
        <w:t> </w:t>
      </w:r>
      <w:r>
        <w:rPr/>
        <w:t>el</w:t>
      </w:r>
      <w:r>
        <w:rPr>
          <w:spacing w:val="-6"/>
        </w:rPr>
        <w:t> </w:t>
      </w:r>
      <w:r>
        <w:rPr/>
        <w:t>Real</w:t>
      </w:r>
      <w:r>
        <w:rPr>
          <w:spacing w:val="-6"/>
        </w:rPr>
        <w:t> </w:t>
      </w:r>
      <w:r>
        <w:rPr/>
        <w:t>Decreto</w:t>
      </w:r>
      <w:r>
        <w:rPr>
          <w:spacing w:val="-6"/>
        </w:rPr>
        <w:t> </w:t>
      </w:r>
      <w:r>
        <w:rPr>
          <w:spacing w:val="-3"/>
        </w:rPr>
        <w:t>1125/2003,</w:t>
      </w:r>
      <w:r>
        <w:rPr>
          <w:spacing w:val="-7"/>
        </w:rPr>
        <w:t> </w:t>
      </w:r>
      <w:r>
        <w:rPr/>
        <w:t>de</w:t>
      </w:r>
      <w:r>
        <w:rPr>
          <w:spacing w:val="-6"/>
        </w:rPr>
        <w:t> </w:t>
      </w:r>
      <w:r>
        <w:rPr/>
        <w:t>5</w:t>
      </w:r>
      <w:r>
        <w:rPr>
          <w:spacing w:val="-6"/>
        </w:rPr>
        <w:t> </w:t>
      </w:r>
      <w:r>
        <w:rPr/>
        <w:t>de</w:t>
      </w:r>
      <w:r>
        <w:rPr>
          <w:spacing w:val="-6"/>
        </w:rPr>
        <w:t> </w:t>
      </w:r>
      <w:r>
        <w:rPr/>
        <w:t>septiembre, por el que se establece el sistema europeo de créditos y el sistema de calificaciones en las titulaciones universitarias de carácter oficial y validez en todo el territorio</w:t>
      </w:r>
      <w:r>
        <w:rPr>
          <w:spacing w:val="-27"/>
        </w:rPr>
        <w:t> </w:t>
      </w:r>
      <w:r>
        <w:rPr/>
        <w:t>nacional.</w:t>
      </w:r>
    </w:p>
    <w:p>
      <w:pPr>
        <w:pStyle w:val="BodyText"/>
        <w:spacing w:line="249" w:lineRule="auto" w:before="5"/>
        <w:ind w:left="1584" w:right="1576" w:firstLine="340"/>
        <w:jc w:val="both"/>
      </w:pPr>
      <w:r>
        <w:rPr/>
        <w:t>Así, el presente real decreto, conforme a lo previsto en el Real Decreto </w:t>
      </w:r>
      <w:r>
        <w:rPr>
          <w:spacing w:val="-4"/>
        </w:rPr>
        <w:t>1147/2011, </w:t>
      </w:r>
      <w:r>
        <w:rPr/>
        <w:t>de 29 de julio, establece y regula, en los aspectos y elementos básicos antes indicados, el </w:t>
      </w:r>
      <w:r>
        <w:rPr>
          <w:spacing w:val="6"/>
        </w:rPr>
        <w:t>título </w:t>
      </w:r>
      <w:r>
        <w:rPr>
          <w:spacing w:val="4"/>
        </w:rPr>
        <w:t>de </w:t>
      </w:r>
      <w:r>
        <w:rPr>
          <w:spacing w:val="7"/>
        </w:rPr>
        <w:t>formación profesional </w:t>
      </w:r>
      <w:r>
        <w:rPr>
          <w:spacing w:val="5"/>
        </w:rPr>
        <w:t>del </w:t>
      </w:r>
      <w:r>
        <w:rPr>
          <w:spacing w:val="6"/>
        </w:rPr>
        <w:t>sistema </w:t>
      </w:r>
      <w:r>
        <w:rPr>
          <w:spacing w:val="7"/>
        </w:rPr>
        <w:t>educativo </w:t>
      </w:r>
      <w:r>
        <w:rPr>
          <w:spacing w:val="4"/>
        </w:rPr>
        <w:t>de </w:t>
      </w:r>
      <w:r>
        <w:rPr>
          <w:spacing w:val="6"/>
        </w:rPr>
        <w:t>Técnico </w:t>
      </w:r>
      <w:r>
        <w:rPr>
          <w:spacing w:val="7"/>
        </w:rPr>
        <w:t>Superior </w:t>
      </w:r>
      <w:r>
        <w:rPr>
          <w:spacing w:val="8"/>
        </w:rPr>
        <w:t>en </w:t>
      </w:r>
      <w:r>
        <w:rPr/>
        <w:t>Automatización y Robótica Industrial.</w:t>
      </w:r>
    </w:p>
    <w:p>
      <w:pPr>
        <w:pStyle w:val="BodyText"/>
        <w:spacing w:line="249" w:lineRule="auto" w:before="3"/>
        <w:ind w:left="1584" w:right="1579" w:firstLine="340"/>
        <w:jc w:val="both"/>
      </w:pPr>
      <w:r>
        <w:rPr/>
        <w:t>Se ha recurrido a una norma reglamentaria para establecer bases estatales conforme con el Tribunal Constitucional, que admite que «excepcionalmente» las bases puedan establecerse mediante normas reglamentarias en determinados supuestos, como ocurre en el </w:t>
      </w:r>
      <w:r>
        <w:rPr>
          <w:spacing w:val="3"/>
        </w:rPr>
        <w:t>presente caso, cuando «resulta complemento indispensable para asegurar </w:t>
      </w:r>
      <w:r>
        <w:rPr>
          <w:spacing w:val="4"/>
        </w:rPr>
        <w:t>el </w:t>
      </w:r>
      <w:r>
        <w:rPr/>
        <w:t>mínimo</w:t>
      </w:r>
      <w:r>
        <w:rPr>
          <w:spacing w:val="-7"/>
        </w:rPr>
        <w:t> </w:t>
      </w:r>
      <w:r>
        <w:rPr/>
        <w:t>común</w:t>
      </w:r>
      <w:r>
        <w:rPr>
          <w:spacing w:val="-7"/>
        </w:rPr>
        <w:t> </w:t>
      </w:r>
      <w:r>
        <w:rPr/>
        <w:t>denominador</w:t>
      </w:r>
      <w:r>
        <w:rPr>
          <w:spacing w:val="-6"/>
        </w:rPr>
        <w:t> </w:t>
      </w:r>
      <w:r>
        <w:rPr/>
        <w:t>establecido</w:t>
      </w:r>
      <w:r>
        <w:rPr>
          <w:spacing w:val="-6"/>
        </w:rPr>
        <w:t> </w:t>
      </w:r>
      <w:r>
        <w:rPr/>
        <w:t>en</w:t>
      </w:r>
      <w:r>
        <w:rPr>
          <w:spacing w:val="-7"/>
        </w:rPr>
        <w:t> </w:t>
      </w:r>
      <w:r>
        <w:rPr/>
        <w:t>las</w:t>
      </w:r>
      <w:r>
        <w:rPr>
          <w:spacing w:val="-7"/>
        </w:rPr>
        <w:t> </w:t>
      </w:r>
      <w:r>
        <w:rPr/>
        <w:t>normas</w:t>
      </w:r>
      <w:r>
        <w:rPr>
          <w:spacing w:val="-8"/>
        </w:rPr>
        <w:t> </w:t>
      </w:r>
      <w:r>
        <w:rPr/>
        <w:t>legales</w:t>
      </w:r>
      <w:r>
        <w:rPr>
          <w:spacing w:val="-7"/>
        </w:rPr>
        <w:t> </w:t>
      </w:r>
      <w:r>
        <w:rPr/>
        <w:t>básicas»</w:t>
      </w:r>
      <w:r>
        <w:rPr>
          <w:spacing w:val="-7"/>
        </w:rPr>
        <w:t> </w:t>
      </w:r>
      <w:r>
        <w:rPr/>
        <w:t>(así,</w:t>
      </w:r>
      <w:r>
        <w:rPr>
          <w:spacing w:val="-7"/>
        </w:rPr>
        <w:t> </w:t>
      </w:r>
      <w:r>
        <w:rPr/>
        <w:t>entre</w:t>
      </w:r>
      <w:r>
        <w:rPr>
          <w:spacing w:val="-7"/>
        </w:rPr>
        <w:t> </w:t>
      </w:r>
      <w:r>
        <w:rPr/>
        <w:t>otras, en las SSTC 25/1983, 32/1983 y</w:t>
      </w:r>
      <w:r>
        <w:rPr>
          <w:spacing w:val="-6"/>
        </w:rPr>
        <w:t> </w:t>
      </w:r>
      <w:r>
        <w:rPr/>
        <w:t>48/1988).</w:t>
      </w:r>
    </w:p>
    <w:p>
      <w:pPr>
        <w:pStyle w:val="BodyText"/>
        <w:spacing w:line="249" w:lineRule="auto" w:before="5"/>
        <w:ind w:left="1584" w:right="1575" w:firstLine="340"/>
        <w:jc w:val="both"/>
      </w:pPr>
      <w:r>
        <w:rPr>
          <w:spacing w:val="3"/>
        </w:rPr>
        <w:t>En el </w:t>
      </w:r>
      <w:r>
        <w:rPr>
          <w:spacing w:val="5"/>
        </w:rPr>
        <w:t>proceso </w:t>
      </w:r>
      <w:r>
        <w:rPr>
          <w:spacing w:val="3"/>
        </w:rPr>
        <w:t>de </w:t>
      </w:r>
      <w:r>
        <w:rPr>
          <w:spacing w:val="5"/>
        </w:rPr>
        <w:t>elaboración </w:t>
      </w:r>
      <w:r>
        <w:rPr>
          <w:spacing w:val="3"/>
        </w:rPr>
        <w:t>de </w:t>
      </w:r>
      <w:r>
        <w:rPr>
          <w:spacing w:val="4"/>
        </w:rPr>
        <w:t>este real </w:t>
      </w:r>
      <w:r>
        <w:rPr>
          <w:spacing w:val="5"/>
        </w:rPr>
        <w:t>decreto </w:t>
      </w:r>
      <w:r>
        <w:rPr>
          <w:spacing w:val="4"/>
        </w:rPr>
        <w:t>han sido </w:t>
      </w:r>
      <w:r>
        <w:rPr>
          <w:spacing w:val="5"/>
        </w:rPr>
        <w:t>consultadas </w:t>
      </w:r>
      <w:r>
        <w:rPr>
          <w:spacing w:val="6"/>
        </w:rPr>
        <w:t>las</w:t>
      </w:r>
      <w:r>
        <w:rPr>
          <w:spacing w:val="67"/>
        </w:rPr>
        <w:t> </w:t>
      </w:r>
      <w:r>
        <w:rPr/>
        <w:t>Comunidades Autónomas y han emitido informe el Consejo General de la Formación </w:t>
      </w:r>
      <w:r>
        <w:rPr>
          <w:spacing w:val="4"/>
        </w:rPr>
        <w:t>Profesional, </w:t>
      </w:r>
      <w:r>
        <w:rPr>
          <w:spacing w:val="2"/>
        </w:rPr>
        <w:t>el </w:t>
      </w:r>
      <w:r>
        <w:rPr>
          <w:spacing w:val="4"/>
        </w:rPr>
        <w:t>Consejo Escolar </w:t>
      </w:r>
      <w:r>
        <w:rPr>
          <w:spacing w:val="3"/>
        </w:rPr>
        <w:t>del </w:t>
      </w:r>
      <w:r>
        <w:rPr>
          <w:spacing w:val="4"/>
        </w:rPr>
        <w:t>Estado </w:t>
      </w:r>
      <w:r>
        <w:rPr/>
        <w:t>y </w:t>
      </w:r>
      <w:r>
        <w:rPr>
          <w:spacing w:val="2"/>
        </w:rPr>
        <w:t>el </w:t>
      </w:r>
      <w:r>
        <w:rPr>
          <w:spacing w:val="4"/>
        </w:rPr>
        <w:t>Ministerio </w:t>
      </w:r>
      <w:r>
        <w:rPr>
          <w:spacing w:val="2"/>
        </w:rPr>
        <w:t>de </w:t>
      </w:r>
      <w:r>
        <w:rPr>
          <w:spacing w:val="4"/>
        </w:rPr>
        <w:t>Política </w:t>
      </w:r>
      <w:r>
        <w:rPr>
          <w:spacing w:val="2"/>
        </w:rPr>
        <w:t>Territorial </w:t>
      </w:r>
      <w:r>
        <w:rPr/>
        <w:t>y Administración Pública.</w:t>
      </w:r>
    </w:p>
    <w:p>
      <w:pPr>
        <w:pStyle w:val="BodyText"/>
        <w:spacing w:line="249" w:lineRule="auto" w:before="3"/>
        <w:ind w:left="1584" w:right="1583" w:firstLine="340"/>
        <w:jc w:val="both"/>
      </w:pPr>
      <w:r>
        <w:rPr/>
        <w:t>En su virtud, a propuesta del Ministro de Educación y previa deliberación del Consejo de Ministros en su reunión del día 4 de noviembre de 2011,</w:t>
      </w:r>
    </w:p>
    <w:p>
      <w:pPr>
        <w:pStyle w:val="BodyText"/>
        <w:spacing w:before="9"/>
        <w:ind w:left="0" w:firstLine="0"/>
        <w:rPr>
          <w:sz w:val="24"/>
        </w:rPr>
      </w:pPr>
    </w:p>
    <w:p>
      <w:pPr>
        <w:pStyle w:val="BodyText"/>
        <w:ind w:left="1924" w:right="1924" w:firstLine="0"/>
        <w:jc w:val="center"/>
      </w:pPr>
      <w:r>
        <w:rPr/>
        <w:t>DISPONGO:</w:t>
      </w:r>
    </w:p>
    <w:p>
      <w:pPr>
        <w:pStyle w:val="BodyText"/>
        <w:spacing w:before="6"/>
        <w:ind w:left="0" w:firstLine="0"/>
        <w:rPr>
          <w:sz w:val="25"/>
        </w:rPr>
      </w:pPr>
    </w:p>
    <w:p>
      <w:pPr>
        <w:pStyle w:val="BodyText"/>
        <w:ind w:left="1924" w:right="1924" w:firstLine="0"/>
        <w:jc w:val="center"/>
      </w:pPr>
      <w:r>
        <w:rPr/>
        <w:t>CAPÍTULO</w:t>
      </w:r>
      <w:r>
        <w:rPr>
          <w:spacing w:val="-8"/>
        </w:rPr>
        <w:t> </w:t>
      </w:r>
      <w:r>
        <w:rPr/>
        <w:t>I</w:t>
      </w:r>
    </w:p>
    <w:p>
      <w:pPr>
        <w:pStyle w:val="Heading1"/>
        <w:spacing w:before="180"/>
        <w:ind w:left="1924" w:right="1924"/>
        <w:jc w:val="center"/>
      </w:pPr>
      <w:r>
        <w:rPr/>
        <w:t>Disposiciones generales</w:t>
      </w:r>
    </w:p>
    <w:p>
      <w:pPr>
        <w:pStyle w:val="BodyText"/>
        <w:spacing w:before="7"/>
        <w:ind w:left="0" w:firstLine="0"/>
        <w:rPr>
          <w:b/>
        </w:rPr>
      </w:pPr>
    </w:p>
    <w:p>
      <w:pPr>
        <w:spacing w:before="0"/>
        <w:ind w:left="1584" w:right="0" w:firstLine="0"/>
        <w:jc w:val="left"/>
        <w:rPr>
          <w:i/>
          <w:sz w:val="20"/>
        </w:rPr>
      </w:pPr>
      <w:r>
        <w:rPr>
          <w:sz w:val="20"/>
        </w:rPr>
        <w:t>Artículo 1. </w:t>
      </w:r>
      <w:r>
        <w:rPr>
          <w:i/>
          <w:sz w:val="20"/>
        </w:rPr>
        <w:t>Objeto.</w:t>
      </w:r>
    </w:p>
    <w:p>
      <w:pPr>
        <w:pStyle w:val="ListParagraph"/>
        <w:numPr>
          <w:ilvl w:val="0"/>
          <w:numId w:val="1"/>
        </w:numPr>
        <w:tabs>
          <w:tab w:pos="2292" w:val="left" w:leader="none"/>
        </w:tabs>
        <w:spacing w:line="249" w:lineRule="auto" w:before="180" w:after="0"/>
        <w:ind w:left="1584" w:right="1581" w:firstLine="340"/>
        <w:jc w:val="both"/>
        <w:rPr>
          <w:sz w:val="20"/>
        </w:rPr>
      </w:pPr>
      <w:r>
        <w:rPr>
          <w:sz w:val="20"/>
        </w:rPr>
        <w:t>El presente real decreto tiene por objeto el establecimiento del título de Técnico Superior en Automatización y Robótica Industrial, con carácter oficial y validez en todo el territorio nacional, así como de sus correspondientes enseñanzas</w:t>
      </w:r>
      <w:r>
        <w:rPr>
          <w:spacing w:val="-10"/>
          <w:sz w:val="20"/>
        </w:rPr>
        <w:t> </w:t>
      </w:r>
      <w:r>
        <w:rPr>
          <w:sz w:val="20"/>
        </w:rPr>
        <w:t>mínimas.</w:t>
      </w:r>
    </w:p>
    <w:p>
      <w:pPr>
        <w:pStyle w:val="ListParagraph"/>
        <w:numPr>
          <w:ilvl w:val="0"/>
          <w:numId w:val="1"/>
        </w:numPr>
        <w:tabs>
          <w:tab w:pos="2292" w:val="left" w:leader="none"/>
        </w:tabs>
        <w:spacing w:line="249" w:lineRule="auto" w:before="3" w:after="0"/>
        <w:ind w:left="1584" w:right="1582" w:firstLine="340"/>
        <w:jc w:val="both"/>
        <w:rPr>
          <w:sz w:val="20"/>
        </w:rPr>
      </w:pPr>
      <w:r>
        <w:rPr>
          <w:sz w:val="20"/>
        </w:rPr>
        <w:t>Lo dispuesto en este real decreto sustituye a la regulación del título de Técnico Superior</w:t>
      </w:r>
      <w:r>
        <w:rPr>
          <w:spacing w:val="-3"/>
          <w:sz w:val="20"/>
        </w:rPr>
        <w:t> </w:t>
      </w:r>
      <w:r>
        <w:rPr>
          <w:sz w:val="20"/>
        </w:rPr>
        <w:t>en</w:t>
      </w:r>
      <w:r>
        <w:rPr>
          <w:spacing w:val="-3"/>
          <w:sz w:val="20"/>
        </w:rPr>
        <w:t> </w:t>
      </w:r>
      <w:r>
        <w:rPr>
          <w:sz w:val="20"/>
        </w:rPr>
        <w:t>Sistemas</w:t>
      </w:r>
      <w:r>
        <w:rPr>
          <w:spacing w:val="-2"/>
          <w:sz w:val="20"/>
        </w:rPr>
        <w:t> </w:t>
      </w:r>
      <w:r>
        <w:rPr>
          <w:sz w:val="20"/>
        </w:rPr>
        <w:t>de</w:t>
      </w:r>
      <w:r>
        <w:rPr>
          <w:spacing w:val="-4"/>
          <w:sz w:val="20"/>
        </w:rPr>
        <w:t> </w:t>
      </w:r>
      <w:r>
        <w:rPr>
          <w:sz w:val="20"/>
        </w:rPr>
        <w:t>Regulación</w:t>
      </w:r>
      <w:r>
        <w:rPr>
          <w:spacing w:val="-2"/>
          <w:sz w:val="20"/>
        </w:rPr>
        <w:t> </w:t>
      </w:r>
      <w:r>
        <w:rPr>
          <w:sz w:val="20"/>
        </w:rPr>
        <w:t>y</w:t>
      </w:r>
      <w:r>
        <w:rPr>
          <w:spacing w:val="-2"/>
          <w:sz w:val="20"/>
        </w:rPr>
        <w:t> </w:t>
      </w:r>
      <w:r>
        <w:rPr>
          <w:sz w:val="20"/>
        </w:rPr>
        <w:t>Control</w:t>
      </w:r>
      <w:r>
        <w:rPr>
          <w:spacing w:val="-14"/>
          <w:sz w:val="20"/>
        </w:rPr>
        <w:t> </w:t>
      </w:r>
      <w:r>
        <w:rPr>
          <w:sz w:val="20"/>
        </w:rPr>
        <w:t>Automáticos,</w:t>
      </w:r>
      <w:r>
        <w:rPr>
          <w:spacing w:val="-3"/>
          <w:sz w:val="20"/>
        </w:rPr>
        <w:t> </w:t>
      </w:r>
      <w:r>
        <w:rPr>
          <w:sz w:val="20"/>
        </w:rPr>
        <w:t>contenida</w:t>
      </w:r>
      <w:r>
        <w:rPr>
          <w:spacing w:val="-2"/>
          <w:sz w:val="20"/>
        </w:rPr>
        <w:t> </w:t>
      </w:r>
      <w:r>
        <w:rPr>
          <w:sz w:val="20"/>
        </w:rPr>
        <w:t>en</w:t>
      </w:r>
      <w:r>
        <w:rPr>
          <w:spacing w:val="-3"/>
          <w:sz w:val="20"/>
        </w:rPr>
        <w:t> </w:t>
      </w:r>
      <w:r>
        <w:rPr>
          <w:sz w:val="20"/>
        </w:rPr>
        <w:t>el</w:t>
      </w:r>
      <w:r>
        <w:rPr>
          <w:spacing w:val="-3"/>
          <w:sz w:val="20"/>
        </w:rPr>
        <w:t> </w:t>
      </w:r>
      <w:r>
        <w:rPr>
          <w:sz w:val="20"/>
        </w:rPr>
        <w:t>Real</w:t>
      </w:r>
      <w:r>
        <w:rPr>
          <w:spacing w:val="-4"/>
          <w:sz w:val="20"/>
        </w:rPr>
        <w:t> </w:t>
      </w:r>
      <w:r>
        <w:rPr>
          <w:sz w:val="20"/>
        </w:rPr>
        <w:t>Decreto 619/1995, de 21 de</w:t>
      </w:r>
      <w:r>
        <w:rPr>
          <w:spacing w:val="-5"/>
          <w:sz w:val="20"/>
        </w:rPr>
        <w:t> </w:t>
      </w:r>
      <w:r>
        <w:rPr>
          <w:sz w:val="20"/>
        </w:rPr>
        <w:t>abril.</w:t>
      </w:r>
    </w:p>
    <w:p>
      <w:pPr>
        <w:pStyle w:val="BodyText"/>
        <w:spacing w:before="10"/>
        <w:ind w:left="0" w:firstLine="0"/>
        <w:rPr>
          <w:sz w:val="24"/>
        </w:rPr>
      </w:pPr>
    </w:p>
    <w:p>
      <w:pPr>
        <w:pStyle w:val="BodyText"/>
        <w:ind w:left="1924" w:right="1924" w:firstLine="0"/>
        <w:jc w:val="center"/>
      </w:pPr>
      <w:r>
        <w:rPr/>
        <w:t>CAPÍTULO II</w:t>
      </w:r>
    </w:p>
    <w:p>
      <w:pPr>
        <w:pStyle w:val="Heading1"/>
        <w:spacing w:line="249" w:lineRule="auto" w:before="180"/>
        <w:ind w:left="1930" w:right="1924"/>
        <w:jc w:val="center"/>
      </w:pPr>
      <w:r>
        <w:rPr/>
        <w:t>Identificación del título, perfil profesional, entorno profesional y prospectiva del título en el sector o sectores</w:t>
      </w:r>
    </w:p>
    <w:p>
      <w:pPr>
        <w:pStyle w:val="BodyText"/>
        <w:spacing w:before="10"/>
        <w:ind w:left="0" w:firstLine="0"/>
        <w:rPr>
          <w:b/>
          <w:sz w:val="19"/>
        </w:rPr>
      </w:pPr>
    </w:p>
    <w:p>
      <w:pPr>
        <w:spacing w:before="0"/>
        <w:ind w:left="1584" w:right="0" w:firstLine="0"/>
        <w:jc w:val="left"/>
        <w:rPr>
          <w:i/>
          <w:sz w:val="20"/>
        </w:rPr>
      </w:pPr>
      <w:r>
        <w:rPr/>
        <w:pict>
          <v:shape style="position:absolute;margin-left:561.85376pt;margin-top:-3.208662pt;width:9.85pt;height:77.75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Artículo 2</w:t>
      </w:r>
      <w:r>
        <w:rPr>
          <w:i/>
          <w:sz w:val="20"/>
        </w:rPr>
        <w:t>. Identificación.</w:t>
      </w:r>
    </w:p>
    <w:p>
      <w:pPr>
        <w:pStyle w:val="BodyText"/>
        <w:spacing w:line="249" w:lineRule="auto" w:before="180"/>
        <w:ind w:left="1584" w:right="1573" w:firstLine="340"/>
        <w:jc w:val="both"/>
      </w:pPr>
      <w:r>
        <w:rPr/>
        <w:t>El título de Técnico Superior en Automatización y Robótica Industrial queda identificado por los siguientes elementos:</w:t>
      </w:r>
    </w:p>
    <w:p>
      <w:pPr>
        <w:pStyle w:val="BodyText"/>
        <w:spacing w:before="172"/>
        <w:ind w:left="1924" w:firstLine="0"/>
      </w:pPr>
      <w:r>
        <w:rPr/>
        <w:t>Denominación: Automatización y Robótica Industrial.</w:t>
      </w:r>
    </w:p>
    <w:p>
      <w:pPr>
        <w:spacing w:after="0"/>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8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136449</w:t>
      </w:r>
    </w:p>
    <w:p>
      <w:pPr>
        <w:pStyle w:val="BodyText"/>
        <w:ind w:left="0" w:firstLine="0"/>
        <w:rPr>
          <w:b/>
          <w:sz w:val="22"/>
        </w:rPr>
      </w:pPr>
    </w:p>
    <w:p>
      <w:pPr>
        <w:pStyle w:val="BodyText"/>
        <w:spacing w:line="249" w:lineRule="auto" w:before="170"/>
        <w:ind w:left="1924" w:right="4315" w:firstLine="0"/>
      </w:pPr>
      <w:r>
        <w:rPr/>
        <w:t>Nivel: Formación Profesional de Grado Superior. Duración: 2000 horas.</w:t>
      </w:r>
    </w:p>
    <w:p>
      <w:pPr>
        <w:pStyle w:val="BodyText"/>
        <w:spacing w:before="2"/>
        <w:ind w:left="1924" w:firstLine="0"/>
      </w:pPr>
      <w:r>
        <w:rPr/>
        <w:t>Familia Profesional: Electricidad y Electrónica.</w:t>
      </w:r>
    </w:p>
    <w:p>
      <w:pPr>
        <w:pStyle w:val="BodyText"/>
        <w:spacing w:line="249" w:lineRule="auto" w:before="10"/>
        <w:ind w:left="1924" w:right="1583" w:firstLine="0"/>
      </w:pPr>
      <w:r>
        <w:rPr/>
        <w:t>Referente en la Clasificación Internacional Normalizada de la Educación: CINE-5b. Nivel del Marco Español de Cualificaciones para la educación superior: Nivel 1</w:t>
      </w:r>
    </w:p>
    <w:p>
      <w:pPr>
        <w:pStyle w:val="BodyText"/>
        <w:spacing w:before="1"/>
        <w:ind w:left="1584" w:firstLine="0"/>
      </w:pPr>
      <w:r>
        <w:rPr/>
        <w:t>Técnico Superior.</w:t>
      </w:r>
    </w:p>
    <w:p>
      <w:pPr>
        <w:pStyle w:val="BodyText"/>
        <w:spacing w:before="7"/>
        <w:ind w:left="0" w:firstLine="0"/>
      </w:pPr>
    </w:p>
    <w:p>
      <w:pPr>
        <w:spacing w:before="0"/>
        <w:ind w:left="1584" w:right="0" w:firstLine="0"/>
        <w:jc w:val="left"/>
        <w:rPr>
          <w:i/>
          <w:sz w:val="20"/>
        </w:rPr>
      </w:pPr>
      <w:r>
        <w:rPr>
          <w:sz w:val="20"/>
        </w:rPr>
        <w:t>Artículo 3. </w:t>
      </w:r>
      <w:r>
        <w:rPr>
          <w:i/>
          <w:sz w:val="20"/>
        </w:rPr>
        <w:t>Perfil profesional del título.</w:t>
      </w:r>
    </w:p>
    <w:p>
      <w:pPr>
        <w:pStyle w:val="BodyText"/>
        <w:spacing w:line="249" w:lineRule="auto" w:before="180"/>
        <w:ind w:left="1584" w:right="1573" w:firstLine="340"/>
        <w:jc w:val="both"/>
      </w:pPr>
      <w:r>
        <w:rPr/>
        <w:t>El perfil profesional del título de Técnico Superior en Automatización y Robótica Industrial queda determinado por su competencia general, sus competencias profesionales, personales y sociales, y por la relación de cualificaciones del Catálogo Nacional de Cualificaciones Profesionales incluidas en el título.</w:t>
      </w:r>
    </w:p>
    <w:p>
      <w:pPr>
        <w:pStyle w:val="BodyText"/>
        <w:ind w:left="0" w:firstLine="0"/>
      </w:pPr>
    </w:p>
    <w:p>
      <w:pPr>
        <w:spacing w:before="0"/>
        <w:ind w:left="1584" w:right="0" w:firstLine="0"/>
        <w:jc w:val="left"/>
        <w:rPr>
          <w:i/>
          <w:sz w:val="20"/>
        </w:rPr>
      </w:pPr>
      <w:r>
        <w:rPr>
          <w:sz w:val="20"/>
        </w:rPr>
        <w:t>Artículo 4. </w:t>
      </w:r>
      <w:r>
        <w:rPr>
          <w:i/>
          <w:sz w:val="20"/>
        </w:rPr>
        <w:t>Competencia general.</w:t>
      </w:r>
    </w:p>
    <w:p>
      <w:pPr>
        <w:pStyle w:val="BodyText"/>
        <w:spacing w:line="249" w:lineRule="auto" w:before="180"/>
        <w:ind w:left="1584" w:right="1573" w:firstLine="340"/>
        <w:jc w:val="both"/>
      </w:pPr>
      <w:r>
        <w:rPr/>
        <w:t>La</w:t>
      </w:r>
      <w:r>
        <w:rPr>
          <w:spacing w:val="-8"/>
        </w:rPr>
        <w:t> </w:t>
      </w:r>
      <w:r>
        <w:rPr/>
        <w:t>competencia</w:t>
      </w:r>
      <w:r>
        <w:rPr>
          <w:spacing w:val="-7"/>
        </w:rPr>
        <w:t> </w:t>
      </w:r>
      <w:r>
        <w:rPr/>
        <w:t>general</w:t>
      </w:r>
      <w:r>
        <w:rPr>
          <w:spacing w:val="-7"/>
        </w:rPr>
        <w:t> </w:t>
      </w:r>
      <w:r>
        <w:rPr/>
        <w:t>de</w:t>
      </w:r>
      <w:r>
        <w:rPr>
          <w:spacing w:val="-7"/>
        </w:rPr>
        <w:t> </w:t>
      </w:r>
      <w:r>
        <w:rPr/>
        <w:t>este</w:t>
      </w:r>
      <w:r>
        <w:rPr>
          <w:spacing w:val="-7"/>
        </w:rPr>
        <w:t> </w:t>
      </w:r>
      <w:r>
        <w:rPr/>
        <w:t>título</w:t>
      </w:r>
      <w:r>
        <w:rPr>
          <w:spacing w:val="-7"/>
        </w:rPr>
        <w:t> </w:t>
      </w:r>
      <w:r>
        <w:rPr/>
        <w:t>consiste</w:t>
      </w:r>
      <w:r>
        <w:rPr>
          <w:spacing w:val="-7"/>
        </w:rPr>
        <w:t> </w:t>
      </w:r>
      <w:r>
        <w:rPr/>
        <w:t>en</w:t>
      </w:r>
      <w:r>
        <w:rPr>
          <w:spacing w:val="-7"/>
        </w:rPr>
        <w:t> </w:t>
      </w:r>
      <w:r>
        <w:rPr/>
        <w:t>desarrollar</w:t>
      </w:r>
      <w:r>
        <w:rPr>
          <w:spacing w:val="-7"/>
        </w:rPr>
        <w:t> </w:t>
      </w:r>
      <w:r>
        <w:rPr/>
        <w:t>y</w:t>
      </w:r>
      <w:r>
        <w:rPr>
          <w:spacing w:val="-7"/>
        </w:rPr>
        <w:t> </w:t>
      </w:r>
      <w:r>
        <w:rPr/>
        <w:t>gestionar</w:t>
      </w:r>
      <w:r>
        <w:rPr>
          <w:spacing w:val="-7"/>
        </w:rPr>
        <w:t> </w:t>
      </w:r>
      <w:r>
        <w:rPr/>
        <w:t>proyectos</w:t>
      </w:r>
      <w:r>
        <w:rPr>
          <w:spacing w:val="-7"/>
        </w:rPr>
        <w:t> </w:t>
      </w:r>
      <w:r>
        <w:rPr/>
        <w:t>de montaje</w:t>
      </w:r>
      <w:r>
        <w:rPr>
          <w:spacing w:val="-6"/>
        </w:rPr>
        <w:t> </w:t>
      </w:r>
      <w:r>
        <w:rPr/>
        <w:t>y</w:t>
      </w:r>
      <w:r>
        <w:rPr>
          <w:spacing w:val="-6"/>
        </w:rPr>
        <w:t> </w:t>
      </w:r>
      <w:r>
        <w:rPr/>
        <w:t>mantenimiento</w:t>
      </w:r>
      <w:r>
        <w:rPr>
          <w:spacing w:val="-5"/>
        </w:rPr>
        <w:t> </w:t>
      </w:r>
      <w:r>
        <w:rPr/>
        <w:t>de</w:t>
      </w:r>
      <w:r>
        <w:rPr>
          <w:spacing w:val="-6"/>
        </w:rPr>
        <w:t> </w:t>
      </w:r>
      <w:r>
        <w:rPr/>
        <w:t>instalaciones</w:t>
      </w:r>
      <w:r>
        <w:rPr>
          <w:spacing w:val="-6"/>
        </w:rPr>
        <w:t> </w:t>
      </w:r>
      <w:r>
        <w:rPr/>
        <w:t>automáticas</w:t>
      </w:r>
      <w:r>
        <w:rPr>
          <w:spacing w:val="-7"/>
        </w:rPr>
        <w:t> </w:t>
      </w:r>
      <w:r>
        <w:rPr/>
        <w:t>de</w:t>
      </w:r>
      <w:r>
        <w:rPr>
          <w:spacing w:val="-6"/>
        </w:rPr>
        <w:t> </w:t>
      </w:r>
      <w:r>
        <w:rPr/>
        <w:t>medida,</w:t>
      </w:r>
      <w:r>
        <w:rPr>
          <w:spacing w:val="-5"/>
        </w:rPr>
        <w:t> </w:t>
      </w:r>
      <w:r>
        <w:rPr/>
        <w:t>regulación</w:t>
      </w:r>
      <w:r>
        <w:rPr>
          <w:spacing w:val="-5"/>
        </w:rPr>
        <w:t> </w:t>
      </w:r>
      <w:r>
        <w:rPr/>
        <w:t>y</w:t>
      </w:r>
      <w:r>
        <w:rPr>
          <w:spacing w:val="-6"/>
        </w:rPr>
        <w:t> </w:t>
      </w:r>
      <w:r>
        <w:rPr/>
        <w:t>control</w:t>
      </w:r>
      <w:r>
        <w:rPr>
          <w:spacing w:val="-6"/>
        </w:rPr>
        <w:t> </w:t>
      </w:r>
      <w:r>
        <w:rPr/>
        <w:t>de </w:t>
      </w:r>
      <w:r>
        <w:rPr>
          <w:spacing w:val="6"/>
        </w:rPr>
        <w:t>procesos </w:t>
      </w:r>
      <w:r>
        <w:rPr>
          <w:spacing w:val="3"/>
        </w:rPr>
        <w:t>en </w:t>
      </w:r>
      <w:r>
        <w:rPr>
          <w:spacing w:val="6"/>
        </w:rPr>
        <w:t>sistemas industriales, </w:t>
      </w:r>
      <w:r>
        <w:rPr>
          <w:spacing w:val="4"/>
        </w:rPr>
        <w:t>así </w:t>
      </w:r>
      <w:r>
        <w:rPr>
          <w:spacing w:val="5"/>
        </w:rPr>
        <w:t>como </w:t>
      </w:r>
      <w:r>
        <w:rPr>
          <w:spacing w:val="6"/>
        </w:rPr>
        <w:t>supervisar </w:t>
      </w:r>
      <w:r>
        <w:rPr/>
        <w:t>o </w:t>
      </w:r>
      <w:r>
        <w:rPr>
          <w:spacing w:val="6"/>
        </w:rPr>
        <w:t>ejecutar </w:t>
      </w:r>
      <w:r>
        <w:rPr>
          <w:spacing w:val="3"/>
        </w:rPr>
        <w:t>el </w:t>
      </w:r>
      <w:r>
        <w:rPr>
          <w:spacing w:val="7"/>
        </w:rPr>
        <w:t>montaje, </w:t>
      </w:r>
      <w:r>
        <w:rPr/>
        <w:t>mantenimiento</w:t>
      </w:r>
      <w:r>
        <w:rPr>
          <w:spacing w:val="-6"/>
        </w:rPr>
        <w:t> </w:t>
      </w:r>
      <w:r>
        <w:rPr/>
        <w:t>y</w:t>
      </w:r>
      <w:r>
        <w:rPr>
          <w:spacing w:val="-5"/>
        </w:rPr>
        <w:t> </w:t>
      </w:r>
      <w:r>
        <w:rPr/>
        <w:t>la</w:t>
      </w:r>
      <w:r>
        <w:rPr>
          <w:spacing w:val="-5"/>
        </w:rPr>
        <w:t> </w:t>
      </w:r>
      <w:r>
        <w:rPr/>
        <w:t>puesta</w:t>
      </w:r>
      <w:r>
        <w:rPr>
          <w:spacing w:val="-5"/>
        </w:rPr>
        <w:t> </w:t>
      </w:r>
      <w:r>
        <w:rPr/>
        <w:t>en</w:t>
      </w:r>
      <w:r>
        <w:rPr>
          <w:spacing w:val="-5"/>
        </w:rPr>
        <w:t> </w:t>
      </w:r>
      <w:r>
        <w:rPr/>
        <w:t>marcha</w:t>
      </w:r>
      <w:r>
        <w:rPr>
          <w:spacing w:val="-5"/>
        </w:rPr>
        <w:t> </w:t>
      </w:r>
      <w:r>
        <w:rPr/>
        <w:t>de</w:t>
      </w:r>
      <w:r>
        <w:rPr>
          <w:spacing w:val="-5"/>
        </w:rPr>
        <w:t> </w:t>
      </w:r>
      <w:r>
        <w:rPr/>
        <w:t>dichos</w:t>
      </w:r>
      <w:r>
        <w:rPr>
          <w:spacing w:val="-5"/>
        </w:rPr>
        <w:t> </w:t>
      </w:r>
      <w:r>
        <w:rPr/>
        <w:t>sistemas,</w:t>
      </w:r>
      <w:r>
        <w:rPr>
          <w:spacing w:val="-5"/>
        </w:rPr>
        <w:t> </w:t>
      </w:r>
      <w:r>
        <w:rPr/>
        <w:t>respetando</w:t>
      </w:r>
      <w:r>
        <w:rPr>
          <w:spacing w:val="-6"/>
        </w:rPr>
        <w:t> </w:t>
      </w:r>
      <w:r>
        <w:rPr/>
        <w:t>criterios</w:t>
      </w:r>
      <w:r>
        <w:rPr>
          <w:spacing w:val="-5"/>
        </w:rPr>
        <w:t> </w:t>
      </w:r>
      <w:r>
        <w:rPr/>
        <w:t>de</w:t>
      </w:r>
      <w:r>
        <w:rPr>
          <w:spacing w:val="-5"/>
        </w:rPr>
        <w:t> </w:t>
      </w:r>
      <w:r>
        <w:rPr/>
        <w:t>calidad, seguridad y respeto al medio ambiente y al diseño para</w:t>
      </w:r>
      <w:r>
        <w:rPr>
          <w:spacing w:val="-9"/>
        </w:rPr>
        <w:t> </w:t>
      </w:r>
      <w:r>
        <w:rPr/>
        <w:t>todos.</w:t>
      </w:r>
    </w:p>
    <w:p>
      <w:pPr>
        <w:pStyle w:val="BodyText"/>
        <w:spacing w:before="1"/>
        <w:ind w:left="0" w:firstLine="0"/>
      </w:pPr>
    </w:p>
    <w:p>
      <w:pPr>
        <w:spacing w:before="0"/>
        <w:ind w:left="1584" w:right="0" w:firstLine="0"/>
        <w:jc w:val="left"/>
        <w:rPr>
          <w:i/>
          <w:sz w:val="20"/>
        </w:rPr>
      </w:pPr>
      <w:r>
        <w:rPr>
          <w:sz w:val="20"/>
        </w:rPr>
        <w:t>Artículo 5. </w:t>
      </w:r>
      <w:r>
        <w:rPr>
          <w:i/>
          <w:sz w:val="20"/>
        </w:rPr>
        <w:t>Competencias profesionales, personales y sociales.</w:t>
      </w:r>
    </w:p>
    <w:p>
      <w:pPr>
        <w:pStyle w:val="BodyText"/>
        <w:spacing w:line="249" w:lineRule="auto" w:before="180"/>
        <w:ind w:left="1584" w:right="1582" w:firstLine="340"/>
        <w:jc w:val="both"/>
      </w:pPr>
      <w:r>
        <w:rPr/>
        <w:t>Las competencias profesionales, personales y sociales de este título son las que se relacionan a continuación:</w:t>
      </w:r>
    </w:p>
    <w:p>
      <w:pPr>
        <w:pStyle w:val="ListParagraph"/>
        <w:numPr>
          <w:ilvl w:val="0"/>
          <w:numId w:val="2"/>
        </w:numPr>
        <w:tabs>
          <w:tab w:pos="2303" w:val="left" w:leader="none"/>
        </w:tabs>
        <w:spacing w:line="249" w:lineRule="auto" w:before="172" w:after="0"/>
        <w:ind w:left="1584" w:right="1583" w:firstLine="340"/>
        <w:jc w:val="both"/>
        <w:rPr>
          <w:sz w:val="20"/>
        </w:rPr>
      </w:pPr>
      <w:r>
        <w:rPr>
          <w:sz w:val="20"/>
        </w:rPr>
        <w:t>Definir los datos necesarios para el desarrollo de proyectos y memorias técnicas de sistemas</w:t>
      </w:r>
      <w:r>
        <w:rPr>
          <w:spacing w:val="-2"/>
          <w:sz w:val="20"/>
        </w:rPr>
        <w:t> </w:t>
      </w:r>
      <w:r>
        <w:rPr>
          <w:sz w:val="20"/>
        </w:rPr>
        <w:t>automáticos.</w:t>
      </w:r>
    </w:p>
    <w:p>
      <w:pPr>
        <w:pStyle w:val="ListParagraph"/>
        <w:numPr>
          <w:ilvl w:val="0"/>
          <w:numId w:val="2"/>
        </w:numPr>
        <w:tabs>
          <w:tab w:pos="2331" w:val="left" w:leader="none"/>
        </w:tabs>
        <w:spacing w:line="249" w:lineRule="auto" w:before="2" w:after="0"/>
        <w:ind w:left="1584" w:right="1572" w:firstLine="340"/>
        <w:jc w:val="both"/>
        <w:rPr>
          <w:sz w:val="20"/>
        </w:rPr>
      </w:pPr>
      <w:r>
        <w:rPr>
          <w:spacing w:val="8"/>
          <w:sz w:val="20"/>
        </w:rPr>
        <w:t>Configurar instalaciones </w:t>
      </w:r>
      <w:r>
        <w:rPr>
          <w:sz w:val="20"/>
        </w:rPr>
        <w:t>y </w:t>
      </w:r>
      <w:r>
        <w:rPr>
          <w:spacing w:val="7"/>
          <w:sz w:val="20"/>
        </w:rPr>
        <w:t>sistemas </w:t>
      </w:r>
      <w:r>
        <w:rPr>
          <w:spacing w:val="8"/>
          <w:sz w:val="20"/>
        </w:rPr>
        <w:t>automáticos, </w:t>
      </w:r>
      <w:r>
        <w:rPr>
          <w:spacing w:val="4"/>
          <w:sz w:val="20"/>
        </w:rPr>
        <w:t>de </w:t>
      </w:r>
      <w:r>
        <w:rPr>
          <w:spacing w:val="7"/>
          <w:sz w:val="20"/>
        </w:rPr>
        <w:t>acuerdo </w:t>
      </w:r>
      <w:r>
        <w:rPr>
          <w:spacing w:val="6"/>
          <w:sz w:val="20"/>
        </w:rPr>
        <w:t>con </w:t>
      </w:r>
      <w:r>
        <w:rPr>
          <w:spacing w:val="9"/>
          <w:sz w:val="20"/>
        </w:rPr>
        <w:t>las </w:t>
      </w:r>
      <w:r>
        <w:rPr>
          <w:sz w:val="20"/>
        </w:rPr>
        <w:t>especificaciones y las prescripciones</w:t>
      </w:r>
      <w:r>
        <w:rPr>
          <w:spacing w:val="-5"/>
          <w:sz w:val="20"/>
        </w:rPr>
        <w:t> </w:t>
      </w:r>
      <w:r>
        <w:rPr>
          <w:sz w:val="20"/>
        </w:rPr>
        <w:t>reglamentarias.</w:t>
      </w:r>
    </w:p>
    <w:p>
      <w:pPr>
        <w:pStyle w:val="ListParagraph"/>
        <w:numPr>
          <w:ilvl w:val="0"/>
          <w:numId w:val="2"/>
        </w:numPr>
        <w:tabs>
          <w:tab w:pos="2291" w:val="left" w:leader="none"/>
        </w:tabs>
        <w:spacing w:line="249" w:lineRule="auto" w:before="1" w:after="0"/>
        <w:ind w:left="1584" w:right="1581" w:firstLine="340"/>
        <w:jc w:val="both"/>
        <w:rPr>
          <w:sz w:val="20"/>
        </w:rPr>
      </w:pPr>
      <w:r>
        <w:rPr>
          <w:sz w:val="20"/>
        </w:rPr>
        <w:t>Seleccionar los equipos y los elementos de cableado e interconexión necesarios en la instalación automática, de acuerdo con las especificaciones y las prescripciones reglamentarias.</w:t>
      </w:r>
    </w:p>
    <w:p>
      <w:pPr>
        <w:pStyle w:val="ListParagraph"/>
        <w:numPr>
          <w:ilvl w:val="0"/>
          <w:numId w:val="2"/>
        </w:numPr>
        <w:tabs>
          <w:tab w:pos="2311" w:val="left" w:leader="none"/>
        </w:tabs>
        <w:spacing w:line="249" w:lineRule="auto" w:before="3" w:after="0"/>
        <w:ind w:left="1584" w:right="1579" w:firstLine="340"/>
        <w:jc w:val="both"/>
        <w:rPr>
          <w:sz w:val="20"/>
        </w:rPr>
      </w:pPr>
      <w:r>
        <w:rPr>
          <w:sz w:val="20"/>
        </w:rPr>
        <w:t>Elaborar los programas de control, de acuerdo con las especificaciones y </w:t>
      </w:r>
      <w:r>
        <w:rPr>
          <w:spacing w:val="2"/>
          <w:sz w:val="20"/>
        </w:rPr>
        <w:t>las</w:t>
      </w:r>
      <w:r>
        <w:rPr>
          <w:spacing w:val="59"/>
          <w:sz w:val="20"/>
        </w:rPr>
        <w:t> </w:t>
      </w:r>
      <w:r>
        <w:rPr>
          <w:sz w:val="20"/>
        </w:rPr>
        <w:t>características funcionales de la</w:t>
      </w:r>
      <w:r>
        <w:rPr>
          <w:spacing w:val="-3"/>
          <w:sz w:val="20"/>
        </w:rPr>
        <w:t> </w:t>
      </w:r>
      <w:r>
        <w:rPr>
          <w:sz w:val="20"/>
        </w:rPr>
        <w:t>instalación.</w:t>
      </w:r>
    </w:p>
    <w:p>
      <w:pPr>
        <w:pStyle w:val="ListParagraph"/>
        <w:numPr>
          <w:ilvl w:val="0"/>
          <w:numId w:val="2"/>
        </w:numPr>
        <w:tabs>
          <w:tab w:pos="2303" w:val="left" w:leader="none"/>
        </w:tabs>
        <w:spacing w:line="249" w:lineRule="auto" w:before="2" w:after="0"/>
        <w:ind w:left="1584" w:right="1584" w:firstLine="340"/>
        <w:jc w:val="both"/>
        <w:rPr>
          <w:sz w:val="20"/>
        </w:rPr>
      </w:pPr>
      <w:r>
        <w:rPr>
          <w:sz w:val="20"/>
        </w:rPr>
        <w:t>Configurar</w:t>
      </w:r>
      <w:r>
        <w:rPr>
          <w:spacing w:val="-6"/>
          <w:sz w:val="20"/>
        </w:rPr>
        <w:t> </w:t>
      </w:r>
      <w:r>
        <w:rPr>
          <w:sz w:val="20"/>
        </w:rPr>
        <w:t>los</w:t>
      </w:r>
      <w:r>
        <w:rPr>
          <w:spacing w:val="-6"/>
          <w:sz w:val="20"/>
        </w:rPr>
        <w:t> </w:t>
      </w:r>
      <w:r>
        <w:rPr>
          <w:sz w:val="20"/>
        </w:rPr>
        <w:t>equipos,</w:t>
      </w:r>
      <w:r>
        <w:rPr>
          <w:spacing w:val="-6"/>
          <w:sz w:val="20"/>
        </w:rPr>
        <w:t> </w:t>
      </w:r>
      <w:r>
        <w:rPr>
          <w:sz w:val="20"/>
        </w:rPr>
        <w:t>desarrollando</w:t>
      </w:r>
      <w:r>
        <w:rPr>
          <w:spacing w:val="-6"/>
          <w:sz w:val="20"/>
        </w:rPr>
        <w:t> </w:t>
      </w:r>
      <w:r>
        <w:rPr>
          <w:sz w:val="20"/>
        </w:rPr>
        <w:t>programas</w:t>
      </w:r>
      <w:r>
        <w:rPr>
          <w:spacing w:val="-6"/>
          <w:sz w:val="20"/>
        </w:rPr>
        <w:t> </w:t>
      </w:r>
      <w:r>
        <w:rPr>
          <w:sz w:val="20"/>
        </w:rPr>
        <w:t>de</w:t>
      </w:r>
      <w:r>
        <w:rPr>
          <w:spacing w:val="-6"/>
          <w:sz w:val="20"/>
        </w:rPr>
        <w:t> </w:t>
      </w:r>
      <w:r>
        <w:rPr>
          <w:sz w:val="20"/>
        </w:rPr>
        <w:t>gestión</w:t>
      </w:r>
      <w:r>
        <w:rPr>
          <w:spacing w:val="-6"/>
          <w:sz w:val="20"/>
        </w:rPr>
        <w:t> </w:t>
      </w:r>
      <w:r>
        <w:rPr>
          <w:sz w:val="20"/>
        </w:rPr>
        <w:t>y</w:t>
      </w:r>
      <w:r>
        <w:rPr>
          <w:spacing w:val="-6"/>
          <w:sz w:val="20"/>
        </w:rPr>
        <w:t> </w:t>
      </w:r>
      <w:r>
        <w:rPr>
          <w:sz w:val="20"/>
        </w:rPr>
        <w:t>control</w:t>
      </w:r>
      <w:r>
        <w:rPr>
          <w:spacing w:val="-6"/>
          <w:sz w:val="20"/>
        </w:rPr>
        <w:t> </w:t>
      </w:r>
      <w:r>
        <w:rPr>
          <w:sz w:val="20"/>
        </w:rPr>
        <w:t>de</w:t>
      </w:r>
      <w:r>
        <w:rPr>
          <w:spacing w:val="-6"/>
          <w:sz w:val="20"/>
        </w:rPr>
        <w:t> </w:t>
      </w:r>
      <w:r>
        <w:rPr>
          <w:sz w:val="20"/>
        </w:rPr>
        <w:t>redes</w:t>
      </w:r>
      <w:r>
        <w:rPr>
          <w:spacing w:val="-6"/>
          <w:sz w:val="20"/>
        </w:rPr>
        <w:t> </w:t>
      </w:r>
      <w:r>
        <w:rPr>
          <w:sz w:val="20"/>
        </w:rPr>
        <w:t>de comunicación mediante buses estándar de sistemas de automatización</w:t>
      </w:r>
      <w:r>
        <w:rPr>
          <w:spacing w:val="-19"/>
          <w:sz w:val="20"/>
        </w:rPr>
        <w:t> </w:t>
      </w:r>
      <w:r>
        <w:rPr>
          <w:sz w:val="20"/>
        </w:rPr>
        <w:t>industrial.</w:t>
      </w:r>
    </w:p>
    <w:p>
      <w:pPr>
        <w:pStyle w:val="ListParagraph"/>
        <w:numPr>
          <w:ilvl w:val="0"/>
          <w:numId w:val="2"/>
        </w:numPr>
        <w:tabs>
          <w:tab w:pos="2247" w:val="left" w:leader="none"/>
        </w:tabs>
        <w:spacing w:line="249" w:lineRule="auto" w:before="1" w:after="0"/>
        <w:ind w:left="1584" w:right="1582" w:firstLine="340"/>
        <w:jc w:val="both"/>
        <w:rPr>
          <w:sz w:val="20"/>
        </w:rPr>
      </w:pPr>
      <w:r>
        <w:rPr>
          <w:sz w:val="20"/>
        </w:rPr>
        <w:t>Elaborar planos y esquemas de instalaciones y sistemas automáticos, de acuerdo con las características de los equipos, las características funcionales de la instalación y utilizando herramientas informáticas de diseño</w:t>
      </w:r>
      <w:r>
        <w:rPr>
          <w:spacing w:val="-9"/>
          <w:sz w:val="20"/>
        </w:rPr>
        <w:t> </w:t>
      </w:r>
      <w:r>
        <w:rPr>
          <w:sz w:val="20"/>
        </w:rPr>
        <w:t>asistido.</w:t>
      </w:r>
    </w:p>
    <w:p>
      <w:pPr>
        <w:pStyle w:val="ListParagraph"/>
        <w:numPr>
          <w:ilvl w:val="0"/>
          <w:numId w:val="2"/>
        </w:numPr>
        <w:tabs>
          <w:tab w:pos="2306" w:val="left" w:leader="none"/>
        </w:tabs>
        <w:spacing w:line="249" w:lineRule="auto" w:before="3" w:after="0"/>
        <w:ind w:left="1584" w:right="1581" w:firstLine="340"/>
        <w:jc w:val="both"/>
        <w:rPr>
          <w:sz w:val="20"/>
        </w:rPr>
      </w:pPr>
      <w:r>
        <w:rPr>
          <w:sz w:val="20"/>
        </w:rPr>
        <w:t>Elaborar presupuestos de instalaciones automáticas, optimizando los aspectos económicos</w:t>
      </w:r>
      <w:r>
        <w:rPr>
          <w:spacing w:val="-11"/>
          <w:sz w:val="20"/>
        </w:rPr>
        <w:t> </w:t>
      </w:r>
      <w:r>
        <w:rPr>
          <w:sz w:val="20"/>
        </w:rPr>
        <w:t>en</w:t>
      </w:r>
      <w:r>
        <w:rPr>
          <w:spacing w:val="-11"/>
          <w:sz w:val="20"/>
        </w:rPr>
        <w:t> </w:t>
      </w:r>
      <w:r>
        <w:rPr>
          <w:sz w:val="20"/>
        </w:rPr>
        <w:t>función</w:t>
      </w:r>
      <w:r>
        <w:rPr>
          <w:spacing w:val="-11"/>
          <w:sz w:val="20"/>
        </w:rPr>
        <w:t> </w:t>
      </w:r>
      <w:r>
        <w:rPr>
          <w:sz w:val="20"/>
        </w:rPr>
        <w:t>de</w:t>
      </w:r>
      <w:r>
        <w:rPr>
          <w:spacing w:val="-11"/>
          <w:sz w:val="20"/>
        </w:rPr>
        <w:t> </w:t>
      </w:r>
      <w:r>
        <w:rPr>
          <w:sz w:val="20"/>
        </w:rPr>
        <w:t>los</w:t>
      </w:r>
      <w:r>
        <w:rPr>
          <w:spacing w:val="-11"/>
          <w:sz w:val="20"/>
        </w:rPr>
        <w:t> </w:t>
      </w:r>
      <w:r>
        <w:rPr>
          <w:sz w:val="20"/>
        </w:rPr>
        <w:t>requisitos</w:t>
      </w:r>
      <w:r>
        <w:rPr>
          <w:spacing w:val="-11"/>
          <w:sz w:val="20"/>
        </w:rPr>
        <w:t> </w:t>
      </w:r>
      <w:r>
        <w:rPr>
          <w:sz w:val="20"/>
        </w:rPr>
        <w:t>técnicos</w:t>
      </w:r>
      <w:r>
        <w:rPr>
          <w:spacing w:val="-11"/>
          <w:sz w:val="20"/>
        </w:rPr>
        <w:t> </w:t>
      </w:r>
      <w:r>
        <w:rPr>
          <w:sz w:val="20"/>
        </w:rPr>
        <w:t>del</w:t>
      </w:r>
      <w:r>
        <w:rPr>
          <w:spacing w:val="-10"/>
          <w:sz w:val="20"/>
        </w:rPr>
        <w:t> </w:t>
      </w:r>
      <w:r>
        <w:rPr>
          <w:sz w:val="20"/>
        </w:rPr>
        <w:t>montaje</w:t>
      </w:r>
      <w:r>
        <w:rPr>
          <w:spacing w:val="-11"/>
          <w:sz w:val="20"/>
        </w:rPr>
        <w:t> </w:t>
      </w:r>
      <w:r>
        <w:rPr>
          <w:sz w:val="20"/>
        </w:rPr>
        <w:t>y</w:t>
      </w:r>
      <w:r>
        <w:rPr>
          <w:spacing w:val="-11"/>
          <w:sz w:val="20"/>
        </w:rPr>
        <w:t> </w:t>
      </w:r>
      <w:r>
        <w:rPr>
          <w:sz w:val="20"/>
        </w:rPr>
        <w:t>mantenimiento</w:t>
      </w:r>
      <w:r>
        <w:rPr>
          <w:spacing w:val="-11"/>
          <w:sz w:val="20"/>
        </w:rPr>
        <w:t> </w:t>
      </w:r>
      <w:r>
        <w:rPr>
          <w:sz w:val="20"/>
        </w:rPr>
        <w:t>de</w:t>
      </w:r>
      <w:r>
        <w:rPr>
          <w:spacing w:val="-11"/>
          <w:sz w:val="20"/>
        </w:rPr>
        <w:t> </w:t>
      </w:r>
      <w:r>
        <w:rPr>
          <w:sz w:val="20"/>
        </w:rPr>
        <w:t>equipos.</w:t>
      </w:r>
    </w:p>
    <w:p>
      <w:pPr>
        <w:pStyle w:val="ListParagraph"/>
        <w:numPr>
          <w:ilvl w:val="0"/>
          <w:numId w:val="2"/>
        </w:numPr>
        <w:tabs>
          <w:tab w:pos="2303" w:val="left" w:leader="none"/>
        </w:tabs>
        <w:spacing w:line="249" w:lineRule="auto" w:before="1" w:after="0"/>
        <w:ind w:left="1584" w:right="1584" w:firstLine="340"/>
        <w:jc w:val="both"/>
        <w:rPr>
          <w:sz w:val="20"/>
        </w:rPr>
      </w:pPr>
      <w:r>
        <w:rPr>
          <w:sz w:val="20"/>
        </w:rPr>
        <w:t>Definir</w:t>
      </w:r>
      <w:r>
        <w:rPr>
          <w:spacing w:val="-10"/>
          <w:sz w:val="20"/>
        </w:rPr>
        <w:t> </w:t>
      </w:r>
      <w:r>
        <w:rPr>
          <w:sz w:val="20"/>
        </w:rPr>
        <w:t>el</w:t>
      </w:r>
      <w:r>
        <w:rPr>
          <w:spacing w:val="-10"/>
          <w:sz w:val="20"/>
        </w:rPr>
        <w:t> </w:t>
      </w:r>
      <w:r>
        <w:rPr>
          <w:sz w:val="20"/>
        </w:rPr>
        <w:t>protocolo</w:t>
      </w:r>
      <w:r>
        <w:rPr>
          <w:spacing w:val="-10"/>
          <w:sz w:val="20"/>
        </w:rPr>
        <w:t> </w:t>
      </w:r>
      <w:r>
        <w:rPr>
          <w:sz w:val="20"/>
        </w:rPr>
        <w:t>de</w:t>
      </w:r>
      <w:r>
        <w:rPr>
          <w:spacing w:val="-9"/>
          <w:sz w:val="20"/>
        </w:rPr>
        <w:t> </w:t>
      </w:r>
      <w:r>
        <w:rPr>
          <w:sz w:val="20"/>
        </w:rPr>
        <w:t>montaje,</w:t>
      </w:r>
      <w:r>
        <w:rPr>
          <w:spacing w:val="-9"/>
          <w:sz w:val="20"/>
        </w:rPr>
        <w:t> </w:t>
      </w:r>
      <w:r>
        <w:rPr>
          <w:sz w:val="20"/>
        </w:rPr>
        <w:t>las</w:t>
      </w:r>
      <w:r>
        <w:rPr>
          <w:spacing w:val="-10"/>
          <w:sz w:val="20"/>
        </w:rPr>
        <w:t> </w:t>
      </w:r>
      <w:r>
        <w:rPr>
          <w:sz w:val="20"/>
        </w:rPr>
        <w:t>pruebas</w:t>
      </w:r>
      <w:r>
        <w:rPr>
          <w:spacing w:val="-9"/>
          <w:sz w:val="20"/>
        </w:rPr>
        <w:t> </w:t>
      </w:r>
      <w:r>
        <w:rPr>
          <w:sz w:val="20"/>
        </w:rPr>
        <w:t>y</w:t>
      </w:r>
      <w:r>
        <w:rPr>
          <w:spacing w:val="-10"/>
          <w:sz w:val="20"/>
        </w:rPr>
        <w:t> </w:t>
      </w:r>
      <w:r>
        <w:rPr>
          <w:sz w:val="20"/>
        </w:rPr>
        <w:t>las</w:t>
      </w:r>
      <w:r>
        <w:rPr>
          <w:spacing w:val="-10"/>
          <w:sz w:val="20"/>
        </w:rPr>
        <w:t> </w:t>
      </w:r>
      <w:r>
        <w:rPr>
          <w:sz w:val="20"/>
        </w:rPr>
        <w:t>pautas</w:t>
      </w:r>
      <w:r>
        <w:rPr>
          <w:spacing w:val="-10"/>
          <w:sz w:val="20"/>
        </w:rPr>
        <w:t> </w:t>
      </w:r>
      <w:r>
        <w:rPr>
          <w:sz w:val="20"/>
        </w:rPr>
        <w:t>para</w:t>
      </w:r>
      <w:r>
        <w:rPr>
          <w:spacing w:val="-9"/>
          <w:sz w:val="20"/>
        </w:rPr>
        <w:t> </w:t>
      </w:r>
      <w:r>
        <w:rPr>
          <w:sz w:val="20"/>
        </w:rPr>
        <w:t>la</w:t>
      </w:r>
      <w:r>
        <w:rPr>
          <w:spacing w:val="-10"/>
          <w:sz w:val="20"/>
        </w:rPr>
        <w:t> </w:t>
      </w:r>
      <w:r>
        <w:rPr>
          <w:sz w:val="20"/>
        </w:rPr>
        <w:t>puesta</w:t>
      </w:r>
      <w:r>
        <w:rPr>
          <w:spacing w:val="-10"/>
          <w:sz w:val="20"/>
        </w:rPr>
        <w:t> </w:t>
      </w:r>
      <w:r>
        <w:rPr>
          <w:sz w:val="20"/>
        </w:rPr>
        <w:t>en</w:t>
      </w:r>
      <w:r>
        <w:rPr>
          <w:spacing w:val="-9"/>
          <w:sz w:val="20"/>
        </w:rPr>
        <w:t> </w:t>
      </w:r>
      <w:r>
        <w:rPr>
          <w:sz w:val="20"/>
        </w:rPr>
        <w:t>marcha de instalaciones automáticas, a partir de las</w:t>
      </w:r>
      <w:r>
        <w:rPr>
          <w:spacing w:val="-14"/>
          <w:sz w:val="20"/>
        </w:rPr>
        <w:t> </w:t>
      </w:r>
      <w:r>
        <w:rPr>
          <w:sz w:val="20"/>
        </w:rPr>
        <w:t>especificaciones.</w:t>
      </w:r>
    </w:p>
    <w:p>
      <w:pPr>
        <w:pStyle w:val="ListParagraph"/>
        <w:numPr>
          <w:ilvl w:val="0"/>
          <w:numId w:val="2"/>
        </w:numPr>
        <w:tabs>
          <w:tab w:pos="2236" w:val="left" w:leader="none"/>
        </w:tabs>
        <w:spacing w:line="249" w:lineRule="auto" w:before="2" w:after="0"/>
        <w:ind w:left="1584" w:right="1583" w:firstLine="340"/>
        <w:jc w:val="both"/>
        <w:rPr>
          <w:sz w:val="20"/>
        </w:rPr>
      </w:pPr>
      <w:r>
        <w:rPr>
          <w:sz w:val="20"/>
        </w:rPr>
        <w:t>Gestionar el suministro y almacenamiento de materiales y equipos, definiendo la logística y controlando las</w:t>
      </w:r>
      <w:r>
        <w:rPr>
          <w:spacing w:val="-4"/>
          <w:sz w:val="20"/>
        </w:rPr>
        <w:t> </w:t>
      </w:r>
      <w:r>
        <w:rPr>
          <w:sz w:val="20"/>
        </w:rPr>
        <w:t>existencias.</w:t>
      </w:r>
    </w:p>
    <w:p>
      <w:pPr>
        <w:pStyle w:val="ListParagraph"/>
        <w:numPr>
          <w:ilvl w:val="0"/>
          <w:numId w:val="2"/>
        </w:numPr>
        <w:tabs>
          <w:tab w:pos="2238" w:val="left" w:leader="none"/>
        </w:tabs>
        <w:spacing w:line="249" w:lineRule="auto" w:before="2" w:after="0"/>
        <w:ind w:left="1584" w:right="1583" w:firstLine="340"/>
        <w:jc w:val="both"/>
        <w:rPr>
          <w:sz w:val="20"/>
        </w:rPr>
      </w:pPr>
      <w:r>
        <w:rPr>
          <w:sz w:val="20"/>
        </w:rPr>
        <w:t>Replantear la instalación de acuerdo con la documentación técnica, resolviendo los problemas de su competencia e informando de otras contingencias para asegurar la viabilidad del</w:t>
      </w:r>
      <w:r>
        <w:rPr>
          <w:spacing w:val="-2"/>
          <w:sz w:val="20"/>
        </w:rPr>
        <w:t> </w:t>
      </w:r>
      <w:r>
        <w:rPr>
          <w:sz w:val="20"/>
        </w:rPr>
        <w:t>montaje.</w:t>
      </w:r>
    </w:p>
    <w:p>
      <w:pPr>
        <w:pStyle w:val="ListParagraph"/>
        <w:numPr>
          <w:ilvl w:val="0"/>
          <w:numId w:val="2"/>
        </w:numPr>
        <w:tabs>
          <w:tab w:pos="2300" w:val="left" w:leader="none"/>
        </w:tabs>
        <w:spacing w:line="249" w:lineRule="auto" w:before="2" w:after="0"/>
        <w:ind w:left="1584" w:right="1580" w:firstLine="340"/>
        <w:jc w:val="both"/>
        <w:rPr>
          <w:sz w:val="20"/>
        </w:rPr>
      </w:pPr>
      <w:r>
        <w:rPr/>
        <w:pict>
          <v:shape style="position:absolute;margin-left:561.85376pt;margin-top:7.568432pt;width:9.85pt;height:77.75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pacing w:val="2"/>
          <w:sz w:val="20"/>
        </w:rPr>
        <w:t>Supervisar </w:t>
      </w:r>
      <w:r>
        <w:rPr>
          <w:sz w:val="20"/>
        </w:rPr>
        <w:t>y/o </w:t>
      </w:r>
      <w:r>
        <w:rPr>
          <w:spacing w:val="2"/>
          <w:sz w:val="20"/>
        </w:rPr>
        <w:t>montar </w:t>
      </w:r>
      <w:r>
        <w:rPr>
          <w:sz w:val="20"/>
        </w:rPr>
        <w:t>los equipos y elementos asociados a las instalaciones eléctricas y electrónicas, de control e infraestructuras de comunicaciones en sistemas automáticos.</w:t>
      </w:r>
    </w:p>
    <w:p>
      <w:pPr>
        <w:pStyle w:val="ListParagraph"/>
        <w:numPr>
          <w:ilvl w:val="0"/>
          <w:numId w:val="2"/>
        </w:numPr>
        <w:tabs>
          <w:tab w:pos="2238" w:val="left" w:leader="none"/>
        </w:tabs>
        <w:spacing w:line="249" w:lineRule="auto" w:before="2" w:after="0"/>
        <w:ind w:left="1584" w:right="1581" w:firstLine="340"/>
        <w:jc w:val="both"/>
        <w:rPr>
          <w:sz w:val="20"/>
        </w:rPr>
      </w:pPr>
      <w:r>
        <w:rPr>
          <w:sz w:val="20"/>
        </w:rPr>
        <w:t>Supervisar y/o mantener instalaciones y equipos, realizando las operaciones de </w:t>
      </w:r>
      <w:r>
        <w:rPr>
          <w:spacing w:val="5"/>
          <w:sz w:val="20"/>
        </w:rPr>
        <w:t>comprobación, localización </w:t>
      </w:r>
      <w:r>
        <w:rPr>
          <w:spacing w:val="3"/>
          <w:sz w:val="20"/>
        </w:rPr>
        <w:t>de </w:t>
      </w:r>
      <w:r>
        <w:rPr>
          <w:spacing w:val="5"/>
          <w:sz w:val="20"/>
        </w:rPr>
        <w:t>averías, ajuste </w:t>
      </w:r>
      <w:r>
        <w:rPr>
          <w:sz w:val="20"/>
        </w:rPr>
        <w:t>y </w:t>
      </w:r>
      <w:r>
        <w:rPr>
          <w:spacing w:val="5"/>
          <w:sz w:val="20"/>
        </w:rPr>
        <w:t>sustitución </w:t>
      </w:r>
      <w:r>
        <w:rPr>
          <w:spacing w:val="3"/>
          <w:sz w:val="20"/>
        </w:rPr>
        <w:t>de </w:t>
      </w:r>
      <w:r>
        <w:rPr>
          <w:spacing w:val="4"/>
          <w:sz w:val="20"/>
        </w:rPr>
        <w:t>sus </w:t>
      </w:r>
      <w:r>
        <w:rPr>
          <w:spacing w:val="5"/>
          <w:sz w:val="20"/>
        </w:rPr>
        <w:t>elementos, </w:t>
      </w:r>
      <w:r>
        <w:rPr>
          <w:sz w:val="20"/>
        </w:rPr>
        <w:t>y restituyendo su funcionamiento.</w:t>
      </w:r>
    </w:p>
    <w:p>
      <w:pPr>
        <w:spacing w:after="0" w:line="249" w:lineRule="auto"/>
        <w:jc w:val="both"/>
        <w:rPr>
          <w:sz w:val="20"/>
        </w:rPr>
        <w:sectPr>
          <w:headerReference w:type="default" r:id="rId7"/>
          <w:headerReference w:type="even" r:id="rId8"/>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7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136450</w:t>
      </w:r>
    </w:p>
    <w:p>
      <w:pPr>
        <w:pStyle w:val="BodyText"/>
        <w:ind w:left="0" w:firstLine="0"/>
        <w:rPr>
          <w:b/>
          <w:sz w:val="22"/>
        </w:rPr>
      </w:pPr>
    </w:p>
    <w:p>
      <w:pPr>
        <w:pStyle w:val="ListParagraph"/>
        <w:numPr>
          <w:ilvl w:val="0"/>
          <w:numId w:val="2"/>
        </w:numPr>
        <w:tabs>
          <w:tab w:pos="2372" w:val="left" w:leader="none"/>
        </w:tabs>
        <w:spacing w:line="249" w:lineRule="auto" w:before="170" w:after="0"/>
        <w:ind w:left="1584" w:right="1580" w:firstLine="340"/>
        <w:jc w:val="both"/>
        <w:rPr>
          <w:sz w:val="20"/>
        </w:rPr>
      </w:pPr>
      <w:r>
        <w:rPr>
          <w:spacing w:val="3"/>
          <w:sz w:val="20"/>
        </w:rPr>
        <w:t>Supervisar </w:t>
      </w:r>
      <w:r>
        <w:rPr>
          <w:sz w:val="20"/>
        </w:rPr>
        <w:t>y </w:t>
      </w:r>
      <w:r>
        <w:rPr>
          <w:spacing w:val="3"/>
          <w:sz w:val="20"/>
        </w:rPr>
        <w:t>realizar </w:t>
      </w:r>
      <w:r>
        <w:rPr>
          <w:sz w:val="20"/>
        </w:rPr>
        <w:t>la </w:t>
      </w:r>
      <w:r>
        <w:rPr>
          <w:spacing w:val="3"/>
          <w:sz w:val="20"/>
        </w:rPr>
        <w:t>puesta </w:t>
      </w:r>
      <w:r>
        <w:rPr>
          <w:sz w:val="20"/>
        </w:rPr>
        <w:t>en </w:t>
      </w:r>
      <w:r>
        <w:rPr>
          <w:spacing w:val="3"/>
          <w:sz w:val="20"/>
        </w:rPr>
        <w:t>servicio </w:t>
      </w:r>
      <w:r>
        <w:rPr>
          <w:sz w:val="20"/>
        </w:rPr>
        <w:t>de </w:t>
      </w:r>
      <w:r>
        <w:rPr>
          <w:spacing w:val="3"/>
          <w:sz w:val="20"/>
        </w:rPr>
        <w:t>sistemas </w:t>
      </w:r>
      <w:r>
        <w:rPr>
          <w:sz w:val="20"/>
        </w:rPr>
        <w:t>de </w:t>
      </w:r>
      <w:r>
        <w:rPr>
          <w:spacing w:val="3"/>
          <w:sz w:val="20"/>
        </w:rPr>
        <w:t>automatización </w:t>
      </w:r>
      <w:r>
        <w:rPr>
          <w:sz w:val="20"/>
        </w:rPr>
        <w:t>industrial, verificando el cumplimiento de las condiciones de funcionamiento</w:t>
      </w:r>
      <w:r>
        <w:rPr>
          <w:spacing w:val="-31"/>
          <w:sz w:val="20"/>
        </w:rPr>
        <w:t> </w:t>
      </w:r>
      <w:r>
        <w:rPr>
          <w:sz w:val="20"/>
        </w:rPr>
        <w:t>establecidas.</w:t>
      </w:r>
    </w:p>
    <w:p>
      <w:pPr>
        <w:pStyle w:val="ListParagraph"/>
        <w:numPr>
          <w:ilvl w:val="0"/>
          <w:numId w:val="2"/>
        </w:numPr>
        <w:tabs>
          <w:tab w:pos="2307" w:val="left" w:leader="none"/>
        </w:tabs>
        <w:spacing w:line="249" w:lineRule="auto" w:before="2" w:after="0"/>
        <w:ind w:left="1584" w:right="1582" w:firstLine="340"/>
        <w:jc w:val="both"/>
        <w:rPr>
          <w:sz w:val="20"/>
        </w:rPr>
      </w:pPr>
      <w:r>
        <w:rPr>
          <w:sz w:val="20"/>
        </w:rPr>
        <w:t>Elaborar documentación técnica y administrativa de acuerdo con la legislación vigente y con los requerimientos del</w:t>
      </w:r>
      <w:r>
        <w:rPr>
          <w:spacing w:val="-3"/>
          <w:sz w:val="20"/>
        </w:rPr>
        <w:t> </w:t>
      </w:r>
      <w:r>
        <w:rPr>
          <w:sz w:val="20"/>
        </w:rPr>
        <w:t>cliente.</w:t>
      </w:r>
    </w:p>
    <w:p>
      <w:pPr>
        <w:pStyle w:val="BodyText"/>
        <w:spacing w:line="249" w:lineRule="auto" w:before="1"/>
        <w:ind w:left="1584" w:right="1577" w:firstLine="340"/>
        <w:jc w:val="both"/>
      </w:pPr>
      <w:r>
        <w:rPr/>
        <w:t>ñ) Adaptarse a las nuevas situaciones laborales, manteniendo actualizados los conocimientos científicos, técnicos y tecnológicos relativos a su entorno profesional, gestionando su formación y los recursos existentes en el aprendizaje a lo largo de la vida y utilizando las tecnologías de la información y la comunicación.</w:t>
      </w:r>
    </w:p>
    <w:p>
      <w:pPr>
        <w:pStyle w:val="ListParagraph"/>
        <w:numPr>
          <w:ilvl w:val="0"/>
          <w:numId w:val="2"/>
        </w:numPr>
        <w:tabs>
          <w:tab w:pos="2303" w:val="left" w:leader="none"/>
        </w:tabs>
        <w:spacing w:line="249" w:lineRule="auto" w:before="4" w:after="0"/>
        <w:ind w:left="1584" w:right="1582" w:firstLine="340"/>
        <w:jc w:val="both"/>
        <w:rPr>
          <w:sz w:val="20"/>
        </w:rPr>
      </w:pPr>
      <w:r>
        <w:rPr>
          <w:sz w:val="20"/>
        </w:rPr>
        <w:t>Resolver situaciones, problemas o contingencias con iniciativa y autonomía en el ámbito de su competencia, con creatividad, innovación y espíritu de mejora en el trabajo personal y en el de los miembros del</w:t>
      </w:r>
      <w:r>
        <w:rPr>
          <w:spacing w:val="-9"/>
          <w:sz w:val="20"/>
        </w:rPr>
        <w:t> </w:t>
      </w:r>
      <w:r>
        <w:rPr>
          <w:sz w:val="20"/>
        </w:rPr>
        <w:t>equipo.</w:t>
      </w:r>
    </w:p>
    <w:p>
      <w:pPr>
        <w:pStyle w:val="ListParagraph"/>
        <w:numPr>
          <w:ilvl w:val="0"/>
          <w:numId w:val="2"/>
        </w:numPr>
        <w:tabs>
          <w:tab w:pos="2306" w:val="left" w:leader="none"/>
        </w:tabs>
        <w:spacing w:line="249" w:lineRule="auto" w:before="2" w:after="0"/>
        <w:ind w:left="1584" w:right="1582" w:firstLine="340"/>
        <w:jc w:val="both"/>
        <w:rPr>
          <w:sz w:val="20"/>
        </w:rPr>
      </w:pPr>
      <w:r>
        <w:rPr>
          <w:sz w:val="20"/>
        </w:rPr>
        <w:t>Organizar y coordinar equipos de trabajo con responsabilidad, supervisando el desarrollo del mismo, manteniendo relaciones fluidas y asumiendo el liderazgo, así como aportando soluciones a los conflictos grupales que se</w:t>
      </w:r>
      <w:r>
        <w:rPr>
          <w:spacing w:val="-10"/>
          <w:sz w:val="20"/>
        </w:rPr>
        <w:t> </w:t>
      </w:r>
      <w:r>
        <w:rPr>
          <w:sz w:val="20"/>
        </w:rPr>
        <w:t>presenten.</w:t>
      </w:r>
    </w:p>
    <w:p>
      <w:pPr>
        <w:pStyle w:val="ListParagraph"/>
        <w:numPr>
          <w:ilvl w:val="0"/>
          <w:numId w:val="2"/>
        </w:numPr>
        <w:tabs>
          <w:tab w:pos="2327" w:val="left" w:leader="none"/>
        </w:tabs>
        <w:spacing w:line="249" w:lineRule="auto" w:before="3" w:after="0"/>
        <w:ind w:left="1584" w:right="1577" w:firstLine="340"/>
        <w:jc w:val="both"/>
        <w:rPr>
          <w:sz w:val="20"/>
        </w:rPr>
      </w:pPr>
      <w:r>
        <w:rPr>
          <w:spacing w:val="6"/>
          <w:sz w:val="20"/>
        </w:rPr>
        <w:t>Comunicarse </w:t>
      </w:r>
      <w:r>
        <w:rPr>
          <w:spacing w:val="5"/>
          <w:sz w:val="20"/>
        </w:rPr>
        <w:t>con sus </w:t>
      </w:r>
      <w:r>
        <w:rPr>
          <w:spacing w:val="6"/>
          <w:sz w:val="20"/>
        </w:rPr>
        <w:t>iguales, </w:t>
      </w:r>
      <w:r>
        <w:rPr>
          <w:spacing w:val="7"/>
          <w:sz w:val="20"/>
        </w:rPr>
        <w:t>superiores, clientes </w:t>
      </w:r>
      <w:r>
        <w:rPr>
          <w:sz w:val="20"/>
        </w:rPr>
        <w:t>y </w:t>
      </w:r>
      <w:r>
        <w:rPr>
          <w:spacing w:val="6"/>
          <w:sz w:val="20"/>
        </w:rPr>
        <w:t>personas </w:t>
      </w:r>
      <w:r>
        <w:rPr>
          <w:spacing w:val="5"/>
          <w:sz w:val="20"/>
        </w:rPr>
        <w:t>bajo </w:t>
      </w:r>
      <w:r>
        <w:rPr>
          <w:spacing w:val="8"/>
          <w:sz w:val="20"/>
        </w:rPr>
        <w:t>su </w:t>
      </w:r>
      <w:r>
        <w:rPr>
          <w:sz w:val="20"/>
        </w:rPr>
        <w:t>responsabilidad, utilizando vías eficaces de comunicación, transmitiendo la información o conocimientos adecuados y respetando la autonomía y competencia de las personas que intervienen en el ámbito de su</w:t>
      </w:r>
      <w:r>
        <w:rPr>
          <w:spacing w:val="-7"/>
          <w:sz w:val="20"/>
        </w:rPr>
        <w:t> </w:t>
      </w:r>
      <w:r>
        <w:rPr>
          <w:sz w:val="20"/>
        </w:rPr>
        <w:t>trabajo.</w:t>
      </w:r>
    </w:p>
    <w:p>
      <w:pPr>
        <w:pStyle w:val="ListParagraph"/>
        <w:numPr>
          <w:ilvl w:val="0"/>
          <w:numId w:val="2"/>
        </w:numPr>
        <w:tabs>
          <w:tab w:pos="2270" w:val="left" w:leader="none"/>
        </w:tabs>
        <w:spacing w:line="249" w:lineRule="auto" w:before="3" w:after="0"/>
        <w:ind w:left="1584" w:right="1576" w:firstLine="340"/>
        <w:jc w:val="both"/>
        <w:rPr>
          <w:sz w:val="20"/>
        </w:rPr>
      </w:pPr>
      <w:r>
        <w:rPr>
          <w:spacing w:val="3"/>
          <w:sz w:val="20"/>
        </w:rPr>
        <w:t>Generar entornos seguros </w:t>
      </w:r>
      <w:r>
        <w:rPr>
          <w:sz w:val="20"/>
        </w:rPr>
        <w:t>en el </w:t>
      </w:r>
      <w:r>
        <w:rPr>
          <w:spacing w:val="3"/>
          <w:sz w:val="20"/>
        </w:rPr>
        <w:t>desarrollo </w:t>
      </w:r>
      <w:r>
        <w:rPr>
          <w:sz w:val="20"/>
        </w:rPr>
        <w:t>de su </w:t>
      </w:r>
      <w:r>
        <w:rPr>
          <w:spacing w:val="3"/>
          <w:sz w:val="20"/>
        </w:rPr>
        <w:t>trabajo </w:t>
      </w:r>
      <w:r>
        <w:rPr>
          <w:sz w:val="20"/>
        </w:rPr>
        <w:t>y el de su </w:t>
      </w:r>
      <w:r>
        <w:rPr>
          <w:spacing w:val="4"/>
          <w:sz w:val="20"/>
        </w:rPr>
        <w:t>equipo, </w:t>
      </w:r>
      <w:r>
        <w:rPr>
          <w:spacing w:val="3"/>
          <w:sz w:val="20"/>
        </w:rPr>
        <w:t>supervisando </w:t>
      </w:r>
      <w:r>
        <w:rPr>
          <w:sz w:val="20"/>
        </w:rPr>
        <w:t>y </w:t>
      </w:r>
      <w:r>
        <w:rPr>
          <w:spacing w:val="3"/>
          <w:sz w:val="20"/>
        </w:rPr>
        <w:t>aplicando </w:t>
      </w:r>
      <w:r>
        <w:rPr>
          <w:spacing w:val="2"/>
          <w:sz w:val="20"/>
        </w:rPr>
        <w:t>los </w:t>
      </w:r>
      <w:r>
        <w:rPr>
          <w:spacing w:val="3"/>
          <w:sz w:val="20"/>
        </w:rPr>
        <w:t>procedimientos </w:t>
      </w:r>
      <w:r>
        <w:rPr>
          <w:sz w:val="20"/>
        </w:rPr>
        <w:t>de </w:t>
      </w:r>
      <w:r>
        <w:rPr>
          <w:spacing w:val="3"/>
          <w:sz w:val="20"/>
        </w:rPr>
        <w:t>prevención </w:t>
      </w:r>
      <w:r>
        <w:rPr>
          <w:sz w:val="20"/>
        </w:rPr>
        <w:t>de </w:t>
      </w:r>
      <w:r>
        <w:rPr>
          <w:spacing w:val="3"/>
          <w:sz w:val="20"/>
        </w:rPr>
        <w:t>riesgos laborales </w:t>
      </w:r>
      <w:r>
        <w:rPr>
          <w:sz w:val="20"/>
        </w:rPr>
        <w:t>y ambientales,</w:t>
      </w:r>
      <w:r>
        <w:rPr>
          <w:spacing w:val="-11"/>
          <w:sz w:val="20"/>
        </w:rPr>
        <w:t> </w:t>
      </w:r>
      <w:r>
        <w:rPr>
          <w:sz w:val="20"/>
        </w:rPr>
        <w:t>de</w:t>
      </w:r>
      <w:r>
        <w:rPr>
          <w:spacing w:val="-11"/>
          <w:sz w:val="20"/>
        </w:rPr>
        <w:t> </w:t>
      </w:r>
      <w:r>
        <w:rPr>
          <w:sz w:val="20"/>
        </w:rPr>
        <w:t>acuerdo</w:t>
      </w:r>
      <w:r>
        <w:rPr>
          <w:spacing w:val="-11"/>
          <w:sz w:val="20"/>
        </w:rPr>
        <w:t> </w:t>
      </w:r>
      <w:r>
        <w:rPr>
          <w:sz w:val="20"/>
        </w:rPr>
        <w:t>con</w:t>
      </w:r>
      <w:r>
        <w:rPr>
          <w:spacing w:val="-11"/>
          <w:sz w:val="20"/>
        </w:rPr>
        <w:t> </w:t>
      </w:r>
      <w:r>
        <w:rPr>
          <w:sz w:val="20"/>
        </w:rPr>
        <w:t>lo</w:t>
      </w:r>
      <w:r>
        <w:rPr>
          <w:spacing w:val="-11"/>
          <w:sz w:val="20"/>
        </w:rPr>
        <w:t> </w:t>
      </w:r>
      <w:r>
        <w:rPr>
          <w:sz w:val="20"/>
        </w:rPr>
        <w:t>establecido</w:t>
      </w:r>
      <w:r>
        <w:rPr>
          <w:spacing w:val="-10"/>
          <w:sz w:val="20"/>
        </w:rPr>
        <w:t> </w:t>
      </w:r>
      <w:r>
        <w:rPr>
          <w:sz w:val="20"/>
        </w:rPr>
        <w:t>por</w:t>
      </w:r>
      <w:r>
        <w:rPr>
          <w:spacing w:val="-11"/>
          <w:sz w:val="20"/>
        </w:rPr>
        <w:t> </w:t>
      </w:r>
      <w:r>
        <w:rPr>
          <w:sz w:val="20"/>
        </w:rPr>
        <w:t>la</w:t>
      </w:r>
      <w:r>
        <w:rPr>
          <w:spacing w:val="-11"/>
          <w:sz w:val="20"/>
        </w:rPr>
        <w:t> </w:t>
      </w:r>
      <w:r>
        <w:rPr>
          <w:sz w:val="20"/>
        </w:rPr>
        <w:t>normativa</w:t>
      </w:r>
      <w:r>
        <w:rPr>
          <w:spacing w:val="-11"/>
          <w:sz w:val="20"/>
        </w:rPr>
        <w:t> </w:t>
      </w:r>
      <w:r>
        <w:rPr>
          <w:sz w:val="20"/>
        </w:rPr>
        <w:t>y</w:t>
      </w:r>
      <w:r>
        <w:rPr>
          <w:spacing w:val="-11"/>
          <w:sz w:val="20"/>
        </w:rPr>
        <w:t> </w:t>
      </w:r>
      <w:r>
        <w:rPr>
          <w:sz w:val="20"/>
        </w:rPr>
        <w:t>los</w:t>
      </w:r>
      <w:r>
        <w:rPr>
          <w:spacing w:val="-11"/>
          <w:sz w:val="20"/>
        </w:rPr>
        <w:t> </w:t>
      </w:r>
      <w:r>
        <w:rPr>
          <w:sz w:val="20"/>
        </w:rPr>
        <w:t>objetivos</w:t>
      </w:r>
      <w:r>
        <w:rPr>
          <w:spacing w:val="-10"/>
          <w:sz w:val="20"/>
        </w:rPr>
        <w:t> </w:t>
      </w:r>
      <w:r>
        <w:rPr>
          <w:sz w:val="20"/>
        </w:rPr>
        <w:t>de</w:t>
      </w:r>
      <w:r>
        <w:rPr>
          <w:spacing w:val="-11"/>
          <w:sz w:val="20"/>
        </w:rPr>
        <w:t> </w:t>
      </w:r>
      <w:r>
        <w:rPr>
          <w:sz w:val="20"/>
        </w:rPr>
        <w:t>la</w:t>
      </w:r>
      <w:r>
        <w:rPr>
          <w:spacing w:val="-11"/>
          <w:sz w:val="20"/>
        </w:rPr>
        <w:t> </w:t>
      </w:r>
      <w:r>
        <w:rPr>
          <w:sz w:val="20"/>
        </w:rPr>
        <w:t>empresa.</w:t>
      </w:r>
    </w:p>
    <w:p>
      <w:pPr>
        <w:pStyle w:val="ListParagraph"/>
        <w:numPr>
          <w:ilvl w:val="0"/>
          <w:numId w:val="2"/>
        </w:numPr>
        <w:tabs>
          <w:tab w:pos="2304" w:val="left" w:leader="none"/>
        </w:tabs>
        <w:spacing w:line="249" w:lineRule="auto" w:before="2" w:after="0"/>
        <w:ind w:left="1584" w:right="1583" w:firstLine="340"/>
        <w:jc w:val="both"/>
        <w:rPr>
          <w:sz w:val="20"/>
        </w:rPr>
      </w:pPr>
      <w:r>
        <w:rPr>
          <w:spacing w:val="3"/>
          <w:sz w:val="20"/>
        </w:rPr>
        <w:t>Supervisar </w:t>
      </w:r>
      <w:r>
        <w:rPr>
          <w:sz w:val="20"/>
        </w:rPr>
        <w:t>y </w:t>
      </w:r>
      <w:r>
        <w:rPr>
          <w:spacing w:val="3"/>
          <w:sz w:val="20"/>
        </w:rPr>
        <w:t>aplicar procedimientos </w:t>
      </w:r>
      <w:r>
        <w:rPr>
          <w:sz w:val="20"/>
        </w:rPr>
        <w:t>de </w:t>
      </w:r>
      <w:r>
        <w:rPr>
          <w:spacing w:val="3"/>
          <w:sz w:val="20"/>
        </w:rPr>
        <w:t>gestión </w:t>
      </w:r>
      <w:r>
        <w:rPr>
          <w:sz w:val="20"/>
        </w:rPr>
        <w:t>de </w:t>
      </w:r>
      <w:r>
        <w:rPr>
          <w:spacing w:val="3"/>
          <w:sz w:val="20"/>
        </w:rPr>
        <w:t>calidad, </w:t>
      </w:r>
      <w:r>
        <w:rPr>
          <w:sz w:val="20"/>
        </w:rPr>
        <w:t>de </w:t>
      </w:r>
      <w:r>
        <w:rPr>
          <w:spacing w:val="4"/>
          <w:sz w:val="20"/>
        </w:rPr>
        <w:t>accesibilidad </w:t>
      </w:r>
      <w:r>
        <w:rPr>
          <w:sz w:val="20"/>
        </w:rPr>
        <w:t>universal y de «diseño para todos», en las actividades profesionales incluidas en </w:t>
      </w:r>
      <w:r>
        <w:rPr>
          <w:spacing w:val="2"/>
          <w:sz w:val="20"/>
        </w:rPr>
        <w:t>los</w:t>
      </w:r>
      <w:r>
        <w:rPr>
          <w:spacing w:val="59"/>
          <w:sz w:val="20"/>
        </w:rPr>
        <w:t> </w:t>
      </w:r>
      <w:r>
        <w:rPr>
          <w:sz w:val="20"/>
        </w:rPr>
        <w:t>procesos de producción o prestación de</w:t>
      </w:r>
      <w:r>
        <w:rPr>
          <w:spacing w:val="-9"/>
          <w:sz w:val="20"/>
        </w:rPr>
        <w:t> </w:t>
      </w:r>
      <w:r>
        <w:rPr>
          <w:sz w:val="20"/>
        </w:rPr>
        <w:t>servicios.</w:t>
      </w:r>
    </w:p>
    <w:p>
      <w:pPr>
        <w:pStyle w:val="ListParagraph"/>
        <w:numPr>
          <w:ilvl w:val="0"/>
          <w:numId w:val="2"/>
        </w:numPr>
        <w:tabs>
          <w:tab w:pos="2256" w:val="left" w:leader="none"/>
        </w:tabs>
        <w:spacing w:line="249" w:lineRule="auto" w:before="3" w:after="0"/>
        <w:ind w:left="1584" w:right="1579" w:firstLine="340"/>
        <w:jc w:val="both"/>
        <w:rPr>
          <w:sz w:val="20"/>
        </w:rPr>
      </w:pPr>
      <w:r>
        <w:rPr>
          <w:sz w:val="20"/>
        </w:rPr>
        <w:t>Realizar la gestión básica para la </w:t>
      </w:r>
      <w:r>
        <w:rPr>
          <w:spacing w:val="2"/>
          <w:sz w:val="20"/>
        </w:rPr>
        <w:t>creación </w:t>
      </w:r>
      <w:r>
        <w:rPr>
          <w:sz w:val="20"/>
        </w:rPr>
        <w:t>y </w:t>
      </w:r>
      <w:r>
        <w:rPr>
          <w:spacing w:val="2"/>
          <w:sz w:val="20"/>
        </w:rPr>
        <w:t>funcionamiento </w:t>
      </w:r>
      <w:r>
        <w:rPr>
          <w:sz w:val="20"/>
        </w:rPr>
        <w:t>de una pequeña empresa y tener iniciativa en su actividad profesional con sentido de la responsabilidad social.</w:t>
      </w:r>
    </w:p>
    <w:p>
      <w:pPr>
        <w:pStyle w:val="ListParagraph"/>
        <w:numPr>
          <w:ilvl w:val="0"/>
          <w:numId w:val="2"/>
        </w:numPr>
        <w:tabs>
          <w:tab w:pos="2307" w:val="left" w:leader="none"/>
        </w:tabs>
        <w:spacing w:line="249" w:lineRule="auto" w:before="2" w:after="0"/>
        <w:ind w:left="1584" w:right="1575" w:firstLine="340"/>
        <w:jc w:val="both"/>
        <w:rPr>
          <w:sz w:val="20"/>
        </w:rPr>
      </w:pPr>
      <w:r>
        <w:rPr>
          <w:sz w:val="20"/>
        </w:rPr>
        <w:t>Ejercer sus derechos y cumplir con las obligaciones derivadas de su actividad </w:t>
      </w:r>
      <w:r>
        <w:rPr>
          <w:spacing w:val="4"/>
          <w:sz w:val="20"/>
        </w:rPr>
        <w:t>profesional, </w:t>
      </w:r>
      <w:r>
        <w:rPr>
          <w:spacing w:val="2"/>
          <w:sz w:val="20"/>
        </w:rPr>
        <w:t>de </w:t>
      </w:r>
      <w:r>
        <w:rPr>
          <w:spacing w:val="4"/>
          <w:sz w:val="20"/>
        </w:rPr>
        <w:t>acuerdo </w:t>
      </w:r>
      <w:r>
        <w:rPr>
          <w:spacing w:val="3"/>
          <w:sz w:val="20"/>
        </w:rPr>
        <w:t>con </w:t>
      </w:r>
      <w:r>
        <w:rPr>
          <w:spacing w:val="2"/>
          <w:sz w:val="20"/>
        </w:rPr>
        <w:t>lo </w:t>
      </w:r>
      <w:r>
        <w:rPr>
          <w:spacing w:val="4"/>
          <w:sz w:val="20"/>
        </w:rPr>
        <w:t>establecido </w:t>
      </w:r>
      <w:r>
        <w:rPr>
          <w:spacing w:val="2"/>
          <w:sz w:val="20"/>
        </w:rPr>
        <w:t>en la </w:t>
      </w:r>
      <w:r>
        <w:rPr>
          <w:spacing w:val="4"/>
          <w:sz w:val="20"/>
        </w:rPr>
        <w:t>legislación vigente, </w:t>
      </w:r>
      <w:r>
        <w:rPr>
          <w:spacing w:val="5"/>
          <w:sz w:val="20"/>
        </w:rPr>
        <w:t>participando </w:t>
      </w:r>
      <w:r>
        <w:rPr>
          <w:sz w:val="20"/>
        </w:rPr>
        <w:t>activamente en la vida económica, social y</w:t>
      </w:r>
      <w:r>
        <w:rPr>
          <w:spacing w:val="-7"/>
          <w:sz w:val="20"/>
        </w:rPr>
        <w:t> </w:t>
      </w:r>
      <w:r>
        <w:rPr>
          <w:sz w:val="20"/>
        </w:rPr>
        <w:t>cultural.</w:t>
      </w:r>
    </w:p>
    <w:p>
      <w:pPr>
        <w:pStyle w:val="BodyText"/>
        <w:spacing w:before="11"/>
        <w:ind w:left="0" w:firstLine="0"/>
        <w:rPr>
          <w:sz w:val="19"/>
        </w:rPr>
      </w:pPr>
    </w:p>
    <w:p>
      <w:pPr>
        <w:spacing w:line="249" w:lineRule="auto" w:before="0"/>
        <w:ind w:left="1924" w:right="1583" w:hanging="341"/>
        <w:jc w:val="left"/>
        <w:rPr>
          <w:i/>
          <w:sz w:val="20"/>
        </w:rPr>
      </w:pPr>
      <w:r>
        <w:rPr>
          <w:sz w:val="20"/>
        </w:rPr>
        <w:t>Artículo 6. </w:t>
      </w:r>
      <w:r>
        <w:rPr>
          <w:i/>
          <w:sz w:val="20"/>
        </w:rPr>
        <w:t>Relación de cualificaciones y unidades de competencia del Catálogo Nacional </w:t>
      </w:r>
      <w:r>
        <w:rPr>
          <w:i/>
          <w:sz w:val="20"/>
        </w:rPr>
        <w:t>de Cualificaciones Profesionales incluidas en el título.</w:t>
      </w:r>
    </w:p>
    <w:p>
      <w:pPr>
        <w:pStyle w:val="BodyText"/>
        <w:spacing w:before="172"/>
        <w:ind w:left="1924" w:firstLine="0"/>
      </w:pPr>
      <w:r>
        <w:rPr/>
        <w:t>Cualificaciones profesionales completas:</w:t>
      </w:r>
    </w:p>
    <w:p>
      <w:pPr>
        <w:pStyle w:val="ListParagraph"/>
        <w:numPr>
          <w:ilvl w:val="0"/>
          <w:numId w:val="3"/>
        </w:numPr>
        <w:tabs>
          <w:tab w:pos="2312" w:val="left" w:leader="none"/>
        </w:tabs>
        <w:spacing w:line="249" w:lineRule="auto" w:before="180" w:after="0"/>
        <w:ind w:left="1584" w:right="1581" w:firstLine="340"/>
        <w:jc w:val="both"/>
        <w:rPr>
          <w:sz w:val="20"/>
        </w:rPr>
      </w:pPr>
      <w:r>
        <w:rPr>
          <w:sz w:val="20"/>
        </w:rPr>
        <w:t>Desarrollo de proyectos de </w:t>
      </w:r>
      <w:r>
        <w:rPr>
          <w:spacing w:val="2"/>
          <w:sz w:val="20"/>
        </w:rPr>
        <w:t>sistemas </w:t>
      </w:r>
      <w:r>
        <w:rPr>
          <w:sz w:val="20"/>
        </w:rPr>
        <w:t>de automatización industrial ELE 484_3 (Real Decreto 144/2011, de 4 de febrero), que comprende las siguientes unidades de competencia:</w:t>
      </w:r>
    </w:p>
    <w:p>
      <w:pPr>
        <w:pStyle w:val="BodyText"/>
        <w:spacing w:line="249" w:lineRule="auto" w:before="172"/>
        <w:ind w:left="1584" w:right="1584" w:firstLine="340"/>
        <w:jc w:val="both"/>
      </w:pPr>
      <w:r>
        <w:rPr/>
        <w:t>UC1568_3: Desarrollar proyectos de sistemas de control para procesos secuenciales en sistemas de automatización industrial.</w:t>
      </w:r>
    </w:p>
    <w:p>
      <w:pPr>
        <w:pStyle w:val="BodyText"/>
        <w:spacing w:line="249" w:lineRule="auto" w:before="2"/>
        <w:ind w:left="1584" w:right="1583" w:firstLine="340"/>
        <w:jc w:val="both"/>
      </w:pPr>
      <w:r>
        <w:rPr/>
        <w:t>UC1569_3:</w:t>
      </w:r>
      <w:r>
        <w:rPr>
          <w:spacing w:val="-5"/>
        </w:rPr>
        <w:t> </w:t>
      </w:r>
      <w:r>
        <w:rPr/>
        <w:t>Desarrollar</w:t>
      </w:r>
      <w:r>
        <w:rPr>
          <w:spacing w:val="-5"/>
        </w:rPr>
        <w:t> </w:t>
      </w:r>
      <w:r>
        <w:rPr/>
        <w:t>proyectos</w:t>
      </w:r>
      <w:r>
        <w:rPr>
          <w:spacing w:val="-4"/>
        </w:rPr>
        <w:t> </w:t>
      </w:r>
      <w:r>
        <w:rPr/>
        <w:t>de</w:t>
      </w:r>
      <w:r>
        <w:rPr>
          <w:spacing w:val="-5"/>
        </w:rPr>
        <w:t> </w:t>
      </w:r>
      <w:r>
        <w:rPr/>
        <w:t>sistemas</w:t>
      </w:r>
      <w:r>
        <w:rPr>
          <w:spacing w:val="-5"/>
        </w:rPr>
        <w:t> </w:t>
      </w:r>
      <w:r>
        <w:rPr/>
        <w:t>de</w:t>
      </w:r>
      <w:r>
        <w:rPr>
          <w:spacing w:val="-4"/>
        </w:rPr>
        <w:t> </w:t>
      </w:r>
      <w:r>
        <w:rPr/>
        <w:t>medida</w:t>
      </w:r>
      <w:r>
        <w:rPr>
          <w:spacing w:val="-5"/>
        </w:rPr>
        <w:t> </w:t>
      </w:r>
      <w:r>
        <w:rPr/>
        <w:t>y</w:t>
      </w:r>
      <w:r>
        <w:rPr>
          <w:spacing w:val="-5"/>
        </w:rPr>
        <w:t> </w:t>
      </w:r>
      <w:r>
        <w:rPr/>
        <w:t>regulación</w:t>
      </w:r>
      <w:r>
        <w:rPr>
          <w:spacing w:val="-4"/>
        </w:rPr>
        <w:t> </w:t>
      </w:r>
      <w:r>
        <w:rPr/>
        <w:t>en</w:t>
      </w:r>
      <w:r>
        <w:rPr>
          <w:spacing w:val="-5"/>
        </w:rPr>
        <w:t> </w:t>
      </w:r>
      <w:r>
        <w:rPr/>
        <w:t>sistemas</w:t>
      </w:r>
      <w:r>
        <w:rPr>
          <w:spacing w:val="-4"/>
        </w:rPr>
        <w:t> </w:t>
      </w:r>
      <w:r>
        <w:rPr/>
        <w:t>de automatización</w:t>
      </w:r>
      <w:r>
        <w:rPr>
          <w:spacing w:val="-2"/>
        </w:rPr>
        <w:t> </w:t>
      </w:r>
      <w:r>
        <w:rPr/>
        <w:t>industrial.</w:t>
      </w:r>
    </w:p>
    <w:p>
      <w:pPr>
        <w:pStyle w:val="BodyText"/>
        <w:spacing w:line="249" w:lineRule="auto" w:before="2"/>
        <w:ind w:left="1584" w:right="1579" w:firstLine="340"/>
        <w:jc w:val="both"/>
      </w:pPr>
      <w:r>
        <w:rPr>
          <w:spacing w:val="5"/>
        </w:rPr>
        <w:t>UC1570_3: Desarrollar proyectos </w:t>
      </w:r>
      <w:r>
        <w:rPr>
          <w:spacing w:val="3"/>
        </w:rPr>
        <w:t>de </w:t>
      </w:r>
      <w:r>
        <w:rPr>
          <w:spacing w:val="4"/>
        </w:rPr>
        <w:t>redes </w:t>
      </w:r>
      <w:r>
        <w:rPr>
          <w:spacing w:val="3"/>
        </w:rPr>
        <w:t>de </w:t>
      </w:r>
      <w:r>
        <w:rPr>
          <w:spacing w:val="5"/>
        </w:rPr>
        <w:t>comunicación </w:t>
      </w:r>
      <w:r>
        <w:rPr>
          <w:spacing w:val="3"/>
        </w:rPr>
        <w:t>en </w:t>
      </w:r>
      <w:r>
        <w:rPr>
          <w:spacing w:val="5"/>
        </w:rPr>
        <w:t>sistemas </w:t>
      </w:r>
      <w:r>
        <w:rPr>
          <w:spacing w:val="6"/>
        </w:rPr>
        <w:t>de</w:t>
      </w:r>
      <w:r>
        <w:rPr>
          <w:spacing w:val="67"/>
        </w:rPr>
        <w:t> </w:t>
      </w:r>
      <w:r>
        <w:rPr/>
        <w:t>automatización</w:t>
      </w:r>
      <w:r>
        <w:rPr>
          <w:spacing w:val="-2"/>
        </w:rPr>
        <w:t> </w:t>
      </w:r>
      <w:r>
        <w:rPr/>
        <w:t>industrial.</w:t>
      </w:r>
    </w:p>
    <w:p>
      <w:pPr>
        <w:pStyle w:val="ListParagraph"/>
        <w:numPr>
          <w:ilvl w:val="0"/>
          <w:numId w:val="3"/>
        </w:numPr>
        <w:tabs>
          <w:tab w:pos="2303" w:val="left" w:leader="none"/>
        </w:tabs>
        <w:spacing w:line="249" w:lineRule="auto" w:before="171" w:after="0"/>
        <w:ind w:left="1584" w:right="1582" w:firstLine="340"/>
        <w:jc w:val="both"/>
        <w:rPr>
          <w:sz w:val="20"/>
        </w:rPr>
      </w:pPr>
      <w:r>
        <w:rPr>
          <w:sz w:val="20"/>
        </w:rPr>
        <w:t>Gestión</w:t>
      </w:r>
      <w:r>
        <w:rPr>
          <w:spacing w:val="-13"/>
          <w:sz w:val="20"/>
        </w:rPr>
        <w:t> </w:t>
      </w:r>
      <w:r>
        <w:rPr>
          <w:sz w:val="20"/>
        </w:rPr>
        <w:t>y</w:t>
      </w:r>
      <w:r>
        <w:rPr>
          <w:spacing w:val="-13"/>
          <w:sz w:val="20"/>
        </w:rPr>
        <w:t> </w:t>
      </w:r>
      <w:r>
        <w:rPr>
          <w:sz w:val="20"/>
        </w:rPr>
        <w:t>supervisión</w:t>
      </w:r>
      <w:r>
        <w:rPr>
          <w:spacing w:val="-13"/>
          <w:sz w:val="20"/>
        </w:rPr>
        <w:t> </w:t>
      </w:r>
      <w:r>
        <w:rPr>
          <w:sz w:val="20"/>
        </w:rPr>
        <w:t>del</w:t>
      </w:r>
      <w:r>
        <w:rPr>
          <w:spacing w:val="-12"/>
          <w:sz w:val="20"/>
        </w:rPr>
        <w:t> </w:t>
      </w:r>
      <w:r>
        <w:rPr>
          <w:sz w:val="20"/>
        </w:rPr>
        <w:t>montaje</w:t>
      </w:r>
      <w:r>
        <w:rPr>
          <w:spacing w:val="-13"/>
          <w:sz w:val="20"/>
        </w:rPr>
        <w:t> </w:t>
      </w:r>
      <w:r>
        <w:rPr>
          <w:sz w:val="20"/>
        </w:rPr>
        <w:t>y</w:t>
      </w:r>
      <w:r>
        <w:rPr>
          <w:spacing w:val="-13"/>
          <w:sz w:val="20"/>
        </w:rPr>
        <w:t> </w:t>
      </w:r>
      <w:r>
        <w:rPr>
          <w:sz w:val="20"/>
        </w:rPr>
        <w:t>mantenimiento</w:t>
      </w:r>
      <w:r>
        <w:rPr>
          <w:spacing w:val="-12"/>
          <w:sz w:val="20"/>
        </w:rPr>
        <w:t> </w:t>
      </w:r>
      <w:r>
        <w:rPr>
          <w:sz w:val="20"/>
        </w:rPr>
        <w:t>de</w:t>
      </w:r>
      <w:r>
        <w:rPr>
          <w:spacing w:val="-13"/>
          <w:sz w:val="20"/>
        </w:rPr>
        <w:t> </w:t>
      </w:r>
      <w:r>
        <w:rPr>
          <w:sz w:val="20"/>
        </w:rPr>
        <w:t>sistemas</w:t>
      </w:r>
      <w:r>
        <w:rPr>
          <w:spacing w:val="-13"/>
          <w:sz w:val="20"/>
        </w:rPr>
        <w:t> </w:t>
      </w:r>
      <w:r>
        <w:rPr>
          <w:sz w:val="20"/>
        </w:rPr>
        <w:t>de</w:t>
      </w:r>
      <w:r>
        <w:rPr>
          <w:spacing w:val="-12"/>
          <w:sz w:val="20"/>
        </w:rPr>
        <w:t> </w:t>
      </w:r>
      <w:r>
        <w:rPr>
          <w:sz w:val="20"/>
        </w:rPr>
        <w:t>automatización </w:t>
      </w:r>
      <w:r>
        <w:rPr>
          <w:spacing w:val="2"/>
          <w:sz w:val="20"/>
        </w:rPr>
        <w:t>industrial </w:t>
      </w:r>
      <w:r>
        <w:rPr>
          <w:sz w:val="20"/>
        </w:rPr>
        <w:t>ELE </w:t>
      </w:r>
      <w:r>
        <w:rPr>
          <w:spacing w:val="2"/>
          <w:sz w:val="20"/>
        </w:rPr>
        <w:t>486_3 (Real Decreto </w:t>
      </w:r>
      <w:r>
        <w:rPr>
          <w:sz w:val="20"/>
        </w:rPr>
        <w:t>144/2011, de 4 de </w:t>
      </w:r>
      <w:r>
        <w:rPr>
          <w:spacing w:val="2"/>
          <w:sz w:val="20"/>
        </w:rPr>
        <w:t>febrero), </w:t>
      </w:r>
      <w:r>
        <w:rPr>
          <w:sz w:val="20"/>
        </w:rPr>
        <w:t>que </w:t>
      </w:r>
      <w:r>
        <w:rPr>
          <w:spacing w:val="2"/>
          <w:sz w:val="20"/>
        </w:rPr>
        <w:t>comprende </w:t>
      </w:r>
      <w:r>
        <w:rPr>
          <w:spacing w:val="3"/>
          <w:sz w:val="20"/>
        </w:rPr>
        <w:t>las </w:t>
      </w:r>
      <w:r>
        <w:rPr>
          <w:sz w:val="20"/>
        </w:rPr>
        <w:t>siguientes unidades de</w:t>
      </w:r>
      <w:r>
        <w:rPr>
          <w:spacing w:val="-3"/>
          <w:sz w:val="20"/>
        </w:rPr>
        <w:t> </w:t>
      </w:r>
      <w:r>
        <w:rPr>
          <w:sz w:val="20"/>
        </w:rPr>
        <w:t>competencia:</w:t>
      </w:r>
    </w:p>
    <w:p>
      <w:pPr>
        <w:pStyle w:val="BodyText"/>
        <w:spacing w:line="249" w:lineRule="auto" w:before="173"/>
        <w:ind w:left="1584" w:right="1579" w:firstLine="340"/>
        <w:jc w:val="both"/>
      </w:pPr>
      <w:r>
        <w:rPr/>
        <w:pict>
          <v:shape style="position:absolute;margin-left:561.85376pt;margin-top:6.291741pt;width:9.85pt;height:77.75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pacing w:val="5"/>
        </w:rPr>
        <w:t>UC1575_3: Gestionar </w:t>
      </w:r>
      <w:r>
        <w:rPr/>
        <w:t>y </w:t>
      </w:r>
      <w:r>
        <w:rPr>
          <w:spacing w:val="5"/>
        </w:rPr>
        <w:t>supervisar </w:t>
      </w:r>
      <w:r>
        <w:rPr>
          <w:spacing w:val="4"/>
        </w:rPr>
        <w:t>los </w:t>
      </w:r>
      <w:r>
        <w:rPr>
          <w:spacing w:val="5"/>
        </w:rPr>
        <w:t>procesos </w:t>
      </w:r>
      <w:r>
        <w:rPr>
          <w:spacing w:val="3"/>
        </w:rPr>
        <w:t>de </w:t>
      </w:r>
      <w:r>
        <w:rPr>
          <w:spacing w:val="5"/>
        </w:rPr>
        <w:t>montaje </w:t>
      </w:r>
      <w:r>
        <w:rPr>
          <w:spacing w:val="3"/>
        </w:rPr>
        <w:t>de </w:t>
      </w:r>
      <w:r>
        <w:rPr>
          <w:spacing w:val="5"/>
        </w:rPr>
        <w:t>sistemas </w:t>
      </w:r>
      <w:r>
        <w:rPr>
          <w:spacing w:val="6"/>
        </w:rPr>
        <w:t>de </w:t>
      </w:r>
      <w:r>
        <w:rPr/>
        <w:t>automatización</w:t>
      </w:r>
      <w:r>
        <w:rPr>
          <w:spacing w:val="-2"/>
        </w:rPr>
        <w:t> </w:t>
      </w:r>
      <w:r>
        <w:rPr/>
        <w:t>industrial.</w:t>
      </w:r>
    </w:p>
    <w:p>
      <w:pPr>
        <w:pStyle w:val="BodyText"/>
        <w:spacing w:line="249" w:lineRule="auto" w:before="1"/>
        <w:ind w:left="1584" w:right="1582" w:firstLine="340"/>
        <w:jc w:val="both"/>
      </w:pPr>
      <w:r>
        <w:rPr/>
        <w:t>UC1576_3: Gestionar y supervisar los procesos de mantenimiento de sistemas de automatización</w:t>
      </w:r>
      <w:r>
        <w:rPr>
          <w:spacing w:val="-2"/>
        </w:rPr>
        <w:t> </w:t>
      </w:r>
      <w:r>
        <w:rPr/>
        <w:t>industrial.</w:t>
      </w:r>
    </w:p>
    <w:p>
      <w:pPr>
        <w:pStyle w:val="BodyText"/>
        <w:spacing w:line="249" w:lineRule="auto" w:before="2"/>
        <w:ind w:left="1584" w:right="1583" w:firstLine="340"/>
        <w:jc w:val="both"/>
      </w:pPr>
      <w:r>
        <w:rPr/>
        <w:t>UC1577_3: Supervisar y realizar la puesta en marcha de sistemas de automatización industrial.</w:t>
      </w:r>
    </w:p>
    <w:p>
      <w:pPr>
        <w:spacing w:after="0" w:line="249" w:lineRule="auto"/>
        <w:jc w:val="both"/>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71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spacing w:before="94"/>
        <w:ind w:left="1584" w:right="0" w:firstLine="0"/>
        <w:jc w:val="left"/>
        <w:rPr>
          <w:i/>
          <w:sz w:val="20"/>
        </w:rPr>
      </w:pPr>
      <w:r>
        <w:rPr>
          <w:sz w:val="20"/>
        </w:rPr>
        <w:t>Artículo 7. </w:t>
      </w:r>
      <w:r>
        <w:rPr>
          <w:i/>
          <w:sz w:val="20"/>
        </w:rPr>
        <w:t>Entorno profesional.</w:t>
      </w:r>
    </w:p>
    <w:p>
      <w:pPr>
        <w:pStyle w:val="ListParagraph"/>
        <w:numPr>
          <w:ilvl w:val="0"/>
          <w:numId w:val="4"/>
        </w:numPr>
        <w:tabs>
          <w:tab w:pos="2308" w:val="left" w:leader="none"/>
        </w:tabs>
        <w:spacing w:line="249" w:lineRule="auto" w:before="180" w:after="0"/>
        <w:ind w:left="1584" w:right="1579" w:firstLine="340"/>
        <w:jc w:val="both"/>
        <w:rPr>
          <w:sz w:val="20"/>
        </w:rPr>
      </w:pPr>
      <w:r>
        <w:rPr>
          <w:spacing w:val="3"/>
          <w:sz w:val="20"/>
        </w:rPr>
        <w:t>Las </w:t>
      </w:r>
      <w:r>
        <w:rPr>
          <w:spacing w:val="4"/>
          <w:sz w:val="20"/>
        </w:rPr>
        <w:t>personas </w:t>
      </w:r>
      <w:r>
        <w:rPr>
          <w:spacing w:val="3"/>
          <w:sz w:val="20"/>
        </w:rPr>
        <w:t>que </w:t>
      </w:r>
      <w:r>
        <w:rPr>
          <w:spacing w:val="4"/>
          <w:sz w:val="20"/>
        </w:rPr>
        <w:t>obtienen </w:t>
      </w:r>
      <w:r>
        <w:rPr>
          <w:spacing w:val="3"/>
          <w:sz w:val="20"/>
        </w:rPr>
        <w:t>este </w:t>
      </w:r>
      <w:r>
        <w:rPr>
          <w:spacing w:val="4"/>
          <w:sz w:val="20"/>
        </w:rPr>
        <w:t>título ejercen </w:t>
      </w:r>
      <w:r>
        <w:rPr>
          <w:spacing w:val="2"/>
          <w:sz w:val="20"/>
        </w:rPr>
        <w:t>su </w:t>
      </w:r>
      <w:r>
        <w:rPr>
          <w:spacing w:val="4"/>
          <w:sz w:val="20"/>
        </w:rPr>
        <w:t>actividad profesional </w:t>
      </w:r>
      <w:r>
        <w:rPr>
          <w:spacing w:val="5"/>
          <w:sz w:val="20"/>
        </w:rPr>
        <w:t>en </w:t>
      </w:r>
      <w:r>
        <w:rPr>
          <w:sz w:val="20"/>
        </w:rPr>
        <w:t>empresas, públicas y privadas, relacionadas con los sistemas automáticos industriales, </w:t>
      </w:r>
      <w:r>
        <w:rPr>
          <w:spacing w:val="2"/>
          <w:sz w:val="20"/>
        </w:rPr>
        <w:t>en </w:t>
      </w:r>
      <w:r>
        <w:rPr>
          <w:spacing w:val="3"/>
          <w:sz w:val="20"/>
        </w:rPr>
        <w:t>las </w:t>
      </w:r>
      <w:r>
        <w:rPr>
          <w:spacing w:val="4"/>
          <w:sz w:val="20"/>
        </w:rPr>
        <w:t>áreas </w:t>
      </w:r>
      <w:r>
        <w:rPr>
          <w:spacing w:val="2"/>
          <w:sz w:val="20"/>
        </w:rPr>
        <w:t>de </w:t>
      </w:r>
      <w:r>
        <w:rPr>
          <w:spacing w:val="4"/>
          <w:sz w:val="20"/>
        </w:rPr>
        <w:t>diseño, montaje </w:t>
      </w:r>
      <w:r>
        <w:rPr>
          <w:sz w:val="20"/>
        </w:rPr>
        <w:t>y </w:t>
      </w:r>
      <w:r>
        <w:rPr>
          <w:spacing w:val="4"/>
          <w:sz w:val="20"/>
        </w:rPr>
        <w:t>mantenimiento </w:t>
      </w:r>
      <w:r>
        <w:rPr>
          <w:spacing w:val="2"/>
          <w:sz w:val="20"/>
        </w:rPr>
        <w:t>de </w:t>
      </w:r>
      <w:r>
        <w:rPr>
          <w:spacing w:val="4"/>
          <w:sz w:val="20"/>
        </w:rPr>
        <w:t>sistemas </w:t>
      </w:r>
      <w:r>
        <w:rPr>
          <w:spacing w:val="2"/>
          <w:sz w:val="20"/>
        </w:rPr>
        <w:t>de </w:t>
      </w:r>
      <w:r>
        <w:rPr>
          <w:spacing w:val="5"/>
          <w:sz w:val="20"/>
        </w:rPr>
        <w:t>automatización </w:t>
      </w:r>
      <w:r>
        <w:rPr>
          <w:sz w:val="20"/>
        </w:rPr>
        <w:t>industrial.</w:t>
      </w:r>
    </w:p>
    <w:p>
      <w:pPr>
        <w:pStyle w:val="ListParagraph"/>
        <w:numPr>
          <w:ilvl w:val="0"/>
          <w:numId w:val="4"/>
        </w:numPr>
        <w:tabs>
          <w:tab w:pos="2292" w:val="left" w:leader="none"/>
        </w:tabs>
        <w:spacing w:line="240" w:lineRule="auto" w:before="3" w:after="0"/>
        <w:ind w:left="2291" w:right="0" w:hanging="367"/>
        <w:jc w:val="left"/>
        <w:rPr>
          <w:sz w:val="20"/>
        </w:rPr>
      </w:pPr>
      <w:r>
        <w:rPr>
          <w:sz w:val="20"/>
        </w:rPr>
        <w:t>Las ocupaciones y puestos de trabajo más relevantes son los</w:t>
      </w:r>
      <w:r>
        <w:rPr>
          <w:spacing w:val="-9"/>
          <w:sz w:val="20"/>
        </w:rPr>
        <w:t> </w:t>
      </w:r>
      <w:r>
        <w:rPr>
          <w:sz w:val="20"/>
        </w:rPr>
        <w:t>siguientes:</w:t>
      </w:r>
    </w:p>
    <w:p>
      <w:pPr>
        <w:pStyle w:val="BodyText"/>
        <w:spacing w:before="181"/>
        <w:ind w:left="1924" w:firstLine="0"/>
      </w:pPr>
      <w:r>
        <w:rPr/>
        <w:t>Jefe de equipo de supervisión de montaje de sistemas de automatización industrial.</w:t>
      </w:r>
    </w:p>
    <w:p>
      <w:pPr>
        <w:pStyle w:val="BodyText"/>
        <w:spacing w:line="249" w:lineRule="auto" w:before="10"/>
        <w:ind w:left="1584" w:right="1578" w:firstLine="340"/>
        <w:jc w:val="both"/>
      </w:pPr>
      <w:r>
        <w:rPr/>
        <w:t>Jefe de equipo de supervisión de mantenimiento de sistemas de automatización industrial.</w:t>
      </w:r>
    </w:p>
    <w:p>
      <w:pPr>
        <w:pStyle w:val="BodyText"/>
        <w:spacing w:line="249" w:lineRule="auto" w:before="1"/>
        <w:ind w:left="1924" w:right="4315" w:firstLine="0"/>
      </w:pPr>
      <w:r>
        <w:rPr/>
        <w:t>Verificador de aparatos, cuadros y equipos eléctricos. Jefe de equipo en taller electromecánico.</w:t>
      </w:r>
    </w:p>
    <w:p>
      <w:pPr>
        <w:pStyle w:val="BodyText"/>
        <w:spacing w:line="249" w:lineRule="auto" w:before="2"/>
        <w:ind w:left="1924" w:right="1639" w:firstLine="0"/>
      </w:pPr>
      <w:r>
        <w:rPr/>
        <w:t>Técnico en organización de mantenimiento de sistemas de automatización industrial. Técnico de puesta en marcha de sistemas de automatización industrial.</w:t>
      </w:r>
    </w:p>
    <w:p>
      <w:pPr>
        <w:pStyle w:val="BodyText"/>
        <w:spacing w:before="1"/>
        <w:ind w:left="1924" w:firstLine="0"/>
      </w:pPr>
      <w:r>
        <w:rPr/>
        <w:t>Proyectista de sistemas de control de sistemas de automatización industrial.</w:t>
      </w:r>
    </w:p>
    <w:p>
      <w:pPr>
        <w:pStyle w:val="BodyText"/>
        <w:spacing w:line="249" w:lineRule="auto" w:before="10"/>
        <w:ind w:left="1584" w:right="1576" w:firstLine="340"/>
        <w:jc w:val="both"/>
      </w:pPr>
      <w:r>
        <w:rPr/>
        <w:t>Proyectista de sistemas de medida y regulación de sistemas de automatización industrial.</w:t>
      </w:r>
    </w:p>
    <w:p>
      <w:pPr>
        <w:pStyle w:val="BodyText"/>
        <w:spacing w:line="249" w:lineRule="auto" w:before="2"/>
        <w:ind w:left="1924" w:right="2087" w:firstLine="0"/>
      </w:pPr>
      <w:r>
        <w:rPr/>
        <w:t>Proyectista de redes de comunicación de sistemas de automatización industrial. Programador-controlador de robots industriales.</w:t>
      </w:r>
    </w:p>
    <w:p>
      <w:pPr>
        <w:pStyle w:val="BodyText"/>
        <w:spacing w:before="2"/>
        <w:ind w:left="1924" w:firstLine="0"/>
      </w:pPr>
      <w:r>
        <w:rPr/>
        <w:t>Técnico en diseño de sistemas de control eléctrico.</w:t>
      </w:r>
    </w:p>
    <w:p>
      <w:pPr>
        <w:pStyle w:val="BodyText"/>
        <w:spacing w:before="10"/>
        <w:ind w:left="1924" w:firstLine="0"/>
      </w:pPr>
      <w:r>
        <w:rPr/>
        <w:t>Diseñador de circuitos y sistemas integrados en automatización industrial.</w:t>
      </w:r>
    </w:p>
    <w:p>
      <w:pPr>
        <w:pStyle w:val="BodyText"/>
        <w:spacing w:before="6"/>
        <w:ind w:left="0" w:firstLine="0"/>
      </w:pPr>
    </w:p>
    <w:p>
      <w:pPr>
        <w:spacing w:before="1"/>
        <w:ind w:left="1584" w:right="0" w:firstLine="0"/>
        <w:jc w:val="left"/>
        <w:rPr>
          <w:i/>
          <w:sz w:val="20"/>
        </w:rPr>
      </w:pPr>
      <w:r>
        <w:rPr>
          <w:sz w:val="20"/>
        </w:rPr>
        <w:t>Artículo 8. </w:t>
      </w:r>
      <w:r>
        <w:rPr>
          <w:i/>
          <w:sz w:val="20"/>
        </w:rPr>
        <w:t>Prospectiva del título en el sector o sectores.</w:t>
      </w:r>
    </w:p>
    <w:p>
      <w:pPr>
        <w:pStyle w:val="BodyText"/>
        <w:spacing w:line="249" w:lineRule="auto" w:before="180"/>
        <w:ind w:left="1584" w:right="1575" w:firstLine="340"/>
        <w:jc w:val="both"/>
      </w:pPr>
      <w:r>
        <w:rPr/>
        <w:t>Las Administraciones educativas tendrán en cuenta, al desarrollar el currículo correspondiente, las siguientes consideraciones:</w:t>
      </w:r>
    </w:p>
    <w:p>
      <w:pPr>
        <w:pStyle w:val="ListParagraph"/>
        <w:numPr>
          <w:ilvl w:val="0"/>
          <w:numId w:val="5"/>
        </w:numPr>
        <w:tabs>
          <w:tab w:pos="2305" w:val="left" w:leader="none"/>
        </w:tabs>
        <w:spacing w:line="249" w:lineRule="auto" w:before="171" w:after="0"/>
        <w:ind w:left="1584" w:right="1582" w:firstLine="340"/>
        <w:jc w:val="both"/>
        <w:rPr>
          <w:sz w:val="20"/>
        </w:rPr>
      </w:pPr>
      <w:r>
        <w:rPr>
          <w:sz w:val="20"/>
        </w:rPr>
        <w:t>En un mercado cada vez más globalizado, se prevé que las funciones de este perfil</w:t>
      </w:r>
      <w:r>
        <w:rPr>
          <w:spacing w:val="-11"/>
          <w:sz w:val="20"/>
        </w:rPr>
        <w:t> </w:t>
      </w:r>
      <w:r>
        <w:rPr>
          <w:sz w:val="20"/>
        </w:rPr>
        <w:t>requieran</w:t>
      </w:r>
      <w:r>
        <w:rPr>
          <w:spacing w:val="-11"/>
          <w:sz w:val="20"/>
        </w:rPr>
        <w:t> </w:t>
      </w:r>
      <w:r>
        <w:rPr>
          <w:sz w:val="20"/>
        </w:rPr>
        <w:t>un</w:t>
      </w:r>
      <w:r>
        <w:rPr>
          <w:spacing w:val="-11"/>
          <w:sz w:val="20"/>
        </w:rPr>
        <w:t> </w:t>
      </w:r>
      <w:r>
        <w:rPr>
          <w:sz w:val="20"/>
        </w:rPr>
        <w:t>mayor</w:t>
      </w:r>
      <w:r>
        <w:rPr>
          <w:spacing w:val="-10"/>
          <w:sz w:val="20"/>
        </w:rPr>
        <w:t> </w:t>
      </w:r>
      <w:r>
        <w:rPr>
          <w:sz w:val="20"/>
        </w:rPr>
        <w:t>dominio</w:t>
      </w:r>
      <w:r>
        <w:rPr>
          <w:spacing w:val="-11"/>
          <w:sz w:val="20"/>
        </w:rPr>
        <w:t> </w:t>
      </w:r>
      <w:r>
        <w:rPr>
          <w:sz w:val="20"/>
        </w:rPr>
        <w:t>de</w:t>
      </w:r>
      <w:r>
        <w:rPr>
          <w:spacing w:val="-11"/>
          <w:sz w:val="20"/>
        </w:rPr>
        <w:t> </w:t>
      </w:r>
      <w:r>
        <w:rPr>
          <w:sz w:val="20"/>
        </w:rPr>
        <w:t>los</w:t>
      </w:r>
      <w:r>
        <w:rPr>
          <w:spacing w:val="-10"/>
          <w:sz w:val="20"/>
        </w:rPr>
        <w:t> </w:t>
      </w:r>
      <w:r>
        <w:rPr>
          <w:sz w:val="20"/>
        </w:rPr>
        <w:t>recursos</w:t>
      </w:r>
      <w:r>
        <w:rPr>
          <w:spacing w:val="-11"/>
          <w:sz w:val="20"/>
        </w:rPr>
        <w:t> </w:t>
      </w:r>
      <w:r>
        <w:rPr>
          <w:sz w:val="20"/>
        </w:rPr>
        <w:t>informáticos,</w:t>
      </w:r>
      <w:r>
        <w:rPr>
          <w:spacing w:val="-11"/>
          <w:sz w:val="20"/>
        </w:rPr>
        <w:t> </w:t>
      </w:r>
      <w:r>
        <w:rPr>
          <w:sz w:val="20"/>
        </w:rPr>
        <w:t>con</w:t>
      </w:r>
      <w:r>
        <w:rPr>
          <w:spacing w:val="-11"/>
          <w:sz w:val="20"/>
        </w:rPr>
        <w:t> </w:t>
      </w:r>
      <w:r>
        <w:rPr>
          <w:sz w:val="20"/>
        </w:rPr>
        <w:t>la</w:t>
      </w:r>
      <w:r>
        <w:rPr>
          <w:spacing w:val="-10"/>
          <w:sz w:val="20"/>
        </w:rPr>
        <w:t> </w:t>
      </w:r>
      <w:r>
        <w:rPr>
          <w:sz w:val="20"/>
        </w:rPr>
        <w:t>finalidad</w:t>
      </w:r>
      <w:r>
        <w:rPr>
          <w:spacing w:val="-11"/>
          <w:sz w:val="20"/>
        </w:rPr>
        <w:t> </w:t>
      </w:r>
      <w:r>
        <w:rPr>
          <w:sz w:val="20"/>
        </w:rPr>
        <w:t>de</w:t>
      </w:r>
      <w:r>
        <w:rPr>
          <w:spacing w:val="-11"/>
          <w:sz w:val="20"/>
        </w:rPr>
        <w:t> </w:t>
      </w:r>
      <w:r>
        <w:rPr>
          <w:sz w:val="20"/>
        </w:rPr>
        <w:t>localizar y </w:t>
      </w:r>
      <w:r>
        <w:rPr>
          <w:spacing w:val="2"/>
          <w:sz w:val="20"/>
        </w:rPr>
        <w:t>manejar </w:t>
      </w:r>
      <w:r>
        <w:rPr>
          <w:sz w:val="20"/>
        </w:rPr>
        <w:t>la </w:t>
      </w:r>
      <w:r>
        <w:rPr>
          <w:spacing w:val="2"/>
          <w:sz w:val="20"/>
        </w:rPr>
        <w:t>información, cuyo soporte será </w:t>
      </w:r>
      <w:r>
        <w:rPr>
          <w:sz w:val="20"/>
        </w:rPr>
        <w:t>en </w:t>
      </w:r>
      <w:r>
        <w:rPr>
          <w:spacing w:val="2"/>
          <w:sz w:val="20"/>
        </w:rPr>
        <w:t>formato digital, </w:t>
      </w:r>
      <w:r>
        <w:rPr>
          <w:sz w:val="20"/>
        </w:rPr>
        <w:t>así </w:t>
      </w:r>
      <w:r>
        <w:rPr>
          <w:spacing w:val="2"/>
          <w:sz w:val="20"/>
        </w:rPr>
        <w:t>como </w:t>
      </w:r>
      <w:r>
        <w:rPr>
          <w:sz w:val="20"/>
        </w:rPr>
        <w:t>una </w:t>
      </w:r>
      <w:r>
        <w:rPr>
          <w:spacing w:val="3"/>
          <w:sz w:val="20"/>
        </w:rPr>
        <w:t>mayor </w:t>
      </w:r>
      <w:r>
        <w:rPr>
          <w:sz w:val="20"/>
        </w:rPr>
        <w:t>utilización de los programas de cálculo y diseño de última</w:t>
      </w:r>
      <w:r>
        <w:rPr>
          <w:spacing w:val="-19"/>
          <w:sz w:val="20"/>
        </w:rPr>
        <w:t> </w:t>
      </w:r>
      <w:r>
        <w:rPr>
          <w:sz w:val="20"/>
        </w:rPr>
        <w:t>generación.</w:t>
      </w:r>
    </w:p>
    <w:p>
      <w:pPr>
        <w:pStyle w:val="ListParagraph"/>
        <w:numPr>
          <w:ilvl w:val="0"/>
          <w:numId w:val="5"/>
        </w:numPr>
        <w:tabs>
          <w:tab w:pos="2320" w:val="left" w:leader="none"/>
        </w:tabs>
        <w:spacing w:line="249" w:lineRule="auto" w:before="4" w:after="0"/>
        <w:ind w:left="1584" w:right="1575" w:firstLine="340"/>
        <w:jc w:val="both"/>
        <w:rPr>
          <w:sz w:val="20"/>
        </w:rPr>
      </w:pPr>
      <w:r>
        <w:rPr>
          <w:spacing w:val="2"/>
          <w:sz w:val="20"/>
        </w:rPr>
        <w:t>La </w:t>
      </w:r>
      <w:r>
        <w:rPr>
          <w:spacing w:val="4"/>
          <w:sz w:val="20"/>
        </w:rPr>
        <w:t>flexibilidad </w:t>
      </w:r>
      <w:r>
        <w:rPr>
          <w:spacing w:val="3"/>
          <w:sz w:val="20"/>
        </w:rPr>
        <w:t>para </w:t>
      </w:r>
      <w:r>
        <w:rPr>
          <w:spacing w:val="4"/>
          <w:sz w:val="20"/>
        </w:rPr>
        <w:t>adaptarse </w:t>
      </w:r>
      <w:r>
        <w:rPr>
          <w:sz w:val="20"/>
        </w:rPr>
        <w:t>a </w:t>
      </w:r>
      <w:r>
        <w:rPr>
          <w:spacing w:val="3"/>
          <w:sz w:val="20"/>
        </w:rPr>
        <w:t>las </w:t>
      </w:r>
      <w:r>
        <w:rPr>
          <w:spacing w:val="4"/>
          <w:sz w:val="20"/>
        </w:rPr>
        <w:t>cambiantes condiciones </w:t>
      </w:r>
      <w:r>
        <w:rPr>
          <w:spacing w:val="3"/>
          <w:sz w:val="20"/>
        </w:rPr>
        <w:t>del </w:t>
      </w:r>
      <w:r>
        <w:rPr>
          <w:spacing w:val="5"/>
          <w:sz w:val="20"/>
        </w:rPr>
        <w:t>mercado </w:t>
      </w:r>
      <w:r>
        <w:rPr>
          <w:spacing w:val="3"/>
          <w:sz w:val="20"/>
        </w:rPr>
        <w:t>marcarán </w:t>
      </w:r>
      <w:r>
        <w:rPr>
          <w:spacing w:val="2"/>
          <w:sz w:val="20"/>
        </w:rPr>
        <w:t>una </w:t>
      </w:r>
      <w:r>
        <w:rPr>
          <w:spacing w:val="3"/>
          <w:sz w:val="20"/>
        </w:rPr>
        <w:t>tendencia hacia </w:t>
      </w:r>
      <w:r>
        <w:rPr>
          <w:sz w:val="20"/>
        </w:rPr>
        <w:t>la </w:t>
      </w:r>
      <w:r>
        <w:rPr>
          <w:spacing w:val="3"/>
          <w:sz w:val="20"/>
        </w:rPr>
        <w:t>polivalencia </w:t>
      </w:r>
      <w:r>
        <w:rPr>
          <w:spacing w:val="2"/>
          <w:sz w:val="20"/>
        </w:rPr>
        <w:t>del </w:t>
      </w:r>
      <w:r>
        <w:rPr>
          <w:spacing w:val="3"/>
          <w:sz w:val="20"/>
        </w:rPr>
        <w:t>perfil, exigiendo desde </w:t>
      </w:r>
      <w:r>
        <w:rPr>
          <w:spacing w:val="2"/>
          <w:sz w:val="20"/>
        </w:rPr>
        <w:t>una </w:t>
      </w:r>
      <w:r>
        <w:rPr>
          <w:spacing w:val="4"/>
          <w:sz w:val="20"/>
        </w:rPr>
        <w:t>gran </w:t>
      </w:r>
      <w:r>
        <w:rPr>
          <w:sz w:val="20"/>
        </w:rPr>
        <w:t>capacidad analítica y de resolución junto a su cliente o prescriptor, a un conocimiento de las tecnologías propias de su perfil (control secuencial, regulación de procesos</w:t>
      </w:r>
      <w:r>
        <w:rPr>
          <w:spacing w:val="-39"/>
          <w:sz w:val="20"/>
        </w:rPr>
        <w:t> </w:t>
      </w:r>
      <w:r>
        <w:rPr>
          <w:sz w:val="20"/>
        </w:rPr>
        <w:t>continuos, </w:t>
      </w:r>
      <w:r>
        <w:rPr>
          <w:spacing w:val="3"/>
          <w:sz w:val="20"/>
        </w:rPr>
        <w:t>redes </w:t>
      </w:r>
      <w:r>
        <w:rPr>
          <w:sz w:val="20"/>
        </w:rPr>
        <w:t>de </w:t>
      </w:r>
      <w:r>
        <w:rPr>
          <w:spacing w:val="3"/>
          <w:sz w:val="20"/>
        </w:rPr>
        <w:t>comunicación </w:t>
      </w:r>
      <w:r>
        <w:rPr>
          <w:sz w:val="20"/>
        </w:rPr>
        <w:t>y </w:t>
      </w:r>
      <w:r>
        <w:rPr>
          <w:spacing w:val="3"/>
          <w:sz w:val="20"/>
        </w:rPr>
        <w:t>programación, etc.), </w:t>
      </w:r>
      <w:r>
        <w:rPr>
          <w:spacing w:val="2"/>
          <w:sz w:val="20"/>
        </w:rPr>
        <w:t>así </w:t>
      </w:r>
      <w:r>
        <w:rPr>
          <w:spacing w:val="3"/>
          <w:sz w:val="20"/>
        </w:rPr>
        <w:t>como </w:t>
      </w:r>
      <w:r>
        <w:rPr>
          <w:sz w:val="20"/>
        </w:rPr>
        <w:t>de </w:t>
      </w:r>
      <w:r>
        <w:rPr>
          <w:spacing w:val="3"/>
          <w:sz w:val="20"/>
        </w:rPr>
        <w:t>tecnologías adyacentes </w:t>
      </w:r>
      <w:r>
        <w:rPr>
          <w:sz w:val="20"/>
        </w:rPr>
        <w:t>(sistemas</w:t>
      </w:r>
      <w:r>
        <w:rPr>
          <w:spacing w:val="-10"/>
          <w:sz w:val="20"/>
        </w:rPr>
        <w:t> </w:t>
      </w:r>
      <w:r>
        <w:rPr>
          <w:sz w:val="20"/>
        </w:rPr>
        <w:t>neumáticos,</w:t>
      </w:r>
      <w:r>
        <w:rPr>
          <w:spacing w:val="-9"/>
          <w:sz w:val="20"/>
        </w:rPr>
        <w:t> </w:t>
      </w:r>
      <w:r>
        <w:rPr>
          <w:sz w:val="20"/>
        </w:rPr>
        <w:t>hidráulicos,</w:t>
      </w:r>
      <w:r>
        <w:rPr>
          <w:spacing w:val="-10"/>
          <w:sz w:val="20"/>
        </w:rPr>
        <w:t> </w:t>
      </w:r>
      <w:r>
        <w:rPr>
          <w:sz w:val="20"/>
        </w:rPr>
        <w:t>accionamientos,</w:t>
      </w:r>
      <w:r>
        <w:rPr>
          <w:spacing w:val="-9"/>
          <w:sz w:val="20"/>
        </w:rPr>
        <w:t> </w:t>
      </w:r>
      <w:r>
        <w:rPr>
          <w:sz w:val="20"/>
        </w:rPr>
        <w:t>mecanismos</w:t>
      </w:r>
      <w:r>
        <w:rPr>
          <w:spacing w:val="-9"/>
          <w:sz w:val="20"/>
        </w:rPr>
        <w:t> </w:t>
      </w:r>
      <w:r>
        <w:rPr>
          <w:sz w:val="20"/>
        </w:rPr>
        <w:t>de</w:t>
      </w:r>
      <w:r>
        <w:rPr>
          <w:spacing w:val="-10"/>
          <w:sz w:val="20"/>
        </w:rPr>
        <w:t> </w:t>
      </w:r>
      <w:r>
        <w:rPr>
          <w:sz w:val="20"/>
        </w:rPr>
        <w:t>transmisión,</w:t>
      </w:r>
      <w:r>
        <w:rPr>
          <w:spacing w:val="-9"/>
          <w:sz w:val="20"/>
        </w:rPr>
        <w:t> </w:t>
      </w:r>
      <w:r>
        <w:rPr>
          <w:sz w:val="20"/>
        </w:rPr>
        <w:t>robótica, manipuladores, etc.), necesarias para el buen desempeño de su</w:t>
      </w:r>
      <w:r>
        <w:rPr>
          <w:spacing w:val="-15"/>
          <w:sz w:val="20"/>
        </w:rPr>
        <w:t> </w:t>
      </w:r>
      <w:r>
        <w:rPr>
          <w:sz w:val="20"/>
        </w:rPr>
        <w:t>función.</w:t>
      </w:r>
    </w:p>
    <w:p>
      <w:pPr>
        <w:pStyle w:val="ListParagraph"/>
        <w:numPr>
          <w:ilvl w:val="0"/>
          <w:numId w:val="5"/>
        </w:numPr>
        <w:tabs>
          <w:tab w:pos="2301" w:val="left" w:leader="none"/>
        </w:tabs>
        <w:spacing w:line="249" w:lineRule="auto" w:before="5" w:after="0"/>
        <w:ind w:left="1584" w:right="1577" w:firstLine="340"/>
        <w:jc w:val="both"/>
        <w:rPr>
          <w:sz w:val="20"/>
        </w:rPr>
      </w:pPr>
      <w:r>
        <w:rPr>
          <w:sz w:val="20"/>
        </w:rPr>
        <w:t>La </w:t>
      </w:r>
      <w:r>
        <w:rPr>
          <w:spacing w:val="2"/>
          <w:sz w:val="20"/>
        </w:rPr>
        <w:t>mayor competitividad </w:t>
      </w:r>
      <w:r>
        <w:rPr>
          <w:sz w:val="20"/>
        </w:rPr>
        <w:t>y </w:t>
      </w:r>
      <w:r>
        <w:rPr>
          <w:spacing w:val="2"/>
          <w:sz w:val="20"/>
        </w:rPr>
        <w:t>productividad tenderá </w:t>
      </w:r>
      <w:r>
        <w:rPr>
          <w:sz w:val="20"/>
        </w:rPr>
        <w:t>a </w:t>
      </w:r>
      <w:r>
        <w:rPr>
          <w:spacing w:val="2"/>
          <w:sz w:val="20"/>
        </w:rPr>
        <w:t>incrementar </w:t>
      </w:r>
      <w:r>
        <w:rPr>
          <w:sz w:val="20"/>
        </w:rPr>
        <w:t>las </w:t>
      </w:r>
      <w:r>
        <w:rPr>
          <w:spacing w:val="3"/>
          <w:sz w:val="20"/>
        </w:rPr>
        <w:t>funciones </w:t>
      </w:r>
      <w:r>
        <w:rPr>
          <w:sz w:val="20"/>
        </w:rPr>
        <w:t>logísticas, tanto en la gestión de recursos humanos como materiales y de proveedores, debiendo cumplir con las exigencias de plazos y costes, y corrigiendo y ajustando sus posibles</w:t>
      </w:r>
      <w:r>
        <w:rPr>
          <w:spacing w:val="-2"/>
          <w:sz w:val="20"/>
        </w:rPr>
        <w:t> </w:t>
      </w:r>
      <w:r>
        <w:rPr>
          <w:sz w:val="20"/>
        </w:rPr>
        <w:t>desviaciones.</w:t>
      </w:r>
    </w:p>
    <w:p>
      <w:pPr>
        <w:pStyle w:val="ListParagraph"/>
        <w:numPr>
          <w:ilvl w:val="0"/>
          <w:numId w:val="5"/>
        </w:numPr>
        <w:tabs>
          <w:tab w:pos="2304" w:val="left" w:leader="none"/>
        </w:tabs>
        <w:spacing w:line="249" w:lineRule="auto" w:before="4" w:after="0"/>
        <w:ind w:left="1584" w:right="1580" w:firstLine="340"/>
        <w:jc w:val="both"/>
        <w:rPr>
          <w:sz w:val="20"/>
        </w:rPr>
      </w:pPr>
      <w:r>
        <w:rPr>
          <w:sz w:val="20"/>
        </w:rPr>
        <w:t>La gestión centralizada de las empresas exigirá que estos técnicos tengan una </w:t>
      </w:r>
      <w:r>
        <w:rPr>
          <w:spacing w:val="2"/>
          <w:sz w:val="20"/>
        </w:rPr>
        <w:t>visión </w:t>
      </w:r>
      <w:r>
        <w:rPr>
          <w:sz w:val="20"/>
        </w:rPr>
        <w:t>general del proceso, por lo que se </w:t>
      </w:r>
      <w:r>
        <w:rPr>
          <w:spacing w:val="2"/>
          <w:sz w:val="20"/>
        </w:rPr>
        <w:t>requerirán conocimientos </w:t>
      </w:r>
      <w:r>
        <w:rPr>
          <w:sz w:val="20"/>
        </w:rPr>
        <w:t>de programas de control y gestión de la producción (MES, </w:t>
      </w:r>
      <w:r>
        <w:rPr>
          <w:spacing w:val="-7"/>
          <w:sz w:val="20"/>
        </w:rPr>
        <w:t>ERP, </w:t>
      </w:r>
      <w:r>
        <w:rPr>
          <w:sz w:val="20"/>
        </w:rPr>
        <w:t>etc.).</w:t>
      </w:r>
    </w:p>
    <w:p>
      <w:pPr>
        <w:pStyle w:val="ListParagraph"/>
        <w:numPr>
          <w:ilvl w:val="0"/>
          <w:numId w:val="5"/>
        </w:numPr>
        <w:tabs>
          <w:tab w:pos="2292" w:val="left" w:leader="none"/>
        </w:tabs>
        <w:spacing w:line="249" w:lineRule="auto" w:before="2" w:after="0"/>
        <w:ind w:left="1584" w:right="1581" w:firstLine="340"/>
        <w:jc w:val="both"/>
        <w:rPr>
          <w:sz w:val="20"/>
        </w:rPr>
      </w:pPr>
      <w:r>
        <w:rPr>
          <w:sz w:val="20"/>
        </w:rPr>
        <w:t>A nivel organizativo, con el fin de mejorar las relaciones interdepartamentales, se deberán adquirir competencias de carácter transversal, como son el trabajo en equipo, la </w:t>
      </w:r>
      <w:r>
        <w:rPr>
          <w:spacing w:val="6"/>
          <w:sz w:val="20"/>
        </w:rPr>
        <w:t>capacidad </w:t>
      </w:r>
      <w:r>
        <w:rPr>
          <w:spacing w:val="3"/>
          <w:sz w:val="20"/>
        </w:rPr>
        <w:t>de </w:t>
      </w:r>
      <w:r>
        <w:rPr>
          <w:spacing w:val="6"/>
          <w:sz w:val="20"/>
        </w:rPr>
        <w:t>liderazgo, </w:t>
      </w:r>
      <w:r>
        <w:rPr>
          <w:spacing w:val="3"/>
          <w:sz w:val="20"/>
        </w:rPr>
        <w:t>el </w:t>
      </w:r>
      <w:r>
        <w:rPr>
          <w:spacing w:val="6"/>
          <w:sz w:val="20"/>
        </w:rPr>
        <w:t>conocimiento </w:t>
      </w:r>
      <w:r>
        <w:rPr>
          <w:spacing w:val="3"/>
          <w:sz w:val="20"/>
        </w:rPr>
        <w:t>de </w:t>
      </w:r>
      <w:r>
        <w:rPr>
          <w:spacing w:val="4"/>
          <w:sz w:val="20"/>
        </w:rPr>
        <w:t>las </w:t>
      </w:r>
      <w:r>
        <w:rPr>
          <w:spacing w:val="6"/>
          <w:sz w:val="20"/>
        </w:rPr>
        <w:t>tecnología </w:t>
      </w:r>
      <w:r>
        <w:rPr>
          <w:spacing w:val="3"/>
          <w:sz w:val="20"/>
        </w:rPr>
        <w:t>de la </w:t>
      </w:r>
      <w:r>
        <w:rPr>
          <w:spacing w:val="6"/>
          <w:sz w:val="20"/>
        </w:rPr>
        <w:t>información </w:t>
      </w:r>
      <w:r>
        <w:rPr>
          <w:sz w:val="20"/>
        </w:rPr>
        <w:t>y comunicación, visión global, planificación y organización,</w:t>
      </w:r>
      <w:r>
        <w:rPr>
          <w:spacing w:val="-7"/>
          <w:sz w:val="20"/>
        </w:rPr>
        <w:t> </w:t>
      </w:r>
      <w:r>
        <w:rPr>
          <w:sz w:val="20"/>
        </w:rPr>
        <w:t>etc.</w:t>
      </w:r>
    </w:p>
    <w:p>
      <w:pPr>
        <w:pStyle w:val="ListParagraph"/>
        <w:numPr>
          <w:ilvl w:val="0"/>
          <w:numId w:val="5"/>
        </w:numPr>
        <w:tabs>
          <w:tab w:pos="2247" w:val="left" w:leader="none"/>
        </w:tabs>
        <w:spacing w:line="249" w:lineRule="auto" w:before="3" w:after="0"/>
        <w:ind w:left="1584" w:right="1582" w:firstLine="340"/>
        <w:jc w:val="both"/>
        <w:rPr>
          <w:sz w:val="20"/>
        </w:rPr>
      </w:pPr>
      <w:r>
        <w:rPr/>
        <w:pict>
          <v:shape style="position:absolute;margin-left:561.85376pt;margin-top:6.295632pt;width:9.85pt;height:77.75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Las tendencias marcarán un mayor respeto al medio ambiente, por lo que tomará una</w:t>
      </w:r>
      <w:r>
        <w:rPr>
          <w:spacing w:val="-12"/>
          <w:sz w:val="20"/>
        </w:rPr>
        <w:t> </w:t>
      </w:r>
      <w:r>
        <w:rPr>
          <w:sz w:val="20"/>
        </w:rPr>
        <w:t>mayor</w:t>
      </w:r>
      <w:r>
        <w:rPr>
          <w:spacing w:val="-11"/>
          <w:sz w:val="20"/>
        </w:rPr>
        <w:t> </w:t>
      </w:r>
      <w:r>
        <w:rPr>
          <w:sz w:val="20"/>
        </w:rPr>
        <w:t>relevancia</w:t>
      </w:r>
      <w:r>
        <w:rPr>
          <w:spacing w:val="-10"/>
          <w:sz w:val="20"/>
        </w:rPr>
        <w:t> </w:t>
      </w:r>
      <w:r>
        <w:rPr>
          <w:sz w:val="20"/>
        </w:rPr>
        <w:t>la</w:t>
      </w:r>
      <w:r>
        <w:rPr>
          <w:spacing w:val="-12"/>
          <w:sz w:val="20"/>
        </w:rPr>
        <w:t> </w:t>
      </w:r>
      <w:r>
        <w:rPr>
          <w:sz w:val="20"/>
        </w:rPr>
        <w:t>aplicación</w:t>
      </w:r>
      <w:r>
        <w:rPr>
          <w:spacing w:val="-11"/>
          <w:sz w:val="20"/>
        </w:rPr>
        <w:t> </w:t>
      </w:r>
      <w:r>
        <w:rPr>
          <w:sz w:val="20"/>
        </w:rPr>
        <w:t>de</w:t>
      </w:r>
      <w:r>
        <w:rPr>
          <w:spacing w:val="-11"/>
          <w:sz w:val="20"/>
        </w:rPr>
        <w:t> </w:t>
      </w:r>
      <w:r>
        <w:rPr>
          <w:sz w:val="20"/>
        </w:rPr>
        <w:t>futuras</w:t>
      </w:r>
      <w:r>
        <w:rPr>
          <w:spacing w:val="-11"/>
          <w:sz w:val="20"/>
        </w:rPr>
        <w:t> </w:t>
      </w:r>
      <w:r>
        <w:rPr>
          <w:sz w:val="20"/>
        </w:rPr>
        <w:t>normativas</w:t>
      </w:r>
      <w:r>
        <w:rPr>
          <w:spacing w:val="-12"/>
          <w:sz w:val="20"/>
        </w:rPr>
        <w:t> </w:t>
      </w:r>
      <w:r>
        <w:rPr>
          <w:sz w:val="20"/>
        </w:rPr>
        <w:t>en</w:t>
      </w:r>
      <w:r>
        <w:rPr>
          <w:spacing w:val="-11"/>
          <w:sz w:val="20"/>
        </w:rPr>
        <w:t> </w:t>
      </w:r>
      <w:r>
        <w:rPr>
          <w:sz w:val="20"/>
        </w:rPr>
        <w:t>este</w:t>
      </w:r>
      <w:r>
        <w:rPr>
          <w:spacing w:val="-12"/>
          <w:sz w:val="20"/>
        </w:rPr>
        <w:t> </w:t>
      </w:r>
      <w:r>
        <w:rPr>
          <w:sz w:val="20"/>
        </w:rPr>
        <w:t>aspecto</w:t>
      </w:r>
      <w:r>
        <w:rPr>
          <w:spacing w:val="-11"/>
          <w:sz w:val="20"/>
        </w:rPr>
        <w:t> </w:t>
      </w:r>
      <w:r>
        <w:rPr>
          <w:sz w:val="20"/>
        </w:rPr>
        <w:t>y</w:t>
      </w:r>
      <w:r>
        <w:rPr>
          <w:spacing w:val="-11"/>
          <w:sz w:val="20"/>
        </w:rPr>
        <w:t> </w:t>
      </w:r>
      <w:r>
        <w:rPr>
          <w:sz w:val="20"/>
        </w:rPr>
        <w:t>en</w:t>
      </w:r>
      <w:r>
        <w:rPr>
          <w:spacing w:val="-12"/>
          <w:sz w:val="20"/>
        </w:rPr>
        <w:t> </w:t>
      </w:r>
      <w:r>
        <w:rPr>
          <w:sz w:val="20"/>
        </w:rPr>
        <w:t>la</w:t>
      </w:r>
      <w:r>
        <w:rPr>
          <w:spacing w:val="-11"/>
          <w:sz w:val="20"/>
        </w:rPr>
        <w:t> </w:t>
      </w:r>
      <w:r>
        <w:rPr>
          <w:sz w:val="20"/>
        </w:rPr>
        <w:t>eficiencia energética. La fiabilidad y la seguridad deberán hacer que la aplicación de normas de calidad y de prevención de riesgos sea una</w:t>
      </w:r>
      <w:r>
        <w:rPr>
          <w:spacing w:val="-6"/>
          <w:sz w:val="20"/>
        </w:rPr>
        <w:t> </w:t>
      </w:r>
      <w:r>
        <w:rPr>
          <w:sz w:val="20"/>
        </w:rPr>
        <w:t>constante.</w:t>
      </w:r>
    </w:p>
    <w:p>
      <w:pPr>
        <w:pStyle w:val="ListParagraph"/>
        <w:numPr>
          <w:ilvl w:val="0"/>
          <w:numId w:val="5"/>
        </w:numPr>
        <w:tabs>
          <w:tab w:pos="2303" w:val="left" w:leader="none"/>
        </w:tabs>
        <w:spacing w:line="249" w:lineRule="auto" w:before="4" w:after="0"/>
        <w:ind w:left="1584" w:right="1582" w:firstLine="340"/>
        <w:jc w:val="both"/>
        <w:rPr>
          <w:sz w:val="20"/>
        </w:rPr>
      </w:pPr>
      <w:r>
        <w:rPr>
          <w:sz w:val="20"/>
        </w:rPr>
        <w:t>Las economías tecnológicamente avanzadas se caracterizan por la implantación progresiva de la robótica, tanto en las empresas productoras como en los servicios, y ello conlleva que se transformen o remodelen puestos de</w:t>
      </w:r>
      <w:r>
        <w:rPr>
          <w:spacing w:val="-6"/>
          <w:sz w:val="20"/>
        </w:rPr>
        <w:t> </w:t>
      </w:r>
      <w:r>
        <w:rPr>
          <w:sz w:val="20"/>
        </w:rPr>
        <w:t>trabajo.</w:t>
      </w:r>
    </w:p>
    <w:p>
      <w:pPr>
        <w:spacing w:after="0" w:line="249" w:lineRule="auto"/>
        <w:jc w:val="both"/>
        <w:rPr>
          <w:sz w:val="20"/>
        </w:rPr>
        <w:sectPr>
          <w:headerReference w:type="default" r:id="rId9"/>
          <w:headerReference w:type="even" r:id="rId10"/>
          <w:pgSz w:w="11910" w:h="16840"/>
          <w:pgMar w:header="611" w:footer="0" w:top="1400" w:bottom="280" w:left="400" w:right="400"/>
          <w:pgNumType w:start="136451"/>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640;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5"/>
        </w:numPr>
        <w:tabs>
          <w:tab w:pos="2313" w:val="left" w:leader="none"/>
        </w:tabs>
        <w:spacing w:line="249" w:lineRule="auto" w:before="94" w:after="0"/>
        <w:ind w:left="1584" w:right="1578" w:firstLine="340"/>
        <w:jc w:val="both"/>
        <w:rPr>
          <w:sz w:val="20"/>
        </w:rPr>
      </w:pPr>
      <w:r>
        <w:rPr>
          <w:sz w:val="20"/>
        </w:rPr>
        <w:t>La </w:t>
      </w:r>
      <w:r>
        <w:rPr>
          <w:spacing w:val="2"/>
          <w:sz w:val="20"/>
        </w:rPr>
        <w:t>desaparición </w:t>
      </w:r>
      <w:r>
        <w:rPr>
          <w:sz w:val="20"/>
        </w:rPr>
        <w:t>de </w:t>
      </w:r>
      <w:r>
        <w:rPr>
          <w:spacing w:val="2"/>
          <w:sz w:val="20"/>
        </w:rPr>
        <w:t>puestos </w:t>
      </w:r>
      <w:r>
        <w:rPr>
          <w:sz w:val="20"/>
        </w:rPr>
        <w:t>de </w:t>
      </w:r>
      <w:r>
        <w:rPr>
          <w:spacing w:val="2"/>
          <w:sz w:val="20"/>
        </w:rPr>
        <w:t>trabajo, </w:t>
      </w:r>
      <w:r>
        <w:rPr>
          <w:sz w:val="20"/>
        </w:rPr>
        <w:t>que </w:t>
      </w:r>
      <w:r>
        <w:rPr>
          <w:spacing w:val="2"/>
          <w:sz w:val="20"/>
        </w:rPr>
        <w:t>pasan </w:t>
      </w:r>
      <w:r>
        <w:rPr>
          <w:sz w:val="20"/>
        </w:rPr>
        <w:t>a ser </w:t>
      </w:r>
      <w:r>
        <w:rPr>
          <w:spacing w:val="2"/>
          <w:sz w:val="20"/>
        </w:rPr>
        <w:t>desempeñados </w:t>
      </w:r>
      <w:r>
        <w:rPr>
          <w:spacing w:val="3"/>
          <w:sz w:val="20"/>
        </w:rPr>
        <w:t>por </w:t>
      </w:r>
      <w:r>
        <w:rPr>
          <w:spacing w:val="2"/>
          <w:sz w:val="20"/>
        </w:rPr>
        <w:t>robots, </w:t>
      </w:r>
      <w:r>
        <w:rPr>
          <w:sz w:val="20"/>
        </w:rPr>
        <w:t>va unida a las </w:t>
      </w:r>
      <w:r>
        <w:rPr>
          <w:spacing w:val="2"/>
          <w:sz w:val="20"/>
        </w:rPr>
        <w:t>transformaciones </w:t>
      </w:r>
      <w:r>
        <w:rPr>
          <w:sz w:val="20"/>
        </w:rPr>
        <w:t>en la </w:t>
      </w:r>
      <w:r>
        <w:rPr>
          <w:spacing w:val="2"/>
          <w:sz w:val="20"/>
        </w:rPr>
        <w:t>organización </w:t>
      </w:r>
      <w:r>
        <w:rPr>
          <w:sz w:val="20"/>
        </w:rPr>
        <w:t>de las </w:t>
      </w:r>
      <w:r>
        <w:rPr>
          <w:spacing w:val="2"/>
          <w:sz w:val="20"/>
        </w:rPr>
        <w:t>empresas </w:t>
      </w:r>
      <w:r>
        <w:rPr>
          <w:sz w:val="20"/>
        </w:rPr>
        <w:t>y a una modificación de los lugares de trabajo, en función de la presencia de dichos robots y de los sistemas automáticos de trabajo. El crecimiento del mercado de robots se caracteriza por el </w:t>
      </w:r>
      <w:r>
        <w:rPr>
          <w:spacing w:val="2"/>
          <w:sz w:val="20"/>
        </w:rPr>
        <w:t>desarrollo </w:t>
      </w:r>
      <w:r>
        <w:rPr>
          <w:sz w:val="20"/>
        </w:rPr>
        <w:t>e </w:t>
      </w:r>
      <w:r>
        <w:rPr>
          <w:spacing w:val="2"/>
          <w:sz w:val="20"/>
        </w:rPr>
        <w:t>implantación </w:t>
      </w:r>
      <w:r>
        <w:rPr>
          <w:sz w:val="20"/>
        </w:rPr>
        <w:t>de </w:t>
      </w:r>
      <w:r>
        <w:rPr>
          <w:spacing w:val="2"/>
          <w:sz w:val="20"/>
        </w:rPr>
        <w:t>robots industriales </w:t>
      </w:r>
      <w:r>
        <w:rPr>
          <w:sz w:val="20"/>
        </w:rPr>
        <w:t>y de </w:t>
      </w:r>
      <w:r>
        <w:rPr>
          <w:spacing w:val="2"/>
          <w:sz w:val="20"/>
        </w:rPr>
        <w:t>servicios cada </w:t>
      </w:r>
      <w:r>
        <w:rPr>
          <w:sz w:val="20"/>
        </w:rPr>
        <w:t>vez </w:t>
      </w:r>
      <w:r>
        <w:rPr>
          <w:spacing w:val="3"/>
          <w:sz w:val="20"/>
        </w:rPr>
        <w:t>más </w:t>
      </w:r>
      <w:r>
        <w:rPr>
          <w:sz w:val="20"/>
        </w:rPr>
        <w:t>autónomos.</w:t>
      </w:r>
    </w:p>
    <w:p>
      <w:pPr>
        <w:pStyle w:val="ListParagraph"/>
        <w:numPr>
          <w:ilvl w:val="0"/>
          <w:numId w:val="5"/>
        </w:numPr>
        <w:tabs>
          <w:tab w:pos="2243" w:val="left" w:leader="none"/>
        </w:tabs>
        <w:spacing w:line="249" w:lineRule="auto" w:before="5" w:after="0"/>
        <w:ind w:left="1584" w:right="1580" w:firstLine="340"/>
        <w:jc w:val="both"/>
        <w:rPr>
          <w:sz w:val="20"/>
        </w:rPr>
      </w:pPr>
      <w:r>
        <w:rPr>
          <w:sz w:val="20"/>
        </w:rPr>
        <w:t>El control o la supervisión remota de los procesos de fabricación así como de distribución y almacenamiento necesita de dispositivos cada vez más inteligentes. Dichos sistemas de comunicación en entornos industriales están sometidos a condicionantes que influyen enormemente en su diseño y los diferencian de los sistemas</w:t>
      </w:r>
      <w:r>
        <w:rPr>
          <w:spacing w:val="-38"/>
          <w:sz w:val="20"/>
        </w:rPr>
        <w:t> </w:t>
      </w:r>
      <w:r>
        <w:rPr>
          <w:sz w:val="20"/>
        </w:rPr>
        <w:t>ofimáticos.</w:t>
      </w:r>
    </w:p>
    <w:p>
      <w:pPr>
        <w:pStyle w:val="BodyText"/>
        <w:spacing w:before="11"/>
        <w:ind w:left="0" w:firstLine="0"/>
        <w:rPr>
          <w:sz w:val="24"/>
        </w:rPr>
      </w:pPr>
    </w:p>
    <w:p>
      <w:pPr>
        <w:pStyle w:val="BodyText"/>
        <w:ind w:left="1924" w:right="1924" w:firstLine="0"/>
        <w:jc w:val="center"/>
      </w:pPr>
      <w:r>
        <w:rPr/>
        <w:t>CAPÍTULO III</w:t>
      </w:r>
    </w:p>
    <w:p>
      <w:pPr>
        <w:pStyle w:val="Heading1"/>
        <w:spacing w:before="180"/>
        <w:ind w:left="1925" w:right="1924"/>
        <w:jc w:val="center"/>
      </w:pPr>
      <w:r>
        <w:rPr/>
        <w:t>Enseñanzas del ciclo formativo y parámetros básicos de contexto</w:t>
      </w:r>
    </w:p>
    <w:p>
      <w:pPr>
        <w:pStyle w:val="BodyText"/>
        <w:spacing w:before="6"/>
        <w:ind w:left="0" w:firstLine="0"/>
        <w:rPr>
          <w:b/>
        </w:rPr>
      </w:pPr>
    </w:p>
    <w:p>
      <w:pPr>
        <w:spacing w:before="1"/>
        <w:ind w:left="1584" w:right="0" w:firstLine="0"/>
        <w:jc w:val="left"/>
        <w:rPr>
          <w:i/>
          <w:sz w:val="20"/>
        </w:rPr>
      </w:pPr>
      <w:r>
        <w:rPr>
          <w:sz w:val="20"/>
        </w:rPr>
        <w:t>Artículo 9. </w:t>
      </w:r>
      <w:r>
        <w:rPr>
          <w:i/>
          <w:sz w:val="20"/>
        </w:rPr>
        <w:t>Objetivos generales.</w:t>
      </w:r>
    </w:p>
    <w:p>
      <w:pPr>
        <w:pStyle w:val="BodyText"/>
        <w:spacing w:before="180"/>
        <w:ind w:left="1924" w:firstLine="0"/>
      </w:pPr>
      <w:r>
        <w:rPr/>
        <w:t>Los objetivos generales de este ciclo formativo son los siguientes:</w:t>
      </w:r>
    </w:p>
    <w:p>
      <w:pPr>
        <w:pStyle w:val="ListParagraph"/>
        <w:numPr>
          <w:ilvl w:val="0"/>
          <w:numId w:val="6"/>
        </w:numPr>
        <w:tabs>
          <w:tab w:pos="2303" w:val="left" w:leader="none"/>
        </w:tabs>
        <w:spacing w:line="249" w:lineRule="auto" w:before="180" w:after="0"/>
        <w:ind w:left="1584" w:right="1583" w:firstLine="340"/>
        <w:jc w:val="both"/>
        <w:rPr>
          <w:sz w:val="20"/>
        </w:rPr>
      </w:pPr>
      <w:r>
        <w:rPr>
          <w:sz w:val="20"/>
        </w:rPr>
        <w:t>Interpretar la documentación técnica, analizando las características de diferentes tipos de proyectos para precisar los datos necesarios para su</w:t>
      </w:r>
      <w:r>
        <w:rPr>
          <w:spacing w:val="-21"/>
          <w:sz w:val="20"/>
        </w:rPr>
        <w:t> </w:t>
      </w:r>
      <w:r>
        <w:rPr>
          <w:sz w:val="20"/>
        </w:rPr>
        <w:t>desarrollo.</w:t>
      </w:r>
    </w:p>
    <w:p>
      <w:pPr>
        <w:pStyle w:val="ListParagraph"/>
        <w:numPr>
          <w:ilvl w:val="0"/>
          <w:numId w:val="6"/>
        </w:numPr>
        <w:tabs>
          <w:tab w:pos="2303" w:val="left" w:leader="none"/>
        </w:tabs>
        <w:spacing w:line="249" w:lineRule="auto" w:before="1" w:after="0"/>
        <w:ind w:left="1584" w:right="1582" w:firstLine="340"/>
        <w:jc w:val="both"/>
        <w:rPr>
          <w:sz w:val="20"/>
        </w:rPr>
      </w:pPr>
      <w:r>
        <w:rPr>
          <w:sz w:val="20"/>
        </w:rPr>
        <w:t>Identificar las características de los sistemas automáticos de regulación y control, partiendo</w:t>
      </w:r>
      <w:r>
        <w:rPr>
          <w:spacing w:val="-9"/>
          <w:sz w:val="20"/>
        </w:rPr>
        <w:t> </w:t>
      </w:r>
      <w:r>
        <w:rPr>
          <w:sz w:val="20"/>
        </w:rPr>
        <w:t>de</w:t>
      </w:r>
      <w:r>
        <w:rPr>
          <w:spacing w:val="-8"/>
          <w:sz w:val="20"/>
        </w:rPr>
        <w:t> </w:t>
      </w:r>
      <w:r>
        <w:rPr>
          <w:sz w:val="20"/>
        </w:rPr>
        <w:t>las</w:t>
      </w:r>
      <w:r>
        <w:rPr>
          <w:spacing w:val="-9"/>
          <w:sz w:val="20"/>
        </w:rPr>
        <w:t> </w:t>
      </w:r>
      <w:r>
        <w:rPr>
          <w:sz w:val="20"/>
        </w:rPr>
        <w:t>especificaciones</w:t>
      </w:r>
      <w:r>
        <w:rPr>
          <w:spacing w:val="-8"/>
          <w:sz w:val="20"/>
        </w:rPr>
        <w:t> </w:t>
      </w:r>
      <w:r>
        <w:rPr>
          <w:sz w:val="20"/>
        </w:rPr>
        <w:t>y</w:t>
      </w:r>
      <w:r>
        <w:rPr>
          <w:spacing w:val="-8"/>
          <w:sz w:val="20"/>
        </w:rPr>
        <w:t> </w:t>
      </w:r>
      <w:r>
        <w:rPr>
          <w:sz w:val="20"/>
        </w:rPr>
        <w:t>prescripciones</w:t>
      </w:r>
      <w:r>
        <w:rPr>
          <w:spacing w:val="-9"/>
          <w:sz w:val="20"/>
        </w:rPr>
        <w:t> </w:t>
      </w:r>
      <w:r>
        <w:rPr>
          <w:sz w:val="20"/>
        </w:rPr>
        <w:t>legales,</w:t>
      </w:r>
      <w:r>
        <w:rPr>
          <w:spacing w:val="-8"/>
          <w:sz w:val="20"/>
        </w:rPr>
        <w:t> </w:t>
      </w:r>
      <w:r>
        <w:rPr>
          <w:sz w:val="20"/>
        </w:rPr>
        <w:t>para</w:t>
      </w:r>
      <w:r>
        <w:rPr>
          <w:spacing w:val="-8"/>
          <w:sz w:val="20"/>
        </w:rPr>
        <w:t> </w:t>
      </w:r>
      <w:r>
        <w:rPr>
          <w:sz w:val="20"/>
        </w:rPr>
        <w:t>configurar</w:t>
      </w:r>
      <w:r>
        <w:rPr>
          <w:spacing w:val="-9"/>
          <w:sz w:val="20"/>
        </w:rPr>
        <w:t> </w:t>
      </w:r>
      <w:r>
        <w:rPr>
          <w:sz w:val="20"/>
        </w:rPr>
        <w:t>instalaciones</w:t>
      </w:r>
      <w:r>
        <w:rPr>
          <w:spacing w:val="-8"/>
          <w:sz w:val="20"/>
        </w:rPr>
        <w:t> </w:t>
      </w:r>
      <w:r>
        <w:rPr>
          <w:sz w:val="20"/>
        </w:rPr>
        <w:t>y sistemas</w:t>
      </w:r>
      <w:r>
        <w:rPr>
          <w:spacing w:val="-1"/>
          <w:sz w:val="20"/>
        </w:rPr>
        <w:t> </w:t>
      </w:r>
      <w:r>
        <w:rPr>
          <w:sz w:val="20"/>
        </w:rPr>
        <w:t>automáticos.</w:t>
      </w:r>
    </w:p>
    <w:p>
      <w:pPr>
        <w:pStyle w:val="ListParagraph"/>
        <w:numPr>
          <w:ilvl w:val="0"/>
          <w:numId w:val="6"/>
        </w:numPr>
        <w:tabs>
          <w:tab w:pos="2303" w:val="left" w:leader="none"/>
        </w:tabs>
        <w:spacing w:line="249" w:lineRule="auto" w:before="3" w:after="0"/>
        <w:ind w:left="1584" w:right="1583" w:firstLine="340"/>
        <w:jc w:val="both"/>
        <w:rPr>
          <w:sz w:val="20"/>
        </w:rPr>
      </w:pPr>
      <w:r>
        <w:rPr>
          <w:spacing w:val="2"/>
          <w:sz w:val="20"/>
        </w:rPr>
        <w:t>Determinar elementos </w:t>
      </w:r>
      <w:r>
        <w:rPr>
          <w:sz w:val="20"/>
        </w:rPr>
        <w:t>de </w:t>
      </w:r>
      <w:r>
        <w:rPr>
          <w:spacing w:val="3"/>
          <w:sz w:val="20"/>
        </w:rPr>
        <w:t>sistemas </w:t>
      </w:r>
      <w:r>
        <w:rPr>
          <w:spacing w:val="2"/>
          <w:sz w:val="20"/>
        </w:rPr>
        <w:t>automáticos, partiendo </w:t>
      </w:r>
      <w:r>
        <w:rPr>
          <w:sz w:val="20"/>
        </w:rPr>
        <w:t>de los </w:t>
      </w:r>
      <w:r>
        <w:rPr>
          <w:spacing w:val="3"/>
          <w:sz w:val="20"/>
        </w:rPr>
        <w:t>cálculos </w:t>
      </w:r>
      <w:r>
        <w:rPr>
          <w:sz w:val="20"/>
        </w:rPr>
        <w:t>y utilizando información técnica comercial para seleccionar los más adecuados, según las especificaciones y prescripciones</w:t>
      </w:r>
      <w:r>
        <w:rPr>
          <w:spacing w:val="-4"/>
          <w:sz w:val="20"/>
        </w:rPr>
        <w:t> </w:t>
      </w:r>
      <w:r>
        <w:rPr>
          <w:sz w:val="20"/>
        </w:rPr>
        <w:t>reglamentarias.</w:t>
      </w:r>
    </w:p>
    <w:p>
      <w:pPr>
        <w:pStyle w:val="ListParagraph"/>
        <w:numPr>
          <w:ilvl w:val="0"/>
          <w:numId w:val="6"/>
        </w:numPr>
        <w:tabs>
          <w:tab w:pos="2317" w:val="left" w:leader="none"/>
        </w:tabs>
        <w:spacing w:line="249" w:lineRule="auto" w:before="2" w:after="0"/>
        <w:ind w:left="1584" w:right="1574" w:firstLine="340"/>
        <w:jc w:val="both"/>
        <w:rPr>
          <w:sz w:val="20"/>
        </w:rPr>
      </w:pPr>
      <w:r>
        <w:rPr>
          <w:spacing w:val="6"/>
          <w:sz w:val="20"/>
        </w:rPr>
        <w:t>Aplicar </w:t>
      </w:r>
      <w:r>
        <w:rPr>
          <w:spacing w:val="7"/>
          <w:sz w:val="20"/>
        </w:rPr>
        <w:t>lenguajes </w:t>
      </w:r>
      <w:r>
        <w:rPr>
          <w:spacing w:val="4"/>
          <w:sz w:val="20"/>
        </w:rPr>
        <w:t>de </w:t>
      </w:r>
      <w:r>
        <w:rPr>
          <w:spacing w:val="7"/>
          <w:sz w:val="20"/>
        </w:rPr>
        <w:t>programación normalizados, utilizando </w:t>
      </w:r>
      <w:r>
        <w:rPr>
          <w:spacing w:val="8"/>
          <w:sz w:val="20"/>
        </w:rPr>
        <w:t>programas </w:t>
      </w:r>
      <w:r>
        <w:rPr>
          <w:sz w:val="20"/>
        </w:rPr>
        <w:t>informáticos, para elaborar los programas de</w:t>
      </w:r>
      <w:r>
        <w:rPr>
          <w:spacing w:val="-9"/>
          <w:sz w:val="20"/>
        </w:rPr>
        <w:t> </w:t>
      </w:r>
      <w:r>
        <w:rPr>
          <w:sz w:val="20"/>
        </w:rPr>
        <w:t>control.</w:t>
      </w:r>
    </w:p>
    <w:p>
      <w:pPr>
        <w:pStyle w:val="ListParagraph"/>
        <w:numPr>
          <w:ilvl w:val="0"/>
          <w:numId w:val="6"/>
        </w:numPr>
        <w:tabs>
          <w:tab w:pos="2303" w:val="left" w:leader="none"/>
        </w:tabs>
        <w:spacing w:line="249" w:lineRule="auto" w:before="2" w:after="0"/>
        <w:ind w:left="1584" w:right="1583" w:firstLine="340"/>
        <w:jc w:val="both"/>
        <w:rPr>
          <w:sz w:val="20"/>
        </w:rPr>
      </w:pPr>
      <w:r>
        <w:rPr>
          <w:sz w:val="20"/>
        </w:rPr>
        <w:t>Desarrollar programas de gestión y control de redes de comunicación, utilizando lenguajes de programación normalizados, para configurar los</w:t>
      </w:r>
      <w:r>
        <w:rPr>
          <w:spacing w:val="-15"/>
          <w:sz w:val="20"/>
        </w:rPr>
        <w:t> </w:t>
      </w:r>
      <w:r>
        <w:rPr>
          <w:sz w:val="20"/>
        </w:rPr>
        <w:t>equipos.</w:t>
      </w:r>
    </w:p>
    <w:p>
      <w:pPr>
        <w:pStyle w:val="ListParagraph"/>
        <w:numPr>
          <w:ilvl w:val="0"/>
          <w:numId w:val="6"/>
        </w:numPr>
        <w:tabs>
          <w:tab w:pos="2245" w:val="left" w:leader="none"/>
        </w:tabs>
        <w:spacing w:line="249" w:lineRule="auto" w:before="2" w:after="0"/>
        <w:ind w:left="1584" w:right="1578" w:firstLine="340"/>
        <w:jc w:val="both"/>
        <w:rPr>
          <w:sz w:val="20"/>
        </w:rPr>
      </w:pPr>
      <w:r>
        <w:rPr>
          <w:sz w:val="20"/>
        </w:rPr>
        <w:t>Aplicar simbología </w:t>
      </w:r>
      <w:r>
        <w:rPr>
          <w:spacing w:val="2"/>
          <w:sz w:val="20"/>
        </w:rPr>
        <w:t>normalizada </w:t>
      </w:r>
      <w:r>
        <w:rPr>
          <w:sz w:val="20"/>
        </w:rPr>
        <w:t>y técnicas de trazado, utilizando </w:t>
      </w:r>
      <w:r>
        <w:rPr>
          <w:spacing w:val="2"/>
          <w:sz w:val="20"/>
        </w:rPr>
        <w:t>herramientas </w:t>
      </w:r>
      <w:r>
        <w:rPr>
          <w:spacing w:val="5"/>
          <w:sz w:val="20"/>
        </w:rPr>
        <w:t>gráficas </w:t>
      </w:r>
      <w:r>
        <w:rPr>
          <w:spacing w:val="3"/>
          <w:sz w:val="20"/>
        </w:rPr>
        <w:t>de </w:t>
      </w:r>
      <w:r>
        <w:rPr>
          <w:spacing w:val="5"/>
          <w:sz w:val="20"/>
        </w:rPr>
        <w:t>diseño asistido </w:t>
      </w:r>
      <w:r>
        <w:rPr>
          <w:spacing w:val="4"/>
          <w:sz w:val="20"/>
        </w:rPr>
        <w:t>por ordenador, para </w:t>
      </w:r>
      <w:r>
        <w:rPr>
          <w:spacing w:val="5"/>
          <w:sz w:val="20"/>
        </w:rPr>
        <w:t>elaborar planos </w:t>
      </w:r>
      <w:r>
        <w:rPr>
          <w:sz w:val="20"/>
        </w:rPr>
        <w:t>y </w:t>
      </w:r>
      <w:r>
        <w:rPr>
          <w:spacing w:val="5"/>
          <w:sz w:val="20"/>
        </w:rPr>
        <w:t>esquemas </w:t>
      </w:r>
      <w:r>
        <w:rPr>
          <w:spacing w:val="6"/>
          <w:sz w:val="20"/>
        </w:rPr>
        <w:t>de </w:t>
      </w:r>
      <w:r>
        <w:rPr>
          <w:sz w:val="20"/>
        </w:rPr>
        <w:t>instalaciones y sistemas</w:t>
      </w:r>
      <w:r>
        <w:rPr>
          <w:spacing w:val="-2"/>
          <w:sz w:val="20"/>
        </w:rPr>
        <w:t> </w:t>
      </w:r>
      <w:r>
        <w:rPr>
          <w:sz w:val="20"/>
        </w:rPr>
        <w:t>automáticos.</w:t>
      </w:r>
    </w:p>
    <w:p>
      <w:pPr>
        <w:pStyle w:val="ListParagraph"/>
        <w:numPr>
          <w:ilvl w:val="0"/>
          <w:numId w:val="6"/>
        </w:numPr>
        <w:tabs>
          <w:tab w:pos="2309" w:val="left" w:leader="none"/>
        </w:tabs>
        <w:spacing w:line="249" w:lineRule="auto" w:before="2" w:after="0"/>
        <w:ind w:left="1584" w:right="1580" w:firstLine="340"/>
        <w:jc w:val="both"/>
        <w:rPr>
          <w:sz w:val="20"/>
        </w:rPr>
      </w:pPr>
      <w:r>
        <w:rPr>
          <w:sz w:val="20"/>
        </w:rPr>
        <w:t>Valorar los costes de los dispositivos y materiales que forman una instalación automática,</w:t>
      </w:r>
      <w:r>
        <w:rPr>
          <w:spacing w:val="-10"/>
          <w:sz w:val="20"/>
        </w:rPr>
        <w:t> </w:t>
      </w:r>
      <w:r>
        <w:rPr>
          <w:sz w:val="20"/>
        </w:rPr>
        <w:t>utilizando</w:t>
      </w:r>
      <w:r>
        <w:rPr>
          <w:spacing w:val="-10"/>
          <w:sz w:val="20"/>
        </w:rPr>
        <w:t> </w:t>
      </w:r>
      <w:r>
        <w:rPr>
          <w:sz w:val="20"/>
        </w:rPr>
        <w:t>información</w:t>
      </w:r>
      <w:r>
        <w:rPr>
          <w:spacing w:val="-10"/>
          <w:sz w:val="20"/>
        </w:rPr>
        <w:t> </w:t>
      </w:r>
      <w:r>
        <w:rPr>
          <w:sz w:val="20"/>
        </w:rPr>
        <w:t>técnica</w:t>
      </w:r>
      <w:r>
        <w:rPr>
          <w:spacing w:val="-9"/>
          <w:sz w:val="20"/>
        </w:rPr>
        <w:t> </w:t>
      </w:r>
      <w:r>
        <w:rPr>
          <w:sz w:val="20"/>
        </w:rPr>
        <w:t>comercial</w:t>
      </w:r>
      <w:r>
        <w:rPr>
          <w:spacing w:val="-10"/>
          <w:sz w:val="20"/>
        </w:rPr>
        <w:t> </w:t>
      </w:r>
      <w:r>
        <w:rPr>
          <w:sz w:val="20"/>
        </w:rPr>
        <w:t>y</w:t>
      </w:r>
      <w:r>
        <w:rPr>
          <w:spacing w:val="-10"/>
          <w:sz w:val="20"/>
        </w:rPr>
        <w:t> </w:t>
      </w:r>
      <w:r>
        <w:rPr>
          <w:sz w:val="20"/>
        </w:rPr>
        <w:t>tarifas</w:t>
      </w:r>
      <w:r>
        <w:rPr>
          <w:spacing w:val="-9"/>
          <w:sz w:val="20"/>
        </w:rPr>
        <w:t> </w:t>
      </w:r>
      <w:r>
        <w:rPr>
          <w:sz w:val="20"/>
        </w:rPr>
        <w:t>de</w:t>
      </w:r>
      <w:r>
        <w:rPr>
          <w:spacing w:val="-10"/>
          <w:sz w:val="20"/>
        </w:rPr>
        <w:t> </w:t>
      </w:r>
      <w:r>
        <w:rPr>
          <w:sz w:val="20"/>
        </w:rPr>
        <w:t>fabricantes,</w:t>
      </w:r>
      <w:r>
        <w:rPr>
          <w:spacing w:val="-10"/>
          <w:sz w:val="20"/>
        </w:rPr>
        <w:t> </w:t>
      </w:r>
      <w:r>
        <w:rPr>
          <w:sz w:val="20"/>
        </w:rPr>
        <w:t>para</w:t>
      </w:r>
      <w:r>
        <w:rPr>
          <w:spacing w:val="-9"/>
          <w:sz w:val="20"/>
        </w:rPr>
        <w:t> </w:t>
      </w:r>
      <w:r>
        <w:rPr>
          <w:sz w:val="20"/>
        </w:rPr>
        <w:t>elaborar el</w:t>
      </w:r>
      <w:r>
        <w:rPr>
          <w:spacing w:val="-2"/>
          <w:sz w:val="20"/>
        </w:rPr>
        <w:t> </w:t>
      </w:r>
      <w:r>
        <w:rPr>
          <w:sz w:val="20"/>
        </w:rPr>
        <w:t>presupuesto.</w:t>
      </w:r>
    </w:p>
    <w:p>
      <w:pPr>
        <w:pStyle w:val="ListParagraph"/>
        <w:numPr>
          <w:ilvl w:val="0"/>
          <w:numId w:val="6"/>
        </w:numPr>
        <w:tabs>
          <w:tab w:pos="2308" w:val="left" w:leader="none"/>
        </w:tabs>
        <w:spacing w:line="249" w:lineRule="auto" w:before="3" w:after="0"/>
        <w:ind w:left="1584" w:right="1585" w:firstLine="340"/>
        <w:jc w:val="both"/>
        <w:rPr>
          <w:sz w:val="20"/>
        </w:rPr>
      </w:pPr>
      <w:r>
        <w:rPr>
          <w:sz w:val="20"/>
        </w:rPr>
        <w:t>Elaborar hojas de ruta, utilizando herramientas ofimáticas y específicas de los dispositivos</w:t>
      </w:r>
      <w:r>
        <w:rPr>
          <w:spacing w:val="-9"/>
          <w:sz w:val="20"/>
        </w:rPr>
        <w:t> </w:t>
      </w:r>
      <w:r>
        <w:rPr>
          <w:sz w:val="20"/>
        </w:rPr>
        <w:t>del</w:t>
      </w:r>
      <w:r>
        <w:rPr>
          <w:spacing w:val="-9"/>
          <w:sz w:val="20"/>
        </w:rPr>
        <w:t> </w:t>
      </w:r>
      <w:r>
        <w:rPr>
          <w:sz w:val="20"/>
        </w:rPr>
        <w:t>sistema</w:t>
      </w:r>
      <w:r>
        <w:rPr>
          <w:spacing w:val="-9"/>
          <w:sz w:val="20"/>
        </w:rPr>
        <w:t> </w:t>
      </w:r>
      <w:r>
        <w:rPr>
          <w:sz w:val="20"/>
        </w:rPr>
        <w:t>automático,</w:t>
      </w:r>
      <w:r>
        <w:rPr>
          <w:spacing w:val="-8"/>
          <w:sz w:val="20"/>
        </w:rPr>
        <w:t> </w:t>
      </w:r>
      <w:r>
        <w:rPr>
          <w:sz w:val="20"/>
        </w:rPr>
        <w:t>para</w:t>
      </w:r>
      <w:r>
        <w:rPr>
          <w:spacing w:val="-9"/>
          <w:sz w:val="20"/>
        </w:rPr>
        <w:t> </w:t>
      </w:r>
      <w:r>
        <w:rPr>
          <w:sz w:val="20"/>
        </w:rPr>
        <w:t>definir</w:t>
      </w:r>
      <w:r>
        <w:rPr>
          <w:spacing w:val="-9"/>
          <w:sz w:val="20"/>
        </w:rPr>
        <w:t> </w:t>
      </w:r>
      <w:r>
        <w:rPr>
          <w:sz w:val="20"/>
        </w:rPr>
        <w:t>el</w:t>
      </w:r>
      <w:r>
        <w:rPr>
          <w:spacing w:val="-8"/>
          <w:sz w:val="20"/>
        </w:rPr>
        <w:t> </w:t>
      </w:r>
      <w:r>
        <w:rPr>
          <w:sz w:val="20"/>
        </w:rPr>
        <w:t>protocolo</w:t>
      </w:r>
      <w:r>
        <w:rPr>
          <w:spacing w:val="-9"/>
          <w:sz w:val="20"/>
        </w:rPr>
        <w:t> </w:t>
      </w:r>
      <w:r>
        <w:rPr>
          <w:sz w:val="20"/>
        </w:rPr>
        <w:t>de</w:t>
      </w:r>
      <w:r>
        <w:rPr>
          <w:spacing w:val="-9"/>
          <w:sz w:val="20"/>
        </w:rPr>
        <w:t> </w:t>
      </w:r>
      <w:r>
        <w:rPr>
          <w:sz w:val="20"/>
        </w:rPr>
        <w:t>montaje,</w:t>
      </w:r>
      <w:r>
        <w:rPr>
          <w:spacing w:val="-9"/>
          <w:sz w:val="20"/>
        </w:rPr>
        <w:t> </w:t>
      </w:r>
      <w:r>
        <w:rPr>
          <w:sz w:val="20"/>
        </w:rPr>
        <w:t>las</w:t>
      </w:r>
      <w:r>
        <w:rPr>
          <w:spacing w:val="-8"/>
          <w:sz w:val="20"/>
        </w:rPr>
        <w:t> </w:t>
      </w:r>
      <w:r>
        <w:rPr>
          <w:sz w:val="20"/>
        </w:rPr>
        <w:t>pruebas</w:t>
      </w:r>
      <w:r>
        <w:rPr>
          <w:spacing w:val="-9"/>
          <w:sz w:val="20"/>
        </w:rPr>
        <w:t> </w:t>
      </w:r>
      <w:r>
        <w:rPr>
          <w:sz w:val="20"/>
        </w:rPr>
        <w:t>y</w:t>
      </w:r>
      <w:r>
        <w:rPr>
          <w:spacing w:val="-9"/>
          <w:sz w:val="20"/>
        </w:rPr>
        <w:t> </w:t>
      </w:r>
      <w:r>
        <w:rPr>
          <w:sz w:val="20"/>
        </w:rPr>
        <w:t>las pautas para la puesta en</w:t>
      </w:r>
      <w:r>
        <w:rPr>
          <w:spacing w:val="-6"/>
          <w:sz w:val="20"/>
        </w:rPr>
        <w:t> </w:t>
      </w:r>
      <w:r>
        <w:rPr>
          <w:sz w:val="20"/>
        </w:rPr>
        <w:t>marcha.</w:t>
      </w:r>
    </w:p>
    <w:p>
      <w:pPr>
        <w:pStyle w:val="ListParagraph"/>
        <w:numPr>
          <w:ilvl w:val="0"/>
          <w:numId w:val="6"/>
        </w:numPr>
        <w:tabs>
          <w:tab w:pos="2240" w:val="left" w:leader="none"/>
        </w:tabs>
        <w:spacing w:line="249" w:lineRule="auto" w:before="2" w:after="0"/>
        <w:ind w:left="1584" w:right="1583" w:firstLine="340"/>
        <w:jc w:val="both"/>
        <w:rPr>
          <w:sz w:val="20"/>
        </w:rPr>
      </w:pPr>
      <w:r>
        <w:rPr>
          <w:sz w:val="20"/>
        </w:rPr>
        <w:t>Definir la logística, utilizando herramientas informáticas de gestión de almacén, para gestionar el suministro y almacenamiento de materiales y</w:t>
      </w:r>
      <w:r>
        <w:rPr>
          <w:spacing w:val="-13"/>
          <w:sz w:val="20"/>
        </w:rPr>
        <w:t> </w:t>
      </w:r>
      <w:r>
        <w:rPr>
          <w:sz w:val="20"/>
        </w:rPr>
        <w:t>equipos.</w:t>
      </w:r>
    </w:p>
    <w:p>
      <w:pPr>
        <w:pStyle w:val="ListParagraph"/>
        <w:numPr>
          <w:ilvl w:val="0"/>
          <w:numId w:val="6"/>
        </w:numPr>
        <w:tabs>
          <w:tab w:pos="2265" w:val="left" w:leader="none"/>
        </w:tabs>
        <w:spacing w:line="249" w:lineRule="auto" w:before="2" w:after="0"/>
        <w:ind w:left="1584" w:right="1574" w:firstLine="340"/>
        <w:jc w:val="both"/>
        <w:rPr>
          <w:sz w:val="20"/>
        </w:rPr>
      </w:pPr>
      <w:r>
        <w:rPr>
          <w:spacing w:val="8"/>
          <w:sz w:val="20"/>
        </w:rPr>
        <w:t>Identificar </w:t>
      </w:r>
      <w:r>
        <w:rPr>
          <w:spacing w:val="6"/>
          <w:sz w:val="20"/>
        </w:rPr>
        <w:t>los </w:t>
      </w:r>
      <w:r>
        <w:rPr>
          <w:spacing w:val="7"/>
          <w:sz w:val="20"/>
        </w:rPr>
        <w:t>recursos humanos </w:t>
      </w:r>
      <w:r>
        <w:rPr>
          <w:sz w:val="20"/>
        </w:rPr>
        <w:t>y </w:t>
      </w:r>
      <w:r>
        <w:rPr>
          <w:spacing w:val="8"/>
          <w:sz w:val="20"/>
        </w:rPr>
        <w:t>materiales, </w:t>
      </w:r>
      <w:r>
        <w:rPr>
          <w:spacing w:val="7"/>
          <w:sz w:val="20"/>
        </w:rPr>
        <w:t>teniendo </w:t>
      </w:r>
      <w:r>
        <w:rPr>
          <w:spacing w:val="4"/>
          <w:sz w:val="20"/>
        </w:rPr>
        <w:t>en </w:t>
      </w:r>
      <w:r>
        <w:rPr>
          <w:spacing w:val="7"/>
          <w:sz w:val="20"/>
        </w:rPr>
        <w:t>cuenta </w:t>
      </w:r>
      <w:r>
        <w:rPr>
          <w:spacing w:val="9"/>
          <w:sz w:val="20"/>
        </w:rPr>
        <w:t>la </w:t>
      </w:r>
      <w:r>
        <w:rPr>
          <w:sz w:val="20"/>
        </w:rPr>
        <w:t>documentación técnica, para replantear la</w:t>
      </w:r>
      <w:r>
        <w:rPr>
          <w:spacing w:val="-6"/>
          <w:sz w:val="20"/>
        </w:rPr>
        <w:t> </w:t>
      </w:r>
      <w:r>
        <w:rPr>
          <w:sz w:val="20"/>
        </w:rPr>
        <w:t>instalación.</w:t>
      </w:r>
    </w:p>
    <w:p>
      <w:pPr>
        <w:pStyle w:val="ListParagraph"/>
        <w:numPr>
          <w:ilvl w:val="0"/>
          <w:numId w:val="6"/>
        </w:numPr>
        <w:tabs>
          <w:tab w:pos="2295" w:val="left" w:leader="none"/>
        </w:tabs>
        <w:spacing w:line="249" w:lineRule="auto" w:before="1" w:after="0"/>
        <w:ind w:left="1584" w:right="1581" w:firstLine="340"/>
        <w:jc w:val="both"/>
        <w:rPr>
          <w:sz w:val="20"/>
        </w:rPr>
      </w:pPr>
      <w:r>
        <w:rPr>
          <w:sz w:val="20"/>
        </w:rPr>
        <w:t>Resolver problemas potenciales en el montaje, utilizando criterios económicos, de seguridad y de funcionalidad, para replantear la</w:t>
      </w:r>
      <w:r>
        <w:rPr>
          <w:spacing w:val="-7"/>
          <w:sz w:val="20"/>
        </w:rPr>
        <w:t> </w:t>
      </w:r>
      <w:r>
        <w:rPr>
          <w:sz w:val="20"/>
        </w:rPr>
        <w:t>instalación.</w:t>
      </w:r>
    </w:p>
    <w:p>
      <w:pPr>
        <w:pStyle w:val="ListParagraph"/>
        <w:numPr>
          <w:ilvl w:val="0"/>
          <w:numId w:val="6"/>
        </w:numPr>
        <w:tabs>
          <w:tab w:pos="2236" w:val="left" w:leader="none"/>
        </w:tabs>
        <w:spacing w:line="249" w:lineRule="auto" w:before="2" w:after="0"/>
        <w:ind w:left="1584" w:right="1578" w:firstLine="340"/>
        <w:jc w:val="both"/>
        <w:rPr>
          <w:sz w:val="20"/>
        </w:rPr>
      </w:pPr>
      <w:r>
        <w:rPr>
          <w:sz w:val="20"/>
        </w:rPr>
        <w:t>Ejecutar el montaje de instalaciones automáticas de control e infraestructuras de comunicación, identificando parámetros, aplicando técnicas de montaje, interpretando </w:t>
      </w:r>
      <w:r>
        <w:rPr>
          <w:spacing w:val="2"/>
          <w:sz w:val="20"/>
        </w:rPr>
        <w:t>planos </w:t>
      </w:r>
      <w:r>
        <w:rPr>
          <w:sz w:val="20"/>
        </w:rPr>
        <w:t>y </w:t>
      </w:r>
      <w:r>
        <w:rPr>
          <w:spacing w:val="2"/>
          <w:sz w:val="20"/>
        </w:rPr>
        <w:t>esquemas, </w:t>
      </w:r>
      <w:r>
        <w:rPr>
          <w:sz w:val="20"/>
        </w:rPr>
        <w:t>y </w:t>
      </w:r>
      <w:r>
        <w:rPr>
          <w:spacing w:val="2"/>
          <w:sz w:val="20"/>
        </w:rPr>
        <w:t>realizando </w:t>
      </w:r>
      <w:r>
        <w:rPr>
          <w:sz w:val="20"/>
        </w:rPr>
        <w:t>las </w:t>
      </w:r>
      <w:r>
        <w:rPr>
          <w:spacing w:val="2"/>
          <w:sz w:val="20"/>
        </w:rPr>
        <w:t>pruebas necesarias, para supervisar equipos </w:t>
      </w:r>
      <w:r>
        <w:rPr>
          <w:sz w:val="20"/>
        </w:rPr>
        <w:t>y elementos</w:t>
      </w:r>
      <w:r>
        <w:rPr>
          <w:spacing w:val="-2"/>
          <w:sz w:val="20"/>
        </w:rPr>
        <w:t> </w:t>
      </w:r>
      <w:r>
        <w:rPr>
          <w:sz w:val="20"/>
        </w:rPr>
        <w:t>asociados.</w:t>
      </w:r>
    </w:p>
    <w:p>
      <w:pPr>
        <w:pStyle w:val="ListParagraph"/>
        <w:numPr>
          <w:ilvl w:val="0"/>
          <w:numId w:val="6"/>
        </w:numPr>
        <w:tabs>
          <w:tab w:pos="2365" w:val="left" w:leader="none"/>
        </w:tabs>
        <w:spacing w:line="249" w:lineRule="auto" w:before="3" w:after="0"/>
        <w:ind w:left="1584" w:right="1574" w:firstLine="340"/>
        <w:jc w:val="both"/>
        <w:rPr>
          <w:sz w:val="20"/>
        </w:rPr>
      </w:pPr>
      <w:r>
        <w:rPr/>
        <w:pict>
          <v:shape style="position:absolute;margin-left:561.85376pt;margin-top:.626336pt;width:9.85pt;height:77.75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Diagnosticar averías y disfunciones, utilizando herramientas de diagnóstico y </w:t>
      </w:r>
      <w:r>
        <w:rPr>
          <w:spacing w:val="5"/>
          <w:sz w:val="20"/>
        </w:rPr>
        <w:t>comprobación adecuadas, </w:t>
      </w:r>
      <w:r>
        <w:rPr>
          <w:spacing w:val="4"/>
          <w:sz w:val="20"/>
        </w:rPr>
        <w:t>para </w:t>
      </w:r>
      <w:r>
        <w:rPr>
          <w:spacing w:val="5"/>
          <w:sz w:val="20"/>
        </w:rPr>
        <w:t>supervisar </w:t>
      </w:r>
      <w:r>
        <w:rPr>
          <w:spacing w:val="4"/>
          <w:sz w:val="20"/>
        </w:rPr>
        <w:t>y/o </w:t>
      </w:r>
      <w:r>
        <w:rPr>
          <w:spacing w:val="5"/>
          <w:sz w:val="20"/>
        </w:rPr>
        <w:t>mantener instalaciones </w:t>
      </w:r>
      <w:r>
        <w:rPr>
          <w:sz w:val="20"/>
        </w:rPr>
        <w:t>y </w:t>
      </w:r>
      <w:r>
        <w:rPr>
          <w:spacing w:val="6"/>
          <w:sz w:val="20"/>
        </w:rPr>
        <w:t>equipos </w:t>
      </w:r>
      <w:r>
        <w:rPr>
          <w:sz w:val="20"/>
        </w:rPr>
        <w:t>asociados.</w:t>
      </w:r>
    </w:p>
    <w:p>
      <w:pPr>
        <w:pStyle w:val="ListParagraph"/>
        <w:numPr>
          <w:ilvl w:val="0"/>
          <w:numId w:val="6"/>
        </w:numPr>
        <w:tabs>
          <w:tab w:pos="2303" w:val="left" w:leader="none"/>
        </w:tabs>
        <w:spacing w:line="249" w:lineRule="auto" w:before="3" w:after="0"/>
        <w:ind w:left="1584" w:right="1576" w:firstLine="340"/>
        <w:jc w:val="both"/>
        <w:rPr>
          <w:sz w:val="20"/>
        </w:rPr>
      </w:pPr>
      <w:r>
        <w:rPr>
          <w:spacing w:val="3"/>
          <w:sz w:val="20"/>
        </w:rPr>
        <w:t>Aplicar </w:t>
      </w:r>
      <w:r>
        <w:rPr>
          <w:spacing w:val="2"/>
          <w:sz w:val="20"/>
        </w:rPr>
        <w:t>técnicas </w:t>
      </w:r>
      <w:r>
        <w:rPr>
          <w:sz w:val="20"/>
        </w:rPr>
        <w:t>de </w:t>
      </w:r>
      <w:r>
        <w:rPr>
          <w:spacing w:val="3"/>
          <w:sz w:val="20"/>
        </w:rPr>
        <w:t>mantenimiento </w:t>
      </w:r>
      <w:r>
        <w:rPr>
          <w:sz w:val="20"/>
        </w:rPr>
        <w:t>en </w:t>
      </w:r>
      <w:r>
        <w:rPr>
          <w:spacing w:val="2"/>
          <w:sz w:val="20"/>
        </w:rPr>
        <w:t>instalaciones </w:t>
      </w:r>
      <w:r>
        <w:rPr>
          <w:sz w:val="20"/>
        </w:rPr>
        <w:t>y </w:t>
      </w:r>
      <w:r>
        <w:rPr>
          <w:spacing w:val="3"/>
          <w:sz w:val="20"/>
        </w:rPr>
        <w:t>sistemas automáticos, </w:t>
      </w:r>
      <w:r>
        <w:rPr>
          <w:spacing w:val="4"/>
          <w:sz w:val="20"/>
        </w:rPr>
        <w:t>utilizando instrumentos </w:t>
      </w:r>
      <w:r>
        <w:rPr>
          <w:sz w:val="20"/>
        </w:rPr>
        <w:t>y </w:t>
      </w:r>
      <w:r>
        <w:rPr>
          <w:spacing w:val="4"/>
          <w:sz w:val="20"/>
        </w:rPr>
        <w:t>herramientas apropiadas, </w:t>
      </w:r>
      <w:r>
        <w:rPr>
          <w:spacing w:val="3"/>
          <w:sz w:val="20"/>
        </w:rPr>
        <w:t>para </w:t>
      </w:r>
      <w:r>
        <w:rPr>
          <w:spacing w:val="4"/>
          <w:sz w:val="20"/>
        </w:rPr>
        <w:t>supervisar </w:t>
      </w:r>
      <w:r>
        <w:rPr>
          <w:spacing w:val="3"/>
          <w:sz w:val="20"/>
        </w:rPr>
        <w:t>y/o </w:t>
      </w:r>
      <w:r>
        <w:rPr>
          <w:spacing w:val="5"/>
          <w:sz w:val="20"/>
        </w:rPr>
        <w:t>mantener </w:t>
      </w:r>
      <w:r>
        <w:rPr>
          <w:sz w:val="20"/>
        </w:rPr>
        <w:t>instalaciones y equipos</w:t>
      </w:r>
      <w:r>
        <w:rPr>
          <w:spacing w:val="-3"/>
          <w:sz w:val="20"/>
        </w:rPr>
        <w:t> </w:t>
      </w:r>
      <w:r>
        <w:rPr>
          <w:sz w:val="20"/>
        </w:rPr>
        <w:t>asociados.</w:t>
      </w:r>
    </w:p>
    <w:p>
      <w:pPr>
        <w:spacing w:after="0" w:line="249" w:lineRule="auto"/>
        <w:jc w:val="both"/>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56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136453</w:t>
      </w:r>
    </w:p>
    <w:p>
      <w:pPr>
        <w:pStyle w:val="BodyText"/>
        <w:ind w:left="0" w:firstLine="0"/>
        <w:rPr>
          <w:b/>
          <w:sz w:val="22"/>
        </w:rPr>
      </w:pPr>
    </w:p>
    <w:p>
      <w:pPr>
        <w:pStyle w:val="BodyText"/>
        <w:spacing w:line="249" w:lineRule="auto" w:before="170"/>
        <w:ind w:left="1584" w:right="1581" w:firstLine="340"/>
        <w:jc w:val="both"/>
      </w:pPr>
      <w:r>
        <w:rPr/>
        <w:t>ñ) Ejecutar las operaciones de puesta en marcha, respetando las condiciones de funcionamiento establecidas, para supervisar y realizar la puesta en servicio de sistemas de automatización industrial.</w:t>
      </w:r>
    </w:p>
    <w:p>
      <w:pPr>
        <w:pStyle w:val="ListParagraph"/>
        <w:numPr>
          <w:ilvl w:val="0"/>
          <w:numId w:val="6"/>
        </w:numPr>
        <w:tabs>
          <w:tab w:pos="2303" w:val="left" w:leader="none"/>
        </w:tabs>
        <w:spacing w:line="249" w:lineRule="auto" w:before="2" w:after="0"/>
        <w:ind w:left="1584" w:right="1584" w:firstLine="340"/>
        <w:jc w:val="both"/>
        <w:rPr>
          <w:sz w:val="20"/>
        </w:rPr>
      </w:pPr>
      <w:r>
        <w:rPr>
          <w:sz w:val="20"/>
        </w:rPr>
        <w:t>Comprobar el funcionamiento de los programas de control, utilizando dispositivos programables industriales, para verificar el cumplimiento de las condiciones funcionales establecidas.</w:t>
      </w:r>
    </w:p>
    <w:p>
      <w:pPr>
        <w:pStyle w:val="ListParagraph"/>
        <w:numPr>
          <w:ilvl w:val="0"/>
          <w:numId w:val="6"/>
        </w:numPr>
        <w:tabs>
          <w:tab w:pos="2320" w:val="left" w:leader="none"/>
        </w:tabs>
        <w:spacing w:line="249" w:lineRule="auto" w:before="3" w:after="0"/>
        <w:ind w:left="1584" w:right="1577" w:firstLine="340"/>
        <w:jc w:val="both"/>
        <w:rPr>
          <w:sz w:val="20"/>
        </w:rPr>
      </w:pPr>
      <w:r>
        <w:rPr>
          <w:spacing w:val="4"/>
          <w:sz w:val="20"/>
        </w:rPr>
        <w:t>Desarrollar manuales </w:t>
      </w:r>
      <w:r>
        <w:rPr>
          <w:spacing w:val="2"/>
          <w:sz w:val="20"/>
        </w:rPr>
        <w:t>de </w:t>
      </w:r>
      <w:r>
        <w:rPr>
          <w:spacing w:val="4"/>
          <w:sz w:val="20"/>
        </w:rPr>
        <w:t>información </w:t>
      </w:r>
      <w:r>
        <w:rPr>
          <w:spacing w:val="3"/>
          <w:sz w:val="20"/>
        </w:rPr>
        <w:t>para los </w:t>
      </w:r>
      <w:r>
        <w:rPr>
          <w:spacing w:val="4"/>
          <w:sz w:val="20"/>
        </w:rPr>
        <w:t>destinatarios, utilizando </w:t>
      </w:r>
      <w:r>
        <w:rPr>
          <w:spacing w:val="5"/>
          <w:sz w:val="20"/>
        </w:rPr>
        <w:t>las </w:t>
      </w:r>
      <w:r>
        <w:rPr>
          <w:spacing w:val="7"/>
          <w:sz w:val="20"/>
        </w:rPr>
        <w:t>herramientas ofimáticas </w:t>
      </w:r>
      <w:r>
        <w:rPr>
          <w:sz w:val="20"/>
        </w:rPr>
        <w:t>y </w:t>
      </w:r>
      <w:r>
        <w:rPr>
          <w:spacing w:val="4"/>
          <w:sz w:val="20"/>
        </w:rPr>
        <w:t>de </w:t>
      </w:r>
      <w:r>
        <w:rPr>
          <w:spacing w:val="6"/>
          <w:sz w:val="20"/>
        </w:rPr>
        <w:t>diseño </w:t>
      </w:r>
      <w:r>
        <w:rPr>
          <w:spacing w:val="7"/>
          <w:sz w:val="20"/>
        </w:rPr>
        <w:t>asistido </w:t>
      </w:r>
      <w:r>
        <w:rPr>
          <w:spacing w:val="5"/>
          <w:sz w:val="20"/>
        </w:rPr>
        <w:t>por </w:t>
      </w:r>
      <w:r>
        <w:rPr>
          <w:spacing w:val="7"/>
          <w:sz w:val="20"/>
        </w:rPr>
        <w:t>ordenador </w:t>
      </w:r>
      <w:r>
        <w:rPr>
          <w:spacing w:val="6"/>
          <w:sz w:val="20"/>
        </w:rPr>
        <w:t>para </w:t>
      </w:r>
      <w:r>
        <w:rPr>
          <w:spacing w:val="7"/>
          <w:sz w:val="20"/>
        </w:rPr>
        <w:t>elaborar </w:t>
      </w:r>
      <w:r>
        <w:rPr>
          <w:spacing w:val="8"/>
          <w:sz w:val="20"/>
        </w:rPr>
        <w:t>la </w:t>
      </w:r>
      <w:r>
        <w:rPr>
          <w:sz w:val="20"/>
        </w:rPr>
        <w:t>documentación técnica y</w:t>
      </w:r>
      <w:r>
        <w:rPr>
          <w:spacing w:val="-2"/>
          <w:sz w:val="20"/>
        </w:rPr>
        <w:t> </w:t>
      </w:r>
      <w:r>
        <w:rPr>
          <w:sz w:val="20"/>
        </w:rPr>
        <w:t>administrativa.</w:t>
      </w:r>
    </w:p>
    <w:p>
      <w:pPr>
        <w:pStyle w:val="ListParagraph"/>
        <w:numPr>
          <w:ilvl w:val="0"/>
          <w:numId w:val="6"/>
        </w:numPr>
        <w:tabs>
          <w:tab w:pos="2292" w:val="left" w:leader="none"/>
        </w:tabs>
        <w:spacing w:line="249" w:lineRule="auto" w:before="2" w:after="0"/>
        <w:ind w:left="1584" w:right="1583" w:firstLine="340"/>
        <w:jc w:val="both"/>
        <w:rPr>
          <w:sz w:val="20"/>
        </w:rPr>
      </w:pPr>
      <w:r>
        <w:rPr>
          <w:sz w:val="20"/>
        </w:rPr>
        <w:t>Analizar</w:t>
      </w:r>
      <w:r>
        <w:rPr>
          <w:spacing w:val="-7"/>
          <w:sz w:val="20"/>
        </w:rPr>
        <w:t> </w:t>
      </w:r>
      <w:r>
        <w:rPr>
          <w:sz w:val="20"/>
        </w:rPr>
        <w:t>y</w:t>
      </w:r>
      <w:r>
        <w:rPr>
          <w:spacing w:val="-7"/>
          <w:sz w:val="20"/>
        </w:rPr>
        <w:t> </w:t>
      </w:r>
      <w:r>
        <w:rPr>
          <w:sz w:val="20"/>
        </w:rPr>
        <w:t>utilizar</w:t>
      </w:r>
      <w:r>
        <w:rPr>
          <w:spacing w:val="-7"/>
          <w:sz w:val="20"/>
        </w:rPr>
        <w:t> </w:t>
      </w:r>
      <w:r>
        <w:rPr>
          <w:sz w:val="20"/>
        </w:rPr>
        <w:t>los</w:t>
      </w:r>
      <w:r>
        <w:rPr>
          <w:spacing w:val="-7"/>
          <w:sz w:val="20"/>
        </w:rPr>
        <w:t> </w:t>
      </w:r>
      <w:r>
        <w:rPr>
          <w:sz w:val="20"/>
        </w:rPr>
        <w:t>recursos</w:t>
      </w:r>
      <w:r>
        <w:rPr>
          <w:spacing w:val="-7"/>
          <w:sz w:val="20"/>
        </w:rPr>
        <w:t> </w:t>
      </w:r>
      <w:r>
        <w:rPr>
          <w:sz w:val="20"/>
        </w:rPr>
        <w:t>y</w:t>
      </w:r>
      <w:r>
        <w:rPr>
          <w:spacing w:val="-7"/>
          <w:sz w:val="20"/>
        </w:rPr>
        <w:t> </w:t>
      </w:r>
      <w:r>
        <w:rPr>
          <w:sz w:val="20"/>
        </w:rPr>
        <w:t>oportunidades</w:t>
      </w:r>
      <w:r>
        <w:rPr>
          <w:spacing w:val="-7"/>
          <w:sz w:val="20"/>
        </w:rPr>
        <w:t> </w:t>
      </w:r>
      <w:r>
        <w:rPr>
          <w:sz w:val="20"/>
        </w:rPr>
        <w:t>de</w:t>
      </w:r>
      <w:r>
        <w:rPr>
          <w:spacing w:val="-6"/>
          <w:sz w:val="20"/>
        </w:rPr>
        <w:t> </w:t>
      </w:r>
      <w:r>
        <w:rPr>
          <w:sz w:val="20"/>
        </w:rPr>
        <w:t>aprendizaje</w:t>
      </w:r>
      <w:r>
        <w:rPr>
          <w:spacing w:val="-7"/>
          <w:sz w:val="20"/>
        </w:rPr>
        <w:t> </w:t>
      </w:r>
      <w:r>
        <w:rPr>
          <w:sz w:val="20"/>
        </w:rPr>
        <w:t>relacionados</w:t>
      </w:r>
      <w:r>
        <w:rPr>
          <w:spacing w:val="-7"/>
          <w:sz w:val="20"/>
        </w:rPr>
        <w:t> </w:t>
      </w:r>
      <w:r>
        <w:rPr>
          <w:sz w:val="20"/>
        </w:rPr>
        <w:t>con</w:t>
      </w:r>
      <w:r>
        <w:rPr>
          <w:spacing w:val="-7"/>
          <w:sz w:val="20"/>
        </w:rPr>
        <w:t> </w:t>
      </w:r>
      <w:r>
        <w:rPr>
          <w:sz w:val="20"/>
        </w:rPr>
        <w:t>la </w:t>
      </w:r>
      <w:r>
        <w:rPr>
          <w:spacing w:val="4"/>
          <w:sz w:val="20"/>
        </w:rPr>
        <w:t>evolución científica, tecnológica </w:t>
      </w:r>
      <w:r>
        <w:rPr>
          <w:sz w:val="20"/>
        </w:rPr>
        <w:t>y </w:t>
      </w:r>
      <w:r>
        <w:rPr>
          <w:spacing w:val="4"/>
          <w:sz w:val="20"/>
        </w:rPr>
        <w:t>organizativa </w:t>
      </w:r>
      <w:r>
        <w:rPr>
          <w:spacing w:val="3"/>
          <w:sz w:val="20"/>
        </w:rPr>
        <w:t>del </w:t>
      </w:r>
      <w:r>
        <w:rPr>
          <w:spacing w:val="4"/>
          <w:sz w:val="20"/>
        </w:rPr>
        <w:t>sector </w:t>
      </w:r>
      <w:r>
        <w:rPr>
          <w:sz w:val="20"/>
        </w:rPr>
        <w:t>y </w:t>
      </w:r>
      <w:r>
        <w:rPr>
          <w:spacing w:val="3"/>
          <w:sz w:val="20"/>
        </w:rPr>
        <w:t>las </w:t>
      </w:r>
      <w:r>
        <w:rPr>
          <w:spacing w:val="4"/>
          <w:sz w:val="20"/>
        </w:rPr>
        <w:t>tecnologías </w:t>
      </w:r>
      <w:r>
        <w:rPr>
          <w:spacing w:val="2"/>
          <w:sz w:val="20"/>
        </w:rPr>
        <w:t>de la</w:t>
      </w:r>
      <w:r>
        <w:rPr>
          <w:spacing w:val="59"/>
          <w:sz w:val="20"/>
        </w:rPr>
        <w:t> </w:t>
      </w:r>
      <w:r>
        <w:rPr>
          <w:sz w:val="20"/>
        </w:rPr>
        <w:t>información y la comunicación, para mantener el espíritu de actualización y adaptarse a nuevas situaciones laborales y</w:t>
      </w:r>
      <w:r>
        <w:rPr>
          <w:spacing w:val="-4"/>
          <w:sz w:val="20"/>
        </w:rPr>
        <w:t> </w:t>
      </w:r>
      <w:r>
        <w:rPr>
          <w:sz w:val="20"/>
        </w:rPr>
        <w:t>personales.</w:t>
      </w:r>
    </w:p>
    <w:p>
      <w:pPr>
        <w:pStyle w:val="ListParagraph"/>
        <w:numPr>
          <w:ilvl w:val="0"/>
          <w:numId w:val="6"/>
        </w:numPr>
        <w:tabs>
          <w:tab w:pos="2261" w:val="left" w:leader="none"/>
        </w:tabs>
        <w:spacing w:line="249" w:lineRule="auto" w:before="4" w:after="0"/>
        <w:ind w:left="1584" w:right="1581" w:firstLine="340"/>
        <w:jc w:val="both"/>
        <w:rPr>
          <w:sz w:val="20"/>
        </w:rPr>
      </w:pPr>
      <w:r>
        <w:rPr>
          <w:sz w:val="20"/>
        </w:rPr>
        <w:t>Desarrollar la creatividad y el espíritu de innovación para responder a los retos que</w:t>
      </w:r>
      <w:r>
        <w:rPr>
          <w:spacing w:val="-4"/>
          <w:sz w:val="20"/>
        </w:rPr>
        <w:t> </w:t>
      </w:r>
      <w:r>
        <w:rPr>
          <w:sz w:val="20"/>
        </w:rPr>
        <w:t>se</w:t>
      </w:r>
      <w:r>
        <w:rPr>
          <w:spacing w:val="-2"/>
          <w:sz w:val="20"/>
        </w:rPr>
        <w:t> </w:t>
      </w:r>
      <w:r>
        <w:rPr>
          <w:sz w:val="20"/>
        </w:rPr>
        <w:t>presentan</w:t>
      </w:r>
      <w:r>
        <w:rPr>
          <w:spacing w:val="-3"/>
          <w:sz w:val="20"/>
        </w:rPr>
        <w:t> </w:t>
      </w:r>
      <w:r>
        <w:rPr>
          <w:sz w:val="20"/>
        </w:rPr>
        <w:t>en</w:t>
      </w:r>
      <w:r>
        <w:rPr>
          <w:spacing w:val="-3"/>
          <w:sz w:val="20"/>
        </w:rPr>
        <w:t> </w:t>
      </w:r>
      <w:r>
        <w:rPr>
          <w:sz w:val="20"/>
        </w:rPr>
        <w:t>los</w:t>
      </w:r>
      <w:r>
        <w:rPr>
          <w:spacing w:val="-3"/>
          <w:sz w:val="20"/>
        </w:rPr>
        <w:t> </w:t>
      </w:r>
      <w:r>
        <w:rPr>
          <w:sz w:val="20"/>
        </w:rPr>
        <w:t>procesos</w:t>
      </w:r>
      <w:r>
        <w:rPr>
          <w:spacing w:val="-3"/>
          <w:sz w:val="20"/>
        </w:rPr>
        <w:t> </w:t>
      </w:r>
      <w:r>
        <w:rPr>
          <w:sz w:val="20"/>
        </w:rPr>
        <w:t>y</w:t>
      </w:r>
      <w:r>
        <w:rPr>
          <w:spacing w:val="-2"/>
          <w:sz w:val="20"/>
        </w:rPr>
        <w:t> </w:t>
      </w:r>
      <w:r>
        <w:rPr>
          <w:sz w:val="20"/>
        </w:rPr>
        <w:t>en</w:t>
      </w:r>
      <w:r>
        <w:rPr>
          <w:spacing w:val="-4"/>
          <w:sz w:val="20"/>
        </w:rPr>
        <w:t> </w:t>
      </w:r>
      <w:r>
        <w:rPr>
          <w:sz w:val="20"/>
        </w:rPr>
        <w:t>la</w:t>
      </w:r>
      <w:r>
        <w:rPr>
          <w:spacing w:val="-3"/>
          <w:sz w:val="20"/>
        </w:rPr>
        <w:t> </w:t>
      </w:r>
      <w:r>
        <w:rPr>
          <w:sz w:val="20"/>
        </w:rPr>
        <w:t>organización</w:t>
      </w:r>
      <w:r>
        <w:rPr>
          <w:spacing w:val="-3"/>
          <w:sz w:val="20"/>
        </w:rPr>
        <w:t> </w:t>
      </w:r>
      <w:r>
        <w:rPr>
          <w:sz w:val="20"/>
        </w:rPr>
        <w:t>de</w:t>
      </w:r>
      <w:r>
        <w:rPr>
          <w:spacing w:val="-3"/>
          <w:sz w:val="20"/>
        </w:rPr>
        <w:t> </w:t>
      </w:r>
      <w:r>
        <w:rPr>
          <w:sz w:val="20"/>
        </w:rPr>
        <w:t>trabajo</w:t>
      </w:r>
      <w:r>
        <w:rPr>
          <w:spacing w:val="-2"/>
          <w:sz w:val="20"/>
        </w:rPr>
        <w:t> </w:t>
      </w:r>
      <w:r>
        <w:rPr>
          <w:sz w:val="20"/>
        </w:rPr>
        <w:t>y</w:t>
      </w:r>
      <w:r>
        <w:rPr>
          <w:spacing w:val="-2"/>
          <w:sz w:val="20"/>
        </w:rPr>
        <w:t> </w:t>
      </w:r>
      <w:r>
        <w:rPr>
          <w:sz w:val="20"/>
        </w:rPr>
        <w:t>de</w:t>
      </w:r>
      <w:r>
        <w:rPr>
          <w:spacing w:val="-3"/>
          <w:sz w:val="20"/>
        </w:rPr>
        <w:t> </w:t>
      </w:r>
      <w:r>
        <w:rPr>
          <w:sz w:val="20"/>
        </w:rPr>
        <w:t>la</w:t>
      </w:r>
      <w:r>
        <w:rPr>
          <w:spacing w:val="-4"/>
          <w:sz w:val="20"/>
        </w:rPr>
        <w:t> </w:t>
      </w:r>
      <w:r>
        <w:rPr>
          <w:sz w:val="20"/>
        </w:rPr>
        <w:t>vida</w:t>
      </w:r>
      <w:r>
        <w:rPr>
          <w:spacing w:val="-2"/>
          <w:sz w:val="20"/>
        </w:rPr>
        <w:t> </w:t>
      </w:r>
      <w:r>
        <w:rPr>
          <w:sz w:val="20"/>
        </w:rPr>
        <w:t>personal.</w:t>
      </w:r>
    </w:p>
    <w:p>
      <w:pPr>
        <w:pStyle w:val="ListParagraph"/>
        <w:numPr>
          <w:ilvl w:val="0"/>
          <w:numId w:val="6"/>
        </w:numPr>
        <w:tabs>
          <w:tab w:pos="2290" w:val="left" w:leader="none"/>
        </w:tabs>
        <w:spacing w:line="249" w:lineRule="auto" w:before="1" w:after="0"/>
        <w:ind w:left="1584" w:right="1580" w:firstLine="340"/>
        <w:jc w:val="both"/>
        <w:rPr>
          <w:sz w:val="20"/>
        </w:rPr>
      </w:pPr>
      <w:r>
        <w:rPr>
          <w:spacing w:val="-5"/>
          <w:sz w:val="20"/>
        </w:rPr>
        <w:t>Tomar </w:t>
      </w:r>
      <w:r>
        <w:rPr>
          <w:sz w:val="20"/>
        </w:rPr>
        <w:t>decisiones de forma fundamentada, analizando las variables implicadas, </w:t>
      </w:r>
      <w:r>
        <w:rPr>
          <w:spacing w:val="3"/>
          <w:sz w:val="20"/>
        </w:rPr>
        <w:t>integrando </w:t>
      </w:r>
      <w:r>
        <w:rPr>
          <w:spacing w:val="4"/>
          <w:sz w:val="20"/>
        </w:rPr>
        <w:t>saberes </w:t>
      </w:r>
      <w:r>
        <w:rPr>
          <w:sz w:val="20"/>
        </w:rPr>
        <w:t>de </w:t>
      </w:r>
      <w:r>
        <w:rPr>
          <w:spacing w:val="3"/>
          <w:sz w:val="20"/>
        </w:rPr>
        <w:t>distinto ámbito </w:t>
      </w:r>
      <w:r>
        <w:rPr>
          <w:sz w:val="20"/>
        </w:rPr>
        <w:t>y </w:t>
      </w:r>
      <w:r>
        <w:rPr>
          <w:spacing w:val="3"/>
          <w:sz w:val="20"/>
        </w:rPr>
        <w:t>aceptando </w:t>
      </w:r>
      <w:r>
        <w:rPr>
          <w:spacing w:val="2"/>
          <w:sz w:val="20"/>
        </w:rPr>
        <w:t>los </w:t>
      </w:r>
      <w:r>
        <w:rPr>
          <w:spacing w:val="4"/>
          <w:sz w:val="20"/>
        </w:rPr>
        <w:t>riesgos </w:t>
      </w:r>
      <w:r>
        <w:rPr>
          <w:sz w:val="20"/>
        </w:rPr>
        <w:t>y la </w:t>
      </w:r>
      <w:r>
        <w:rPr>
          <w:spacing w:val="3"/>
          <w:sz w:val="20"/>
        </w:rPr>
        <w:t>posibilidad </w:t>
      </w:r>
      <w:r>
        <w:rPr>
          <w:spacing w:val="4"/>
          <w:sz w:val="20"/>
        </w:rPr>
        <w:t>de </w:t>
      </w:r>
      <w:r>
        <w:rPr>
          <w:sz w:val="20"/>
        </w:rPr>
        <w:t>equivocación en las mismas, para afrontar y resolver distintas situaciones, problemas o contingencias.</w:t>
      </w:r>
    </w:p>
    <w:p>
      <w:pPr>
        <w:pStyle w:val="ListParagraph"/>
        <w:numPr>
          <w:ilvl w:val="0"/>
          <w:numId w:val="6"/>
        </w:numPr>
        <w:tabs>
          <w:tab w:pos="2258" w:val="left" w:leader="none"/>
        </w:tabs>
        <w:spacing w:line="249" w:lineRule="auto" w:before="4" w:after="0"/>
        <w:ind w:left="1584" w:right="1576" w:firstLine="340"/>
        <w:jc w:val="both"/>
        <w:rPr>
          <w:sz w:val="20"/>
        </w:rPr>
      </w:pPr>
      <w:r>
        <w:rPr>
          <w:spacing w:val="2"/>
          <w:sz w:val="20"/>
        </w:rPr>
        <w:t>Desarrollar técnicas </w:t>
      </w:r>
      <w:r>
        <w:rPr>
          <w:sz w:val="20"/>
        </w:rPr>
        <w:t>de </w:t>
      </w:r>
      <w:r>
        <w:rPr>
          <w:spacing w:val="2"/>
          <w:sz w:val="20"/>
        </w:rPr>
        <w:t>liderazgo, motivación, supervisión </w:t>
      </w:r>
      <w:r>
        <w:rPr>
          <w:sz w:val="20"/>
        </w:rPr>
        <w:t>y </w:t>
      </w:r>
      <w:r>
        <w:rPr>
          <w:spacing w:val="2"/>
          <w:sz w:val="20"/>
        </w:rPr>
        <w:t>comunicación </w:t>
      </w:r>
      <w:r>
        <w:rPr>
          <w:spacing w:val="3"/>
          <w:sz w:val="20"/>
        </w:rPr>
        <w:t>en </w:t>
      </w:r>
      <w:r>
        <w:rPr>
          <w:sz w:val="20"/>
        </w:rPr>
        <w:t>contextos de trabajo en grupo, para facilitar la organización y coordinación de equipos de trabajo.</w:t>
      </w:r>
    </w:p>
    <w:p>
      <w:pPr>
        <w:pStyle w:val="ListParagraph"/>
        <w:numPr>
          <w:ilvl w:val="0"/>
          <w:numId w:val="6"/>
        </w:numPr>
        <w:tabs>
          <w:tab w:pos="2297" w:val="left" w:leader="none"/>
        </w:tabs>
        <w:spacing w:line="249" w:lineRule="auto" w:before="2" w:after="0"/>
        <w:ind w:left="1584" w:right="1578" w:firstLine="340"/>
        <w:jc w:val="both"/>
        <w:rPr>
          <w:sz w:val="20"/>
        </w:rPr>
      </w:pPr>
      <w:r>
        <w:rPr>
          <w:sz w:val="20"/>
        </w:rPr>
        <w:t>Aplicar estrategias y técnicas de comunicación, adaptándose a los contenidos que se van a transmitir, a la </w:t>
      </w:r>
      <w:r>
        <w:rPr>
          <w:spacing w:val="2"/>
          <w:sz w:val="20"/>
        </w:rPr>
        <w:t>finalidad </w:t>
      </w:r>
      <w:r>
        <w:rPr>
          <w:sz w:val="20"/>
        </w:rPr>
        <w:t>y a las </w:t>
      </w:r>
      <w:r>
        <w:rPr>
          <w:spacing w:val="2"/>
          <w:sz w:val="20"/>
        </w:rPr>
        <w:t>características </w:t>
      </w:r>
      <w:r>
        <w:rPr>
          <w:sz w:val="20"/>
        </w:rPr>
        <w:t>de los </w:t>
      </w:r>
      <w:r>
        <w:rPr>
          <w:spacing w:val="2"/>
          <w:sz w:val="20"/>
        </w:rPr>
        <w:t>receptores, para </w:t>
      </w:r>
      <w:r>
        <w:rPr>
          <w:sz w:val="20"/>
        </w:rPr>
        <w:t>asegurar la eficacia en los procesos de</w:t>
      </w:r>
      <w:r>
        <w:rPr>
          <w:spacing w:val="-10"/>
          <w:sz w:val="20"/>
        </w:rPr>
        <w:t> </w:t>
      </w:r>
      <w:r>
        <w:rPr>
          <w:sz w:val="20"/>
        </w:rPr>
        <w:t>comunicación.</w:t>
      </w:r>
    </w:p>
    <w:p>
      <w:pPr>
        <w:pStyle w:val="ListParagraph"/>
        <w:numPr>
          <w:ilvl w:val="0"/>
          <w:numId w:val="6"/>
        </w:numPr>
        <w:tabs>
          <w:tab w:pos="2291" w:val="left" w:leader="none"/>
        </w:tabs>
        <w:spacing w:line="249" w:lineRule="auto" w:before="3" w:after="0"/>
        <w:ind w:left="1584" w:right="1583" w:firstLine="340"/>
        <w:jc w:val="both"/>
        <w:rPr>
          <w:sz w:val="20"/>
        </w:rPr>
      </w:pPr>
      <w:r>
        <w:rPr>
          <w:sz w:val="20"/>
        </w:rPr>
        <w:t>Evaluar</w:t>
      </w:r>
      <w:r>
        <w:rPr>
          <w:spacing w:val="-9"/>
          <w:sz w:val="20"/>
        </w:rPr>
        <w:t> </w:t>
      </w:r>
      <w:r>
        <w:rPr>
          <w:sz w:val="20"/>
        </w:rPr>
        <w:t>situaciones</w:t>
      </w:r>
      <w:r>
        <w:rPr>
          <w:spacing w:val="-9"/>
          <w:sz w:val="20"/>
        </w:rPr>
        <w:t> </w:t>
      </w:r>
      <w:r>
        <w:rPr>
          <w:sz w:val="20"/>
        </w:rPr>
        <w:t>de</w:t>
      </w:r>
      <w:r>
        <w:rPr>
          <w:spacing w:val="-9"/>
          <w:sz w:val="20"/>
        </w:rPr>
        <w:t> </w:t>
      </w:r>
      <w:r>
        <w:rPr>
          <w:sz w:val="20"/>
        </w:rPr>
        <w:t>prevención</w:t>
      </w:r>
      <w:r>
        <w:rPr>
          <w:spacing w:val="-10"/>
          <w:sz w:val="20"/>
        </w:rPr>
        <w:t> </w:t>
      </w:r>
      <w:r>
        <w:rPr>
          <w:sz w:val="20"/>
        </w:rPr>
        <w:t>de</w:t>
      </w:r>
      <w:r>
        <w:rPr>
          <w:spacing w:val="-9"/>
          <w:sz w:val="20"/>
        </w:rPr>
        <w:t> </w:t>
      </w:r>
      <w:r>
        <w:rPr>
          <w:sz w:val="20"/>
        </w:rPr>
        <w:t>riesgos</w:t>
      </w:r>
      <w:r>
        <w:rPr>
          <w:spacing w:val="-10"/>
          <w:sz w:val="20"/>
        </w:rPr>
        <w:t> </w:t>
      </w:r>
      <w:r>
        <w:rPr>
          <w:sz w:val="20"/>
        </w:rPr>
        <w:t>laborales</w:t>
      </w:r>
      <w:r>
        <w:rPr>
          <w:spacing w:val="-9"/>
          <w:sz w:val="20"/>
        </w:rPr>
        <w:t> </w:t>
      </w:r>
      <w:r>
        <w:rPr>
          <w:sz w:val="20"/>
        </w:rPr>
        <w:t>y</w:t>
      </w:r>
      <w:r>
        <w:rPr>
          <w:spacing w:val="-10"/>
          <w:sz w:val="20"/>
        </w:rPr>
        <w:t> </w:t>
      </w:r>
      <w:r>
        <w:rPr>
          <w:sz w:val="20"/>
        </w:rPr>
        <w:t>de</w:t>
      </w:r>
      <w:r>
        <w:rPr>
          <w:spacing w:val="-9"/>
          <w:sz w:val="20"/>
        </w:rPr>
        <w:t> </w:t>
      </w:r>
      <w:r>
        <w:rPr>
          <w:sz w:val="20"/>
        </w:rPr>
        <w:t>protección</w:t>
      </w:r>
      <w:r>
        <w:rPr>
          <w:spacing w:val="-10"/>
          <w:sz w:val="20"/>
        </w:rPr>
        <w:t> </w:t>
      </w:r>
      <w:r>
        <w:rPr>
          <w:sz w:val="20"/>
        </w:rPr>
        <w:t>ambiental, proponiendo y aplicando medidas de prevención personales y colectivas, de acuerdo con la normativa aplicable en los procesos del trabajo, para garantizar entornos</w:t>
      </w:r>
      <w:r>
        <w:rPr>
          <w:spacing w:val="-37"/>
          <w:sz w:val="20"/>
        </w:rPr>
        <w:t> </w:t>
      </w:r>
      <w:r>
        <w:rPr>
          <w:sz w:val="20"/>
        </w:rPr>
        <w:t>seguros.</w:t>
      </w:r>
    </w:p>
    <w:p>
      <w:pPr>
        <w:pStyle w:val="ListParagraph"/>
        <w:numPr>
          <w:ilvl w:val="0"/>
          <w:numId w:val="6"/>
        </w:numPr>
        <w:tabs>
          <w:tab w:pos="2336" w:val="left" w:leader="none"/>
        </w:tabs>
        <w:spacing w:line="249" w:lineRule="auto" w:before="2" w:after="0"/>
        <w:ind w:left="1584" w:right="1583" w:firstLine="340"/>
        <w:jc w:val="both"/>
        <w:rPr>
          <w:sz w:val="20"/>
        </w:rPr>
      </w:pPr>
      <w:r>
        <w:rPr>
          <w:sz w:val="20"/>
        </w:rPr>
        <w:t>Identificar</w:t>
      </w:r>
      <w:r>
        <w:rPr>
          <w:spacing w:val="-6"/>
          <w:sz w:val="20"/>
        </w:rPr>
        <w:t> </w:t>
      </w:r>
      <w:r>
        <w:rPr>
          <w:sz w:val="20"/>
        </w:rPr>
        <w:t>y</w:t>
      </w:r>
      <w:r>
        <w:rPr>
          <w:spacing w:val="-6"/>
          <w:sz w:val="20"/>
        </w:rPr>
        <w:t> </w:t>
      </w:r>
      <w:r>
        <w:rPr>
          <w:sz w:val="20"/>
        </w:rPr>
        <w:t>proponer</w:t>
      </w:r>
      <w:r>
        <w:rPr>
          <w:spacing w:val="-6"/>
          <w:sz w:val="20"/>
        </w:rPr>
        <w:t> </w:t>
      </w:r>
      <w:r>
        <w:rPr>
          <w:sz w:val="20"/>
        </w:rPr>
        <w:t>las</w:t>
      </w:r>
      <w:r>
        <w:rPr>
          <w:spacing w:val="-6"/>
          <w:sz w:val="20"/>
        </w:rPr>
        <w:t> </w:t>
      </w:r>
      <w:r>
        <w:rPr>
          <w:sz w:val="20"/>
        </w:rPr>
        <w:t>acciones</w:t>
      </w:r>
      <w:r>
        <w:rPr>
          <w:spacing w:val="-6"/>
          <w:sz w:val="20"/>
        </w:rPr>
        <w:t> </w:t>
      </w:r>
      <w:r>
        <w:rPr>
          <w:sz w:val="20"/>
        </w:rPr>
        <w:t>profesionales</w:t>
      </w:r>
      <w:r>
        <w:rPr>
          <w:spacing w:val="-6"/>
          <w:sz w:val="20"/>
        </w:rPr>
        <w:t> </w:t>
      </w:r>
      <w:r>
        <w:rPr>
          <w:sz w:val="20"/>
        </w:rPr>
        <w:t>necesarias</w:t>
      </w:r>
      <w:r>
        <w:rPr>
          <w:spacing w:val="-5"/>
          <w:sz w:val="20"/>
        </w:rPr>
        <w:t> </w:t>
      </w:r>
      <w:r>
        <w:rPr>
          <w:sz w:val="20"/>
        </w:rPr>
        <w:t>para</w:t>
      </w:r>
      <w:r>
        <w:rPr>
          <w:spacing w:val="-6"/>
          <w:sz w:val="20"/>
        </w:rPr>
        <w:t> </w:t>
      </w:r>
      <w:r>
        <w:rPr>
          <w:sz w:val="20"/>
        </w:rPr>
        <w:t>dar</w:t>
      </w:r>
      <w:r>
        <w:rPr>
          <w:spacing w:val="-6"/>
          <w:sz w:val="20"/>
        </w:rPr>
        <w:t> </w:t>
      </w:r>
      <w:r>
        <w:rPr>
          <w:sz w:val="20"/>
        </w:rPr>
        <w:t>respuesta</w:t>
      </w:r>
      <w:r>
        <w:rPr>
          <w:spacing w:val="-6"/>
          <w:sz w:val="20"/>
        </w:rPr>
        <w:t> </w:t>
      </w:r>
      <w:r>
        <w:rPr>
          <w:sz w:val="20"/>
        </w:rPr>
        <w:t>a la accesibilidad universal y al «diseño para</w:t>
      </w:r>
      <w:r>
        <w:rPr>
          <w:spacing w:val="-10"/>
          <w:sz w:val="20"/>
        </w:rPr>
        <w:t> </w:t>
      </w:r>
      <w:r>
        <w:rPr>
          <w:sz w:val="20"/>
        </w:rPr>
        <w:t>todos».</w:t>
      </w:r>
    </w:p>
    <w:p>
      <w:pPr>
        <w:pStyle w:val="ListParagraph"/>
        <w:numPr>
          <w:ilvl w:val="0"/>
          <w:numId w:val="6"/>
        </w:numPr>
        <w:tabs>
          <w:tab w:pos="2291" w:val="left" w:leader="none"/>
        </w:tabs>
        <w:spacing w:line="249" w:lineRule="auto" w:before="2" w:after="0"/>
        <w:ind w:left="1584" w:right="1582" w:firstLine="340"/>
        <w:jc w:val="both"/>
        <w:rPr>
          <w:sz w:val="20"/>
        </w:rPr>
      </w:pPr>
      <w:r>
        <w:rPr>
          <w:sz w:val="20"/>
        </w:rPr>
        <w:t>Identificar y aplicar parámetros de calidad en los trabajos y actividades</w:t>
      </w:r>
      <w:r>
        <w:rPr>
          <w:spacing w:val="-39"/>
          <w:sz w:val="20"/>
        </w:rPr>
        <w:t> </w:t>
      </w:r>
      <w:r>
        <w:rPr>
          <w:sz w:val="20"/>
        </w:rPr>
        <w:t>realizados en el proceso de aprendizaje, para valorar la cultura de la evaluación y de la calidad y ser capaces de supervisar y mejorar procedimientos de gestión de</w:t>
      </w:r>
      <w:r>
        <w:rPr>
          <w:spacing w:val="-11"/>
          <w:sz w:val="20"/>
        </w:rPr>
        <w:t> </w:t>
      </w:r>
      <w:r>
        <w:rPr>
          <w:sz w:val="20"/>
        </w:rPr>
        <w:t>calidad.</w:t>
      </w:r>
    </w:p>
    <w:p>
      <w:pPr>
        <w:pStyle w:val="ListParagraph"/>
        <w:numPr>
          <w:ilvl w:val="0"/>
          <w:numId w:val="6"/>
        </w:numPr>
        <w:tabs>
          <w:tab w:pos="2291" w:val="left" w:leader="none"/>
        </w:tabs>
        <w:spacing w:line="249" w:lineRule="auto" w:before="2" w:after="0"/>
        <w:ind w:left="1584" w:right="1584" w:firstLine="340"/>
        <w:jc w:val="both"/>
        <w:rPr>
          <w:sz w:val="20"/>
        </w:rPr>
      </w:pPr>
      <w:r>
        <w:rPr>
          <w:sz w:val="20"/>
        </w:rPr>
        <w:t>Utilizar procedimientos relacionados con la cultura emprendedora, empresarial y de </w:t>
      </w:r>
      <w:r>
        <w:rPr>
          <w:spacing w:val="2"/>
          <w:sz w:val="20"/>
        </w:rPr>
        <w:t>iniciativa profesional, para realizar </w:t>
      </w:r>
      <w:r>
        <w:rPr>
          <w:sz w:val="20"/>
        </w:rPr>
        <w:t>la </w:t>
      </w:r>
      <w:r>
        <w:rPr>
          <w:spacing w:val="2"/>
          <w:sz w:val="20"/>
        </w:rPr>
        <w:t>gestión básica </w:t>
      </w:r>
      <w:r>
        <w:rPr>
          <w:sz w:val="20"/>
        </w:rPr>
        <w:t>de una </w:t>
      </w:r>
      <w:r>
        <w:rPr>
          <w:spacing w:val="2"/>
          <w:sz w:val="20"/>
        </w:rPr>
        <w:t>pequeña empresa </w:t>
      </w:r>
      <w:r>
        <w:rPr>
          <w:sz w:val="20"/>
        </w:rPr>
        <w:t>o emprender un</w:t>
      </w:r>
      <w:r>
        <w:rPr>
          <w:spacing w:val="-3"/>
          <w:sz w:val="20"/>
        </w:rPr>
        <w:t> </w:t>
      </w:r>
      <w:r>
        <w:rPr>
          <w:sz w:val="20"/>
        </w:rPr>
        <w:t>trabajo.</w:t>
      </w:r>
    </w:p>
    <w:p>
      <w:pPr>
        <w:pStyle w:val="ListParagraph"/>
        <w:numPr>
          <w:ilvl w:val="0"/>
          <w:numId w:val="6"/>
        </w:numPr>
        <w:tabs>
          <w:tab w:pos="2291" w:val="left" w:leader="none"/>
        </w:tabs>
        <w:spacing w:line="249" w:lineRule="auto" w:before="3" w:after="0"/>
        <w:ind w:left="1584" w:right="1583" w:firstLine="340"/>
        <w:jc w:val="both"/>
        <w:rPr>
          <w:sz w:val="20"/>
        </w:rPr>
      </w:pPr>
      <w:r>
        <w:rPr>
          <w:sz w:val="20"/>
        </w:rPr>
        <w:t>Reconocer sus derechos y deberes como agente activo en la sociedad, teniendo en cuenta el marco legal que regula las condiciones sociales y laborales, para participar como ciudadano</w:t>
      </w:r>
      <w:r>
        <w:rPr>
          <w:spacing w:val="-1"/>
          <w:sz w:val="20"/>
        </w:rPr>
        <w:t> </w:t>
      </w:r>
      <w:r>
        <w:rPr>
          <w:sz w:val="20"/>
        </w:rPr>
        <w:t>democrático.</w:t>
      </w:r>
    </w:p>
    <w:p>
      <w:pPr>
        <w:pStyle w:val="BodyText"/>
        <w:spacing w:before="10"/>
        <w:ind w:left="0" w:firstLine="0"/>
        <w:rPr>
          <w:sz w:val="19"/>
        </w:rPr>
      </w:pPr>
    </w:p>
    <w:p>
      <w:pPr>
        <w:spacing w:before="0"/>
        <w:ind w:left="1584" w:right="0" w:firstLine="0"/>
        <w:jc w:val="left"/>
        <w:rPr>
          <w:i/>
          <w:sz w:val="20"/>
        </w:rPr>
      </w:pPr>
      <w:r>
        <w:rPr>
          <w:sz w:val="20"/>
        </w:rPr>
        <w:t>Artículo 10. </w:t>
      </w:r>
      <w:r>
        <w:rPr>
          <w:i/>
          <w:sz w:val="20"/>
        </w:rPr>
        <w:t>Módulos profesionales.</w:t>
      </w:r>
    </w:p>
    <w:p>
      <w:pPr>
        <w:pStyle w:val="ListParagraph"/>
        <w:numPr>
          <w:ilvl w:val="0"/>
          <w:numId w:val="7"/>
        </w:numPr>
        <w:tabs>
          <w:tab w:pos="2292" w:val="left" w:leader="none"/>
        </w:tabs>
        <w:spacing w:line="240" w:lineRule="auto" w:before="180" w:after="0"/>
        <w:ind w:left="2291" w:right="0" w:hanging="367"/>
        <w:jc w:val="left"/>
        <w:rPr>
          <w:sz w:val="20"/>
        </w:rPr>
      </w:pPr>
      <w:r>
        <w:rPr>
          <w:sz w:val="20"/>
        </w:rPr>
        <w:t>Los módulos profesionales de este ciclo</w:t>
      </w:r>
      <w:r>
        <w:rPr>
          <w:spacing w:val="-6"/>
          <w:sz w:val="20"/>
        </w:rPr>
        <w:t> </w:t>
      </w:r>
      <w:r>
        <w:rPr>
          <w:sz w:val="20"/>
        </w:rPr>
        <w:t>formativo:</w:t>
      </w:r>
    </w:p>
    <w:p>
      <w:pPr>
        <w:pStyle w:val="ListParagraph"/>
        <w:numPr>
          <w:ilvl w:val="0"/>
          <w:numId w:val="8"/>
        </w:numPr>
        <w:tabs>
          <w:tab w:pos="2311" w:val="left" w:leader="none"/>
        </w:tabs>
        <w:spacing w:line="249" w:lineRule="auto" w:before="181" w:after="0"/>
        <w:ind w:left="1584" w:right="1584" w:firstLine="340"/>
        <w:jc w:val="both"/>
        <w:rPr>
          <w:sz w:val="20"/>
        </w:rPr>
      </w:pPr>
      <w:r>
        <w:rPr>
          <w:sz w:val="20"/>
        </w:rPr>
        <w:t>Quedan desarrollados en el Anexo I del presente real decreto, cumpliendo lo previsto en el artículo 10 del Real Decreto </w:t>
      </w:r>
      <w:r>
        <w:rPr>
          <w:spacing w:val="-4"/>
          <w:sz w:val="20"/>
        </w:rPr>
        <w:t>1147/2011, </w:t>
      </w:r>
      <w:r>
        <w:rPr>
          <w:sz w:val="20"/>
        </w:rPr>
        <w:t>de 29 de</w:t>
      </w:r>
      <w:r>
        <w:rPr>
          <w:spacing w:val="-17"/>
          <w:sz w:val="20"/>
        </w:rPr>
        <w:t> </w:t>
      </w:r>
      <w:r>
        <w:rPr>
          <w:sz w:val="20"/>
        </w:rPr>
        <w:t>julio.</w:t>
      </w:r>
    </w:p>
    <w:p>
      <w:pPr>
        <w:pStyle w:val="ListParagraph"/>
        <w:numPr>
          <w:ilvl w:val="0"/>
          <w:numId w:val="8"/>
        </w:numPr>
        <w:tabs>
          <w:tab w:pos="2303" w:val="left" w:leader="none"/>
        </w:tabs>
        <w:spacing w:line="240" w:lineRule="auto" w:before="1" w:after="0"/>
        <w:ind w:left="2302" w:right="0" w:hanging="378"/>
        <w:jc w:val="left"/>
        <w:rPr>
          <w:sz w:val="20"/>
        </w:rPr>
      </w:pPr>
      <w:r>
        <w:rPr/>
        <w:pict>
          <v:shape style="position:absolute;margin-left:561.85376pt;margin-top:47.203537pt;width:9.85pt;height:77.75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Son los que a continuación se</w:t>
      </w:r>
      <w:r>
        <w:rPr>
          <w:spacing w:val="-4"/>
          <w:sz w:val="20"/>
        </w:rPr>
        <w:t> </w:t>
      </w:r>
      <w:r>
        <w:rPr>
          <w:sz w:val="20"/>
        </w:rPr>
        <w:t>relacionan:</w:t>
      </w:r>
    </w:p>
    <w:p>
      <w:pPr>
        <w:pStyle w:val="BodyText"/>
        <w:spacing w:before="10"/>
        <w:ind w:left="0" w:firstLine="0"/>
        <w:rPr>
          <w:sz w:val="11"/>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0"/>
        <w:gridCol w:w="4239"/>
      </w:tblGrid>
      <w:tr>
        <w:trPr>
          <w:trHeight w:val="281" w:hRule="atLeast"/>
        </w:trPr>
        <w:tc>
          <w:tcPr>
            <w:tcW w:w="650" w:type="dxa"/>
          </w:tcPr>
          <w:p>
            <w:pPr>
              <w:pStyle w:val="TableParagraph"/>
              <w:spacing w:line="218" w:lineRule="exact" w:before="43"/>
              <w:ind w:left="50"/>
              <w:rPr>
                <w:sz w:val="20"/>
              </w:rPr>
            </w:pPr>
            <w:r>
              <w:rPr>
                <w:sz w:val="20"/>
              </w:rPr>
              <w:t>0959.</w:t>
            </w:r>
          </w:p>
        </w:tc>
        <w:tc>
          <w:tcPr>
            <w:tcW w:w="4239" w:type="dxa"/>
          </w:tcPr>
          <w:p>
            <w:pPr>
              <w:pStyle w:val="TableParagraph"/>
              <w:spacing w:line="218" w:lineRule="exact" w:before="43"/>
              <w:ind w:left="100"/>
              <w:rPr>
                <w:sz w:val="20"/>
              </w:rPr>
            </w:pPr>
            <w:r>
              <w:rPr>
                <w:sz w:val="20"/>
              </w:rPr>
              <w:t>Sistemas eléctricos, neumáticos e hidráulicos.</w:t>
            </w:r>
          </w:p>
        </w:tc>
      </w:tr>
      <w:tr>
        <w:trPr>
          <w:trHeight w:val="240" w:hRule="atLeast"/>
        </w:trPr>
        <w:tc>
          <w:tcPr>
            <w:tcW w:w="650" w:type="dxa"/>
          </w:tcPr>
          <w:p>
            <w:pPr>
              <w:pStyle w:val="TableParagraph"/>
              <w:spacing w:line="218" w:lineRule="exact" w:before="1"/>
              <w:ind w:left="50"/>
              <w:rPr>
                <w:sz w:val="20"/>
              </w:rPr>
            </w:pPr>
            <w:r>
              <w:rPr>
                <w:sz w:val="20"/>
              </w:rPr>
              <w:t>0960.</w:t>
            </w:r>
          </w:p>
        </w:tc>
        <w:tc>
          <w:tcPr>
            <w:tcW w:w="4239" w:type="dxa"/>
          </w:tcPr>
          <w:p>
            <w:pPr>
              <w:pStyle w:val="TableParagraph"/>
              <w:spacing w:line="218" w:lineRule="exact" w:before="1"/>
              <w:ind w:left="100"/>
              <w:rPr>
                <w:sz w:val="20"/>
              </w:rPr>
            </w:pPr>
            <w:r>
              <w:rPr>
                <w:sz w:val="20"/>
              </w:rPr>
              <w:t>Sistemas secuenciales programables.</w:t>
            </w:r>
          </w:p>
        </w:tc>
      </w:tr>
      <w:tr>
        <w:trPr>
          <w:trHeight w:val="240" w:hRule="atLeast"/>
        </w:trPr>
        <w:tc>
          <w:tcPr>
            <w:tcW w:w="650" w:type="dxa"/>
          </w:tcPr>
          <w:p>
            <w:pPr>
              <w:pStyle w:val="TableParagraph"/>
              <w:spacing w:line="218" w:lineRule="exact" w:before="1"/>
              <w:ind w:left="50"/>
              <w:rPr>
                <w:sz w:val="20"/>
              </w:rPr>
            </w:pPr>
            <w:r>
              <w:rPr>
                <w:sz w:val="20"/>
              </w:rPr>
              <w:t>0961.</w:t>
            </w:r>
          </w:p>
        </w:tc>
        <w:tc>
          <w:tcPr>
            <w:tcW w:w="4239" w:type="dxa"/>
          </w:tcPr>
          <w:p>
            <w:pPr>
              <w:pStyle w:val="TableParagraph"/>
              <w:spacing w:line="218" w:lineRule="exact" w:before="1"/>
              <w:ind w:left="100"/>
              <w:rPr>
                <w:sz w:val="20"/>
              </w:rPr>
            </w:pPr>
            <w:r>
              <w:rPr>
                <w:sz w:val="20"/>
              </w:rPr>
              <w:t>Sistemas de medida y regulación.</w:t>
            </w:r>
          </w:p>
        </w:tc>
      </w:tr>
      <w:tr>
        <w:trPr>
          <w:trHeight w:val="240" w:hRule="atLeast"/>
        </w:trPr>
        <w:tc>
          <w:tcPr>
            <w:tcW w:w="650" w:type="dxa"/>
          </w:tcPr>
          <w:p>
            <w:pPr>
              <w:pStyle w:val="TableParagraph"/>
              <w:spacing w:line="218" w:lineRule="exact" w:before="1"/>
              <w:ind w:left="50"/>
              <w:rPr>
                <w:sz w:val="20"/>
              </w:rPr>
            </w:pPr>
            <w:r>
              <w:rPr>
                <w:sz w:val="20"/>
              </w:rPr>
              <w:t>0962.</w:t>
            </w:r>
          </w:p>
        </w:tc>
        <w:tc>
          <w:tcPr>
            <w:tcW w:w="4239" w:type="dxa"/>
          </w:tcPr>
          <w:p>
            <w:pPr>
              <w:pStyle w:val="TableParagraph"/>
              <w:spacing w:line="218" w:lineRule="exact" w:before="1"/>
              <w:ind w:left="100"/>
              <w:rPr>
                <w:sz w:val="20"/>
              </w:rPr>
            </w:pPr>
            <w:r>
              <w:rPr>
                <w:sz w:val="20"/>
              </w:rPr>
              <w:t>Sistemas de potencia.</w:t>
            </w:r>
          </w:p>
        </w:tc>
      </w:tr>
      <w:tr>
        <w:trPr>
          <w:trHeight w:val="240" w:hRule="atLeast"/>
        </w:trPr>
        <w:tc>
          <w:tcPr>
            <w:tcW w:w="650" w:type="dxa"/>
          </w:tcPr>
          <w:p>
            <w:pPr>
              <w:pStyle w:val="TableParagraph"/>
              <w:spacing w:line="218" w:lineRule="exact" w:before="1"/>
              <w:ind w:left="50"/>
              <w:rPr>
                <w:sz w:val="20"/>
              </w:rPr>
            </w:pPr>
            <w:r>
              <w:rPr>
                <w:sz w:val="20"/>
              </w:rPr>
              <w:t>0963.</w:t>
            </w:r>
          </w:p>
        </w:tc>
        <w:tc>
          <w:tcPr>
            <w:tcW w:w="4239" w:type="dxa"/>
          </w:tcPr>
          <w:p>
            <w:pPr>
              <w:pStyle w:val="TableParagraph"/>
              <w:spacing w:line="218" w:lineRule="exact" w:before="1"/>
              <w:ind w:left="100"/>
              <w:rPr>
                <w:sz w:val="20"/>
              </w:rPr>
            </w:pPr>
            <w:r>
              <w:rPr>
                <w:sz w:val="20"/>
              </w:rPr>
              <w:t>Documentación técnica.</w:t>
            </w:r>
          </w:p>
        </w:tc>
      </w:tr>
      <w:tr>
        <w:trPr>
          <w:trHeight w:val="240" w:hRule="atLeast"/>
        </w:trPr>
        <w:tc>
          <w:tcPr>
            <w:tcW w:w="650" w:type="dxa"/>
          </w:tcPr>
          <w:p>
            <w:pPr>
              <w:pStyle w:val="TableParagraph"/>
              <w:spacing w:line="218" w:lineRule="exact" w:before="1"/>
              <w:ind w:left="50"/>
              <w:rPr>
                <w:sz w:val="20"/>
              </w:rPr>
            </w:pPr>
            <w:r>
              <w:rPr>
                <w:sz w:val="20"/>
              </w:rPr>
              <w:t>0964.</w:t>
            </w:r>
          </w:p>
        </w:tc>
        <w:tc>
          <w:tcPr>
            <w:tcW w:w="4239" w:type="dxa"/>
          </w:tcPr>
          <w:p>
            <w:pPr>
              <w:pStyle w:val="TableParagraph"/>
              <w:spacing w:line="218" w:lineRule="exact" w:before="1"/>
              <w:ind w:left="100"/>
              <w:rPr>
                <w:sz w:val="20"/>
              </w:rPr>
            </w:pPr>
            <w:r>
              <w:rPr>
                <w:sz w:val="20"/>
              </w:rPr>
              <w:t>Informática industrial.</w:t>
            </w:r>
          </w:p>
        </w:tc>
      </w:tr>
      <w:tr>
        <w:trPr>
          <w:trHeight w:val="240" w:hRule="atLeast"/>
        </w:trPr>
        <w:tc>
          <w:tcPr>
            <w:tcW w:w="650" w:type="dxa"/>
          </w:tcPr>
          <w:p>
            <w:pPr>
              <w:pStyle w:val="TableParagraph"/>
              <w:spacing w:line="218" w:lineRule="exact" w:before="1"/>
              <w:ind w:left="50"/>
              <w:rPr>
                <w:sz w:val="20"/>
              </w:rPr>
            </w:pPr>
            <w:r>
              <w:rPr>
                <w:sz w:val="20"/>
              </w:rPr>
              <w:t>0965.</w:t>
            </w:r>
          </w:p>
        </w:tc>
        <w:tc>
          <w:tcPr>
            <w:tcW w:w="4239" w:type="dxa"/>
          </w:tcPr>
          <w:p>
            <w:pPr>
              <w:pStyle w:val="TableParagraph"/>
              <w:spacing w:line="218" w:lineRule="exact" w:before="1"/>
              <w:ind w:left="100"/>
              <w:rPr>
                <w:sz w:val="20"/>
              </w:rPr>
            </w:pPr>
            <w:r>
              <w:rPr>
                <w:sz w:val="20"/>
              </w:rPr>
              <w:t>Sistemas programables avanzados.</w:t>
            </w:r>
          </w:p>
        </w:tc>
      </w:tr>
      <w:tr>
        <w:trPr>
          <w:trHeight w:val="281" w:hRule="atLeast"/>
        </w:trPr>
        <w:tc>
          <w:tcPr>
            <w:tcW w:w="650" w:type="dxa"/>
          </w:tcPr>
          <w:p>
            <w:pPr>
              <w:pStyle w:val="TableParagraph"/>
              <w:spacing w:before="1"/>
              <w:ind w:left="50"/>
              <w:rPr>
                <w:sz w:val="20"/>
              </w:rPr>
            </w:pPr>
            <w:r>
              <w:rPr>
                <w:sz w:val="20"/>
              </w:rPr>
              <w:t>0966.</w:t>
            </w:r>
          </w:p>
        </w:tc>
        <w:tc>
          <w:tcPr>
            <w:tcW w:w="4239" w:type="dxa"/>
          </w:tcPr>
          <w:p>
            <w:pPr>
              <w:pStyle w:val="TableParagraph"/>
              <w:spacing w:before="1"/>
              <w:ind w:left="100"/>
              <w:rPr>
                <w:sz w:val="20"/>
              </w:rPr>
            </w:pPr>
            <w:r>
              <w:rPr>
                <w:sz w:val="20"/>
              </w:rPr>
              <w:t>Robótica industrial.</w:t>
            </w:r>
          </w:p>
        </w:tc>
      </w:tr>
    </w:tbl>
    <w:p>
      <w:pPr>
        <w:spacing w:after="0"/>
        <w:rPr>
          <w:sz w:val="20"/>
        </w:rPr>
        <w:sectPr>
          <w:headerReference w:type="default" r:id="rId11"/>
          <w:headerReference w:type="even" r:id="rId12"/>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4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136454</w:t>
      </w:r>
    </w:p>
    <w:p>
      <w:pPr>
        <w:pStyle w:val="BodyText"/>
        <w:ind w:left="0" w:firstLine="0"/>
        <w:rPr>
          <w:b/>
        </w:rPr>
      </w:pPr>
    </w:p>
    <w:p>
      <w:pPr>
        <w:pStyle w:val="BodyText"/>
        <w:ind w:left="0" w:firstLine="0"/>
        <w:rPr>
          <w:b/>
          <w:sz w:val="13"/>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0"/>
        <w:gridCol w:w="4852"/>
      </w:tblGrid>
      <w:tr>
        <w:trPr>
          <w:trHeight w:val="281" w:hRule="atLeast"/>
        </w:trPr>
        <w:tc>
          <w:tcPr>
            <w:tcW w:w="650" w:type="dxa"/>
          </w:tcPr>
          <w:p>
            <w:pPr>
              <w:pStyle w:val="TableParagraph"/>
              <w:spacing w:line="218" w:lineRule="exact" w:before="43"/>
              <w:ind w:left="50"/>
              <w:rPr>
                <w:sz w:val="20"/>
              </w:rPr>
            </w:pPr>
            <w:r>
              <w:rPr>
                <w:sz w:val="20"/>
              </w:rPr>
              <w:t>0967.</w:t>
            </w:r>
          </w:p>
        </w:tc>
        <w:tc>
          <w:tcPr>
            <w:tcW w:w="4852" w:type="dxa"/>
          </w:tcPr>
          <w:p>
            <w:pPr>
              <w:pStyle w:val="TableParagraph"/>
              <w:spacing w:line="218" w:lineRule="exact" w:before="43"/>
              <w:ind w:left="100"/>
              <w:rPr>
                <w:sz w:val="20"/>
              </w:rPr>
            </w:pPr>
            <w:r>
              <w:rPr>
                <w:sz w:val="20"/>
              </w:rPr>
              <w:t>Comunicaciones industriales.</w:t>
            </w:r>
          </w:p>
        </w:tc>
      </w:tr>
      <w:tr>
        <w:trPr>
          <w:trHeight w:val="240" w:hRule="atLeast"/>
        </w:trPr>
        <w:tc>
          <w:tcPr>
            <w:tcW w:w="650" w:type="dxa"/>
          </w:tcPr>
          <w:p>
            <w:pPr>
              <w:pStyle w:val="TableParagraph"/>
              <w:spacing w:line="218" w:lineRule="exact" w:before="1"/>
              <w:ind w:left="50"/>
              <w:rPr>
                <w:sz w:val="20"/>
              </w:rPr>
            </w:pPr>
            <w:r>
              <w:rPr>
                <w:sz w:val="20"/>
              </w:rPr>
              <w:t>0968.</w:t>
            </w:r>
          </w:p>
        </w:tc>
        <w:tc>
          <w:tcPr>
            <w:tcW w:w="4852" w:type="dxa"/>
          </w:tcPr>
          <w:p>
            <w:pPr>
              <w:pStyle w:val="TableParagraph"/>
              <w:spacing w:line="218" w:lineRule="exact" w:before="1"/>
              <w:ind w:left="100"/>
              <w:rPr>
                <w:sz w:val="20"/>
              </w:rPr>
            </w:pPr>
            <w:r>
              <w:rPr>
                <w:sz w:val="20"/>
              </w:rPr>
              <w:t>Integración de sistemas de automatización industrial.</w:t>
            </w:r>
          </w:p>
        </w:tc>
      </w:tr>
      <w:tr>
        <w:trPr>
          <w:trHeight w:val="240" w:hRule="atLeast"/>
        </w:trPr>
        <w:tc>
          <w:tcPr>
            <w:tcW w:w="650" w:type="dxa"/>
          </w:tcPr>
          <w:p>
            <w:pPr>
              <w:pStyle w:val="TableParagraph"/>
              <w:spacing w:line="218" w:lineRule="exact" w:before="1"/>
              <w:ind w:left="50"/>
              <w:rPr>
                <w:sz w:val="20"/>
              </w:rPr>
            </w:pPr>
            <w:r>
              <w:rPr>
                <w:sz w:val="20"/>
              </w:rPr>
              <w:t>0969.</w:t>
            </w:r>
          </w:p>
        </w:tc>
        <w:tc>
          <w:tcPr>
            <w:tcW w:w="4852" w:type="dxa"/>
          </w:tcPr>
          <w:p>
            <w:pPr>
              <w:pStyle w:val="TableParagraph"/>
              <w:spacing w:line="218" w:lineRule="exact" w:before="1"/>
              <w:ind w:left="100"/>
              <w:rPr>
                <w:sz w:val="20"/>
              </w:rPr>
            </w:pPr>
            <w:r>
              <w:rPr>
                <w:sz w:val="20"/>
              </w:rPr>
              <w:t>Proyecto de automatización y robótica industrial.</w:t>
            </w:r>
          </w:p>
        </w:tc>
      </w:tr>
      <w:tr>
        <w:trPr>
          <w:trHeight w:val="240" w:hRule="atLeast"/>
        </w:trPr>
        <w:tc>
          <w:tcPr>
            <w:tcW w:w="650" w:type="dxa"/>
          </w:tcPr>
          <w:p>
            <w:pPr>
              <w:pStyle w:val="TableParagraph"/>
              <w:spacing w:line="218" w:lineRule="exact" w:before="1"/>
              <w:ind w:left="50"/>
              <w:rPr>
                <w:sz w:val="20"/>
              </w:rPr>
            </w:pPr>
            <w:r>
              <w:rPr>
                <w:sz w:val="20"/>
              </w:rPr>
              <w:t>0970.</w:t>
            </w:r>
          </w:p>
        </w:tc>
        <w:tc>
          <w:tcPr>
            <w:tcW w:w="4852" w:type="dxa"/>
          </w:tcPr>
          <w:p>
            <w:pPr>
              <w:pStyle w:val="TableParagraph"/>
              <w:spacing w:line="218" w:lineRule="exact" w:before="1"/>
              <w:ind w:left="100"/>
              <w:rPr>
                <w:sz w:val="20"/>
              </w:rPr>
            </w:pPr>
            <w:r>
              <w:rPr>
                <w:sz w:val="20"/>
              </w:rPr>
              <w:t>Formación y orientación laboral.</w:t>
            </w:r>
          </w:p>
        </w:tc>
      </w:tr>
      <w:tr>
        <w:trPr>
          <w:trHeight w:val="240" w:hRule="atLeast"/>
        </w:trPr>
        <w:tc>
          <w:tcPr>
            <w:tcW w:w="650" w:type="dxa"/>
          </w:tcPr>
          <w:p>
            <w:pPr>
              <w:pStyle w:val="TableParagraph"/>
              <w:spacing w:line="218" w:lineRule="exact" w:before="1"/>
              <w:ind w:left="50"/>
              <w:rPr>
                <w:sz w:val="20"/>
              </w:rPr>
            </w:pPr>
            <w:r>
              <w:rPr>
                <w:sz w:val="20"/>
              </w:rPr>
              <w:t>0971.</w:t>
            </w:r>
          </w:p>
        </w:tc>
        <w:tc>
          <w:tcPr>
            <w:tcW w:w="4852" w:type="dxa"/>
          </w:tcPr>
          <w:p>
            <w:pPr>
              <w:pStyle w:val="TableParagraph"/>
              <w:spacing w:line="218" w:lineRule="exact" w:before="1"/>
              <w:ind w:left="100"/>
              <w:rPr>
                <w:sz w:val="20"/>
              </w:rPr>
            </w:pPr>
            <w:r>
              <w:rPr>
                <w:sz w:val="20"/>
              </w:rPr>
              <w:t>Empresa e iniciativa emprendedora.</w:t>
            </w:r>
          </w:p>
        </w:tc>
      </w:tr>
      <w:tr>
        <w:trPr>
          <w:trHeight w:val="281" w:hRule="atLeast"/>
        </w:trPr>
        <w:tc>
          <w:tcPr>
            <w:tcW w:w="650" w:type="dxa"/>
          </w:tcPr>
          <w:p>
            <w:pPr>
              <w:pStyle w:val="TableParagraph"/>
              <w:spacing w:before="1"/>
              <w:ind w:left="50"/>
              <w:rPr>
                <w:sz w:val="20"/>
              </w:rPr>
            </w:pPr>
            <w:r>
              <w:rPr>
                <w:sz w:val="20"/>
              </w:rPr>
              <w:t>0972.</w:t>
            </w:r>
          </w:p>
        </w:tc>
        <w:tc>
          <w:tcPr>
            <w:tcW w:w="4852" w:type="dxa"/>
          </w:tcPr>
          <w:p>
            <w:pPr>
              <w:pStyle w:val="TableParagraph"/>
              <w:spacing w:before="1"/>
              <w:ind w:left="100"/>
              <w:rPr>
                <w:sz w:val="20"/>
              </w:rPr>
            </w:pPr>
            <w:r>
              <w:rPr>
                <w:sz w:val="20"/>
              </w:rPr>
              <w:t>Formación en centros de trabajo.</w:t>
            </w:r>
          </w:p>
        </w:tc>
      </w:tr>
    </w:tbl>
    <w:p>
      <w:pPr>
        <w:pStyle w:val="ListParagraph"/>
        <w:numPr>
          <w:ilvl w:val="0"/>
          <w:numId w:val="7"/>
        </w:numPr>
        <w:tabs>
          <w:tab w:pos="2297" w:val="left" w:leader="none"/>
        </w:tabs>
        <w:spacing w:line="249" w:lineRule="auto" w:before="130" w:after="0"/>
        <w:ind w:left="1584" w:right="1579" w:firstLine="340"/>
        <w:jc w:val="both"/>
        <w:rPr>
          <w:sz w:val="20"/>
        </w:rPr>
      </w:pPr>
      <w:r>
        <w:rPr>
          <w:sz w:val="20"/>
        </w:rPr>
        <w:t>Las Administraciones educativas establecerán los currículos correspondientes, </w:t>
      </w:r>
      <w:r>
        <w:rPr>
          <w:spacing w:val="2"/>
          <w:sz w:val="20"/>
        </w:rPr>
        <w:t>respetando </w:t>
      </w:r>
      <w:r>
        <w:rPr>
          <w:sz w:val="20"/>
        </w:rPr>
        <w:t>lo </w:t>
      </w:r>
      <w:r>
        <w:rPr>
          <w:spacing w:val="2"/>
          <w:sz w:val="20"/>
        </w:rPr>
        <w:t>establecido </w:t>
      </w:r>
      <w:r>
        <w:rPr>
          <w:sz w:val="20"/>
        </w:rPr>
        <w:t>en </w:t>
      </w:r>
      <w:r>
        <w:rPr>
          <w:spacing w:val="2"/>
          <w:sz w:val="20"/>
        </w:rPr>
        <w:t>este real decreto </w:t>
      </w:r>
      <w:r>
        <w:rPr>
          <w:sz w:val="20"/>
        </w:rPr>
        <w:t>y de </w:t>
      </w:r>
      <w:r>
        <w:rPr>
          <w:spacing w:val="2"/>
          <w:sz w:val="20"/>
        </w:rPr>
        <w:t>acuerdo </w:t>
      </w:r>
      <w:r>
        <w:rPr>
          <w:sz w:val="20"/>
        </w:rPr>
        <w:t>con lo </w:t>
      </w:r>
      <w:r>
        <w:rPr>
          <w:spacing w:val="2"/>
          <w:sz w:val="20"/>
        </w:rPr>
        <w:t>dispuesto </w:t>
      </w:r>
      <w:r>
        <w:rPr>
          <w:sz w:val="20"/>
        </w:rPr>
        <w:t>en </w:t>
      </w:r>
      <w:r>
        <w:rPr>
          <w:spacing w:val="3"/>
          <w:sz w:val="20"/>
        </w:rPr>
        <w:t>el </w:t>
      </w:r>
      <w:r>
        <w:rPr>
          <w:sz w:val="20"/>
        </w:rPr>
        <w:t>artículo</w:t>
      </w:r>
      <w:r>
        <w:rPr>
          <w:spacing w:val="-12"/>
          <w:sz w:val="20"/>
        </w:rPr>
        <w:t> </w:t>
      </w:r>
      <w:r>
        <w:rPr>
          <w:sz w:val="20"/>
        </w:rPr>
        <w:t>8</w:t>
      </w:r>
      <w:r>
        <w:rPr>
          <w:spacing w:val="-12"/>
          <w:sz w:val="20"/>
        </w:rPr>
        <w:t> </w:t>
      </w:r>
      <w:r>
        <w:rPr>
          <w:sz w:val="20"/>
        </w:rPr>
        <w:t>del</w:t>
      </w:r>
      <w:r>
        <w:rPr>
          <w:spacing w:val="-12"/>
          <w:sz w:val="20"/>
        </w:rPr>
        <w:t> </w:t>
      </w:r>
      <w:r>
        <w:rPr>
          <w:sz w:val="20"/>
        </w:rPr>
        <w:t>Real</w:t>
      </w:r>
      <w:r>
        <w:rPr>
          <w:spacing w:val="-11"/>
          <w:sz w:val="20"/>
        </w:rPr>
        <w:t> </w:t>
      </w:r>
      <w:r>
        <w:rPr>
          <w:sz w:val="20"/>
        </w:rPr>
        <w:t>Decreto</w:t>
      </w:r>
      <w:r>
        <w:rPr>
          <w:spacing w:val="-12"/>
          <w:sz w:val="20"/>
        </w:rPr>
        <w:t> </w:t>
      </w:r>
      <w:r>
        <w:rPr>
          <w:spacing w:val="-4"/>
          <w:sz w:val="20"/>
        </w:rPr>
        <w:t>1147/2011,</w:t>
      </w:r>
      <w:r>
        <w:rPr>
          <w:spacing w:val="-12"/>
          <w:sz w:val="20"/>
        </w:rPr>
        <w:t> </w:t>
      </w:r>
      <w:r>
        <w:rPr>
          <w:sz w:val="20"/>
        </w:rPr>
        <w:t>de</w:t>
      </w:r>
      <w:r>
        <w:rPr>
          <w:spacing w:val="-11"/>
          <w:sz w:val="20"/>
        </w:rPr>
        <w:t> </w:t>
      </w:r>
      <w:r>
        <w:rPr>
          <w:sz w:val="20"/>
        </w:rPr>
        <w:t>29</w:t>
      </w:r>
      <w:r>
        <w:rPr>
          <w:spacing w:val="-12"/>
          <w:sz w:val="20"/>
        </w:rPr>
        <w:t> </w:t>
      </w:r>
      <w:r>
        <w:rPr>
          <w:sz w:val="20"/>
        </w:rPr>
        <w:t>de</w:t>
      </w:r>
      <w:r>
        <w:rPr>
          <w:spacing w:val="-12"/>
          <w:sz w:val="20"/>
        </w:rPr>
        <w:t> </w:t>
      </w:r>
      <w:r>
        <w:rPr>
          <w:sz w:val="20"/>
        </w:rPr>
        <w:t>julio,</w:t>
      </w:r>
      <w:r>
        <w:rPr>
          <w:spacing w:val="-11"/>
          <w:sz w:val="20"/>
        </w:rPr>
        <w:t> </w:t>
      </w:r>
      <w:r>
        <w:rPr>
          <w:sz w:val="20"/>
        </w:rPr>
        <w:t>por</w:t>
      </w:r>
      <w:r>
        <w:rPr>
          <w:spacing w:val="-12"/>
          <w:sz w:val="20"/>
        </w:rPr>
        <w:t> </w:t>
      </w:r>
      <w:r>
        <w:rPr>
          <w:sz w:val="20"/>
        </w:rPr>
        <w:t>el</w:t>
      </w:r>
      <w:r>
        <w:rPr>
          <w:spacing w:val="-12"/>
          <w:sz w:val="20"/>
        </w:rPr>
        <w:t> </w:t>
      </w:r>
      <w:r>
        <w:rPr>
          <w:sz w:val="20"/>
        </w:rPr>
        <w:t>que</w:t>
      </w:r>
      <w:r>
        <w:rPr>
          <w:spacing w:val="-11"/>
          <w:sz w:val="20"/>
        </w:rPr>
        <w:t> </w:t>
      </w:r>
      <w:r>
        <w:rPr>
          <w:sz w:val="20"/>
        </w:rPr>
        <w:t>se</w:t>
      </w:r>
      <w:r>
        <w:rPr>
          <w:spacing w:val="-12"/>
          <w:sz w:val="20"/>
        </w:rPr>
        <w:t> </w:t>
      </w:r>
      <w:r>
        <w:rPr>
          <w:sz w:val="20"/>
        </w:rPr>
        <w:t>establece</w:t>
      </w:r>
      <w:r>
        <w:rPr>
          <w:spacing w:val="-12"/>
          <w:sz w:val="20"/>
        </w:rPr>
        <w:t> </w:t>
      </w:r>
      <w:r>
        <w:rPr>
          <w:sz w:val="20"/>
        </w:rPr>
        <w:t>la</w:t>
      </w:r>
      <w:r>
        <w:rPr>
          <w:spacing w:val="-11"/>
          <w:sz w:val="20"/>
        </w:rPr>
        <w:t> </w:t>
      </w:r>
      <w:r>
        <w:rPr>
          <w:sz w:val="20"/>
        </w:rPr>
        <w:t>ordenación general de la formación profesional del sistema</w:t>
      </w:r>
      <w:r>
        <w:rPr>
          <w:spacing w:val="-9"/>
          <w:sz w:val="20"/>
        </w:rPr>
        <w:t> </w:t>
      </w:r>
      <w:r>
        <w:rPr>
          <w:sz w:val="20"/>
        </w:rPr>
        <w:t>educativo.</w:t>
      </w:r>
    </w:p>
    <w:p>
      <w:pPr>
        <w:pStyle w:val="BodyText"/>
        <w:ind w:left="0" w:firstLine="0"/>
      </w:pPr>
    </w:p>
    <w:p>
      <w:pPr>
        <w:spacing w:before="0"/>
        <w:ind w:left="1584" w:right="0" w:firstLine="0"/>
        <w:jc w:val="left"/>
        <w:rPr>
          <w:i/>
          <w:sz w:val="20"/>
        </w:rPr>
      </w:pPr>
      <w:r>
        <w:rPr>
          <w:sz w:val="20"/>
        </w:rPr>
        <w:t>Artículo 11. </w:t>
      </w:r>
      <w:r>
        <w:rPr>
          <w:i/>
          <w:sz w:val="20"/>
        </w:rPr>
        <w:t>Espacios y equipamientos.</w:t>
      </w:r>
    </w:p>
    <w:p>
      <w:pPr>
        <w:pStyle w:val="ListParagraph"/>
        <w:numPr>
          <w:ilvl w:val="0"/>
          <w:numId w:val="9"/>
        </w:numPr>
        <w:tabs>
          <w:tab w:pos="2303" w:val="left" w:leader="none"/>
        </w:tabs>
        <w:spacing w:line="249" w:lineRule="auto" w:before="180" w:after="0"/>
        <w:ind w:left="1584" w:right="1580" w:firstLine="340"/>
        <w:jc w:val="both"/>
        <w:rPr>
          <w:sz w:val="20"/>
        </w:rPr>
      </w:pPr>
      <w:r>
        <w:rPr>
          <w:sz w:val="20"/>
        </w:rPr>
        <w:t>Los </w:t>
      </w:r>
      <w:r>
        <w:rPr>
          <w:spacing w:val="2"/>
          <w:sz w:val="20"/>
        </w:rPr>
        <w:t>espacios necesarios para </w:t>
      </w:r>
      <w:r>
        <w:rPr>
          <w:sz w:val="20"/>
        </w:rPr>
        <w:t>el </w:t>
      </w:r>
      <w:r>
        <w:rPr>
          <w:spacing w:val="2"/>
          <w:sz w:val="20"/>
        </w:rPr>
        <w:t>desarrollo </w:t>
      </w:r>
      <w:r>
        <w:rPr>
          <w:sz w:val="20"/>
        </w:rPr>
        <w:t>de las </w:t>
      </w:r>
      <w:r>
        <w:rPr>
          <w:spacing w:val="2"/>
          <w:sz w:val="20"/>
        </w:rPr>
        <w:t>enseñanzas </w:t>
      </w:r>
      <w:r>
        <w:rPr>
          <w:sz w:val="20"/>
        </w:rPr>
        <w:t>de </w:t>
      </w:r>
      <w:r>
        <w:rPr>
          <w:spacing w:val="2"/>
          <w:sz w:val="20"/>
        </w:rPr>
        <w:t>este ciclo</w:t>
      </w:r>
      <w:r>
        <w:rPr>
          <w:spacing w:val="59"/>
          <w:sz w:val="20"/>
        </w:rPr>
        <w:t> </w:t>
      </w:r>
      <w:r>
        <w:rPr>
          <w:sz w:val="20"/>
        </w:rPr>
        <w:t>formativo son los establecidos en el Anexo II de este real</w:t>
      </w:r>
      <w:r>
        <w:rPr>
          <w:spacing w:val="-22"/>
          <w:sz w:val="20"/>
        </w:rPr>
        <w:t> </w:t>
      </w:r>
      <w:r>
        <w:rPr>
          <w:sz w:val="20"/>
        </w:rPr>
        <w:t>decreto.</w:t>
      </w:r>
    </w:p>
    <w:p>
      <w:pPr>
        <w:pStyle w:val="ListParagraph"/>
        <w:numPr>
          <w:ilvl w:val="0"/>
          <w:numId w:val="9"/>
        </w:numPr>
        <w:tabs>
          <w:tab w:pos="2292" w:val="left" w:leader="none"/>
        </w:tabs>
        <w:spacing w:line="249" w:lineRule="auto" w:before="2" w:after="0"/>
        <w:ind w:left="1584" w:right="1583" w:firstLine="340"/>
        <w:jc w:val="both"/>
        <w:rPr>
          <w:sz w:val="20"/>
        </w:rPr>
      </w:pPr>
      <w:r>
        <w:rPr>
          <w:sz w:val="20"/>
        </w:rPr>
        <w:t>Los espacios dispondrán de la superficie necesaria y suficiente para desarrollar las actividades de enseñanza que se deriven de los resultados de aprendizaje de cada uno</w:t>
      </w:r>
      <w:r>
        <w:rPr>
          <w:spacing w:val="-4"/>
          <w:sz w:val="20"/>
        </w:rPr>
        <w:t> </w:t>
      </w:r>
      <w:r>
        <w:rPr>
          <w:sz w:val="20"/>
        </w:rPr>
        <w:t>de</w:t>
      </w:r>
      <w:r>
        <w:rPr>
          <w:spacing w:val="-4"/>
          <w:sz w:val="20"/>
        </w:rPr>
        <w:t> </w:t>
      </w:r>
      <w:r>
        <w:rPr>
          <w:sz w:val="20"/>
        </w:rPr>
        <w:t>los</w:t>
      </w:r>
      <w:r>
        <w:rPr>
          <w:spacing w:val="-3"/>
          <w:sz w:val="20"/>
        </w:rPr>
        <w:t> </w:t>
      </w:r>
      <w:r>
        <w:rPr>
          <w:sz w:val="20"/>
        </w:rPr>
        <w:t>módulos</w:t>
      </w:r>
      <w:r>
        <w:rPr>
          <w:spacing w:val="-4"/>
          <w:sz w:val="20"/>
        </w:rPr>
        <w:t> </w:t>
      </w:r>
      <w:r>
        <w:rPr>
          <w:sz w:val="20"/>
        </w:rPr>
        <w:t>profesionales</w:t>
      </w:r>
      <w:r>
        <w:rPr>
          <w:spacing w:val="-4"/>
          <w:sz w:val="20"/>
        </w:rPr>
        <w:t> </w:t>
      </w:r>
      <w:r>
        <w:rPr>
          <w:sz w:val="20"/>
        </w:rPr>
        <w:t>que</w:t>
      </w:r>
      <w:r>
        <w:rPr>
          <w:spacing w:val="-3"/>
          <w:sz w:val="20"/>
        </w:rPr>
        <w:t> </w:t>
      </w:r>
      <w:r>
        <w:rPr>
          <w:sz w:val="20"/>
        </w:rPr>
        <w:t>se</w:t>
      </w:r>
      <w:r>
        <w:rPr>
          <w:spacing w:val="-4"/>
          <w:sz w:val="20"/>
        </w:rPr>
        <w:t> </w:t>
      </w:r>
      <w:r>
        <w:rPr>
          <w:sz w:val="20"/>
        </w:rPr>
        <w:t>imparten</w:t>
      </w:r>
      <w:r>
        <w:rPr>
          <w:spacing w:val="-4"/>
          <w:sz w:val="20"/>
        </w:rPr>
        <w:t> </w:t>
      </w:r>
      <w:r>
        <w:rPr>
          <w:sz w:val="20"/>
        </w:rPr>
        <w:t>en</w:t>
      </w:r>
      <w:r>
        <w:rPr>
          <w:spacing w:val="-3"/>
          <w:sz w:val="20"/>
        </w:rPr>
        <w:t> </w:t>
      </w:r>
      <w:r>
        <w:rPr>
          <w:sz w:val="20"/>
        </w:rPr>
        <w:t>cada</w:t>
      </w:r>
      <w:r>
        <w:rPr>
          <w:spacing w:val="-4"/>
          <w:sz w:val="20"/>
        </w:rPr>
        <w:t> </w:t>
      </w:r>
      <w:r>
        <w:rPr>
          <w:sz w:val="20"/>
        </w:rPr>
        <w:t>uno</w:t>
      </w:r>
      <w:r>
        <w:rPr>
          <w:spacing w:val="-4"/>
          <w:sz w:val="20"/>
        </w:rPr>
        <w:t> </w:t>
      </w:r>
      <w:r>
        <w:rPr>
          <w:sz w:val="20"/>
        </w:rPr>
        <w:t>de</w:t>
      </w:r>
      <w:r>
        <w:rPr>
          <w:spacing w:val="-3"/>
          <w:sz w:val="20"/>
        </w:rPr>
        <w:t> </w:t>
      </w:r>
      <w:r>
        <w:rPr>
          <w:sz w:val="20"/>
        </w:rPr>
        <w:t>los</w:t>
      </w:r>
      <w:r>
        <w:rPr>
          <w:spacing w:val="-4"/>
          <w:sz w:val="20"/>
        </w:rPr>
        <w:t> </w:t>
      </w:r>
      <w:r>
        <w:rPr>
          <w:sz w:val="20"/>
        </w:rPr>
        <w:t>espacios.</w:t>
      </w:r>
      <w:r>
        <w:rPr>
          <w:spacing w:val="-14"/>
          <w:sz w:val="20"/>
        </w:rPr>
        <w:t> </w:t>
      </w:r>
      <w:r>
        <w:rPr>
          <w:sz w:val="20"/>
        </w:rPr>
        <w:t>Además, deberán cumplir las siguientes</w:t>
      </w:r>
      <w:r>
        <w:rPr>
          <w:spacing w:val="-3"/>
          <w:sz w:val="20"/>
        </w:rPr>
        <w:t> </w:t>
      </w:r>
      <w:r>
        <w:rPr>
          <w:sz w:val="20"/>
        </w:rPr>
        <w:t>condiciones:</w:t>
      </w:r>
    </w:p>
    <w:p>
      <w:pPr>
        <w:pStyle w:val="ListParagraph"/>
        <w:numPr>
          <w:ilvl w:val="0"/>
          <w:numId w:val="10"/>
        </w:numPr>
        <w:tabs>
          <w:tab w:pos="2303" w:val="left" w:leader="none"/>
        </w:tabs>
        <w:spacing w:line="249" w:lineRule="auto" w:before="173" w:after="0"/>
        <w:ind w:left="1584" w:right="1584" w:firstLine="340"/>
        <w:jc w:val="both"/>
        <w:rPr>
          <w:sz w:val="20"/>
        </w:rPr>
      </w:pPr>
      <w:r>
        <w:rPr>
          <w:sz w:val="20"/>
        </w:rPr>
        <w:t>La superficie se establecerá en función del número de personas que ocupen el </w:t>
      </w:r>
      <w:r>
        <w:rPr>
          <w:spacing w:val="3"/>
          <w:sz w:val="20"/>
        </w:rPr>
        <w:t>espacio formativo </w:t>
      </w:r>
      <w:r>
        <w:rPr>
          <w:sz w:val="20"/>
        </w:rPr>
        <w:t>y </w:t>
      </w:r>
      <w:r>
        <w:rPr>
          <w:spacing w:val="3"/>
          <w:sz w:val="20"/>
        </w:rPr>
        <w:t>deberá permitir </w:t>
      </w:r>
      <w:r>
        <w:rPr>
          <w:sz w:val="20"/>
        </w:rPr>
        <w:t>el </w:t>
      </w:r>
      <w:r>
        <w:rPr>
          <w:spacing w:val="3"/>
          <w:sz w:val="20"/>
        </w:rPr>
        <w:t>desarrollo </w:t>
      </w:r>
      <w:r>
        <w:rPr>
          <w:sz w:val="20"/>
        </w:rPr>
        <w:t>de </w:t>
      </w:r>
      <w:r>
        <w:rPr>
          <w:spacing w:val="2"/>
          <w:sz w:val="20"/>
        </w:rPr>
        <w:t>las </w:t>
      </w:r>
      <w:r>
        <w:rPr>
          <w:spacing w:val="3"/>
          <w:sz w:val="20"/>
        </w:rPr>
        <w:t>actividades </w:t>
      </w:r>
      <w:r>
        <w:rPr>
          <w:sz w:val="20"/>
        </w:rPr>
        <w:t>de </w:t>
      </w:r>
      <w:r>
        <w:rPr>
          <w:spacing w:val="4"/>
          <w:sz w:val="20"/>
        </w:rPr>
        <w:t>enseñanza </w:t>
      </w:r>
      <w:r>
        <w:rPr>
          <w:sz w:val="20"/>
        </w:rPr>
        <w:t>aprendizaje con la ergonomía y la movilidad requeridas dentro del</w:t>
      </w:r>
      <w:r>
        <w:rPr>
          <w:spacing w:val="-14"/>
          <w:sz w:val="20"/>
        </w:rPr>
        <w:t> </w:t>
      </w:r>
      <w:r>
        <w:rPr>
          <w:sz w:val="20"/>
        </w:rPr>
        <w:t>mismo.</w:t>
      </w:r>
    </w:p>
    <w:p>
      <w:pPr>
        <w:pStyle w:val="ListParagraph"/>
        <w:numPr>
          <w:ilvl w:val="0"/>
          <w:numId w:val="10"/>
        </w:numPr>
        <w:tabs>
          <w:tab w:pos="2303" w:val="left" w:leader="none"/>
        </w:tabs>
        <w:spacing w:line="249" w:lineRule="auto" w:before="2" w:after="0"/>
        <w:ind w:left="1584" w:right="1584" w:firstLine="340"/>
        <w:jc w:val="both"/>
        <w:rPr>
          <w:sz w:val="20"/>
        </w:rPr>
      </w:pPr>
      <w:r>
        <w:rPr>
          <w:sz w:val="20"/>
        </w:rPr>
        <w:t>Deberán cubrir la necesidad espacial de mobiliario, equipamiento e instrumentos auxiliares de</w:t>
      </w:r>
      <w:r>
        <w:rPr>
          <w:spacing w:val="-3"/>
          <w:sz w:val="20"/>
        </w:rPr>
        <w:t> </w:t>
      </w:r>
      <w:r>
        <w:rPr>
          <w:sz w:val="20"/>
        </w:rPr>
        <w:t>trabajo.</w:t>
      </w:r>
    </w:p>
    <w:p>
      <w:pPr>
        <w:pStyle w:val="ListParagraph"/>
        <w:numPr>
          <w:ilvl w:val="0"/>
          <w:numId w:val="10"/>
        </w:numPr>
        <w:tabs>
          <w:tab w:pos="2291" w:val="left" w:leader="none"/>
        </w:tabs>
        <w:spacing w:line="249" w:lineRule="auto" w:before="2" w:after="0"/>
        <w:ind w:left="1584" w:right="1583" w:firstLine="340"/>
        <w:jc w:val="both"/>
        <w:rPr>
          <w:sz w:val="20"/>
        </w:rPr>
      </w:pPr>
      <w:r>
        <w:rPr>
          <w:sz w:val="20"/>
        </w:rPr>
        <w:t>Deberán</w:t>
      </w:r>
      <w:r>
        <w:rPr>
          <w:spacing w:val="-10"/>
          <w:sz w:val="20"/>
        </w:rPr>
        <w:t> </w:t>
      </w:r>
      <w:r>
        <w:rPr>
          <w:sz w:val="20"/>
        </w:rPr>
        <w:t>respetar</w:t>
      </w:r>
      <w:r>
        <w:rPr>
          <w:spacing w:val="-9"/>
          <w:sz w:val="20"/>
        </w:rPr>
        <w:t> </w:t>
      </w:r>
      <w:r>
        <w:rPr>
          <w:sz w:val="20"/>
        </w:rPr>
        <w:t>los</w:t>
      </w:r>
      <w:r>
        <w:rPr>
          <w:spacing w:val="-9"/>
          <w:sz w:val="20"/>
        </w:rPr>
        <w:t> </w:t>
      </w:r>
      <w:r>
        <w:rPr>
          <w:sz w:val="20"/>
        </w:rPr>
        <w:t>espacios</w:t>
      </w:r>
      <w:r>
        <w:rPr>
          <w:spacing w:val="-9"/>
          <w:sz w:val="20"/>
        </w:rPr>
        <w:t> </w:t>
      </w:r>
      <w:r>
        <w:rPr>
          <w:sz w:val="20"/>
        </w:rPr>
        <w:t>o</w:t>
      </w:r>
      <w:r>
        <w:rPr>
          <w:spacing w:val="-9"/>
          <w:sz w:val="20"/>
        </w:rPr>
        <w:t> </w:t>
      </w:r>
      <w:r>
        <w:rPr>
          <w:sz w:val="20"/>
        </w:rPr>
        <w:t>superficies</w:t>
      </w:r>
      <w:r>
        <w:rPr>
          <w:spacing w:val="-9"/>
          <w:sz w:val="20"/>
        </w:rPr>
        <w:t> </w:t>
      </w:r>
      <w:r>
        <w:rPr>
          <w:sz w:val="20"/>
        </w:rPr>
        <w:t>de</w:t>
      </w:r>
      <w:r>
        <w:rPr>
          <w:spacing w:val="-9"/>
          <w:sz w:val="20"/>
        </w:rPr>
        <w:t> </w:t>
      </w:r>
      <w:r>
        <w:rPr>
          <w:sz w:val="20"/>
        </w:rPr>
        <w:t>seguridad</w:t>
      </w:r>
      <w:r>
        <w:rPr>
          <w:spacing w:val="-10"/>
          <w:sz w:val="20"/>
        </w:rPr>
        <w:t> </w:t>
      </w:r>
      <w:r>
        <w:rPr>
          <w:sz w:val="20"/>
        </w:rPr>
        <w:t>que</w:t>
      </w:r>
      <w:r>
        <w:rPr>
          <w:spacing w:val="-9"/>
          <w:sz w:val="20"/>
        </w:rPr>
        <w:t> </w:t>
      </w:r>
      <w:r>
        <w:rPr>
          <w:sz w:val="20"/>
        </w:rPr>
        <w:t>exijan</w:t>
      </w:r>
      <w:r>
        <w:rPr>
          <w:spacing w:val="-9"/>
          <w:sz w:val="20"/>
        </w:rPr>
        <w:t> </w:t>
      </w:r>
      <w:r>
        <w:rPr>
          <w:sz w:val="20"/>
        </w:rPr>
        <w:t>las</w:t>
      </w:r>
      <w:r>
        <w:rPr>
          <w:spacing w:val="-9"/>
          <w:sz w:val="20"/>
        </w:rPr>
        <w:t> </w:t>
      </w:r>
      <w:r>
        <w:rPr>
          <w:sz w:val="20"/>
        </w:rPr>
        <w:t>máquinas y equipos en</w:t>
      </w:r>
      <w:r>
        <w:rPr>
          <w:spacing w:val="-3"/>
          <w:sz w:val="20"/>
        </w:rPr>
        <w:t> </w:t>
      </w:r>
      <w:r>
        <w:rPr>
          <w:sz w:val="20"/>
        </w:rPr>
        <w:t>funcionamiento.</w:t>
      </w:r>
    </w:p>
    <w:p>
      <w:pPr>
        <w:pStyle w:val="ListParagraph"/>
        <w:numPr>
          <w:ilvl w:val="0"/>
          <w:numId w:val="10"/>
        </w:numPr>
        <w:tabs>
          <w:tab w:pos="2312" w:val="left" w:leader="none"/>
        </w:tabs>
        <w:spacing w:line="249" w:lineRule="auto" w:before="2" w:after="0"/>
        <w:ind w:left="1584" w:right="1580" w:firstLine="340"/>
        <w:jc w:val="both"/>
        <w:rPr>
          <w:sz w:val="20"/>
        </w:rPr>
      </w:pPr>
      <w:r>
        <w:rPr>
          <w:sz w:val="20"/>
        </w:rPr>
        <w:t>Respetarán la normativa </w:t>
      </w:r>
      <w:r>
        <w:rPr>
          <w:spacing w:val="2"/>
          <w:sz w:val="20"/>
        </w:rPr>
        <w:t>sobre </w:t>
      </w:r>
      <w:r>
        <w:rPr>
          <w:sz w:val="20"/>
        </w:rPr>
        <w:t>prevención de </w:t>
      </w:r>
      <w:r>
        <w:rPr>
          <w:spacing w:val="2"/>
          <w:sz w:val="20"/>
        </w:rPr>
        <w:t>riesgos </w:t>
      </w:r>
      <w:r>
        <w:rPr>
          <w:sz w:val="20"/>
        </w:rPr>
        <w:t>laborales, la normativa </w:t>
      </w:r>
      <w:r>
        <w:rPr>
          <w:spacing w:val="3"/>
          <w:sz w:val="20"/>
        </w:rPr>
        <w:t>sobre seguridad </w:t>
      </w:r>
      <w:r>
        <w:rPr>
          <w:sz w:val="20"/>
        </w:rPr>
        <w:t>y </w:t>
      </w:r>
      <w:r>
        <w:rPr>
          <w:spacing w:val="3"/>
          <w:sz w:val="20"/>
        </w:rPr>
        <w:t>salud </w:t>
      </w:r>
      <w:r>
        <w:rPr>
          <w:sz w:val="20"/>
        </w:rPr>
        <w:t>en el </w:t>
      </w:r>
      <w:r>
        <w:rPr>
          <w:spacing w:val="3"/>
          <w:sz w:val="20"/>
        </w:rPr>
        <w:t>puesto </w:t>
      </w:r>
      <w:r>
        <w:rPr>
          <w:sz w:val="20"/>
        </w:rPr>
        <w:t>de </w:t>
      </w:r>
      <w:r>
        <w:rPr>
          <w:spacing w:val="3"/>
          <w:sz w:val="20"/>
        </w:rPr>
        <w:t>trabajo </w:t>
      </w:r>
      <w:r>
        <w:rPr>
          <w:sz w:val="20"/>
        </w:rPr>
        <w:t>y </w:t>
      </w:r>
      <w:r>
        <w:rPr>
          <w:spacing w:val="3"/>
          <w:sz w:val="20"/>
        </w:rPr>
        <w:t>cuantas otras normas sean </w:t>
      </w:r>
      <w:r>
        <w:rPr>
          <w:spacing w:val="4"/>
          <w:sz w:val="20"/>
        </w:rPr>
        <w:t>de </w:t>
      </w:r>
      <w:r>
        <w:rPr>
          <w:sz w:val="20"/>
        </w:rPr>
        <w:t>aplicación.</w:t>
      </w:r>
    </w:p>
    <w:p>
      <w:pPr>
        <w:pStyle w:val="ListParagraph"/>
        <w:numPr>
          <w:ilvl w:val="0"/>
          <w:numId w:val="9"/>
        </w:numPr>
        <w:tabs>
          <w:tab w:pos="2292" w:val="left" w:leader="none"/>
        </w:tabs>
        <w:spacing w:line="249" w:lineRule="auto" w:before="172" w:after="0"/>
        <w:ind w:left="1584" w:right="1584" w:firstLine="340"/>
        <w:jc w:val="both"/>
        <w:rPr>
          <w:sz w:val="20"/>
        </w:rPr>
      </w:pPr>
      <w:r>
        <w:rPr>
          <w:sz w:val="20"/>
        </w:rPr>
        <w:t>Los espacios formativos establecidos podrán ser ocupados por diferentes grupos que cursen el mismo u otros ciclos formativos, o etapas</w:t>
      </w:r>
      <w:r>
        <w:rPr>
          <w:spacing w:val="-11"/>
          <w:sz w:val="20"/>
        </w:rPr>
        <w:t> </w:t>
      </w:r>
      <w:r>
        <w:rPr>
          <w:sz w:val="20"/>
        </w:rPr>
        <w:t>educativas.</w:t>
      </w:r>
    </w:p>
    <w:p>
      <w:pPr>
        <w:pStyle w:val="ListParagraph"/>
        <w:numPr>
          <w:ilvl w:val="0"/>
          <w:numId w:val="9"/>
        </w:numPr>
        <w:tabs>
          <w:tab w:pos="2318" w:val="left" w:leader="none"/>
        </w:tabs>
        <w:spacing w:line="249" w:lineRule="auto" w:before="2" w:after="0"/>
        <w:ind w:left="1584" w:right="1572" w:firstLine="340"/>
        <w:jc w:val="both"/>
        <w:rPr>
          <w:sz w:val="20"/>
        </w:rPr>
      </w:pPr>
      <w:r>
        <w:rPr>
          <w:spacing w:val="5"/>
          <w:sz w:val="20"/>
        </w:rPr>
        <w:t>Los </w:t>
      </w:r>
      <w:r>
        <w:rPr>
          <w:spacing w:val="7"/>
          <w:sz w:val="20"/>
        </w:rPr>
        <w:t>diversos espacios formativos identificados </w:t>
      </w:r>
      <w:r>
        <w:rPr>
          <w:spacing w:val="4"/>
          <w:sz w:val="20"/>
        </w:rPr>
        <w:t>no </w:t>
      </w:r>
      <w:r>
        <w:rPr>
          <w:spacing w:val="6"/>
          <w:sz w:val="20"/>
        </w:rPr>
        <w:t>deben </w:t>
      </w:r>
      <w:r>
        <w:rPr>
          <w:spacing w:val="8"/>
          <w:sz w:val="20"/>
        </w:rPr>
        <w:t>diferenciarse </w:t>
      </w:r>
      <w:r>
        <w:rPr>
          <w:sz w:val="20"/>
        </w:rPr>
        <w:t>necesariamente mediante</w:t>
      </w:r>
      <w:r>
        <w:rPr>
          <w:spacing w:val="-2"/>
          <w:sz w:val="20"/>
        </w:rPr>
        <w:t> </w:t>
      </w:r>
      <w:r>
        <w:rPr>
          <w:sz w:val="20"/>
        </w:rPr>
        <w:t>cerramientos.</w:t>
      </w:r>
    </w:p>
    <w:p>
      <w:pPr>
        <w:pStyle w:val="ListParagraph"/>
        <w:numPr>
          <w:ilvl w:val="0"/>
          <w:numId w:val="9"/>
        </w:numPr>
        <w:tabs>
          <w:tab w:pos="2292" w:val="left" w:leader="none"/>
        </w:tabs>
        <w:spacing w:line="249" w:lineRule="auto" w:before="2" w:after="0"/>
        <w:ind w:left="1584" w:right="1583" w:firstLine="340"/>
        <w:jc w:val="both"/>
        <w:rPr>
          <w:sz w:val="20"/>
        </w:rPr>
      </w:pPr>
      <w:r>
        <w:rPr>
          <w:sz w:val="20"/>
        </w:rPr>
        <w:t>Los equipamientos que se incluyen en cada espacio han de ser los necesarios y suficientes para garantizar al alumnado la adquisición de los resultados de aprendizaje y la calidad de la enseñanza. Además deberán cumplir las siguientes</w:t>
      </w:r>
      <w:r>
        <w:rPr>
          <w:spacing w:val="-24"/>
          <w:sz w:val="20"/>
        </w:rPr>
        <w:t> </w:t>
      </w:r>
      <w:r>
        <w:rPr>
          <w:sz w:val="20"/>
        </w:rPr>
        <w:t>condiciones:</w:t>
      </w:r>
    </w:p>
    <w:p>
      <w:pPr>
        <w:pStyle w:val="ListParagraph"/>
        <w:numPr>
          <w:ilvl w:val="0"/>
          <w:numId w:val="11"/>
        </w:numPr>
        <w:tabs>
          <w:tab w:pos="2303" w:val="left" w:leader="none"/>
        </w:tabs>
        <w:spacing w:line="249" w:lineRule="auto" w:before="172" w:after="0"/>
        <w:ind w:left="1584" w:right="1581" w:firstLine="340"/>
        <w:jc w:val="both"/>
        <w:rPr>
          <w:sz w:val="20"/>
        </w:rPr>
      </w:pPr>
      <w:r>
        <w:rPr>
          <w:sz w:val="20"/>
        </w:rPr>
        <w:t>El equipamiento (equipos, máquinas, etc.) dispondrá de la instalación necesaria para su correcto funcionamiento, cumplirá con las normas de seguridad y prevención de riesgos y con cuantas otras sean de</w:t>
      </w:r>
      <w:r>
        <w:rPr>
          <w:spacing w:val="-4"/>
          <w:sz w:val="20"/>
        </w:rPr>
        <w:t> </w:t>
      </w:r>
      <w:r>
        <w:rPr>
          <w:sz w:val="20"/>
        </w:rPr>
        <w:t>aplicación.</w:t>
      </w:r>
    </w:p>
    <w:p>
      <w:pPr>
        <w:pStyle w:val="ListParagraph"/>
        <w:numPr>
          <w:ilvl w:val="0"/>
          <w:numId w:val="11"/>
        </w:numPr>
        <w:tabs>
          <w:tab w:pos="2313" w:val="left" w:leader="none"/>
        </w:tabs>
        <w:spacing w:line="249" w:lineRule="auto" w:before="3" w:after="0"/>
        <w:ind w:left="1584" w:right="1576" w:firstLine="340"/>
        <w:jc w:val="both"/>
        <w:rPr>
          <w:sz w:val="20"/>
        </w:rPr>
      </w:pPr>
      <w:r>
        <w:rPr>
          <w:sz w:val="20"/>
        </w:rPr>
        <w:t>La </w:t>
      </w:r>
      <w:r>
        <w:rPr>
          <w:spacing w:val="2"/>
          <w:sz w:val="20"/>
        </w:rPr>
        <w:t>cantidad </w:t>
      </w:r>
      <w:r>
        <w:rPr>
          <w:sz w:val="20"/>
        </w:rPr>
        <w:t>y </w:t>
      </w:r>
      <w:r>
        <w:rPr>
          <w:spacing w:val="2"/>
          <w:sz w:val="20"/>
        </w:rPr>
        <w:t>características </w:t>
      </w:r>
      <w:r>
        <w:rPr>
          <w:sz w:val="20"/>
        </w:rPr>
        <w:t>del </w:t>
      </w:r>
      <w:r>
        <w:rPr>
          <w:spacing w:val="2"/>
          <w:sz w:val="20"/>
        </w:rPr>
        <w:t>equipamiento deberán estar </w:t>
      </w:r>
      <w:r>
        <w:rPr>
          <w:sz w:val="20"/>
        </w:rPr>
        <w:t>en </w:t>
      </w:r>
      <w:r>
        <w:rPr>
          <w:spacing w:val="2"/>
          <w:sz w:val="20"/>
        </w:rPr>
        <w:t>función </w:t>
      </w:r>
      <w:r>
        <w:rPr>
          <w:spacing w:val="3"/>
          <w:sz w:val="20"/>
        </w:rPr>
        <w:t>del </w:t>
      </w:r>
      <w:r>
        <w:rPr>
          <w:spacing w:val="5"/>
          <w:sz w:val="20"/>
        </w:rPr>
        <w:t>número </w:t>
      </w:r>
      <w:r>
        <w:rPr>
          <w:spacing w:val="3"/>
          <w:sz w:val="20"/>
        </w:rPr>
        <w:t>de </w:t>
      </w:r>
      <w:r>
        <w:rPr>
          <w:spacing w:val="5"/>
          <w:sz w:val="20"/>
        </w:rPr>
        <w:t>personas matriculadas </w:t>
      </w:r>
      <w:r>
        <w:rPr>
          <w:sz w:val="20"/>
        </w:rPr>
        <w:t>y </w:t>
      </w:r>
      <w:r>
        <w:rPr>
          <w:spacing w:val="5"/>
          <w:sz w:val="20"/>
        </w:rPr>
        <w:t>permitir </w:t>
      </w:r>
      <w:r>
        <w:rPr>
          <w:spacing w:val="3"/>
          <w:sz w:val="20"/>
        </w:rPr>
        <w:t>la </w:t>
      </w:r>
      <w:r>
        <w:rPr>
          <w:spacing w:val="5"/>
          <w:sz w:val="20"/>
        </w:rPr>
        <w:t>adquisición </w:t>
      </w:r>
      <w:r>
        <w:rPr>
          <w:spacing w:val="3"/>
          <w:sz w:val="20"/>
        </w:rPr>
        <w:t>de </w:t>
      </w:r>
      <w:r>
        <w:rPr>
          <w:spacing w:val="4"/>
          <w:sz w:val="20"/>
        </w:rPr>
        <w:t>los </w:t>
      </w:r>
      <w:r>
        <w:rPr>
          <w:spacing w:val="5"/>
          <w:sz w:val="20"/>
        </w:rPr>
        <w:t>resultados </w:t>
      </w:r>
      <w:r>
        <w:rPr>
          <w:spacing w:val="6"/>
          <w:sz w:val="20"/>
        </w:rPr>
        <w:t>de</w:t>
      </w:r>
      <w:r>
        <w:rPr>
          <w:spacing w:val="67"/>
          <w:sz w:val="20"/>
        </w:rPr>
        <w:t> </w:t>
      </w:r>
      <w:r>
        <w:rPr>
          <w:spacing w:val="2"/>
          <w:sz w:val="20"/>
        </w:rPr>
        <w:t>aprendizaje, teniendo </w:t>
      </w:r>
      <w:r>
        <w:rPr>
          <w:sz w:val="20"/>
        </w:rPr>
        <w:t>en </w:t>
      </w:r>
      <w:r>
        <w:rPr>
          <w:spacing w:val="2"/>
          <w:sz w:val="20"/>
        </w:rPr>
        <w:t>cuenta </w:t>
      </w:r>
      <w:r>
        <w:rPr>
          <w:sz w:val="20"/>
        </w:rPr>
        <w:t>los </w:t>
      </w:r>
      <w:r>
        <w:rPr>
          <w:spacing w:val="2"/>
          <w:sz w:val="20"/>
        </w:rPr>
        <w:t>criterios </w:t>
      </w:r>
      <w:r>
        <w:rPr>
          <w:sz w:val="20"/>
        </w:rPr>
        <w:t>de </w:t>
      </w:r>
      <w:r>
        <w:rPr>
          <w:spacing w:val="2"/>
          <w:sz w:val="20"/>
        </w:rPr>
        <w:t>evaluación </w:t>
      </w:r>
      <w:r>
        <w:rPr>
          <w:sz w:val="20"/>
        </w:rPr>
        <w:t>y los </w:t>
      </w:r>
      <w:r>
        <w:rPr>
          <w:spacing w:val="2"/>
          <w:sz w:val="20"/>
        </w:rPr>
        <w:t>contenidos </w:t>
      </w:r>
      <w:r>
        <w:rPr>
          <w:sz w:val="20"/>
        </w:rPr>
        <w:t>que </w:t>
      </w:r>
      <w:r>
        <w:rPr>
          <w:spacing w:val="3"/>
          <w:sz w:val="20"/>
        </w:rPr>
        <w:t>se </w:t>
      </w:r>
      <w:r>
        <w:rPr>
          <w:sz w:val="20"/>
        </w:rPr>
        <w:t>incluyen en </w:t>
      </w:r>
      <w:r>
        <w:rPr>
          <w:spacing w:val="2"/>
          <w:sz w:val="20"/>
        </w:rPr>
        <w:t>cada </w:t>
      </w:r>
      <w:r>
        <w:rPr>
          <w:sz w:val="20"/>
        </w:rPr>
        <w:t>uno de los </w:t>
      </w:r>
      <w:r>
        <w:rPr>
          <w:spacing w:val="2"/>
          <w:sz w:val="20"/>
        </w:rPr>
        <w:t>módulos </w:t>
      </w:r>
      <w:r>
        <w:rPr>
          <w:sz w:val="20"/>
        </w:rPr>
        <w:t>profesionales que se impartan en los </w:t>
      </w:r>
      <w:r>
        <w:rPr>
          <w:spacing w:val="2"/>
          <w:sz w:val="20"/>
        </w:rPr>
        <w:t>referidos </w:t>
      </w:r>
      <w:r>
        <w:rPr>
          <w:sz w:val="20"/>
        </w:rPr>
        <w:t>espacios.</w:t>
      </w:r>
    </w:p>
    <w:p>
      <w:pPr>
        <w:pStyle w:val="ListParagraph"/>
        <w:numPr>
          <w:ilvl w:val="0"/>
          <w:numId w:val="9"/>
        </w:numPr>
        <w:tabs>
          <w:tab w:pos="2316" w:val="left" w:leader="none"/>
        </w:tabs>
        <w:spacing w:line="249" w:lineRule="auto" w:before="174" w:after="0"/>
        <w:ind w:left="1584" w:right="1578" w:firstLine="340"/>
        <w:jc w:val="both"/>
        <w:rPr>
          <w:sz w:val="20"/>
        </w:rPr>
      </w:pPr>
      <w:r>
        <w:rPr/>
        <w:pict>
          <v:shape style="position:absolute;margin-left:561.85376pt;margin-top:33.837833pt;width:9.85pt;height:77.75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pacing w:val="5"/>
          <w:sz w:val="20"/>
        </w:rPr>
        <w:t>Las </w:t>
      </w:r>
      <w:r>
        <w:rPr>
          <w:spacing w:val="7"/>
          <w:sz w:val="20"/>
        </w:rPr>
        <w:t>Administraciones competentes </w:t>
      </w:r>
      <w:r>
        <w:rPr>
          <w:spacing w:val="6"/>
          <w:sz w:val="20"/>
        </w:rPr>
        <w:t>velarán para </w:t>
      </w:r>
      <w:r>
        <w:rPr>
          <w:spacing w:val="5"/>
          <w:sz w:val="20"/>
        </w:rPr>
        <w:t>que los </w:t>
      </w:r>
      <w:r>
        <w:rPr>
          <w:spacing w:val="7"/>
          <w:sz w:val="20"/>
        </w:rPr>
        <w:t>espacios </w:t>
      </w:r>
      <w:r>
        <w:rPr>
          <w:sz w:val="20"/>
        </w:rPr>
        <w:t>y </w:t>
      </w:r>
      <w:r>
        <w:rPr>
          <w:spacing w:val="8"/>
          <w:sz w:val="20"/>
        </w:rPr>
        <w:t>el </w:t>
      </w:r>
      <w:r>
        <w:rPr>
          <w:sz w:val="20"/>
        </w:rPr>
        <w:t>equipamiento sean los adecuados en cantidad y características para el desarrollo de los procesos</w:t>
      </w:r>
      <w:r>
        <w:rPr>
          <w:spacing w:val="-6"/>
          <w:sz w:val="20"/>
        </w:rPr>
        <w:t> </w:t>
      </w:r>
      <w:r>
        <w:rPr>
          <w:sz w:val="20"/>
        </w:rPr>
        <w:t>de</w:t>
      </w:r>
      <w:r>
        <w:rPr>
          <w:spacing w:val="-5"/>
          <w:sz w:val="20"/>
        </w:rPr>
        <w:t> </w:t>
      </w:r>
      <w:r>
        <w:rPr>
          <w:sz w:val="20"/>
        </w:rPr>
        <w:t>enseñanza</w:t>
      </w:r>
      <w:r>
        <w:rPr>
          <w:spacing w:val="-5"/>
          <w:sz w:val="20"/>
        </w:rPr>
        <w:t> </w:t>
      </w:r>
      <w:r>
        <w:rPr>
          <w:sz w:val="20"/>
        </w:rPr>
        <w:t>y</w:t>
      </w:r>
      <w:r>
        <w:rPr>
          <w:spacing w:val="-5"/>
          <w:sz w:val="20"/>
        </w:rPr>
        <w:t> </w:t>
      </w:r>
      <w:r>
        <w:rPr>
          <w:sz w:val="20"/>
        </w:rPr>
        <w:t>aprendizaje</w:t>
      </w:r>
      <w:r>
        <w:rPr>
          <w:spacing w:val="-4"/>
          <w:sz w:val="20"/>
        </w:rPr>
        <w:t> </w:t>
      </w:r>
      <w:r>
        <w:rPr>
          <w:sz w:val="20"/>
        </w:rPr>
        <w:t>que</w:t>
      </w:r>
      <w:r>
        <w:rPr>
          <w:spacing w:val="-6"/>
          <w:sz w:val="20"/>
        </w:rPr>
        <w:t> </w:t>
      </w:r>
      <w:r>
        <w:rPr>
          <w:sz w:val="20"/>
        </w:rPr>
        <w:t>se</w:t>
      </w:r>
      <w:r>
        <w:rPr>
          <w:spacing w:val="-4"/>
          <w:sz w:val="20"/>
        </w:rPr>
        <w:t> </w:t>
      </w:r>
      <w:r>
        <w:rPr>
          <w:sz w:val="20"/>
        </w:rPr>
        <w:t>derivan</w:t>
      </w:r>
      <w:r>
        <w:rPr>
          <w:spacing w:val="-5"/>
          <w:sz w:val="20"/>
        </w:rPr>
        <w:t> </w:t>
      </w:r>
      <w:r>
        <w:rPr>
          <w:sz w:val="20"/>
        </w:rPr>
        <w:t>de</w:t>
      </w:r>
      <w:r>
        <w:rPr>
          <w:spacing w:val="-5"/>
          <w:sz w:val="20"/>
        </w:rPr>
        <w:t> </w:t>
      </w:r>
      <w:r>
        <w:rPr>
          <w:sz w:val="20"/>
        </w:rPr>
        <w:t>los</w:t>
      </w:r>
      <w:r>
        <w:rPr>
          <w:spacing w:val="-6"/>
          <w:sz w:val="20"/>
        </w:rPr>
        <w:t> </w:t>
      </w:r>
      <w:r>
        <w:rPr>
          <w:sz w:val="20"/>
        </w:rPr>
        <w:t>resultados</w:t>
      </w:r>
      <w:r>
        <w:rPr>
          <w:spacing w:val="-4"/>
          <w:sz w:val="20"/>
        </w:rPr>
        <w:t> </w:t>
      </w:r>
      <w:r>
        <w:rPr>
          <w:sz w:val="20"/>
        </w:rPr>
        <w:t>de</w:t>
      </w:r>
      <w:r>
        <w:rPr>
          <w:spacing w:val="-6"/>
          <w:sz w:val="20"/>
        </w:rPr>
        <w:t> </w:t>
      </w:r>
      <w:r>
        <w:rPr>
          <w:sz w:val="20"/>
        </w:rPr>
        <w:t>aprendizaje</w:t>
      </w:r>
      <w:r>
        <w:rPr>
          <w:spacing w:val="-4"/>
          <w:sz w:val="20"/>
        </w:rPr>
        <w:t> </w:t>
      </w:r>
      <w:r>
        <w:rPr>
          <w:sz w:val="20"/>
        </w:rPr>
        <w:t>de los módulos correspondientes y garantizar así la calidad de estas</w:t>
      </w:r>
      <w:r>
        <w:rPr>
          <w:spacing w:val="-17"/>
          <w:sz w:val="20"/>
        </w:rPr>
        <w:t> </w:t>
      </w:r>
      <w:r>
        <w:rPr>
          <w:sz w:val="20"/>
        </w:rPr>
        <w:t>enseñanzas.</w:t>
      </w:r>
    </w:p>
    <w:p>
      <w:pPr>
        <w:pStyle w:val="BodyText"/>
        <w:ind w:left="0" w:firstLine="0"/>
      </w:pPr>
    </w:p>
    <w:p>
      <w:pPr>
        <w:spacing w:before="0"/>
        <w:ind w:left="1584" w:right="0" w:firstLine="0"/>
        <w:jc w:val="left"/>
        <w:rPr>
          <w:i/>
          <w:sz w:val="20"/>
        </w:rPr>
      </w:pPr>
      <w:r>
        <w:rPr>
          <w:sz w:val="20"/>
        </w:rPr>
        <w:t>Artículo 12</w:t>
      </w:r>
      <w:r>
        <w:rPr>
          <w:i/>
          <w:sz w:val="20"/>
        </w:rPr>
        <w:t>. Profesorado.</w:t>
      </w:r>
    </w:p>
    <w:p>
      <w:pPr>
        <w:pStyle w:val="ListParagraph"/>
        <w:numPr>
          <w:ilvl w:val="0"/>
          <w:numId w:val="12"/>
        </w:numPr>
        <w:tabs>
          <w:tab w:pos="2297" w:val="left" w:leader="none"/>
        </w:tabs>
        <w:spacing w:line="249" w:lineRule="auto" w:before="180" w:after="0"/>
        <w:ind w:left="1584" w:right="1583" w:firstLine="340"/>
        <w:jc w:val="both"/>
        <w:rPr>
          <w:sz w:val="20"/>
        </w:rPr>
      </w:pPr>
      <w:r>
        <w:rPr>
          <w:sz w:val="20"/>
        </w:rPr>
        <w:t>La docencia de los módulos profesionales que constituyen las enseñanzas de este</w:t>
      </w:r>
      <w:r>
        <w:rPr>
          <w:spacing w:val="-13"/>
          <w:sz w:val="20"/>
        </w:rPr>
        <w:t> </w:t>
      </w:r>
      <w:r>
        <w:rPr>
          <w:sz w:val="20"/>
        </w:rPr>
        <w:t>ciclo</w:t>
      </w:r>
      <w:r>
        <w:rPr>
          <w:spacing w:val="-13"/>
          <w:sz w:val="20"/>
        </w:rPr>
        <w:t> </w:t>
      </w:r>
      <w:r>
        <w:rPr>
          <w:sz w:val="20"/>
        </w:rPr>
        <w:t>formativo</w:t>
      </w:r>
      <w:r>
        <w:rPr>
          <w:spacing w:val="-13"/>
          <w:sz w:val="20"/>
        </w:rPr>
        <w:t> </w:t>
      </w:r>
      <w:r>
        <w:rPr>
          <w:sz w:val="20"/>
        </w:rPr>
        <w:t>corresponde</w:t>
      </w:r>
      <w:r>
        <w:rPr>
          <w:spacing w:val="-13"/>
          <w:sz w:val="20"/>
        </w:rPr>
        <w:t> </w:t>
      </w:r>
      <w:r>
        <w:rPr>
          <w:sz w:val="20"/>
        </w:rPr>
        <w:t>al</w:t>
      </w:r>
      <w:r>
        <w:rPr>
          <w:spacing w:val="-13"/>
          <w:sz w:val="20"/>
        </w:rPr>
        <w:t> </w:t>
      </w:r>
      <w:r>
        <w:rPr>
          <w:sz w:val="20"/>
        </w:rPr>
        <w:t>profesorado</w:t>
      </w:r>
      <w:r>
        <w:rPr>
          <w:spacing w:val="-13"/>
          <w:sz w:val="20"/>
        </w:rPr>
        <w:t> </w:t>
      </w:r>
      <w:r>
        <w:rPr>
          <w:sz w:val="20"/>
        </w:rPr>
        <w:t>del</w:t>
      </w:r>
      <w:r>
        <w:rPr>
          <w:spacing w:val="-13"/>
          <w:sz w:val="20"/>
        </w:rPr>
        <w:t> </w:t>
      </w:r>
      <w:r>
        <w:rPr>
          <w:sz w:val="20"/>
        </w:rPr>
        <w:t>Cuerpo</w:t>
      </w:r>
      <w:r>
        <w:rPr>
          <w:spacing w:val="-13"/>
          <w:sz w:val="20"/>
        </w:rPr>
        <w:t> </w:t>
      </w:r>
      <w:r>
        <w:rPr>
          <w:sz w:val="20"/>
        </w:rPr>
        <w:t>de</w:t>
      </w:r>
      <w:r>
        <w:rPr>
          <w:spacing w:val="-13"/>
          <w:sz w:val="20"/>
        </w:rPr>
        <w:t> </w:t>
      </w:r>
      <w:r>
        <w:rPr>
          <w:sz w:val="20"/>
        </w:rPr>
        <w:t>Catedráticos</w:t>
      </w:r>
      <w:r>
        <w:rPr>
          <w:spacing w:val="-12"/>
          <w:sz w:val="20"/>
        </w:rPr>
        <w:t> </w:t>
      </w:r>
      <w:r>
        <w:rPr>
          <w:sz w:val="20"/>
        </w:rPr>
        <w:t>de</w:t>
      </w:r>
      <w:r>
        <w:rPr>
          <w:spacing w:val="-13"/>
          <w:sz w:val="20"/>
        </w:rPr>
        <w:t> </w:t>
      </w:r>
      <w:r>
        <w:rPr>
          <w:sz w:val="20"/>
        </w:rPr>
        <w:t>Enseñanza</w:t>
      </w:r>
    </w:p>
    <w:p>
      <w:pPr>
        <w:spacing w:after="0" w:line="249" w:lineRule="auto"/>
        <w:jc w:val="both"/>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424;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line="249" w:lineRule="auto" w:before="94"/>
        <w:ind w:left="1584" w:right="1576" w:firstLine="0"/>
        <w:jc w:val="both"/>
      </w:pPr>
      <w:r>
        <w:rPr/>
        <w:t>Secundaria, del Cuerpo de Profesores de Enseñanza Secundaria y del Cuerpo de Profesores Técnicos de Formación Profesional, según proceda, de las especialidades establecidas en el Anexo III A) de este real decreto.</w:t>
      </w:r>
    </w:p>
    <w:p>
      <w:pPr>
        <w:pStyle w:val="ListParagraph"/>
        <w:numPr>
          <w:ilvl w:val="0"/>
          <w:numId w:val="12"/>
        </w:numPr>
        <w:tabs>
          <w:tab w:pos="2292" w:val="left" w:leader="none"/>
        </w:tabs>
        <w:spacing w:line="249" w:lineRule="auto" w:before="2" w:after="0"/>
        <w:ind w:left="1584" w:right="1576" w:firstLine="340"/>
        <w:jc w:val="both"/>
        <w:rPr>
          <w:sz w:val="20"/>
        </w:rPr>
      </w:pPr>
      <w:r>
        <w:rPr>
          <w:sz w:val="20"/>
        </w:rPr>
        <w:t>Las titulaciones requeridas para acceder a los cuerpos docentes citados son, con carácter general, las establecidas en el artículo 13 del Real Decreto 276/2007, de 23 de </w:t>
      </w:r>
      <w:r>
        <w:rPr>
          <w:spacing w:val="2"/>
          <w:sz w:val="20"/>
        </w:rPr>
        <w:t>febrero, </w:t>
      </w:r>
      <w:r>
        <w:rPr>
          <w:sz w:val="20"/>
        </w:rPr>
        <w:t>por el que se </w:t>
      </w:r>
      <w:r>
        <w:rPr>
          <w:spacing w:val="2"/>
          <w:sz w:val="20"/>
        </w:rPr>
        <w:t>aprueba </w:t>
      </w:r>
      <w:r>
        <w:rPr>
          <w:sz w:val="20"/>
        </w:rPr>
        <w:t>el </w:t>
      </w:r>
      <w:r>
        <w:rPr>
          <w:spacing w:val="2"/>
          <w:sz w:val="20"/>
        </w:rPr>
        <w:t>Reglamento </w:t>
      </w:r>
      <w:r>
        <w:rPr>
          <w:sz w:val="20"/>
        </w:rPr>
        <w:t>de </w:t>
      </w:r>
      <w:r>
        <w:rPr>
          <w:spacing w:val="2"/>
          <w:sz w:val="20"/>
        </w:rPr>
        <w:t>ingreso, accesos </w:t>
      </w:r>
      <w:r>
        <w:rPr>
          <w:sz w:val="20"/>
        </w:rPr>
        <w:t>y </w:t>
      </w:r>
      <w:r>
        <w:rPr>
          <w:spacing w:val="2"/>
          <w:sz w:val="20"/>
        </w:rPr>
        <w:t>adquisición </w:t>
      </w:r>
      <w:r>
        <w:rPr>
          <w:sz w:val="20"/>
        </w:rPr>
        <w:t>de nuevas especialidades en los cuerpos docentes a que se refiere la Ley Orgánica 2/2006, de</w:t>
      </w:r>
      <w:r>
        <w:rPr>
          <w:spacing w:val="-4"/>
          <w:sz w:val="20"/>
        </w:rPr>
        <w:t> </w:t>
      </w:r>
      <w:r>
        <w:rPr>
          <w:sz w:val="20"/>
        </w:rPr>
        <w:t>3</w:t>
      </w:r>
      <w:r>
        <w:rPr>
          <w:spacing w:val="-4"/>
          <w:sz w:val="20"/>
        </w:rPr>
        <w:t> </w:t>
      </w:r>
      <w:r>
        <w:rPr>
          <w:sz w:val="20"/>
        </w:rPr>
        <w:t>de</w:t>
      </w:r>
      <w:r>
        <w:rPr>
          <w:spacing w:val="-4"/>
          <w:sz w:val="20"/>
        </w:rPr>
        <w:t> </w:t>
      </w:r>
      <w:r>
        <w:rPr>
          <w:sz w:val="20"/>
        </w:rPr>
        <w:t>mayo,</w:t>
      </w:r>
      <w:r>
        <w:rPr>
          <w:spacing w:val="-3"/>
          <w:sz w:val="20"/>
        </w:rPr>
        <w:t> </w:t>
      </w:r>
      <w:r>
        <w:rPr>
          <w:sz w:val="20"/>
        </w:rPr>
        <w:t>de</w:t>
      </w:r>
      <w:r>
        <w:rPr>
          <w:spacing w:val="-4"/>
          <w:sz w:val="20"/>
        </w:rPr>
        <w:t> </w:t>
      </w:r>
      <w:r>
        <w:rPr>
          <w:sz w:val="20"/>
        </w:rPr>
        <w:t>Educación,</w:t>
      </w:r>
      <w:r>
        <w:rPr>
          <w:spacing w:val="-4"/>
          <w:sz w:val="20"/>
        </w:rPr>
        <w:t> </w:t>
      </w:r>
      <w:r>
        <w:rPr>
          <w:sz w:val="20"/>
        </w:rPr>
        <w:t>y</w:t>
      </w:r>
      <w:r>
        <w:rPr>
          <w:spacing w:val="-4"/>
          <w:sz w:val="20"/>
        </w:rPr>
        <w:t> </w:t>
      </w:r>
      <w:r>
        <w:rPr>
          <w:sz w:val="20"/>
        </w:rPr>
        <w:t>se</w:t>
      </w:r>
      <w:r>
        <w:rPr>
          <w:spacing w:val="-3"/>
          <w:sz w:val="20"/>
        </w:rPr>
        <w:t> </w:t>
      </w:r>
      <w:r>
        <w:rPr>
          <w:sz w:val="20"/>
        </w:rPr>
        <w:t>regula</w:t>
      </w:r>
      <w:r>
        <w:rPr>
          <w:spacing w:val="-4"/>
          <w:sz w:val="20"/>
        </w:rPr>
        <w:t> </w:t>
      </w:r>
      <w:r>
        <w:rPr>
          <w:sz w:val="20"/>
        </w:rPr>
        <w:t>el</w:t>
      </w:r>
      <w:r>
        <w:rPr>
          <w:spacing w:val="-4"/>
          <w:sz w:val="20"/>
        </w:rPr>
        <w:t> </w:t>
      </w:r>
      <w:r>
        <w:rPr>
          <w:sz w:val="20"/>
        </w:rPr>
        <w:t>régimen</w:t>
      </w:r>
      <w:r>
        <w:rPr>
          <w:spacing w:val="-4"/>
          <w:sz w:val="20"/>
        </w:rPr>
        <w:t> </w:t>
      </w:r>
      <w:r>
        <w:rPr>
          <w:sz w:val="20"/>
        </w:rPr>
        <w:t>transitorio</w:t>
      </w:r>
      <w:r>
        <w:rPr>
          <w:spacing w:val="-3"/>
          <w:sz w:val="20"/>
        </w:rPr>
        <w:t> </w:t>
      </w:r>
      <w:r>
        <w:rPr>
          <w:sz w:val="20"/>
        </w:rPr>
        <w:t>de</w:t>
      </w:r>
      <w:r>
        <w:rPr>
          <w:spacing w:val="-4"/>
          <w:sz w:val="20"/>
        </w:rPr>
        <w:t> </w:t>
      </w:r>
      <w:r>
        <w:rPr>
          <w:sz w:val="20"/>
        </w:rPr>
        <w:t>ingreso</w:t>
      </w:r>
      <w:r>
        <w:rPr>
          <w:spacing w:val="-4"/>
          <w:sz w:val="20"/>
        </w:rPr>
        <w:t> </w:t>
      </w:r>
      <w:r>
        <w:rPr>
          <w:sz w:val="20"/>
        </w:rPr>
        <w:t>a</w:t>
      </w:r>
      <w:r>
        <w:rPr>
          <w:spacing w:val="-4"/>
          <w:sz w:val="20"/>
        </w:rPr>
        <w:t> </w:t>
      </w:r>
      <w:r>
        <w:rPr>
          <w:sz w:val="20"/>
        </w:rPr>
        <w:t>que</w:t>
      </w:r>
      <w:r>
        <w:rPr>
          <w:spacing w:val="-3"/>
          <w:sz w:val="20"/>
        </w:rPr>
        <w:t> </w:t>
      </w:r>
      <w:r>
        <w:rPr>
          <w:sz w:val="20"/>
        </w:rPr>
        <w:t>se</w:t>
      </w:r>
      <w:r>
        <w:rPr>
          <w:spacing w:val="-4"/>
          <w:sz w:val="20"/>
        </w:rPr>
        <w:t> </w:t>
      </w:r>
      <w:r>
        <w:rPr>
          <w:sz w:val="20"/>
        </w:rPr>
        <w:t>refiere la disposición transitoria decimoséptima de la citada </w:t>
      </w:r>
      <w:r>
        <w:rPr>
          <w:spacing w:val="-5"/>
          <w:sz w:val="20"/>
        </w:rPr>
        <w:t>ley. </w:t>
      </w:r>
      <w:r>
        <w:rPr>
          <w:sz w:val="20"/>
        </w:rPr>
        <w:t>Las titulaciones equivalentes a </w:t>
      </w:r>
      <w:r>
        <w:rPr>
          <w:spacing w:val="4"/>
          <w:sz w:val="20"/>
        </w:rPr>
        <w:t>las </w:t>
      </w:r>
      <w:r>
        <w:rPr>
          <w:spacing w:val="5"/>
          <w:sz w:val="20"/>
        </w:rPr>
        <w:t>anteriores </w:t>
      </w:r>
      <w:r>
        <w:rPr>
          <w:sz w:val="20"/>
        </w:rPr>
        <w:t>a </w:t>
      </w:r>
      <w:r>
        <w:rPr>
          <w:spacing w:val="4"/>
          <w:sz w:val="20"/>
        </w:rPr>
        <w:t>esos </w:t>
      </w:r>
      <w:r>
        <w:rPr>
          <w:spacing w:val="5"/>
          <w:sz w:val="20"/>
        </w:rPr>
        <w:t>mismos efectos </w:t>
      </w:r>
      <w:r>
        <w:rPr>
          <w:spacing w:val="4"/>
          <w:sz w:val="20"/>
        </w:rPr>
        <w:t>son, para las </w:t>
      </w:r>
      <w:r>
        <w:rPr>
          <w:spacing w:val="5"/>
          <w:sz w:val="20"/>
        </w:rPr>
        <w:t>distintas especialidades </w:t>
      </w:r>
      <w:r>
        <w:rPr>
          <w:spacing w:val="6"/>
          <w:sz w:val="20"/>
        </w:rPr>
        <w:t>del </w:t>
      </w:r>
      <w:r>
        <w:rPr>
          <w:sz w:val="20"/>
        </w:rPr>
        <w:t>profesorado, las recogidas en el Anexo III B) del presente real</w:t>
      </w:r>
      <w:r>
        <w:rPr>
          <w:spacing w:val="-25"/>
          <w:sz w:val="20"/>
        </w:rPr>
        <w:t> </w:t>
      </w:r>
      <w:r>
        <w:rPr>
          <w:sz w:val="20"/>
        </w:rPr>
        <w:t>decreto.</w:t>
      </w:r>
    </w:p>
    <w:p>
      <w:pPr>
        <w:pStyle w:val="ListParagraph"/>
        <w:numPr>
          <w:ilvl w:val="0"/>
          <w:numId w:val="12"/>
        </w:numPr>
        <w:tabs>
          <w:tab w:pos="2292" w:val="left" w:leader="none"/>
        </w:tabs>
        <w:spacing w:line="249" w:lineRule="auto" w:before="7" w:after="0"/>
        <w:ind w:left="1584" w:right="1580" w:firstLine="340"/>
        <w:jc w:val="both"/>
        <w:rPr>
          <w:sz w:val="20"/>
        </w:rPr>
      </w:pPr>
      <w:r>
        <w:rPr>
          <w:sz w:val="20"/>
        </w:rPr>
        <w:t>Para el profesorado de los centros de titularidad privada o de titularidad pública de otras administraciones distintas de las educativas, las titulaciones requeridas y los requisitos necesarios, para la impartición de los módulos profesionales que conforman el título, son las incluidas en el Anexo III C) del presente real decreto. En todo caso, se exigirá que las enseñanzas conducentes a las titulaciones citadas engloben los objetivos de los módulos profesionales </w:t>
      </w:r>
      <w:r>
        <w:rPr>
          <w:spacing w:val="-8"/>
          <w:sz w:val="20"/>
        </w:rPr>
        <w:t>y, </w:t>
      </w:r>
      <w:r>
        <w:rPr>
          <w:sz w:val="20"/>
        </w:rPr>
        <w:t>si dichos objetivos no estuvieran incluidos, además de la </w:t>
      </w:r>
      <w:r>
        <w:rPr>
          <w:spacing w:val="2"/>
          <w:sz w:val="20"/>
        </w:rPr>
        <w:t>titulación </w:t>
      </w:r>
      <w:r>
        <w:rPr>
          <w:sz w:val="20"/>
        </w:rPr>
        <w:t>deberá acreditarse, </w:t>
      </w:r>
      <w:r>
        <w:rPr>
          <w:spacing w:val="2"/>
          <w:sz w:val="20"/>
        </w:rPr>
        <w:t>mediante </w:t>
      </w:r>
      <w:r>
        <w:rPr>
          <w:sz w:val="20"/>
        </w:rPr>
        <w:t>«certificación», una experiencia laboral de, al menos, tres años en el sector vinculado a la familia profesional, realizando actividades productivas</w:t>
      </w:r>
      <w:r>
        <w:rPr>
          <w:spacing w:val="-5"/>
          <w:sz w:val="20"/>
        </w:rPr>
        <w:t> </w:t>
      </w:r>
      <w:r>
        <w:rPr>
          <w:sz w:val="20"/>
        </w:rPr>
        <w:t>en</w:t>
      </w:r>
      <w:r>
        <w:rPr>
          <w:spacing w:val="-5"/>
          <w:sz w:val="20"/>
        </w:rPr>
        <w:t> </w:t>
      </w:r>
      <w:r>
        <w:rPr>
          <w:sz w:val="20"/>
        </w:rPr>
        <w:t>empresas</w:t>
      </w:r>
      <w:r>
        <w:rPr>
          <w:spacing w:val="-5"/>
          <w:sz w:val="20"/>
        </w:rPr>
        <w:t> </w:t>
      </w:r>
      <w:r>
        <w:rPr>
          <w:sz w:val="20"/>
        </w:rPr>
        <w:t>relacionadas</w:t>
      </w:r>
      <w:r>
        <w:rPr>
          <w:spacing w:val="-4"/>
          <w:sz w:val="20"/>
        </w:rPr>
        <w:t> </w:t>
      </w:r>
      <w:r>
        <w:rPr>
          <w:sz w:val="20"/>
        </w:rPr>
        <w:t>implícitamente</w:t>
      </w:r>
      <w:r>
        <w:rPr>
          <w:spacing w:val="-5"/>
          <w:sz w:val="20"/>
        </w:rPr>
        <w:t> </w:t>
      </w:r>
      <w:r>
        <w:rPr>
          <w:sz w:val="20"/>
        </w:rPr>
        <w:t>con</w:t>
      </w:r>
      <w:r>
        <w:rPr>
          <w:spacing w:val="-4"/>
          <w:sz w:val="20"/>
        </w:rPr>
        <w:t> </w:t>
      </w:r>
      <w:r>
        <w:rPr>
          <w:sz w:val="20"/>
        </w:rPr>
        <w:t>los</w:t>
      </w:r>
      <w:r>
        <w:rPr>
          <w:spacing w:val="-5"/>
          <w:sz w:val="20"/>
        </w:rPr>
        <w:t> </w:t>
      </w:r>
      <w:r>
        <w:rPr>
          <w:sz w:val="20"/>
        </w:rPr>
        <w:t>resultados</w:t>
      </w:r>
      <w:r>
        <w:rPr>
          <w:spacing w:val="-4"/>
          <w:sz w:val="20"/>
        </w:rPr>
        <w:t> </w:t>
      </w:r>
      <w:r>
        <w:rPr>
          <w:sz w:val="20"/>
        </w:rPr>
        <w:t>de</w:t>
      </w:r>
      <w:r>
        <w:rPr>
          <w:spacing w:val="-5"/>
          <w:sz w:val="20"/>
        </w:rPr>
        <w:t> </w:t>
      </w:r>
      <w:r>
        <w:rPr>
          <w:sz w:val="20"/>
        </w:rPr>
        <w:t>aprendizaje.</w:t>
      </w:r>
    </w:p>
    <w:p>
      <w:pPr>
        <w:pStyle w:val="ListParagraph"/>
        <w:numPr>
          <w:ilvl w:val="0"/>
          <w:numId w:val="12"/>
        </w:numPr>
        <w:tabs>
          <w:tab w:pos="2292" w:val="left" w:leader="none"/>
        </w:tabs>
        <w:spacing w:line="249" w:lineRule="auto" w:before="7" w:after="0"/>
        <w:ind w:left="1584" w:right="1583" w:firstLine="340"/>
        <w:jc w:val="both"/>
        <w:rPr>
          <w:sz w:val="20"/>
        </w:rPr>
      </w:pPr>
      <w:r>
        <w:rPr>
          <w:sz w:val="20"/>
        </w:rPr>
        <w:t>Las Administraciones competentes velarán para que el profesorado que imparta los módulos profesionales cumpla con los requisitos especificados y garantizar así la calidad de estas</w:t>
      </w:r>
      <w:r>
        <w:rPr>
          <w:spacing w:val="-3"/>
          <w:sz w:val="20"/>
        </w:rPr>
        <w:t> </w:t>
      </w:r>
      <w:r>
        <w:rPr>
          <w:sz w:val="20"/>
        </w:rPr>
        <w:t>enseñanzas.</w:t>
      </w:r>
    </w:p>
    <w:p>
      <w:pPr>
        <w:pStyle w:val="BodyText"/>
        <w:spacing w:before="10"/>
        <w:ind w:left="0" w:firstLine="0"/>
        <w:rPr>
          <w:sz w:val="24"/>
        </w:rPr>
      </w:pPr>
    </w:p>
    <w:p>
      <w:pPr>
        <w:pStyle w:val="BodyText"/>
        <w:ind w:left="1924" w:right="1924" w:firstLine="0"/>
        <w:jc w:val="center"/>
      </w:pPr>
      <w:r>
        <w:rPr/>
        <w:t>CAPÍTULO IV</w:t>
      </w:r>
    </w:p>
    <w:p>
      <w:pPr>
        <w:pStyle w:val="Heading1"/>
        <w:spacing w:line="249" w:lineRule="auto" w:before="180"/>
        <w:ind w:left="1924" w:right="1924"/>
        <w:jc w:val="center"/>
      </w:pPr>
      <w:r>
        <w:rPr/>
        <w:t>Accesos y vinculación a otros estudios, y correspondencia de módulos profesionales con las unidades de competencia</w:t>
      </w:r>
    </w:p>
    <w:p>
      <w:pPr>
        <w:pStyle w:val="BodyText"/>
        <w:spacing w:before="10"/>
        <w:ind w:left="0" w:firstLine="0"/>
        <w:rPr>
          <w:b/>
          <w:sz w:val="19"/>
        </w:rPr>
      </w:pPr>
    </w:p>
    <w:p>
      <w:pPr>
        <w:tabs>
          <w:tab w:pos="2867" w:val="left" w:leader="none"/>
        </w:tabs>
        <w:spacing w:line="249" w:lineRule="auto" w:before="0"/>
        <w:ind w:left="1924" w:right="1583" w:hanging="341"/>
        <w:jc w:val="left"/>
        <w:rPr>
          <w:i/>
          <w:sz w:val="20"/>
        </w:rPr>
      </w:pPr>
      <w:r>
        <w:rPr>
          <w:spacing w:val="2"/>
          <w:sz w:val="20"/>
        </w:rPr>
        <w:t>Artículo</w:t>
      </w:r>
      <w:r>
        <w:rPr>
          <w:spacing w:val="35"/>
          <w:sz w:val="20"/>
        </w:rPr>
        <w:t> </w:t>
      </w:r>
      <w:r>
        <w:rPr>
          <w:sz w:val="20"/>
        </w:rPr>
        <w:t>13.</w:t>
        <w:tab/>
      </w:r>
      <w:r>
        <w:rPr>
          <w:i/>
          <w:spacing w:val="2"/>
          <w:sz w:val="20"/>
        </w:rPr>
        <w:t>Preferencias para </w:t>
      </w:r>
      <w:r>
        <w:rPr>
          <w:i/>
          <w:sz w:val="20"/>
        </w:rPr>
        <w:t>el </w:t>
      </w:r>
      <w:r>
        <w:rPr>
          <w:i/>
          <w:spacing w:val="2"/>
          <w:sz w:val="20"/>
        </w:rPr>
        <w:t>acceso </w:t>
      </w:r>
      <w:r>
        <w:rPr>
          <w:i/>
          <w:sz w:val="20"/>
        </w:rPr>
        <w:t>a </w:t>
      </w:r>
      <w:r>
        <w:rPr>
          <w:i/>
          <w:spacing w:val="2"/>
          <w:sz w:val="20"/>
        </w:rPr>
        <w:t>este ciclo formativo </w:t>
      </w:r>
      <w:r>
        <w:rPr>
          <w:i/>
          <w:sz w:val="20"/>
        </w:rPr>
        <w:t>en </w:t>
      </w:r>
      <w:r>
        <w:rPr>
          <w:i/>
          <w:spacing w:val="2"/>
          <w:sz w:val="20"/>
        </w:rPr>
        <w:t>relación </w:t>
      </w:r>
      <w:r>
        <w:rPr>
          <w:i/>
          <w:sz w:val="20"/>
        </w:rPr>
        <w:t>con </w:t>
      </w:r>
      <w:r>
        <w:rPr>
          <w:i/>
          <w:spacing w:val="3"/>
          <w:sz w:val="20"/>
        </w:rPr>
        <w:t>las </w:t>
      </w:r>
      <w:r>
        <w:rPr>
          <w:i/>
          <w:sz w:val="20"/>
        </w:rPr>
        <w:t>modalidades y materias de bachillerato</w:t>
      </w:r>
      <w:r>
        <w:rPr>
          <w:i/>
          <w:spacing w:val="-3"/>
          <w:sz w:val="20"/>
        </w:rPr>
        <w:t> </w:t>
      </w:r>
      <w:r>
        <w:rPr>
          <w:i/>
          <w:sz w:val="20"/>
        </w:rPr>
        <w:t>cursadas.</w:t>
      </w:r>
    </w:p>
    <w:p>
      <w:pPr>
        <w:pStyle w:val="BodyText"/>
        <w:spacing w:line="249" w:lineRule="auto" w:before="172"/>
        <w:ind w:left="1584" w:right="1581" w:firstLine="340"/>
        <w:jc w:val="both"/>
      </w:pPr>
      <w:r>
        <w:rPr>
          <w:spacing w:val="-3"/>
        </w:rPr>
        <w:t>Tendrán </w:t>
      </w:r>
      <w:r>
        <w:rPr/>
        <w:t>preferencia para acceder a este ciclo formativo quienes hayan cursado la modalidad de bachillerato de Ciencias y</w:t>
      </w:r>
      <w:r>
        <w:rPr>
          <w:spacing w:val="-9"/>
        </w:rPr>
        <w:t> </w:t>
      </w:r>
      <w:r>
        <w:rPr>
          <w:spacing w:val="-3"/>
        </w:rPr>
        <w:t>Tecnología.</w:t>
      </w:r>
    </w:p>
    <w:p>
      <w:pPr>
        <w:pStyle w:val="BodyText"/>
        <w:spacing w:before="10"/>
        <w:ind w:left="0" w:firstLine="0"/>
        <w:rPr>
          <w:sz w:val="19"/>
        </w:rPr>
      </w:pPr>
    </w:p>
    <w:p>
      <w:pPr>
        <w:spacing w:before="0"/>
        <w:ind w:left="1584" w:right="0" w:firstLine="0"/>
        <w:jc w:val="left"/>
        <w:rPr>
          <w:i/>
          <w:sz w:val="20"/>
        </w:rPr>
      </w:pPr>
      <w:r>
        <w:rPr>
          <w:sz w:val="20"/>
        </w:rPr>
        <w:t>Artículo 14.   </w:t>
      </w:r>
      <w:r>
        <w:rPr>
          <w:i/>
          <w:sz w:val="20"/>
        </w:rPr>
        <w:t>Acceso y vinculación a otros</w:t>
      </w:r>
      <w:r>
        <w:rPr>
          <w:i/>
          <w:spacing w:val="8"/>
          <w:sz w:val="20"/>
        </w:rPr>
        <w:t> </w:t>
      </w:r>
      <w:r>
        <w:rPr>
          <w:i/>
          <w:sz w:val="20"/>
        </w:rPr>
        <w:t>estudios.</w:t>
      </w:r>
    </w:p>
    <w:p>
      <w:pPr>
        <w:pStyle w:val="ListParagraph"/>
        <w:numPr>
          <w:ilvl w:val="0"/>
          <w:numId w:val="13"/>
        </w:numPr>
        <w:tabs>
          <w:tab w:pos="2293" w:val="left" w:leader="none"/>
        </w:tabs>
        <w:spacing w:line="249" w:lineRule="auto" w:before="180" w:after="0"/>
        <w:ind w:left="1584" w:right="1579" w:firstLine="340"/>
        <w:jc w:val="both"/>
        <w:rPr>
          <w:sz w:val="20"/>
        </w:rPr>
      </w:pPr>
      <w:r>
        <w:rPr>
          <w:sz w:val="20"/>
        </w:rPr>
        <w:t>El título de Técnico Superior en Automatización y Robótica Industrial permite el </w:t>
      </w:r>
      <w:r>
        <w:rPr>
          <w:spacing w:val="3"/>
          <w:sz w:val="20"/>
        </w:rPr>
        <w:t>acceso directo para cursar cualquier otro ciclo formativo </w:t>
      </w:r>
      <w:r>
        <w:rPr>
          <w:sz w:val="20"/>
        </w:rPr>
        <w:t>de </w:t>
      </w:r>
      <w:r>
        <w:rPr>
          <w:spacing w:val="3"/>
          <w:sz w:val="20"/>
        </w:rPr>
        <w:t>grado </w:t>
      </w:r>
      <w:r>
        <w:rPr>
          <w:spacing w:val="2"/>
          <w:sz w:val="20"/>
        </w:rPr>
        <w:t>superior, </w:t>
      </w:r>
      <w:r>
        <w:rPr>
          <w:sz w:val="20"/>
        </w:rPr>
        <w:t>en </w:t>
      </w:r>
      <w:r>
        <w:rPr>
          <w:spacing w:val="4"/>
          <w:sz w:val="20"/>
        </w:rPr>
        <w:t>las </w:t>
      </w:r>
      <w:r>
        <w:rPr>
          <w:sz w:val="20"/>
        </w:rPr>
        <w:t>condiciones de admisión que se</w:t>
      </w:r>
      <w:r>
        <w:rPr>
          <w:spacing w:val="-5"/>
          <w:sz w:val="20"/>
        </w:rPr>
        <w:t> </w:t>
      </w:r>
      <w:r>
        <w:rPr>
          <w:sz w:val="20"/>
        </w:rPr>
        <w:t>establezcan.</w:t>
      </w:r>
    </w:p>
    <w:p>
      <w:pPr>
        <w:pStyle w:val="ListParagraph"/>
        <w:numPr>
          <w:ilvl w:val="0"/>
          <w:numId w:val="13"/>
        </w:numPr>
        <w:tabs>
          <w:tab w:pos="2293" w:val="left" w:leader="none"/>
        </w:tabs>
        <w:spacing w:line="249" w:lineRule="auto" w:before="3" w:after="0"/>
        <w:ind w:left="1584" w:right="1579" w:firstLine="340"/>
        <w:jc w:val="both"/>
        <w:rPr>
          <w:sz w:val="20"/>
        </w:rPr>
      </w:pPr>
      <w:r>
        <w:rPr>
          <w:sz w:val="20"/>
        </w:rPr>
        <w:t>El título de Técnico Superior en Automatización y Robótica Industrial permite el acceso directo a las enseñanzas conducentes a los títulos universitarios de Grado, en las condiciones de admisión que se</w:t>
      </w:r>
      <w:r>
        <w:rPr>
          <w:spacing w:val="-5"/>
          <w:sz w:val="20"/>
        </w:rPr>
        <w:t> </w:t>
      </w:r>
      <w:r>
        <w:rPr>
          <w:sz w:val="20"/>
        </w:rPr>
        <w:t>establezcan.</w:t>
      </w:r>
    </w:p>
    <w:p>
      <w:pPr>
        <w:pStyle w:val="ListParagraph"/>
        <w:numPr>
          <w:ilvl w:val="0"/>
          <w:numId w:val="13"/>
        </w:numPr>
        <w:tabs>
          <w:tab w:pos="2292" w:val="left" w:leader="none"/>
        </w:tabs>
        <w:spacing w:line="249" w:lineRule="auto" w:before="2" w:after="0"/>
        <w:ind w:left="1584" w:right="1573" w:firstLine="340"/>
        <w:jc w:val="both"/>
        <w:rPr>
          <w:sz w:val="20"/>
        </w:rPr>
      </w:pPr>
      <w:r>
        <w:rPr>
          <w:sz w:val="20"/>
        </w:rPr>
        <w:t>El Gobierno, oído el Consejo de Universidades, regulará, en norma específica, el reconocimiento</w:t>
      </w:r>
      <w:r>
        <w:rPr>
          <w:spacing w:val="-8"/>
          <w:sz w:val="20"/>
        </w:rPr>
        <w:t> </w:t>
      </w:r>
      <w:r>
        <w:rPr>
          <w:sz w:val="20"/>
        </w:rPr>
        <w:t>de</w:t>
      </w:r>
      <w:r>
        <w:rPr>
          <w:spacing w:val="-8"/>
          <w:sz w:val="20"/>
        </w:rPr>
        <w:t> </w:t>
      </w:r>
      <w:r>
        <w:rPr>
          <w:sz w:val="20"/>
        </w:rPr>
        <w:t>créditos</w:t>
      </w:r>
      <w:r>
        <w:rPr>
          <w:spacing w:val="-7"/>
          <w:sz w:val="20"/>
        </w:rPr>
        <w:t> </w:t>
      </w:r>
      <w:r>
        <w:rPr>
          <w:sz w:val="20"/>
        </w:rPr>
        <w:t>entre</w:t>
      </w:r>
      <w:r>
        <w:rPr>
          <w:spacing w:val="-8"/>
          <w:sz w:val="20"/>
        </w:rPr>
        <w:t> </w:t>
      </w:r>
      <w:r>
        <w:rPr>
          <w:sz w:val="20"/>
        </w:rPr>
        <w:t>los</w:t>
      </w:r>
      <w:r>
        <w:rPr>
          <w:spacing w:val="-8"/>
          <w:sz w:val="20"/>
        </w:rPr>
        <w:t> </w:t>
      </w:r>
      <w:r>
        <w:rPr>
          <w:sz w:val="20"/>
        </w:rPr>
        <w:t>títulos</w:t>
      </w:r>
      <w:r>
        <w:rPr>
          <w:spacing w:val="-7"/>
          <w:sz w:val="20"/>
        </w:rPr>
        <w:t> </w:t>
      </w:r>
      <w:r>
        <w:rPr>
          <w:sz w:val="20"/>
        </w:rPr>
        <w:t>de</w:t>
      </w:r>
      <w:r>
        <w:rPr>
          <w:spacing w:val="-8"/>
          <w:sz w:val="20"/>
        </w:rPr>
        <w:t> </w:t>
      </w:r>
      <w:r>
        <w:rPr>
          <w:sz w:val="20"/>
        </w:rPr>
        <w:t>técnico</w:t>
      </w:r>
      <w:r>
        <w:rPr>
          <w:spacing w:val="-8"/>
          <w:sz w:val="20"/>
        </w:rPr>
        <w:t> </w:t>
      </w:r>
      <w:r>
        <w:rPr>
          <w:sz w:val="20"/>
        </w:rPr>
        <w:t>superior</w:t>
      </w:r>
      <w:r>
        <w:rPr>
          <w:spacing w:val="-7"/>
          <w:sz w:val="20"/>
        </w:rPr>
        <w:t> </w:t>
      </w:r>
      <w:r>
        <w:rPr>
          <w:sz w:val="20"/>
        </w:rPr>
        <w:t>de</w:t>
      </w:r>
      <w:r>
        <w:rPr>
          <w:spacing w:val="-8"/>
          <w:sz w:val="20"/>
        </w:rPr>
        <w:t> </w:t>
      </w:r>
      <w:r>
        <w:rPr>
          <w:sz w:val="20"/>
        </w:rPr>
        <w:t>la</w:t>
      </w:r>
      <w:r>
        <w:rPr>
          <w:spacing w:val="-7"/>
          <w:sz w:val="20"/>
        </w:rPr>
        <w:t> </w:t>
      </w:r>
      <w:r>
        <w:rPr>
          <w:sz w:val="20"/>
        </w:rPr>
        <w:t>formación</w:t>
      </w:r>
      <w:r>
        <w:rPr>
          <w:spacing w:val="-8"/>
          <w:sz w:val="20"/>
        </w:rPr>
        <w:t> </w:t>
      </w:r>
      <w:r>
        <w:rPr>
          <w:sz w:val="20"/>
        </w:rPr>
        <w:t>profesional y </w:t>
      </w:r>
      <w:r>
        <w:rPr>
          <w:spacing w:val="4"/>
          <w:sz w:val="20"/>
        </w:rPr>
        <w:t>las </w:t>
      </w:r>
      <w:r>
        <w:rPr>
          <w:spacing w:val="6"/>
          <w:sz w:val="20"/>
        </w:rPr>
        <w:t>enseñanzas universitarias </w:t>
      </w:r>
      <w:r>
        <w:rPr>
          <w:spacing w:val="3"/>
          <w:sz w:val="20"/>
        </w:rPr>
        <w:t>de </w:t>
      </w:r>
      <w:r>
        <w:rPr>
          <w:spacing w:val="5"/>
          <w:sz w:val="20"/>
        </w:rPr>
        <w:t>Grado. </w:t>
      </w:r>
      <w:r>
        <w:rPr>
          <w:sz w:val="20"/>
        </w:rPr>
        <w:t>A </w:t>
      </w:r>
      <w:r>
        <w:rPr>
          <w:spacing w:val="5"/>
          <w:sz w:val="20"/>
        </w:rPr>
        <w:t>efectos </w:t>
      </w:r>
      <w:r>
        <w:rPr>
          <w:spacing w:val="3"/>
          <w:sz w:val="20"/>
        </w:rPr>
        <w:t>de </w:t>
      </w:r>
      <w:r>
        <w:rPr>
          <w:spacing w:val="6"/>
          <w:sz w:val="20"/>
        </w:rPr>
        <w:t>facilitar </w:t>
      </w:r>
      <w:r>
        <w:rPr>
          <w:spacing w:val="3"/>
          <w:sz w:val="20"/>
        </w:rPr>
        <w:t>el </w:t>
      </w:r>
      <w:r>
        <w:rPr>
          <w:spacing w:val="6"/>
          <w:sz w:val="20"/>
        </w:rPr>
        <w:t>régimen </w:t>
      </w:r>
      <w:r>
        <w:rPr>
          <w:spacing w:val="7"/>
          <w:sz w:val="20"/>
        </w:rPr>
        <w:t>de </w:t>
      </w:r>
      <w:r>
        <w:rPr>
          <w:spacing w:val="2"/>
          <w:sz w:val="20"/>
        </w:rPr>
        <w:t>convalidaciones, </w:t>
      </w:r>
      <w:r>
        <w:rPr>
          <w:sz w:val="20"/>
        </w:rPr>
        <w:t>en </w:t>
      </w:r>
      <w:r>
        <w:rPr>
          <w:spacing w:val="2"/>
          <w:sz w:val="20"/>
        </w:rPr>
        <w:t>este real decreto </w:t>
      </w:r>
      <w:r>
        <w:rPr>
          <w:sz w:val="20"/>
        </w:rPr>
        <w:t>se han </w:t>
      </w:r>
      <w:r>
        <w:rPr>
          <w:spacing w:val="2"/>
          <w:sz w:val="20"/>
        </w:rPr>
        <w:t>asignado, </w:t>
      </w:r>
      <w:r>
        <w:rPr>
          <w:sz w:val="20"/>
        </w:rPr>
        <w:t>en las </w:t>
      </w:r>
      <w:r>
        <w:rPr>
          <w:spacing w:val="2"/>
          <w:sz w:val="20"/>
        </w:rPr>
        <w:t>enseñanzas </w:t>
      </w:r>
      <w:r>
        <w:rPr>
          <w:spacing w:val="3"/>
          <w:sz w:val="20"/>
        </w:rPr>
        <w:t>mínimas </w:t>
      </w:r>
      <w:r>
        <w:rPr>
          <w:sz w:val="20"/>
        </w:rPr>
        <w:t>establecidas, 120 créditos ECTS entre todos los módulos profesionales de este ciclo formativo.</w:t>
      </w:r>
    </w:p>
    <w:p>
      <w:pPr>
        <w:pStyle w:val="BodyText"/>
        <w:spacing w:before="2"/>
        <w:ind w:left="0" w:firstLine="0"/>
      </w:pPr>
    </w:p>
    <w:p>
      <w:pPr>
        <w:spacing w:before="0"/>
        <w:ind w:left="1584" w:right="0" w:firstLine="0"/>
        <w:jc w:val="left"/>
        <w:rPr>
          <w:i/>
          <w:sz w:val="20"/>
        </w:rPr>
      </w:pPr>
      <w:r>
        <w:rPr/>
        <w:pict>
          <v:shape style="position:absolute;margin-left:561.85376pt;margin-top:1.799135pt;width:9.85pt;height:77.75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Artículo 15. </w:t>
      </w:r>
      <w:r>
        <w:rPr>
          <w:i/>
          <w:sz w:val="20"/>
        </w:rPr>
        <w:t>Convalidaciones y exenciones.</w:t>
      </w:r>
    </w:p>
    <w:p>
      <w:pPr>
        <w:pStyle w:val="ListParagraph"/>
        <w:numPr>
          <w:ilvl w:val="0"/>
          <w:numId w:val="14"/>
        </w:numPr>
        <w:tabs>
          <w:tab w:pos="2310" w:val="left" w:leader="none"/>
        </w:tabs>
        <w:spacing w:line="249" w:lineRule="auto" w:before="180" w:after="0"/>
        <w:ind w:left="1584" w:right="1577" w:firstLine="340"/>
        <w:jc w:val="both"/>
        <w:rPr>
          <w:sz w:val="20"/>
        </w:rPr>
      </w:pPr>
      <w:r>
        <w:rPr>
          <w:spacing w:val="4"/>
          <w:sz w:val="20"/>
        </w:rPr>
        <w:t>Las </w:t>
      </w:r>
      <w:r>
        <w:rPr>
          <w:spacing w:val="5"/>
          <w:sz w:val="20"/>
        </w:rPr>
        <w:t>convalidaciones </w:t>
      </w:r>
      <w:r>
        <w:rPr>
          <w:spacing w:val="4"/>
          <w:sz w:val="20"/>
        </w:rPr>
        <w:t>entre </w:t>
      </w:r>
      <w:r>
        <w:rPr>
          <w:spacing w:val="5"/>
          <w:sz w:val="20"/>
        </w:rPr>
        <w:t>módulos profesionales </w:t>
      </w:r>
      <w:r>
        <w:rPr>
          <w:spacing w:val="3"/>
          <w:sz w:val="20"/>
        </w:rPr>
        <w:t>de </w:t>
      </w:r>
      <w:r>
        <w:rPr>
          <w:spacing w:val="5"/>
          <w:sz w:val="20"/>
        </w:rPr>
        <w:t>títulos </w:t>
      </w:r>
      <w:r>
        <w:rPr>
          <w:spacing w:val="3"/>
          <w:sz w:val="20"/>
        </w:rPr>
        <w:t>de </w:t>
      </w:r>
      <w:r>
        <w:rPr>
          <w:spacing w:val="6"/>
          <w:sz w:val="20"/>
        </w:rPr>
        <w:t>formación</w:t>
      </w:r>
      <w:r>
        <w:rPr>
          <w:spacing w:val="67"/>
          <w:sz w:val="20"/>
        </w:rPr>
        <w:t> </w:t>
      </w:r>
      <w:r>
        <w:rPr>
          <w:spacing w:val="2"/>
          <w:sz w:val="20"/>
        </w:rPr>
        <w:t>profesional establecidos </w:t>
      </w:r>
      <w:r>
        <w:rPr>
          <w:sz w:val="20"/>
        </w:rPr>
        <w:t>al </w:t>
      </w:r>
      <w:r>
        <w:rPr>
          <w:spacing w:val="2"/>
          <w:sz w:val="20"/>
        </w:rPr>
        <w:t>amparo </w:t>
      </w:r>
      <w:r>
        <w:rPr>
          <w:sz w:val="20"/>
        </w:rPr>
        <w:t>de la Ley </w:t>
      </w:r>
      <w:r>
        <w:rPr>
          <w:spacing w:val="2"/>
          <w:sz w:val="20"/>
        </w:rPr>
        <w:t>Orgánica 1/1990, </w:t>
      </w:r>
      <w:r>
        <w:rPr>
          <w:sz w:val="20"/>
        </w:rPr>
        <w:t>de 3 de </w:t>
      </w:r>
      <w:r>
        <w:rPr>
          <w:spacing w:val="2"/>
          <w:sz w:val="20"/>
        </w:rPr>
        <w:t>octubre, </w:t>
      </w:r>
      <w:r>
        <w:rPr>
          <w:spacing w:val="3"/>
          <w:sz w:val="20"/>
        </w:rPr>
        <w:t>de </w:t>
      </w:r>
      <w:r>
        <w:rPr>
          <w:sz w:val="20"/>
        </w:rPr>
        <w:t>Ordenación General del Sistema Educativo, y los módulos profesionales del título que se establece en este real decreto son las que se indican en el Anexo</w:t>
      </w:r>
      <w:r>
        <w:rPr>
          <w:spacing w:val="-27"/>
          <w:sz w:val="20"/>
        </w:rPr>
        <w:t> </w:t>
      </w:r>
      <w:r>
        <w:rPr>
          <w:spacing w:val="-7"/>
          <w:sz w:val="20"/>
        </w:rPr>
        <w:t>IV.</w:t>
      </w:r>
    </w:p>
    <w:p>
      <w:pPr>
        <w:spacing w:after="0" w:line="249" w:lineRule="auto"/>
        <w:jc w:val="both"/>
        <w:rPr>
          <w:sz w:val="20"/>
        </w:rPr>
        <w:sectPr>
          <w:headerReference w:type="default" r:id="rId13"/>
          <w:headerReference w:type="even" r:id="rId14"/>
          <w:pgSz w:w="11910" w:h="16840"/>
          <w:pgMar w:header="611" w:footer="0" w:top="1400" w:bottom="280" w:left="400" w:right="400"/>
          <w:pgNumType w:start="136455"/>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35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14"/>
        </w:numPr>
        <w:tabs>
          <w:tab w:pos="2298" w:val="left" w:leader="none"/>
        </w:tabs>
        <w:spacing w:line="249" w:lineRule="auto" w:before="94" w:after="0"/>
        <w:ind w:left="1584" w:right="1577" w:firstLine="340"/>
        <w:jc w:val="both"/>
        <w:rPr>
          <w:sz w:val="20"/>
        </w:rPr>
      </w:pPr>
      <w:r>
        <w:rPr>
          <w:sz w:val="20"/>
        </w:rPr>
        <w:t>Quienes hubieran superado el módulo profesional de Formación y orientación laboral o el módulo profesional de Empresa e iniciativa emprendedora en cualquiera de los </w:t>
      </w:r>
      <w:r>
        <w:rPr>
          <w:spacing w:val="2"/>
          <w:sz w:val="20"/>
        </w:rPr>
        <w:t>ciclos formativos correspondientes </w:t>
      </w:r>
      <w:r>
        <w:rPr>
          <w:sz w:val="20"/>
        </w:rPr>
        <w:t>a los </w:t>
      </w:r>
      <w:r>
        <w:rPr>
          <w:spacing w:val="2"/>
          <w:sz w:val="20"/>
        </w:rPr>
        <w:t>títulos establecidos </w:t>
      </w:r>
      <w:r>
        <w:rPr>
          <w:sz w:val="20"/>
        </w:rPr>
        <w:t>al </w:t>
      </w:r>
      <w:r>
        <w:rPr>
          <w:spacing w:val="2"/>
          <w:sz w:val="20"/>
        </w:rPr>
        <w:t>amparo </w:t>
      </w:r>
      <w:r>
        <w:rPr>
          <w:sz w:val="20"/>
        </w:rPr>
        <w:t>de la </w:t>
      </w:r>
      <w:r>
        <w:rPr>
          <w:spacing w:val="3"/>
          <w:sz w:val="20"/>
        </w:rPr>
        <w:t>Ley </w:t>
      </w:r>
      <w:r>
        <w:rPr>
          <w:sz w:val="20"/>
        </w:rPr>
        <w:t>Orgánica 2/2006, de 3 de mayo, de Educación, tendrán convalidados dichos módulos en cualquier otro ciclo formativo establecido al amparo de la misma</w:t>
      </w:r>
      <w:r>
        <w:rPr>
          <w:spacing w:val="-10"/>
          <w:sz w:val="20"/>
        </w:rPr>
        <w:t> </w:t>
      </w:r>
      <w:r>
        <w:rPr>
          <w:spacing w:val="-5"/>
          <w:sz w:val="20"/>
        </w:rPr>
        <w:t>ley.</w:t>
      </w:r>
    </w:p>
    <w:p>
      <w:pPr>
        <w:pStyle w:val="ListParagraph"/>
        <w:numPr>
          <w:ilvl w:val="0"/>
          <w:numId w:val="14"/>
        </w:numPr>
        <w:tabs>
          <w:tab w:pos="2294" w:val="left" w:leader="none"/>
        </w:tabs>
        <w:spacing w:line="249" w:lineRule="auto" w:before="4" w:after="0"/>
        <w:ind w:left="1584" w:right="1582" w:firstLine="340"/>
        <w:jc w:val="both"/>
        <w:rPr>
          <w:sz w:val="20"/>
        </w:rPr>
      </w:pPr>
      <w:r>
        <w:rPr>
          <w:sz w:val="20"/>
        </w:rPr>
        <w:t>Quienes hayan obtenido la acreditación de todas las unidades de competencia incluidas</w:t>
      </w:r>
      <w:r>
        <w:rPr>
          <w:spacing w:val="-14"/>
          <w:sz w:val="20"/>
        </w:rPr>
        <w:t> </w:t>
      </w:r>
      <w:r>
        <w:rPr>
          <w:sz w:val="20"/>
        </w:rPr>
        <w:t>en</w:t>
      </w:r>
      <w:r>
        <w:rPr>
          <w:spacing w:val="-14"/>
          <w:sz w:val="20"/>
        </w:rPr>
        <w:t> </w:t>
      </w:r>
      <w:r>
        <w:rPr>
          <w:sz w:val="20"/>
        </w:rPr>
        <w:t>el</w:t>
      </w:r>
      <w:r>
        <w:rPr>
          <w:spacing w:val="-14"/>
          <w:sz w:val="20"/>
        </w:rPr>
        <w:t> </w:t>
      </w:r>
      <w:r>
        <w:rPr>
          <w:sz w:val="20"/>
        </w:rPr>
        <w:t>título,</w:t>
      </w:r>
      <w:r>
        <w:rPr>
          <w:spacing w:val="-14"/>
          <w:sz w:val="20"/>
        </w:rPr>
        <w:t> </w:t>
      </w:r>
      <w:r>
        <w:rPr>
          <w:sz w:val="20"/>
        </w:rPr>
        <w:t>mediante</w:t>
      </w:r>
      <w:r>
        <w:rPr>
          <w:spacing w:val="-14"/>
          <w:sz w:val="20"/>
        </w:rPr>
        <w:t> </w:t>
      </w:r>
      <w:r>
        <w:rPr>
          <w:sz w:val="20"/>
        </w:rPr>
        <w:t>el</w:t>
      </w:r>
      <w:r>
        <w:rPr>
          <w:spacing w:val="-14"/>
          <w:sz w:val="20"/>
        </w:rPr>
        <w:t> </w:t>
      </w:r>
      <w:r>
        <w:rPr>
          <w:sz w:val="20"/>
        </w:rPr>
        <w:t>procedimiento</w:t>
      </w:r>
      <w:r>
        <w:rPr>
          <w:spacing w:val="-14"/>
          <w:sz w:val="20"/>
        </w:rPr>
        <w:t> </w:t>
      </w:r>
      <w:r>
        <w:rPr>
          <w:sz w:val="20"/>
        </w:rPr>
        <w:t>establecido</w:t>
      </w:r>
      <w:r>
        <w:rPr>
          <w:spacing w:val="-14"/>
          <w:sz w:val="20"/>
        </w:rPr>
        <w:t> </w:t>
      </w:r>
      <w:r>
        <w:rPr>
          <w:sz w:val="20"/>
        </w:rPr>
        <w:t>en</w:t>
      </w:r>
      <w:r>
        <w:rPr>
          <w:spacing w:val="-14"/>
          <w:sz w:val="20"/>
        </w:rPr>
        <w:t> </w:t>
      </w:r>
      <w:r>
        <w:rPr>
          <w:sz w:val="20"/>
        </w:rPr>
        <w:t>el</w:t>
      </w:r>
      <w:r>
        <w:rPr>
          <w:spacing w:val="-14"/>
          <w:sz w:val="20"/>
        </w:rPr>
        <w:t> </w:t>
      </w:r>
      <w:r>
        <w:rPr>
          <w:sz w:val="20"/>
        </w:rPr>
        <w:t>Real</w:t>
      </w:r>
      <w:r>
        <w:rPr>
          <w:spacing w:val="-14"/>
          <w:sz w:val="20"/>
        </w:rPr>
        <w:t> </w:t>
      </w:r>
      <w:r>
        <w:rPr>
          <w:sz w:val="20"/>
        </w:rPr>
        <w:t>Decreto</w:t>
      </w:r>
      <w:r>
        <w:rPr>
          <w:spacing w:val="-14"/>
          <w:sz w:val="20"/>
        </w:rPr>
        <w:t> </w:t>
      </w:r>
      <w:r>
        <w:rPr>
          <w:sz w:val="20"/>
        </w:rPr>
        <w:t>1224/2009, de 17 de </w:t>
      </w:r>
      <w:r>
        <w:rPr>
          <w:spacing w:val="2"/>
          <w:sz w:val="20"/>
        </w:rPr>
        <w:t>julio, </w:t>
      </w:r>
      <w:r>
        <w:rPr>
          <w:sz w:val="20"/>
        </w:rPr>
        <w:t>de </w:t>
      </w:r>
      <w:r>
        <w:rPr>
          <w:spacing w:val="2"/>
          <w:sz w:val="20"/>
        </w:rPr>
        <w:t>reconocimiento </w:t>
      </w:r>
      <w:r>
        <w:rPr>
          <w:sz w:val="20"/>
        </w:rPr>
        <w:t>de las </w:t>
      </w:r>
      <w:r>
        <w:rPr>
          <w:spacing w:val="2"/>
          <w:sz w:val="20"/>
        </w:rPr>
        <w:t>competencias profesionales adquiridas </w:t>
      </w:r>
      <w:r>
        <w:rPr>
          <w:spacing w:val="3"/>
          <w:sz w:val="20"/>
        </w:rPr>
        <w:t>por </w:t>
      </w:r>
      <w:r>
        <w:rPr>
          <w:sz w:val="20"/>
        </w:rPr>
        <w:t>experiencia laboral, podrán convalidar el módulo profesional de Formación y orientación laboral siempre</w:t>
      </w:r>
      <w:r>
        <w:rPr>
          <w:spacing w:val="-2"/>
          <w:sz w:val="20"/>
        </w:rPr>
        <w:t> </w:t>
      </w:r>
      <w:r>
        <w:rPr>
          <w:sz w:val="20"/>
        </w:rPr>
        <w:t>que:</w:t>
      </w:r>
    </w:p>
    <w:p>
      <w:pPr>
        <w:pStyle w:val="BodyText"/>
        <w:spacing w:before="174"/>
        <w:ind w:left="1924" w:firstLine="0"/>
      </w:pPr>
      <w:r>
        <w:rPr/>
        <w:t>Acrediten, al menos, un año de experiencia laboral.</w:t>
      </w:r>
    </w:p>
    <w:p>
      <w:pPr>
        <w:pStyle w:val="BodyText"/>
        <w:spacing w:line="249" w:lineRule="auto" w:before="10"/>
        <w:ind w:left="1584" w:right="1574" w:firstLine="340"/>
        <w:jc w:val="both"/>
      </w:pPr>
      <w:r>
        <w:rPr/>
        <w:t>Estén en posesión de la acreditación de la formación establecida para el desempeño de las funciones de nivel básico de la actividad preventiva, expedida de acuerdo con lo dispuesto en el Real Decreto 39/1997, de 17 de enero, por el que se aprueba el Reglamento de los Servicios de Prevención.</w:t>
      </w:r>
    </w:p>
    <w:p>
      <w:pPr>
        <w:pStyle w:val="ListParagraph"/>
        <w:numPr>
          <w:ilvl w:val="0"/>
          <w:numId w:val="14"/>
        </w:numPr>
        <w:tabs>
          <w:tab w:pos="2292" w:val="left" w:leader="none"/>
        </w:tabs>
        <w:spacing w:line="249" w:lineRule="auto" w:before="174" w:after="0"/>
        <w:ind w:left="1584" w:right="1578" w:firstLine="340"/>
        <w:jc w:val="both"/>
        <w:rPr>
          <w:sz w:val="20"/>
        </w:rPr>
      </w:pPr>
      <w:r>
        <w:rPr>
          <w:sz w:val="20"/>
        </w:rPr>
        <w:t>De</w:t>
      </w:r>
      <w:r>
        <w:rPr>
          <w:spacing w:val="-8"/>
          <w:sz w:val="20"/>
        </w:rPr>
        <w:t> </w:t>
      </w:r>
      <w:r>
        <w:rPr>
          <w:sz w:val="20"/>
        </w:rPr>
        <w:t>acuerdo</w:t>
      </w:r>
      <w:r>
        <w:rPr>
          <w:spacing w:val="-7"/>
          <w:sz w:val="20"/>
        </w:rPr>
        <w:t> </w:t>
      </w:r>
      <w:r>
        <w:rPr>
          <w:sz w:val="20"/>
        </w:rPr>
        <w:t>con</w:t>
      </w:r>
      <w:r>
        <w:rPr>
          <w:spacing w:val="-8"/>
          <w:sz w:val="20"/>
        </w:rPr>
        <w:t> </w:t>
      </w:r>
      <w:r>
        <w:rPr>
          <w:sz w:val="20"/>
        </w:rPr>
        <w:t>lo</w:t>
      </w:r>
      <w:r>
        <w:rPr>
          <w:spacing w:val="-7"/>
          <w:sz w:val="20"/>
        </w:rPr>
        <w:t> </w:t>
      </w:r>
      <w:r>
        <w:rPr>
          <w:sz w:val="20"/>
        </w:rPr>
        <w:t>establecido</w:t>
      </w:r>
      <w:r>
        <w:rPr>
          <w:spacing w:val="-8"/>
          <w:sz w:val="20"/>
        </w:rPr>
        <w:t> </w:t>
      </w:r>
      <w:r>
        <w:rPr>
          <w:sz w:val="20"/>
        </w:rPr>
        <w:t>en</w:t>
      </w:r>
      <w:r>
        <w:rPr>
          <w:spacing w:val="-7"/>
          <w:sz w:val="20"/>
        </w:rPr>
        <w:t> </w:t>
      </w:r>
      <w:r>
        <w:rPr>
          <w:sz w:val="20"/>
        </w:rPr>
        <w:t>el</w:t>
      </w:r>
      <w:r>
        <w:rPr>
          <w:spacing w:val="-8"/>
          <w:sz w:val="20"/>
        </w:rPr>
        <w:t> </w:t>
      </w:r>
      <w:r>
        <w:rPr>
          <w:sz w:val="20"/>
        </w:rPr>
        <w:t>artículo</w:t>
      </w:r>
      <w:r>
        <w:rPr>
          <w:spacing w:val="-7"/>
          <w:sz w:val="20"/>
        </w:rPr>
        <w:t> </w:t>
      </w:r>
      <w:r>
        <w:rPr>
          <w:sz w:val="20"/>
        </w:rPr>
        <w:t>39</w:t>
      </w:r>
      <w:r>
        <w:rPr>
          <w:spacing w:val="-8"/>
          <w:sz w:val="20"/>
        </w:rPr>
        <w:t> </w:t>
      </w:r>
      <w:r>
        <w:rPr>
          <w:sz w:val="20"/>
        </w:rPr>
        <w:t>del</w:t>
      </w:r>
      <w:r>
        <w:rPr>
          <w:spacing w:val="-7"/>
          <w:sz w:val="20"/>
        </w:rPr>
        <w:t> </w:t>
      </w:r>
      <w:r>
        <w:rPr>
          <w:sz w:val="20"/>
        </w:rPr>
        <w:t>Real</w:t>
      </w:r>
      <w:r>
        <w:rPr>
          <w:spacing w:val="-8"/>
          <w:sz w:val="20"/>
        </w:rPr>
        <w:t> </w:t>
      </w:r>
      <w:r>
        <w:rPr>
          <w:sz w:val="20"/>
        </w:rPr>
        <w:t>Decreto</w:t>
      </w:r>
      <w:r>
        <w:rPr>
          <w:spacing w:val="-7"/>
          <w:sz w:val="20"/>
        </w:rPr>
        <w:t> </w:t>
      </w:r>
      <w:r>
        <w:rPr>
          <w:spacing w:val="-4"/>
          <w:sz w:val="20"/>
        </w:rPr>
        <w:t>1147/2011,</w:t>
      </w:r>
      <w:r>
        <w:rPr>
          <w:spacing w:val="-8"/>
          <w:sz w:val="20"/>
        </w:rPr>
        <w:t> </w:t>
      </w:r>
      <w:r>
        <w:rPr>
          <w:sz w:val="20"/>
        </w:rPr>
        <w:t>de</w:t>
      </w:r>
      <w:r>
        <w:rPr>
          <w:spacing w:val="-7"/>
          <w:sz w:val="20"/>
        </w:rPr>
        <w:t> </w:t>
      </w:r>
      <w:r>
        <w:rPr>
          <w:sz w:val="20"/>
        </w:rPr>
        <w:t>29 de </w:t>
      </w:r>
      <w:r>
        <w:rPr>
          <w:spacing w:val="3"/>
          <w:sz w:val="20"/>
        </w:rPr>
        <w:t>julio, podrá determinarse </w:t>
      </w:r>
      <w:r>
        <w:rPr>
          <w:sz w:val="20"/>
        </w:rPr>
        <w:t>la </w:t>
      </w:r>
      <w:r>
        <w:rPr>
          <w:spacing w:val="3"/>
          <w:sz w:val="20"/>
        </w:rPr>
        <w:t>exención </w:t>
      </w:r>
      <w:r>
        <w:rPr>
          <w:spacing w:val="4"/>
          <w:sz w:val="20"/>
        </w:rPr>
        <w:t>total </w:t>
      </w:r>
      <w:r>
        <w:rPr>
          <w:sz w:val="20"/>
        </w:rPr>
        <w:t>o </w:t>
      </w:r>
      <w:r>
        <w:rPr>
          <w:spacing w:val="3"/>
          <w:sz w:val="20"/>
        </w:rPr>
        <w:t>parcial </w:t>
      </w:r>
      <w:r>
        <w:rPr>
          <w:spacing w:val="2"/>
          <w:sz w:val="20"/>
        </w:rPr>
        <w:t>del </w:t>
      </w:r>
      <w:r>
        <w:rPr>
          <w:spacing w:val="4"/>
          <w:sz w:val="20"/>
        </w:rPr>
        <w:t>módulo </w:t>
      </w:r>
      <w:r>
        <w:rPr>
          <w:spacing w:val="3"/>
          <w:sz w:val="20"/>
        </w:rPr>
        <w:t>profesional </w:t>
      </w:r>
      <w:r>
        <w:rPr>
          <w:spacing w:val="4"/>
          <w:sz w:val="20"/>
        </w:rPr>
        <w:t>de </w:t>
      </w:r>
      <w:r>
        <w:rPr>
          <w:spacing w:val="2"/>
          <w:sz w:val="20"/>
        </w:rPr>
        <w:t>Formación </w:t>
      </w:r>
      <w:r>
        <w:rPr>
          <w:sz w:val="20"/>
        </w:rPr>
        <w:t>en </w:t>
      </w:r>
      <w:r>
        <w:rPr>
          <w:spacing w:val="2"/>
          <w:sz w:val="20"/>
        </w:rPr>
        <w:t>centros </w:t>
      </w:r>
      <w:r>
        <w:rPr>
          <w:sz w:val="20"/>
        </w:rPr>
        <w:t>de </w:t>
      </w:r>
      <w:r>
        <w:rPr>
          <w:spacing w:val="2"/>
          <w:sz w:val="20"/>
        </w:rPr>
        <w:t>trabajo </w:t>
      </w:r>
      <w:r>
        <w:rPr>
          <w:sz w:val="20"/>
        </w:rPr>
        <w:t>por su </w:t>
      </w:r>
      <w:r>
        <w:rPr>
          <w:spacing w:val="2"/>
          <w:sz w:val="20"/>
        </w:rPr>
        <w:t>correspondencia </w:t>
      </w:r>
      <w:r>
        <w:rPr>
          <w:sz w:val="20"/>
        </w:rPr>
        <w:t>con la </w:t>
      </w:r>
      <w:r>
        <w:rPr>
          <w:spacing w:val="2"/>
          <w:sz w:val="20"/>
        </w:rPr>
        <w:t>experiencia </w:t>
      </w:r>
      <w:r>
        <w:rPr>
          <w:spacing w:val="3"/>
          <w:sz w:val="20"/>
        </w:rPr>
        <w:t>laboral, </w:t>
      </w:r>
      <w:r>
        <w:rPr>
          <w:spacing w:val="2"/>
          <w:sz w:val="20"/>
        </w:rPr>
        <w:t>siempre </w:t>
      </w:r>
      <w:r>
        <w:rPr>
          <w:sz w:val="20"/>
        </w:rPr>
        <w:t>que se </w:t>
      </w:r>
      <w:r>
        <w:rPr>
          <w:spacing w:val="2"/>
          <w:sz w:val="20"/>
        </w:rPr>
        <w:t>acredite </w:t>
      </w:r>
      <w:r>
        <w:rPr>
          <w:sz w:val="20"/>
        </w:rPr>
        <w:t>una </w:t>
      </w:r>
      <w:r>
        <w:rPr>
          <w:spacing w:val="2"/>
          <w:sz w:val="20"/>
        </w:rPr>
        <w:t>experiencia relacionada </w:t>
      </w:r>
      <w:r>
        <w:rPr>
          <w:sz w:val="20"/>
        </w:rPr>
        <w:t>con </w:t>
      </w:r>
      <w:r>
        <w:rPr>
          <w:spacing w:val="2"/>
          <w:sz w:val="20"/>
        </w:rPr>
        <w:t>este ciclo formativo </w:t>
      </w:r>
      <w:r>
        <w:rPr>
          <w:sz w:val="20"/>
        </w:rPr>
        <w:t>en </w:t>
      </w:r>
      <w:r>
        <w:rPr>
          <w:spacing w:val="3"/>
          <w:sz w:val="20"/>
        </w:rPr>
        <w:t>los </w:t>
      </w:r>
      <w:r>
        <w:rPr>
          <w:sz w:val="20"/>
        </w:rPr>
        <w:t>términos previstos en dicho</w:t>
      </w:r>
      <w:r>
        <w:rPr>
          <w:spacing w:val="-4"/>
          <w:sz w:val="20"/>
        </w:rPr>
        <w:t> </w:t>
      </w:r>
      <w:r>
        <w:rPr>
          <w:sz w:val="20"/>
        </w:rPr>
        <w:t>artículo.</w:t>
      </w:r>
    </w:p>
    <w:p>
      <w:pPr>
        <w:pStyle w:val="BodyText"/>
        <w:ind w:left="0" w:firstLine="0"/>
      </w:pPr>
    </w:p>
    <w:p>
      <w:pPr>
        <w:tabs>
          <w:tab w:pos="2900" w:val="left" w:leader="none"/>
        </w:tabs>
        <w:spacing w:line="249" w:lineRule="auto" w:before="1"/>
        <w:ind w:left="1924" w:right="1583" w:hanging="341"/>
        <w:jc w:val="left"/>
        <w:rPr>
          <w:i/>
          <w:sz w:val="20"/>
        </w:rPr>
      </w:pPr>
      <w:r>
        <w:rPr>
          <w:spacing w:val="4"/>
          <w:sz w:val="20"/>
        </w:rPr>
        <w:t>Artículo</w:t>
      </w:r>
      <w:r>
        <w:rPr>
          <w:spacing w:val="47"/>
          <w:sz w:val="20"/>
        </w:rPr>
        <w:t> </w:t>
      </w:r>
      <w:r>
        <w:rPr>
          <w:spacing w:val="3"/>
          <w:sz w:val="20"/>
        </w:rPr>
        <w:t>16.</w:t>
        <w:tab/>
      </w:r>
      <w:r>
        <w:rPr>
          <w:i/>
          <w:spacing w:val="4"/>
          <w:sz w:val="20"/>
        </w:rPr>
        <w:t>Correspondencia </w:t>
      </w:r>
      <w:r>
        <w:rPr>
          <w:i/>
          <w:spacing w:val="2"/>
          <w:sz w:val="20"/>
        </w:rPr>
        <w:t>de </w:t>
      </w:r>
      <w:r>
        <w:rPr>
          <w:i/>
          <w:spacing w:val="3"/>
          <w:sz w:val="20"/>
        </w:rPr>
        <w:t>los </w:t>
      </w:r>
      <w:r>
        <w:rPr>
          <w:i/>
          <w:spacing w:val="4"/>
          <w:sz w:val="20"/>
        </w:rPr>
        <w:t>módulos profesionales </w:t>
      </w:r>
      <w:r>
        <w:rPr>
          <w:i/>
          <w:spacing w:val="3"/>
          <w:sz w:val="20"/>
        </w:rPr>
        <w:t>con las </w:t>
      </w:r>
      <w:r>
        <w:rPr>
          <w:i/>
          <w:spacing w:val="4"/>
          <w:sz w:val="20"/>
        </w:rPr>
        <w:t>unidades </w:t>
      </w:r>
      <w:r>
        <w:rPr>
          <w:i/>
          <w:spacing w:val="5"/>
          <w:sz w:val="20"/>
        </w:rPr>
        <w:t>de </w:t>
      </w:r>
      <w:r>
        <w:rPr>
          <w:i/>
          <w:sz w:val="20"/>
        </w:rPr>
        <w:t>competencia para su acreditación, convalidación o</w:t>
      </w:r>
      <w:r>
        <w:rPr>
          <w:i/>
          <w:spacing w:val="-7"/>
          <w:sz w:val="20"/>
        </w:rPr>
        <w:t> </w:t>
      </w:r>
      <w:r>
        <w:rPr>
          <w:i/>
          <w:sz w:val="20"/>
        </w:rPr>
        <w:t>exención.</w:t>
      </w:r>
    </w:p>
    <w:p>
      <w:pPr>
        <w:pStyle w:val="ListParagraph"/>
        <w:numPr>
          <w:ilvl w:val="0"/>
          <w:numId w:val="15"/>
        </w:numPr>
        <w:tabs>
          <w:tab w:pos="2316" w:val="left" w:leader="none"/>
        </w:tabs>
        <w:spacing w:line="249" w:lineRule="auto" w:before="171" w:after="0"/>
        <w:ind w:left="1584" w:right="1572" w:firstLine="340"/>
        <w:jc w:val="both"/>
        <w:rPr>
          <w:sz w:val="20"/>
        </w:rPr>
      </w:pPr>
      <w:r>
        <w:rPr>
          <w:spacing w:val="4"/>
          <w:sz w:val="20"/>
        </w:rPr>
        <w:t>La </w:t>
      </w:r>
      <w:r>
        <w:rPr>
          <w:spacing w:val="7"/>
          <w:sz w:val="20"/>
        </w:rPr>
        <w:t>correspondencia </w:t>
      </w:r>
      <w:r>
        <w:rPr>
          <w:spacing w:val="4"/>
          <w:sz w:val="20"/>
        </w:rPr>
        <w:t>de </w:t>
      </w:r>
      <w:r>
        <w:rPr>
          <w:spacing w:val="5"/>
          <w:sz w:val="20"/>
        </w:rPr>
        <w:t>las </w:t>
      </w:r>
      <w:r>
        <w:rPr>
          <w:spacing w:val="7"/>
          <w:sz w:val="20"/>
        </w:rPr>
        <w:t>unidades </w:t>
      </w:r>
      <w:r>
        <w:rPr>
          <w:spacing w:val="4"/>
          <w:sz w:val="20"/>
        </w:rPr>
        <w:t>de </w:t>
      </w:r>
      <w:r>
        <w:rPr>
          <w:spacing w:val="7"/>
          <w:sz w:val="20"/>
        </w:rPr>
        <w:t>competencia </w:t>
      </w:r>
      <w:r>
        <w:rPr>
          <w:spacing w:val="5"/>
          <w:sz w:val="20"/>
        </w:rPr>
        <w:t>con los </w:t>
      </w:r>
      <w:r>
        <w:rPr>
          <w:spacing w:val="8"/>
          <w:sz w:val="20"/>
        </w:rPr>
        <w:t>módulos </w:t>
      </w:r>
      <w:r>
        <w:rPr>
          <w:sz w:val="20"/>
        </w:rPr>
        <w:t>profesionales</w:t>
      </w:r>
      <w:r>
        <w:rPr>
          <w:spacing w:val="-13"/>
          <w:sz w:val="20"/>
        </w:rPr>
        <w:t> </w:t>
      </w:r>
      <w:r>
        <w:rPr>
          <w:sz w:val="20"/>
        </w:rPr>
        <w:t>que</w:t>
      </w:r>
      <w:r>
        <w:rPr>
          <w:spacing w:val="-12"/>
          <w:sz w:val="20"/>
        </w:rPr>
        <w:t> </w:t>
      </w:r>
      <w:r>
        <w:rPr>
          <w:sz w:val="20"/>
        </w:rPr>
        <w:t>forman</w:t>
      </w:r>
      <w:r>
        <w:rPr>
          <w:spacing w:val="-13"/>
          <w:sz w:val="20"/>
        </w:rPr>
        <w:t> </w:t>
      </w:r>
      <w:r>
        <w:rPr>
          <w:sz w:val="20"/>
        </w:rPr>
        <w:t>las</w:t>
      </w:r>
      <w:r>
        <w:rPr>
          <w:spacing w:val="-12"/>
          <w:sz w:val="20"/>
        </w:rPr>
        <w:t> </w:t>
      </w:r>
      <w:r>
        <w:rPr>
          <w:sz w:val="20"/>
        </w:rPr>
        <w:t>enseñanzas</w:t>
      </w:r>
      <w:r>
        <w:rPr>
          <w:spacing w:val="-13"/>
          <w:sz w:val="20"/>
        </w:rPr>
        <w:t> </w:t>
      </w:r>
      <w:r>
        <w:rPr>
          <w:sz w:val="20"/>
        </w:rPr>
        <w:t>del</w:t>
      </w:r>
      <w:r>
        <w:rPr>
          <w:spacing w:val="-12"/>
          <w:sz w:val="20"/>
        </w:rPr>
        <w:t> </w:t>
      </w:r>
      <w:r>
        <w:rPr>
          <w:sz w:val="20"/>
        </w:rPr>
        <w:t>título</w:t>
      </w:r>
      <w:r>
        <w:rPr>
          <w:spacing w:val="-13"/>
          <w:sz w:val="20"/>
        </w:rPr>
        <w:t> </w:t>
      </w:r>
      <w:r>
        <w:rPr>
          <w:sz w:val="20"/>
        </w:rPr>
        <w:t>de</w:t>
      </w:r>
      <w:r>
        <w:rPr>
          <w:spacing w:val="-16"/>
          <w:sz w:val="20"/>
        </w:rPr>
        <w:t> </w:t>
      </w:r>
      <w:r>
        <w:rPr>
          <w:sz w:val="20"/>
        </w:rPr>
        <w:t>Técnico</w:t>
      </w:r>
      <w:r>
        <w:rPr>
          <w:spacing w:val="-13"/>
          <w:sz w:val="20"/>
        </w:rPr>
        <w:t> </w:t>
      </w:r>
      <w:r>
        <w:rPr>
          <w:sz w:val="20"/>
        </w:rPr>
        <w:t>Superior</w:t>
      </w:r>
      <w:r>
        <w:rPr>
          <w:spacing w:val="-12"/>
          <w:sz w:val="20"/>
        </w:rPr>
        <w:t> </w:t>
      </w:r>
      <w:r>
        <w:rPr>
          <w:sz w:val="20"/>
        </w:rPr>
        <w:t>en</w:t>
      </w:r>
      <w:r>
        <w:rPr>
          <w:spacing w:val="-23"/>
          <w:sz w:val="20"/>
        </w:rPr>
        <w:t> </w:t>
      </w:r>
      <w:r>
        <w:rPr>
          <w:sz w:val="20"/>
        </w:rPr>
        <w:t>Automatización y Robótica Industrial para su convalidación o exención queda determinada en el Anexo</w:t>
      </w:r>
      <w:r>
        <w:rPr>
          <w:spacing w:val="-3"/>
          <w:sz w:val="20"/>
        </w:rPr>
        <w:t> </w:t>
      </w:r>
      <w:r>
        <w:rPr>
          <w:sz w:val="20"/>
        </w:rPr>
        <w:t>V</w:t>
      </w:r>
    </w:p>
    <w:p>
      <w:pPr>
        <w:pStyle w:val="BodyText"/>
        <w:spacing w:before="3"/>
        <w:ind w:left="1584" w:firstLine="0"/>
      </w:pPr>
      <w:r>
        <w:rPr/>
        <w:t>A) de este real decreto.</w:t>
      </w:r>
    </w:p>
    <w:p>
      <w:pPr>
        <w:pStyle w:val="ListParagraph"/>
        <w:numPr>
          <w:ilvl w:val="0"/>
          <w:numId w:val="15"/>
        </w:numPr>
        <w:tabs>
          <w:tab w:pos="2292" w:val="left" w:leader="none"/>
        </w:tabs>
        <w:spacing w:line="249" w:lineRule="auto" w:before="10" w:after="0"/>
        <w:ind w:left="1584" w:right="1579" w:firstLine="340"/>
        <w:jc w:val="both"/>
        <w:rPr>
          <w:sz w:val="20"/>
        </w:rPr>
      </w:pPr>
      <w:r>
        <w:rPr>
          <w:sz w:val="20"/>
        </w:rPr>
        <w:t>La correspondencia de los módulos profesionales que forman las enseñanzas del título de Técnico Superior en Automatización y Robótica Industrial con las unidades de </w:t>
      </w:r>
      <w:r>
        <w:rPr>
          <w:spacing w:val="2"/>
          <w:sz w:val="20"/>
        </w:rPr>
        <w:t>competencia para </w:t>
      </w:r>
      <w:r>
        <w:rPr>
          <w:sz w:val="20"/>
        </w:rPr>
        <w:t>su </w:t>
      </w:r>
      <w:r>
        <w:rPr>
          <w:spacing w:val="2"/>
          <w:sz w:val="20"/>
        </w:rPr>
        <w:t>acreditación queda determinada </w:t>
      </w:r>
      <w:r>
        <w:rPr>
          <w:sz w:val="20"/>
        </w:rPr>
        <w:t>en el </w:t>
      </w:r>
      <w:r>
        <w:rPr>
          <w:spacing w:val="2"/>
          <w:sz w:val="20"/>
        </w:rPr>
        <w:t>Anexo </w:t>
      </w:r>
      <w:r>
        <w:rPr>
          <w:sz w:val="20"/>
        </w:rPr>
        <w:t>V B) de </w:t>
      </w:r>
      <w:r>
        <w:rPr>
          <w:spacing w:val="2"/>
          <w:sz w:val="20"/>
        </w:rPr>
        <w:t>este </w:t>
      </w:r>
      <w:r>
        <w:rPr>
          <w:spacing w:val="3"/>
          <w:sz w:val="20"/>
        </w:rPr>
        <w:t>real </w:t>
      </w:r>
      <w:r>
        <w:rPr>
          <w:sz w:val="20"/>
        </w:rPr>
        <w:t>decreto.</w:t>
      </w:r>
    </w:p>
    <w:p>
      <w:pPr>
        <w:pStyle w:val="BodyText"/>
        <w:ind w:left="0" w:firstLine="0"/>
      </w:pPr>
    </w:p>
    <w:p>
      <w:pPr>
        <w:tabs>
          <w:tab w:pos="4440" w:val="left" w:leader="none"/>
        </w:tabs>
        <w:spacing w:before="0"/>
        <w:ind w:left="1584" w:right="0" w:firstLine="0"/>
        <w:jc w:val="left"/>
        <w:rPr>
          <w:i/>
          <w:sz w:val="20"/>
        </w:rPr>
      </w:pPr>
      <w:r>
        <w:rPr>
          <w:sz w:val="20"/>
        </w:rPr>
        <w:t>Disposición</w:t>
      </w:r>
      <w:r>
        <w:rPr>
          <w:spacing w:val="-8"/>
          <w:sz w:val="20"/>
        </w:rPr>
        <w:t> </w:t>
      </w:r>
      <w:r>
        <w:rPr>
          <w:sz w:val="20"/>
        </w:rPr>
        <w:t>adicional</w:t>
      </w:r>
      <w:r>
        <w:rPr>
          <w:spacing w:val="-7"/>
          <w:sz w:val="20"/>
        </w:rPr>
        <w:t> </w:t>
      </w:r>
      <w:r>
        <w:rPr>
          <w:sz w:val="20"/>
        </w:rPr>
        <w:t>primera.</w:t>
        <w:tab/>
      </w:r>
      <w:r>
        <w:rPr>
          <w:i/>
          <w:sz w:val="20"/>
        </w:rPr>
        <w:t>Referencia del título en el marco</w:t>
      </w:r>
      <w:r>
        <w:rPr>
          <w:i/>
          <w:spacing w:val="-6"/>
          <w:sz w:val="20"/>
        </w:rPr>
        <w:t> </w:t>
      </w:r>
      <w:r>
        <w:rPr>
          <w:i/>
          <w:sz w:val="20"/>
        </w:rPr>
        <w:t>europeo.</w:t>
      </w:r>
    </w:p>
    <w:p>
      <w:pPr>
        <w:pStyle w:val="BodyText"/>
        <w:spacing w:line="249" w:lineRule="auto" w:before="180"/>
        <w:ind w:left="1584" w:right="1578" w:firstLine="340"/>
        <w:jc w:val="both"/>
      </w:pPr>
      <w:r>
        <w:rPr/>
        <w:t>Una vez establecido el marco nacional de cualificaciones, de acuerdo con las recomendaciones europeas, se determinará el nivel correspondiente de esta titulación en el marco nacional y su equivalente en el europeo.</w:t>
      </w:r>
    </w:p>
    <w:p>
      <w:pPr>
        <w:pStyle w:val="BodyText"/>
        <w:spacing w:before="11"/>
        <w:ind w:left="0" w:firstLine="0"/>
        <w:rPr>
          <w:sz w:val="19"/>
        </w:rPr>
      </w:pPr>
    </w:p>
    <w:p>
      <w:pPr>
        <w:tabs>
          <w:tab w:pos="4530" w:val="left" w:leader="none"/>
        </w:tabs>
        <w:spacing w:before="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Oferta a distancia del presente</w:t>
      </w:r>
      <w:r>
        <w:rPr>
          <w:i/>
          <w:spacing w:val="-6"/>
          <w:sz w:val="20"/>
        </w:rPr>
        <w:t> </w:t>
      </w:r>
      <w:r>
        <w:rPr>
          <w:i/>
          <w:sz w:val="20"/>
        </w:rPr>
        <w:t>título.</w:t>
      </w:r>
    </w:p>
    <w:p>
      <w:pPr>
        <w:pStyle w:val="BodyText"/>
        <w:spacing w:line="249" w:lineRule="auto" w:before="180"/>
        <w:ind w:left="1584" w:right="1582" w:firstLine="340"/>
        <w:jc w:val="both"/>
      </w:pPr>
      <w:r>
        <w:rPr/>
        <w:t>Los</w:t>
      </w:r>
      <w:r>
        <w:rPr>
          <w:spacing w:val="-6"/>
        </w:rPr>
        <w:t> </w:t>
      </w:r>
      <w:r>
        <w:rPr/>
        <w:t>módulos</w:t>
      </w:r>
      <w:r>
        <w:rPr>
          <w:spacing w:val="-5"/>
        </w:rPr>
        <w:t> </w:t>
      </w:r>
      <w:r>
        <w:rPr/>
        <w:t>profesionales</w:t>
      </w:r>
      <w:r>
        <w:rPr>
          <w:spacing w:val="-5"/>
        </w:rPr>
        <w:t> </w:t>
      </w:r>
      <w:r>
        <w:rPr/>
        <w:t>que</w:t>
      </w:r>
      <w:r>
        <w:rPr>
          <w:spacing w:val="-5"/>
        </w:rPr>
        <w:t> </w:t>
      </w:r>
      <w:r>
        <w:rPr/>
        <w:t>forman</w:t>
      </w:r>
      <w:r>
        <w:rPr>
          <w:spacing w:val="-5"/>
        </w:rPr>
        <w:t> </w:t>
      </w:r>
      <w:r>
        <w:rPr/>
        <w:t>las</w:t>
      </w:r>
      <w:r>
        <w:rPr>
          <w:spacing w:val="-5"/>
        </w:rPr>
        <w:t> </w:t>
      </w:r>
      <w:r>
        <w:rPr/>
        <w:t>enseñanzas</w:t>
      </w:r>
      <w:r>
        <w:rPr>
          <w:spacing w:val="-5"/>
        </w:rPr>
        <w:t> </w:t>
      </w:r>
      <w:r>
        <w:rPr/>
        <w:t>de</w:t>
      </w:r>
      <w:r>
        <w:rPr>
          <w:spacing w:val="-5"/>
        </w:rPr>
        <w:t> </w:t>
      </w:r>
      <w:r>
        <w:rPr/>
        <w:t>este</w:t>
      </w:r>
      <w:r>
        <w:rPr>
          <w:spacing w:val="-6"/>
        </w:rPr>
        <w:t> </w:t>
      </w:r>
      <w:r>
        <w:rPr/>
        <w:t>ciclo</w:t>
      </w:r>
      <w:r>
        <w:rPr>
          <w:spacing w:val="-5"/>
        </w:rPr>
        <w:t> </w:t>
      </w:r>
      <w:r>
        <w:rPr/>
        <w:t>formativo</w:t>
      </w:r>
      <w:r>
        <w:rPr>
          <w:spacing w:val="-5"/>
        </w:rPr>
        <w:t> </w:t>
      </w:r>
      <w:r>
        <w:rPr/>
        <w:t>podrán ofertarse a distancia, siempre que se garantice que el alumnado pueda conseguir </w:t>
      </w:r>
      <w:r>
        <w:rPr>
          <w:spacing w:val="2"/>
        </w:rPr>
        <w:t>los</w:t>
      </w:r>
      <w:r>
        <w:rPr>
          <w:spacing w:val="59"/>
        </w:rPr>
        <w:t> </w:t>
      </w:r>
      <w:r>
        <w:rPr/>
        <w:t>resultados</w:t>
      </w:r>
      <w:r>
        <w:rPr>
          <w:spacing w:val="-4"/>
        </w:rPr>
        <w:t> </w:t>
      </w:r>
      <w:r>
        <w:rPr/>
        <w:t>de</w:t>
      </w:r>
      <w:r>
        <w:rPr>
          <w:spacing w:val="-4"/>
        </w:rPr>
        <w:t> </w:t>
      </w:r>
      <w:r>
        <w:rPr/>
        <w:t>aprendizaje</w:t>
      </w:r>
      <w:r>
        <w:rPr>
          <w:spacing w:val="-3"/>
        </w:rPr>
        <w:t> </w:t>
      </w:r>
      <w:r>
        <w:rPr/>
        <w:t>de</w:t>
      </w:r>
      <w:r>
        <w:rPr>
          <w:spacing w:val="-4"/>
        </w:rPr>
        <w:t> </w:t>
      </w:r>
      <w:r>
        <w:rPr/>
        <w:t>los</w:t>
      </w:r>
      <w:r>
        <w:rPr>
          <w:spacing w:val="-4"/>
        </w:rPr>
        <w:t> </w:t>
      </w:r>
      <w:r>
        <w:rPr/>
        <w:t>mismos,</w:t>
      </w:r>
      <w:r>
        <w:rPr>
          <w:spacing w:val="-3"/>
        </w:rPr>
        <w:t> </w:t>
      </w:r>
      <w:r>
        <w:rPr/>
        <w:t>de</w:t>
      </w:r>
      <w:r>
        <w:rPr>
          <w:spacing w:val="-4"/>
        </w:rPr>
        <w:t> </w:t>
      </w:r>
      <w:r>
        <w:rPr/>
        <w:t>acuerdo</w:t>
      </w:r>
      <w:r>
        <w:rPr>
          <w:spacing w:val="-3"/>
        </w:rPr>
        <w:t> </w:t>
      </w:r>
      <w:r>
        <w:rPr/>
        <w:t>con</w:t>
      </w:r>
      <w:r>
        <w:rPr>
          <w:spacing w:val="-4"/>
        </w:rPr>
        <w:t> </w:t>
      </w:r>
      <w:r>
        <w:rPr/>
        <w:t>lo</w:t>
      </w:r>
      <w:r>
        <w:rPr>
          <w:spacing w:val="-4"/>
        </w:rPr>
        <w:t> </w:t>
      </w:r>
      <w:r>
        <w:rPr/>
        <w:t>dispuesto</w:t>
      </w:r>
      <w:r>
        <w:rPr>
          <w:spacing w:val="-3"/>
        </w:rPr>
        <w:t> </w:t>
      </w:r>
      <w:r>
        <w:rPr/>
        <w:t>en</w:t>
      </w:r>
      <w:r>
        <w:rPr>
          <w:spacing w:val="-4"/>
        </w:rPr>
        <w:t> </w:t>
      </w:r>
      <w:r>
        <w:rPr/>
        <w:t>el</w:t>
      </w:r>
      <w:r>
        <w:rPr>
          <w:spacing w:val="-4"/>
        </w:rPr>
        <w:t> </w:t>
      </w:r>
      <w:r>
        <w:rPr/>
        <w:t>presente</w:t>
      </w:r>
      <w:r>
        <w:rPr>
          <w:spacing w:val="-3"/>
        </w:rPr>
        <w:t> </w:t>
      </w:r>
      <w:r>
        <w:rPr/>
        <w:t>real </w:t>
      </w:r>
      <w:r>
        <w:rPr>
          <w:spacing w:val="2"/>
        </w:rPr>
        <w:t>decreto. Para ello, </w:t>
      </w:r>
      <w:r>
        <w:rPr/>
        <w:t>las </w:t>
      </w:r>
      <w:r>
        <w:rPr>
          <w:spacing w:val="2"/>
        </w:rPr>
        <w:t>Administraciones educativas, </w:t>
      </w:r>
      <w:r>
        <w:rPr/>
        <w:t>en el </w:t>
      </w:r>
      <w:r>
        <w:rPr>
          <w:spacing w:val="2"/>
        </w:rPr>
        <w:t>ámbito </w:t>
      </w:r>
      <w:r>
        <w:rPr/>
        <w:t>de sus </w:t>
      </w:r>
      <w:r>
        <w:rPr>
          <w:spacing w:val="2"/>
        </w:rPr>
        <w:t>respectivas </w:t>
      </w:r>
      <w:r>
        <w:rPr/>
        <w:t>competencias,</w:t>
      </w:r>
      <w:r>
        <w:rPr>
          <w:spacing w:val="-11"/>
        </w:rPr>
        <w:t> </w:t>
      </w:r>
      <w:r>
        <w:rPr/>
        <w:t>adoptarán</w:t>
      </w:r>
      <w:r>
        <w:rPr>
          <w:spacing w:val="-10"/>
        </w:rPr>
        <w:t> </w:t>
      </w:r>
      <w:r>
        <w:rPr/>
        <w:t>las</w:t>
      </w:r>
      <w:r>
        <w:rPr>
          <w:spacing w:val="-11"/>
        </w:rPr>
        <w:t> </w:t>
      </w:r>
      <w:r>
        <w:rPr/>
        <w:t>medidas</w:t>
      </w:r>
      <w:r>
        <w:rPr>
          <w:spacing w:val="-10"/>
        </w:rPr>
        <w:t> </w:t>
      </w:r>
      <w:r>
        <w:rPr/>
        <w:t>que</w:t>
      </w:r>
      <w:r>
        <w:rPr>
          <w:spacing w:val="-10"/>
        </w:rPr>
        <w:t> </w:t>
      </w:r>
      <w:r>
        <w:rPr/>
        <w:t>estimen</w:t>
      </w:r>
      <w:r>
        <w:rPr>
          <w:spacing w:val="-11"/>
        </w:rPr>
        <w:t> </w:t>
      </w:r>
      <w:r>
        <w:rPr/>
        <w:t>necesarias</w:t>
      </w:r>
      <w:r>
        <w:rPr>
          <w:spacing w:val="-10"/>
        </w:rPr>
        <w:t> </w:t>
      </w:r>
      <w:r>
        <w:rPr/>
        <w:t>y</w:t>
      </w:r>
      <w:r>
        <w:rPr>
          <w:spacing w:val="-10"/>
        </w:rPr>
        <w:t> </w:t>
      </w:r>
      <w:r>
        <w:rPr/>
        <w:t>dictarán</w:t>
      </w:r>
      <w:r>
        <w:rPr>
          <w:spacing w:val="-11"/>
        </w:rPr>
        <w:t> </w:t>
      </w:r>
      <w:r>
        <w:rPr/>
        <w:t>las</w:t>
      </w:r>
      <w:r>
        <w:rPr>
          <w:spacing w:val="-10"/>
        </w:rPr>
        <w:t> </w:t>
      </w:r>
      <w:r>
        <w:rPr/>
        <w:t>instrucciones precisas.</w:t>
      </w:r>
    </w:p>
    <w:p>
      <w:pPr>
        <w:pStyle w:val="BodyText"/>
        <w:spacing w:before="1"/>
        <w:ind w:left="0" w:firstLine="0"/>
      </w:pPr>
    </w:p>
    <w:p>
      <w:pPr>
        <w:tabs>
          <w:tab w:pos="4366" w:val="left" w:leader="none"/>
        </w:tabs>
        <w:spacing w:line="249" w:lineRule="auto" w:before="1"/>
        <w:ind w:left="1924" w:right="1583" w:hanging="341"/>
        <w:jc w:val="left"/>
        <w:rPr>
          <w:i/>
          <w:sz w:val="20"/>
        </w:rPr>
      </w:pPr>
      <w:r>
        <w:rPr/>
        <w:pict>
          <v:shape style="position:absolute;margin-left:561.85376pt;margin-top:11.675933pt;width:9.85pt;height:77.75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Disposición</w:t>
      </w:r>
      <w:r>
        <w:rPr>
          <w:spacing w:val="-14"/>
          <w:sz w:val="20"/>
        </w:rPr>
        <w:t> </w:t>
      </w:r>
      <w:r>
        <w:rPr>
          <w:sz w:val="20"/>
        </w:rPr>
        <w:t>adicional</w:t>
      </w:r>
      <w:r>
        <w:rPr>
          <w:spacing w:val="-14"/>
          <w:sz w:val="20"/>
        </w:rPr>
        <w:t> </w:t>
      </w:r>
      <w:r>
        <w:rPr>
          <w:sz w:val="20"/>
        </w:rPr>
        <w:t>tercera.</w:t>
        <w:tab/>
      </w:r>
      <w:r>
        <w:rPr>
          <w:i/>
          <w:sz w:val="20"/>
        </w:rPr>
        <w:t>Titulaciones</w:t>
      </w:r>
      <w:r>
        <w:rPr>
          <w:i/>
          <w:spacing w:val="-14"/>
          <w:sz w:val="20"/>
        </w:rPr>
        <w:t> </w:t>
      </w:r>
      <w:r>
        <w:rPr>
          <w:i/>
          <w:sz w:val="20"/>
        </w:rPr>
        <w:t>equivalentes</w:t>
      </w:r>
      <w:r>
        <w:rPr>
          <w:i/>
          <w:spacing w:val="-15"/>
          <w:sz w:val="20"/>
        </w:rPr>
        <w:t> </w:t>
      </w:r>
      <w:r>
        <w:rPr>
          <w:i/>
          <w:sz w:val="20"/>
        </w:rPr>
        <w:t>y</w:t>
      </w:r>
      <w:r>
        <w:rPr>
          <w:i/>
          <w:spacing w:val="-14"/>
          <w:sz w:val="20"/>
        </w:rPr>
        <w:t> </w:t>
      </w:r>
      <w:r>
        <w:rPr>
          <w:i/>
          <w:sz w:val="20"/>
        </w:rPr>
        <w:t>vinculación</w:t>
      </w:r>
      <w:r>
        <w:rPr>
          <w:i/>
          <w:spacing w:val="-14"/>
          <w:sz w:val="20"/>
        </w:rPr>
        <w:t> </w:t>
      </w:r>
      <w:r>
        <w:rPr>
          <w:i/>
          <w:sz w:val="20"/>
        </w:rPr>
        <w:t>con</w:t>
      </w:r>
      <w:r>
        <w:rPr>
          <w:i/>
          <w:spacing w:val="-14"/>
          <w:sz w:val="20"/>
        </w:rPr>
        <w:t> </w:t>
      </w:r>
      <w:r>
        <w:rPr>
          <w:i/>
          <w:sz w:val="20"/>
        </w:rPr>
        <w:t>capacitaciones </w:t>
      </w:r>
      <w:r>
        <w:rPr>
          <w:i/>
          <w:sz w:val="20"/>
        </w:rPr>
        <w:t>profesionales.</w:t>
      </w:r>
    </w:p>
    <w:p>
      <w:pPr>
        <w:pStyle w:val="ListParagraph"/>
        <w:numPr>
          <w:ilvl w:val="0"/>
          <w:numId w:val="16"/>
        </w:numPr>
        <w:tabs>
          <w:tab w:pos="2292" w:val="left" w:leader="none"/>
        </w:tabs>
        <w:spacing w:line="249" w:lineRule="auto" w:before="171" w:after="0"/>
        <w:ind w:left="1584" w:right="1580" w:firstLine="340"/>
        <w:jc w:val="both"/>
        <w:rPr>
          <w:sz w:val="20"/>
        </w:rPr>
      </w:pPr>
      <w:r>
        <w:rPr>
          <w:sz w:val="20"/>
        </w:rPr>
        <w:t>De acuerdo con lo establecido en la disposición adicional trigésima primera de la Ley Orgánica 2/2006, de 3 de mayo, de Educación, los títulos de Técnico Especialista de la Ley 14/1970, de 4 de agosto, General de Educación y Financiamiento de la Reforma Educativa, que a continuación se relacionan, tendrán los mismos efectos profesionales</w:t>
      </w:r>
      <w:r>
        <w:rPr>
          <w:spacing w:val="51"/>
          <w:sz w:val="20"/>
        </w:rPr>
        <w:t> </w:t>
      </w:r>
      <w:r>
        <w:rPr>
          <w:sz w:val="20"/>
        </w:rPr>
        <w:t>y</w:t>
      </w:r>
    </w:p>
    <w:p>
      <w:pPr>
        <w:spacing w:after="0" w:line="249" w:lineRule="auto"/>
        <w:jc w:val="both"/>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136457</w:t>
      </w:r>
    </w:p>
    <w:p>
      <w:pPr>
        <w:pStyle w:val="BodyText"/>
        <w:ind w:left="0" w:firstLine="0"/>
        <w:rPr>
          <w:b/>
          <w:sz w:val="22"/>
        </w:rPr>
      </w:pPr>
    </w:p>
    <w:p>
      <w:pPr>
        <w:pStyle w:val="BodyText"/>
        <w:spacing w:line="249" w:lineRule="auto" w:before="170"/>
        <w:ind w:left="1584" w:right="1583" w:firstLine="0"/>
      </w:pPr>
      <w:r>
        <w:rPr/>
        <w:t>académicos que el título de Técnico Superior en Automatización y Robótica Industrial establecido en el presente real decreto:</w:t>
      </w:r>
    </w:p>
    <w:p>
      <w:pPr>
        <w:pStyle w:val="BodyText"/>
        <w:spacing w:line="249" w:lineRule="auto" w:before="172"/>
        <w:ind w:left="1584" w:right="1580" w:firstLine="340"/>
        <w:jc w:val="both"/>
      </w:pPr>
      <w:r>
        <w:rPr/>
        <w:t>Técnico Especialista en Operadores de Cuadro y Automatismos, rama Electricidad y Electrónica.</w:t>
      </w:r>
    </w:p>
    <w:p>
      <w:pPr>
        <w:pStyle w:val="BodyText"/>
        <w:spacing w:line="249" w:lineRule="auto" w:before="1"/>
        <w:ind w:left="1924" w:right="1818" w:firstLine="0"/>
      </w:pPr>
      <w:r>
        <w:rPr/>
        <w:t>Técnico Especialista en Instrumentación y Control, rama Electricidad y Electrónica. Técnico Especialista en Robótica y Automática, rama Electricidad y</w:t>
      </w:r>
      <w:r>
        <w:rPr>
          <w:spacing w:val="-18"/>
        </w:rPr>
        <w:t> </w:t>
      </w:r>
      <w:r>
        <w:rPr/>
        <w:t>Electrónica.</w:t>
      </w:r>
    </w:p>
    <w:p>
      <w:pPr>
        <w:pStyle w:val="BodyText"/>
        <w:spacing w:before="2"/>
        <w:ind w:left="1924" w:firstLine="0"/>
      </w:pPr>
      <w:r>
        <w:rPr/>
        <w:t>Técnico Especialista en Sistemas Automáticos, rama Electricidad y</w:t>
      </w:r>
      <w:r>
        <w:rPr>
          <w:spacing w:val="-13"/>
        </w:rPr>
        <w:t> </w:t>
      </w:r>
      <w:r>
        <w:rPr/>
        <w:t>Electrónica.</w:t>
      </w:r>
    </w:p>
    <w:p>
      <w:pPr>
        <w:pStyle w:val="ListParagraph"/>
        <w:numPr>
          <w:ilvl w:val="0"/>
          <w:numId w:val="16"/>
        </w:numPr>
        <w:tabs>
          <w:tab w:pos="2292" w:val="left" w:leader="none"/>
        </w:tabs>
        <w:spacing w:line="249" w:lineRule="auto" w:before="180" w:after="0"/>
        <w:ind w:left="1584" w:right="1580" w:firstLine="340"/>
        <w:jc w:val="both"/>
        <w:rPr>
          <w:sz w:val="20"/>
        </w:rPr>
      </w:pPr>
      <w:r>
        <w:rPr>
          <w:sz w:val="20"/>
        </w:rPr>
        <w:t>El título de Técnico Superior en Sistemas de Regulación y Control Automáticos, establecido por el Real Decreto 619/1995, de 21 de abril, </w:t>
      </w:r>
      <w:r>
        <w:rPr>
          <w:spacing w:val="2"/>
          <w:sz w:val="20"/>
        </w:rPr>
        <w:t>tendrá </w:t>
      </w:r>
      <w:r>
        <w:rPr>
          <w:sz w:val="20"/>
        </w:rPr>
        <w:t>los </w:t>
      </w:r>
      <w:r>
        <w:rPr>
          <w:spacing w:val="2"/>
          <w:sz w:val="20"/>
        </w:rPr>
        <w:t>mismos </w:t>
      </w:r>
      <w:r>
        <w:rPr>
          <w:sz w:val="20"/>
        </w:rPr>
        <w:t>efectos </w:t>
      </w:r>
      <w:r>
        <w:rPr>
          <w:spacing w:val="3"/>
          <w:sz w:val="20"/>
        </w:rPr>
        <w:t>profesionales </w:t>
      </w:r>
      <w:r>
        <w:rPr>
          <w:sz w:val="20"/>
        </w:rPr>
        <w:t>y </w:t>
      </w:r>
      <w:r>
        <w:rPr>
          <w:spacing w:val="3"/>
          <w:sz w:val="20"/>
        </w:rPr>
        <w:t>académicos </w:t>
      </w:r>
      <w:r>
        <w:rPr>
          <w:spacing w:val="2"/>
          <w:sz w:val="20"/>
        </w:rPr>
        <w:t>que </w:t>
      </w:r>
      <w:r>
        <w:rPr>
          <w:sz w:val="20"/>
        </w:rPr>
        <w:t>el </w:t>
      </w:r>
      <w:r>
        <w:rPr>
          <w:spacing w:val="3"/>
          <w:sz w:val="20"/>
        </w:rPr>
        <w:t>título </w:t>
      </w:r>
      <w:r>
        <w:rPr>
          <w:sz w:val="20"/>
        </w:rPr>
        <w:t>de </w:t>
      </w:r>
      <w:r>
        <w:rPr>
          <w:spacing w:val="3"/>
          <w:sz w:val="20"/>
        </w:rPr>
        <w:t>Técnico Superior </w:t>
      </w:r>
      <w:r>
        <w:rPr>
          <w:sz w:val="20"/>
        </w:rPr>
        <w:t>en </w:t>
      </w:r>
      <w:r>
        <w:rPr>
          <w:spacing w:val="3"/>
          <w:sz w:val="20"/>
        </w:rPr>
        <w:t>Automatización </w:t>
      </w:r>
      <w:r>
        <w:rPr>
          <w:sz w:val="20"/>
        </w:rPr>
        <w:t>y Robótica Industrial, establecido en el presente real</w:t>
      </w:r>
      <w:r>
        <w:rPr>
          <w:spacing w:val="-10"/>
          <w:sz w:val="20"/>
        </w:rPr>
        <w:t> </w:t>
      </w:r>
      <w:r>
        <w:rPr>
          <w:sz w:val="20"/>
        </w:rPr>
        <w:t>decreto.</w:t>
      </w:r>
    </w:p>
    <w:p>
      <w:pPr>
        <w:pStyle w:val="ListParagraph"/>
        <w:numPr>
          <w:ilvl w:val="0"/>
          <w:numId w:val="16"/>
        </w:numPr>
        <w:tabs>
          <w:tab w:pos="2305" w:val="left" w:leader="none"/>
        </w:tabs>
        <w:spacing w:line="249" w:lineRule="auto" w:before="3" w:after="0"/>
        <w:ind w:left="1584" w:right="1575" w:firstLine="340"/>
        <w:jc w:val="both"/>
        <w:rPr>
          <w:sz w:val="20"/>
        </w:rPr>
      </w:pPr>
      <w:r>
        <w:rPr>
          <w:sz w:val="20"/>
        </w:rPr>
        <w:t>La </w:t>
      </w:r>
      <w:r>
        <w:rPr>
          <w:spacing w:val="3"/>
          <w:sz w:val="20"/>
        </w:rPr>
        <w:t>formación establecida </w:t>
      </w:r>
      <w:r>
        <w:rPr>
          <w:sz w:val="20"/>
        </w:rPr>
        <w:t>en </w:t>
      </w:r>
      <w:r>
        <w:rPr>
          <w:spacing w:val="3"/>
          <w:sz w:val="20"/>
        </w:rPr>
        <w:t>este real decreto </w:t>
      </w:r>
      <w:r>
        <w:rPr>
          <w:sz w:val="20"/>
        </w:rPr>
        <w:t>en el </w:t>
      </w:r>
      <w:r>
        <w:rPr>
          <w:spacing w:val="3"/>
          <w:sz w:val="20"/>
        </w:rPr>
        <w:t>módulo profesional </w:t>
      </w:r>
      <w:r>
        <w:rPr>
          <w:spacing w:val="4"/>
          <w:sz w:val="20"/>
        </w:rPr>
        <w:t>de </w:t>
      </w:r>
      <w:r>
        <w:rPr>
          <w:spacing w:val="6"/>
          <w:sz w:val="20"/>
        </w:rPr>
        <w:t>Formación </w:t>
      </w:r>
      <w:r>
        <w:rPr>
          <w:sz w:val="20"/>
        </w:rPr>
        <w:t>y </w:t>
      </w:r>
      <w:r>
        <w:rPr>
          <w:spacing w:val="6"/>
          <w:sz w:val="20"/>
        </w:rPr>
        <w:t>orientación laboral capacita </w:t>
      </w:r>
      <w:r>
        <w:rPr>
          <w:spacing w:val="5"/>
          <w:sz w:val="20"/>
        </w:rPr>
        <w:t>para llevar </w:t>
      </w:r>
      <w:r>
        <w:rPr>
          <w:sz w:val="20"/>
        </w:rPr>
        <w:t>a </w:t>
      </w:r>
      <w:r>
        <w:rPr>
          <w:spacing w:val="5"/>
          <w:sz w:val="20"/>
        </w:rPr>
        <w:t>cabo </w:t>
      </w:r>
      <w:r>
        <w:rPr>
          <w:spacing w:val="7"/>
          <w:sz w:val="20"/>
        </w:rPr>
        <w:t>responsabilidades </w:t>
      </w:r>
      <w:r>
        <w:rPr>
          <w:spacing w:val="4"/>
          <w:sz w:val="20"/>
        </w:rPr>
        <w:t>profesionales equivalentes </w:t>
      </w:r>
      <w:r>
        <w:rPr>
          <w:sz w:val="20"/>
        </w:rPr>
        <w:t>a </w:t>
      </w:r>
      <w:r>
        <w:rPr>
          <w:spacing w:val="3"/>
          <w:sz w:val="20"/>
        </w:rPr>
        <w:t>las que </w:t>
      </w:r>
      <w:r>
        <w:rPr>
          <w:spacing w:val="4"/>
          <w:sz w:val="20"/>
        </w:rPr>
        <w:t>precisan </w:t>
      </w:r>
      <w:r>
        <w:rPr>
          <w:spacing w:val="3"/>
          <w:sz w:val="20"/>
        </w:rPr>
        <w:t>las </w:t>
      </w:r>
      <w:r>
        <w:rPr>
          <w:spacing w:val="4"/>
          <w:sz w:val="20"/>
        </w:rPr>
        <w:t>actividades </w:t>
      </w:r>
      <w:r>
        <w:rPr>
          <w:spacing w:val="2"/>
          <w:sz w:val="20"/>
        </w:rPr>
        <w:t>de </w:t>
      </w:r>
      <w:r>
        <w:rPr>
          <w:spacing w:val="4"/>
          <w:sz w:val="20"/>
        </w:rPr>
        <w:t>nivel básico </w:t>
      </w:r>
      <w:r>
        <w:rPr>
          <w:spacing w:val="5"/>
          <w:sz w:val="20"/>
        </w:rPr>
        <w:t>en </w:t>
      </w:r>
      <w:r>
        <w:rPr>
          <w:spacing w:val="2"/>
          <w:sz w:val="20"/>
        </w:rPr>
        <w:t>prevención </w:t>
      </w:r>
      <w:r>
        <w:rPr>
          <w:sz w:val="20"/>
        </w:rPr>
        <w:t>de </w:t>
      </w:r>
      <w:r>
        <w:rPr>
          <w:spacing w:val="2"/>
          <w:sz w:val="20"/>
        </w:rPr>
        <w:t>riesgos laborales, establecidas </w:t>
      </w:r>
      <w:r>
        <w:rPr>
          <w:sz w:val="20"/>
        </w:rPr>
        <w:t>en el </w:t>
      </w:r>
      <w:r>
        <w:rPr>
          <w:spacing w:val="2"/>
          <w:sz w:val="20"/>
        </w:rPr>
        <w:t>Real Decreto 39/1997, </w:t>
      </w:r>
      <w:r>
        <w:rPr>
          <w:sz w:val="20"/>
        </w:rPr>
        <w:t>de 17 </w:t>
      </w:r>
      <w:r>
        <w:rPr>
          <w:spacing w:val="3"/>
          <w:sz w:val="20"/>
        </w:rPr>
        <w:t>de </w:t>
      </w:r>
      <w:r>
        <w:rPr>
          <w:sz w:val="20"/>
        </w:rPr>
        <w:t>enero, por el que se aprueba el Reglamento de los Servicios de Prevención, siempre que tenga, al menos, 45 horas</w:t>
      </w:r>
      <w:r>
        <w:rPr>
          <w:spacing w:val="-4"/>
          <w:sz w:val="20"/>
        </w:rPr>
        <w:t> </w:t>
      </w:r>
      <w:r>
        <w:rPr>
          <w:sz w:val="20"/>
        </w:rPr>
        <w:t>lectivas.</w:t>
      </w:r>
    </w:p>
    <w:p>
      <w:pPr>
        <w:pStyle w:val="BodyText"/>
        <w:spacing w:before="2"/>
        <w:ind w:left="0" w:firstLine="0"/>
      </w:pPr>
    </w:p>
    <w:p>
      <w:pPr>
        <w:tabs>
          <w:tab w:pos="4318" w:val="left" w:leader="none"/>
        </w:tabs>
        <w:spacing w:before="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cuarta.</w:t>
        <w:tab/>
      </w:r>
      <w:r>
        <w:rPr>
          <w:i/>
          <w:sz w:val="20"/>
        </w:rPr>
        <w:t>Regulación del ejercicio de la</w:t>
      </w:r>
      <w:r>
        <w:rPr>
          <w:i/>
          <w:spacing w:val="-8"/>
          <w:sz w:val="20"/>
        </w:rPr>
        <w:t> </w:t>
      </w:r>
      <w:r>
        <w:rPr>
          <w:i/>
          <w:sz w:val="20"/>
        </w:rPr>
        <w:t>profesión.</w:t>
      </w:r>
    </w:p>
    <w:p>
      <w:pPr>
        <w:pStyle w:val="ListParagraph"/>
        <w:numPr>
          <w:ilvl w:val="0"/>
          <w:numId w:val="17"/>
        </w:numPr>
        <w:tabs>
          <w:tab w:pos="2292" w:val="left" w:leader="none"/>
        </w:tabs>
        <w:spacing w:line="249" w:lineRule="auto" w:before="180" w:after="0"/>
        <w:ind w:left="1584" w:right="1583" w:firstLine="340"/>
        <w:jc w:val="both"/>
        <w:rPr>
          <w:sz w:val="20"/>
        </w:rPr>
      </w:pPr>
      <w:r>
        <w:rPr>
          <w:sz w:val="20"/>
        </w:rPr>
        <w:t>El título establecido en el presente real decreto no constituye una regulación del ejercicio de profesión regulada</w:t>
      </w:r>
      <w:r>
        <w:rPr>
          <w:spacing w:val="-5"/>
          <w:sz w:val="20"/>
        </w:rPr>
        <w:t> </w:t>
      </w:r>
      <w:r>
        <w:rPr>
          <w:sz w:val="20"/>
        </w:rPr>
        <w:t>alguna.</w:t>
      </w:r>
    </w:p>
    <w:p>
      <w:pPr>
        <w:pStyle w:val="ListParagraph"/>
        <w:numPr>
          <w:ilvl w:val="0"/>
          <w:numId w:val="17"/>
        </w:numPr>
        <w:tabs>
          <w:tab w:pos="2295" w:val="left" w:leader="none"/>
        </w:tabs>
        <w:spacing w:line="249" w:lineRule="auto" w:before="2" w:after="0"/>
        <w:ind w:left="1584" w:right="1577" w:firstLine="340"/>
        <w:jc w:val="both"/>
        <w:rPr>
          <w:sz w:val="20"/>
        </w:rPr>
      </w:pPr>
      <w:r>
        <w:rPr>
          <w:spacing w:val="3"/>
          <w:sz w:val="20"/>
        </w:rPr>
        <w:t>Asimismo, </w:t>
      </w:r>
      <w:r>
        <w:rPr>
          <w:spacing w:val="2"/>
          <w:sz w:val="20"/>
        </w:rPr>
        <w:t>las </w:t>
      </w:r>
      <w:r>
        <w:rPr>
          <w:spacing w:val="3"/>
          <w:sz w:val="20"/>
        </w:rPr>
        <w:t>equivalencias </w:t>
      </w:r>
      <w:r>
        <w:rPr>
          <w:sz w:val="20"/>
        </w:rPr>
        <w:t>de </w:t>
      </w:r>
      <w:r>
        <w:rPr>
          <w:spacing w:val="3"/>
          <w:sz w:val="20"/>
        </w:rPr>
        <w:t>titulaciones académicas establecidas </w:t>
      </w:r>
      <w:r>
        <w:rPr>
          <w:sz w:val="20"/>
        </w:rPr>
        <w:t>en </w:t>
      </w:r>
      <w:r>
        <w:rPr>
          <w:spacing w:val="4"/>
          <w:sz w:val="20"/>
        </w:rPr>
        <w:t>el </w:t>
      </w:r>
      <w:r>
        <w:rPr>
          <w:sz w:val="20"/>
        </w:rPr>
        <w:t>apartado 1 y 2 de la disposición adicional tercera de este real decreto, se entenderán sin </w:t>
      </w:r>
      <w:r>
        <w:rPr>
          <w:spacing w:val="2"/>
          <w:sz w:val="20"/>
        </w:rPr>
        <w:t>perjuicio </w:t>
      </w:r>
      <w:r>
        <w:rPr>
          <w:sz w:val="20"/>
        </w:rPr>
        <w:t>del </w:t>
      </w:r>
      <w:r>
        <w:rPr>
          <w:spacing w:val="2"/>
          <w:sz w:val="20"/>
        </w:rPr>
        <w:t>cumplimiento </w:t>
      </w:r>
      <w:r>
        <w:rPr>
          <w:sz w:val="20"/>
        </w:rPr>
        <w:t>de las </w:t>
      </w:r>
      <w:r>
        <w:rPr>
          <w:spacing w:val="2"/>
          <w:sz w:val="20"/>
        </w:rPr>
        <w:t>disposiciones </w:t>
      </w:r>
      <w:r>
        <w:rPr>
          <w:sz w:val="20"/>
        </w:rPr>
        <w:t>que </w:t>
      </w:r>
      <w:r>
        <w:rPr>
          <w:spacing w:val="2"/>
          <w:sz w:val="20"/>
        </w:rPr>
        <w:t>habilitan para </w:t>
      </w:r>
      <w:r>
        <w:rPr>
          <w:sz w:val="20"/>
        </w:rPr>
        <w:t>el </w:t>
      </w:r>
      <w:r>
        <w:rPr>
          <w:spacing w:val="2"/>
          <w:sz w:val="20"/>
        </w:rPr>
        <w:t>ejercicio </w:t>
      </w:r>
      <w:r>
        <w:rPr>
          <w:sz w:val="20"/>
        </w:rPr>
        <w:t>de </w:t>
      </w:r>
      <w:r>
        <w:rPr>
          <w:spacing w:val="3"/>
          <w:sz w:val="20"/>
        </w:rPr>
        <w:t>las </w:t>
      </w:r>
      <w:r>
        <w:rPr>
          <w:sz w:val="20"/>
        </w:rPr>
        <w:t>profesiones</w:t>
      </w:r>
      <w:r>
        <w:rPr>
          <w:spacing w:val="-2"/>
          <w:sz w:val="20"/>
        </w:rPr>
        <w:t> </w:t>
      </w:r>
      <w:r>
        <w:rPr>
          <w:sz w:val="20"/>
        </w:rPr>
        <w:t>reguladas.</w:t>
      </w:r>
    </w:p>
    <w:p>
      <w:pPr>
        <w:pStyle w:val="BodyText"/>
        <w:ind w:left="0" w:firstLine="0"/>
      </w:pPr>
    </w:p>
    <w:p>
      <w:pPr>
        <w:tabs>
          <w:tab w:pos="4302" w:val="left" w:leader="none"/>
        </w:tabs>
        <w:spacing w:line="249" w:lineRule="auto" w:before="0"/>
        <w:ind w:left="1924" w:right="1581" w:hanging="341"/>
        <w:jc w:val="left"/>
        <w:rPr>
          <w:i/>
          <w:sz w:val="20"/>
        </w:rPr>
      </w:pPr>
      <w:r>
        <w:rPr>
          <w:sz w:val="20"/>
        </w:rPr>
        <w:t>Disposición</w:t>
      </w:r>
      <w:r>
        <w:rPr>
          <w:spacing w:val="-9"/>
          <w:sz w:val="20"/>
        </w:rPr>
        <w:t> </w:t>
      </w:r>
      <w:r>
        <w:rPr>
          <w:sz w:val="20"/>
        </w:rPr>
        <w:t>adicional</w:t>
      </w:r>
      <w:r>
        <w:rPr>
          <w:spacing w:val="-9"/>
          <w:sz w:val="20"/>
        </w:rPr>
        <w:t> </w:t>
      </w:r>
      <w:r>
        <w:rPr>
          <w:sz w:val="20"/>
        </w:rPr>
        <w:t>quinta.</w:t>
        <w:tab/>
      </w:r>
      <w:r>
        <w:rPr>
          <w:i/>
          <w:sz w:val="20"/>
        </w:rPr>
        <w:t>Equivalencias</w:t>
      </w:r>
      <w:r>
        <w:rPr>
          <w:i/>
          <w:spacing w:val="-6"/>
          <w:sz w:val="20"/>
        </w:rPr>
        <w:t> </w:t>
      </w:r>
      <w:r>
        <w:rPr>
          <w:i/>
          <w:sz w:val="20"/>
        </w:rPr>
        <w:t>a</w:t>
      </w:r>
      <w:r>
        <w:rPr>
          <w:i/>
          <w:spacing w:val="-7"/>
          <w:sz w:val="20"/>
        </w:rPr>
        <w:t> </w:t>
      </w:r>
      <w:r>
        <w:rPr>
          <w:i/>
          <w:sz w:val="20"/>
        </w:rPr>
        <w:t>efectos</w:t>
      </w:r>
      <w:r>
        <w:rPr>
          <w:i/>
          <w:spacing w:val="-6"/>
          <w:sz w:val="20"/>
        </w:rPr>
        <w:t> </w:t>
      </w:r>
      <w:r>
        <w:rPr>
          <w:i/>
          <w:sz w:val="20"/>
        </w:rPr>
        <w:t>de</w:t>
      </w:r>
      <w:r>
        <w:rPr>
          <w:i/>
          <w:spacing w:val="-7"/>
          <w:sz w:val="20"/>
        </w:rPr>
        <w:t> </w:t>
      </w:r>
      <w:r>
        <w:rPr>
          <w:i/>
          <w:sz w:val="20"/>
        </w:rPr>
        <w:t>docencia</w:t>
      </w:r>
      <w:r>
        <w:rPr>
          <w:i/>
          <w:spacing w:val="-6"/>
          <w:sz w:val="20"/>
        </w:rPr>
        <w:t> </w:t>
      </w:r>
      <w:r>
        <w:rPr>
          <w:i/>
          <w:sz w:val="20"/>
        </w:rPr>
        <w:t>en</w:t>
      </w:r>
      <w:r>
        <w:rPr>
          <w:i/>
          <w:spacing w:val="-7"/>
          <w:sz w:val="20"/>
        </w:rPr>
        <w:t> </w:t>
      </w:r>
      <w:r>
        <w:rPr>
          <w:i/>
          <w:sz w:val="20"/>
        </w:rPr>
        <w:t>los</w:t>
      </w:r>
      <w:r>
        <w:rPr>
          <w:i/>
          <w:spacing w:val="-6"/>
          <w:sz w:val="20"/>
        </w:rPr>
        <w:t> </w:t>
      </w:r>
      <w:r>
        <w:rPr>
          <w:i/>
          <w:sz w:val="20"/>
        </w:rPr>
        <w:t>procedimientos </w:t>
      </w:r>
      <w:r>
        <w:rPr>
          <w:i/>
          <w:sz w:val="20"/>
        </w:rPr>
        <w:t>selectivos de ingreso en el Cuerpo de Profesores Técnicos de Formación</w:t>
      </w:r>
      <w:r>
        <w:rPr>
          <w:i/>
          <w:spacing w:val="-38"/>
          <w:sz w:val="20"/>
        </w:rPr>
        <w:t> </w:t>
      </w:r>
      <w:r>
        <w:rPr>
          <w:i/>
          <w:sz w:val="20"/>
        </w:rPr>
        <w:t>Profesional.</w:t>
      </w:r>
    </w:p>
    <w:p>
      <w:pPr>
        <w:pStyle w:val="BodyText"/>
        <w:spacing w:line="249" w:lineRule="auto" w:before="172"/>
        <w:ind w:left="1584" w:right="1581" w:firstLine="340"/>
        <w:jc w:val="both"/>
      </w:pPr>
      <w:r>
        <w:rPr/>
        <w:t>El título de Técnico Superior o de Técnico Especialista se declara equivalente a los exigidos para el acceso al Cuerpo de Profesores Técnicos de Formación Profesional, cuando el titulado haya ejercido como profesor interino en centros públicos del ámbito territorial de la Administración convocante, en la especialidad docente a la que pretenda acceder y durante un periodo mínimo de dos años antes del 31 de agosto de 2007.</w:t>
      </w:r>
    </w:p>
    <w:p>
      <w:pPr>
        <w:pStyle w:val="BodyText"/>
        <w:ind w:left="0" w:firstLine="0"/>
      </w:pPr>
    </w:p>
    <w:p>
      <w:pPr>
        <w:spacing w:before="1"/>
        <w:ind w:left="1584" w:right="0" w:firstLine="0"/>
        <w:jc w:val="left"/>
        <w:rPr>
          <w:i/>
          <w:sz w:val="20"/>
        </w:rPr>
      </w:pPr>
      <w:r>
        <w:rPr>
          <w:sz w:val="20"/>
        </w:rPr>
        <w:t>Disposición adicional sexta. </w:t>
      </w:r>
      <w:r>
        <w:rPr>
          <w:i/>
          <w:sz w:val="20"/>
        </w:rPr>
        <w:t>Accesibilidad universal en las enseñanzas de este título.</w:t>
      </w:r>
    </w:p>
    <w:p>
      <w:pPr>
        <w:pStyle w:val="ListParagraph"/>
        <w:numPr>
          <w:ilvl w:val="0"/>
          <w:numId w:val="18"/>
        </w:numPr>
        <w:tabs>
          <w:tab w:pos="2292" w:val="left" w:leader="none"/>
        </w:tabs>
        <w:spacing w:line="249" w:lineRule="auto" w:before="180" w:after="0"/>
        <w:ind w:left="1584" w:right="1583" w:firstLine="340"/>
        <w:jc w:val="both"/>
        <w:rPr>
          <w:sz w:val="20"/>
        </w:rPr>
      </w:pPr>
      <w:r>
        <w:rPr>
          <w:sz w:val="20"/>
        </w:rPr>
        <w:t>Las Administraciones educativas, en el ámbito de sus respectivas competencias, incluirán en el currículo de este ciclo formativo los elementos necesarios para garantizar que las personas que lo cursen desarrollen las competencias incluidas en el currículo</w:t>
      </w:r>
      <w:r>
        <w:rPr>
          <w:spacing w:val="43"/>
          <w:sz w:val="20"/>
        </w:rPr>
        <w:t> </w:t>
      </w:r>
      <w:r>
        <w:rPr>
          <w:sz w:val="20"/>
        </w:rPr>
        <w:t>en</w:t>
      </w:r>
    </w:p>
    <w:p>
      <w:pPr>
        <w:pStyle w:val="BodyText"/>
        <w:spacing w:before="2"/>
        <w:ind w:left="1584" w:firstLine="0"/>
      </w:pPr>
      <w:r>
        <w:rPr/>
        <w:t>«diseño para todos».</w:t>
      </w:r>
    </w:p>
    <w:p>
      <w:pPr>
        <w:pStyle w:val="ListParagraph"/>
        <w:numPr>
          <w:ilvl w:val="0"/>
          <w:numId w:val="18"/>
        </w:numPr>
        <w:tabs>
          <w:tab w:pos="2304" w:val="left" w:leader="none"/>
        </w:tabs>
        <w:spacing w:line="249" w:lineRule="auto" w:before="10" w:after="0"/>
        <w:ind w:left="1584" w:right="1573" w:firstLine="340"/>
        <w:jc w:val="both"/>
        <w:rPr>
          <w:sz w:val="20"/>
        </w:rPr>
      </w:pPr>
      <w:r>
        <w:rPr>
          <w:spacing w:val="6"/>
          <w:sz w:val="20"/>
        </w:rPr>
        <w:t>Asimismo, </w:t>
      </w:r>
      <w:r>
        <w:rPr>
          <w:spacing w:val="5"/>
          <w:sz w:val="20"/>
        </w:rPr>
        <w:t>dichas </w:t>
      </w:r>
      <w:r>
        <w:rPr>
          <w:spacing w:val="6"/>
          <w:sz w:val="20"/>
        </w:rPr>
        <w:t>Administraciones adoptarán </w:t>
      </w:r>
      <w:r>
        <w:rPr>
          <w:spacing w:val="4"/>
          <w:sz w:val="20"/>
        </w:rPr>
        <w:t>las </w:t>
      </w:r>
      <w:r>
        <w:rPr>
          <w:spacing w:val="6"/>
          <w:sz w:val="20"/>
        </w:rPr>
        <w:t>medidas </w:t>
      </w:r>
      <w:r>
        <w:rPr>
          <w:spacing w:val="4"/>
          <w:sz w:val="20"/>
        </w:rPr>
        <w:t>que </w:t>
      </w:r>
      <w:r>
        <w:rPr>
          <w:spacing w:val="7"/>
          <w:sz w:val="20"/>
        </w:rPr>
        <w:t>estimen </w:t>
      </w:r>
      <w:r>
        <w:rPr>
          <w:sz w:val="20"/>
        </w:rPr>
        <w:t>necesarias para que este alumnado pueda acceder y cursar dicho ciclo formativo en las </w:t>
      </w:r>
      <w:r>
        <w:rPr>
          <w:spacing w:val="2"/>
          <w:sz w:val="20"/>
        </w:rPr>
        <w:t>condiciones establecidas </w:t>
      </w:r>
      <w:r>
        <w:rPr>
          <w:sz w:val="20"/>
        </w:rPr>
        <w:t>en la </w:t>
      </w:r>
      <w:r>
        <w:rPr>
          <w:spacing w:val="2"/>
          <w:sz w:val="20"/>
        </w:rPr>
        <w:t>disposición final décima </w:t>
      </w:r>
      <w:r>
        <w:rPr>
          <w:sz w:val="20"/>
        </w:rPr>
        <w:t>de la Ley </w:t>
      </w:r>
      <w:r>
        <w:rPr>
          <w:spacing w:val="2"/>
          <w:sz w:val="20"/>
        </w:rPr>
        <w:t>51/2003, </w:t>
      </w:r>
      <w:r>
        <w:rPr>
          <w:sz w:val="20"/>
        </w:rPr>
        <w:t>de 2 </w:t>
      </w:r>
      <w:r>
        <w:rPr>
          <w:spacing w:val="3"/>
          <w:sz w:val="20"/>
        </w:rPr>
        <w:t>de </w:t>
      </w:r>
      <w:r>
        <w:rPr>
          <w:sz w:val="20"/>
        </w:rPr>
        <w:t>diciembre, de igualdad de oportunidades, no discriminación y accesibilidad universal de las personas con</w:t>
      </w:r>
      <w:r>
        <w:rPr>
          <w:spacing w:val="-3"/>
          <w:sz w:val="20"/>
        </w:rPr>
        <w:t> </w:t>
      </w:r>
      <w:r>
        <w:rPr>
          <w:sz w:val="20"/>
        </w:rPr>
        <w:t>discapacidad.</w:t>
      </w:r>
    </w:p>
    <w:p>
      <w:pPr>
        <w:pStyle w:val="BodyText"/>
        <w:spacing w:before="1"/>
        <w:ind w:left="0" w:firstLine="0"/>
      </w:pPr>
    </w:p>
    <w:p>
      <w:pPr>
        <w:spacing w:before="0"/>
        <w:ind w:left="1584" w:right="0" w:firstLine="0"/>
        <w:jc w:val="left"/>
        <w:rPr>
          <w:i/>
          <w:sz w:val="20"/>
        </w:rPr>
      </w:pPr>
      <w:r>
        <w:rPr/>
        <w:pict>
          <v:shape style="position:absolute;margin-left:561.85376pt;margin-top:11.625933pt;width:9.85pt;height:77.75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Disposición transitoria única</w:t>
      </w:r>
      <w:r>
        <w:rPr>
          <w:i/>
          <w:sz w:val="20"/>
        </w:rPr>
        <w:t>. Aplicabilidad de otras normas.</w:t>
      </w:r>
    </w:p>
    <w:p>
      <w:pPr>
        <w:pStyle w:val="ListParagraph"/>
        <w:numPr>
          <w:ilvl w:val="0"/>
          <w:numId w:val="19"/>
        </w:numPr>
        <w:tabs>
          <w:tab w:pos="2297" w:val="left" w:leader="none"/>
        </w:tabs>
        <w:spacing w:line="249" w:lineRule="auto" w:before="180" w:after="0"/>
        <w:ind w:left="1584" w:right="1580" w:firstLine="340"/>
        <w:jc w:val="both"/>
        <w:rPr>
          <w:sz w:val="20"/>
        </w:rPr>
      </w:pPr>
      <w:r>
        <w:rPr>
          <w:sz w:val="20"/>
        </w:rPr>
        <w:t>Hasta que sea de aplicación lo dispuesto en este real decreto, en virtud de lo establecido</w:t>
      </w:r>
      <w:r>
        <w:rPr>
          <w:spacing w:val="-14"/>
          <w:sz w:val="20"/>
        </w:rPr>
        <w:t> </w:t>
      </w:r>
      <w:r>
        <w:rPr>
          <w:sz w:val="20"/>
        </w:rPr>
        <w:t>en</w:t>
      </w:r>
      <w:r>
        <w:rPr>
          <w:spacing w:val="-13"/>
          <w:sz w:val="20"/>
        </w:rPr>
        <w:t> </w:t>
      </w:r>
      <w:r>
        <w:rPr>
          <w:sz w:val="20"/>
        </w:rPr>
        <w:t>sus</w:t>
      </w:r>
      <w:r>
        <w:rPr>
          <w:spacing w:val="-13"/>
          <w:sz w:val="20"/>
        </w:rPr>
        <w:t> </w:t>
      </w:r>
      <w:r>
        <w:rPr>
          <w:sz w:val="20"/>
        </w:rPr>
        <w:t>disposiciones</w:t>
      </w:r>
      <w:r>
        <w:rPr>
          <w:spacing w:val="-13"/>
          <w:sz w:val="20"/>
        </w:rPr>
        <w:t> </w:t>
      </w:r>
      <w:r>
        <w:rPr>
          <w:sz w:val="20"/>
        </w:rPr>
        <w:t>finales</w:t>
      </w:r>
      <w:r>
        <w:rPr>
          <w:spacing w:val="-14"/>
          <w:sz w:val="20"/>
        </w:rPr>
        <w:t> </w:t>
      </w:r>
      <w:r>
        <w:rPr>
          <w:sz w:val="20"/>
        </w:rPr>
        <w:t>segunda</w:t>
      </w:r>
      <w:r>
        <w:rPr>
          <w:spacing w:val="-13"/>
          <w:sz w:val="20"/>
        </w:rPr>
        <w:t> </w:t>
      </w:r>
      <w:r>
        <w:rPr>
          <w:sz w:val="20"/>
        </w:rPr>
        <w:t>y</w:t>
      </w:r>
      <w:r>
        <w:rPr>
          <w:spacing w:val="-13"/>
          <w:sz w:val="20"/>
        </w:rPr>
        <w:t> </w:t>
      </w:r>
      <w:r>
        <w:rPr>
          <w:sz w:val="20"/>
        </w:rPr>
        <w:t>tercera,</w:t>
      </w:r>
      <w:r>
        <w:rPr>
          <w:spacing w:val="-13"/>
          <w:sz w:val="20"/>
        </w:rPr>
        <w:t> </w:t>
      </w:r>
      <w:r>
        <w:rPr>
          <w:sz w:val="20"/>
        </w:rPr>
        <w:t>será</w:t>
      </w:r>
      <w:r>
        <w:rPr>
          <w:spacing w:val="-14"/>
          <w:sz w:val="20"/>
        </w:rPr>
        <w:t> </w:t>
      </w:r>
      <w:r>
        <w:rPr>
          <w:sz w:val="20"/>
        </w:rPr>
        <w:t>de</w:t>
      </w:r>
      <w:r>
        <w:rPr>
          <w:spacing w:val="-13"/>
          <w:sz w:val="20"/>
        </w:rPr>
        <w:t> </w:t>
      </w:r>
      <w:r>
        <w:rPr>
          <w:sz w:val="20"/>
        </w:rPr>
        <w:t>aplicación</w:t>
      </w:r>
      <w:r>
        <w:rPr>
          <w:spacing w:val="-13"/>
          <w:sz w:val="20"/>
        </w:rPr>
        <w:t> </w:t>
      </w:r>
      <w:r>
        <w:rPr>
          <w:sz w:val="20"/>
        </w:rPr>
        <w:t>lo</w:t>
      </w:r>
      <w:r>
        <w:rPr>
          <w:spacing w:val="-13"/>
          <w:sz w:val="20"/>
        </w:rPr>
        <w:t> </w:t>
      </w:r>
      <w:r>
        <w:rPr>
          <w:sz w:val="20"/>
        </w:rPr>
        <w:t>dispuesto en el Real Decreto 619/1995, de 21 de abril, por el que se establece el título de Técnico </w:t>
      </w:r>
      <w:r>
        <w:rPr>
          <w:spacing w:val="3"/>
          <w:sz w:val="20"/>
        </w:rPr>
        <w:t>Superior </w:t>
      </w:r>
      <w:r>
        <w:rPr>
          <w:sz w:val="20"/>
        </w:rPr>
        <w:t>en </w:t>
      </w:r>
      <w:r>
        <w:rPr>
          <w:spacing w:val="3"/>
          <w:sz w:val="20"/>
        </w:rPr>
        <w:t>Sistemas </w:t>
      </w:r>
      <w:r>
        <w:rPr>
          <w:sz w:val="20"/>
        </w:rPr>
        <w:t>de </w:t>
      </w:r>
      <w:r>
        <w:rPr>
          <w:spacing w:val="3"/>
          <w:sz w:val="20"/>
        </w:rPr>
        <w:t>Regulación </w:t>
      </w:r>
      <w:r>
        <w:rPr>
          <w:sz w:val="20"/>
        </w:rPr>
        <w:t>y </w:t>
      </w:r>
      <w:r>
        <w:rPr>
          <w:spacing w:val="3"/>
          <w:sz w:val="20"/>
        </w:rPr>
        <w:t>Control Automáticos </w:t>
      </w:r>
      <w:r>
        <w:rPr>
          <w:sz w:val="20"/>
        </w:rPr>
        <w:t>y </w:t>
      </w:r>
      <w:r>
        <w:rPr>
          <w:spacing w:val="2"/>
          <w:sz w:val="20"/>
        </w:rPr>
        <w:t>las </w:t>
      </w:r>
      <w:r>
        <w:rPr>
          <w:spacing w:val="4"/>
          <w:sz w:val="20"/>
        </w:rPr>
        <w:t>correspondientes </w:t>
      </w:r>
      <w:r>
        <w:rPr>
          <w:sz w:val="20"/>
        </w:rPr>
        <w:t>enseñanzas</w:t>
      </w:r>
      <w:r>
        <w:rPr>
          <w:spacing w:val="-2"/>
          <w:sz w:val="20"/>
        </w:rPr>
        <w:t> </w:t>
      </w:r>
      <w:r>
        <w:rPr>
          <w:sz w:val="20"/>
        </w:rPr>
        <w:t>mínimas.</w:t>
      </w:r>
    </w:p>
    <w:p>
      <w:pPr>
        <w:spacing w:after="0" w:line="249" w:lineRule="auto"/>
        <w:jc w:val="both"/>
        <w:rPr>
          <w:sz w:val="20"/>
        </w:rPr>
        <w:sectPr>
          <w:headerReference w:type="default" r:id="rId15"/>
          <w:headerReference w:type="even" r:id="rId16"/>
          <w:pgSz w:w="11910" w:h="16840"/>
          <w:pgMar w:header="611" w:footer="0" w:top="1240" w:bottom="280" w:left="400" w:right="400"/>
        </w:sectPr>
      </w:pPr>
    </w:p>
    <w:p>
      <w:pPr>
        <w:pStyle w:val="BodyText"/>
        <w:ind w:left="0" w:firstLine="0"/>
        <w:rPr>
          <w:sz w:val="13"/>
        </w:rPr>
      </w:pPr>
      <w:r>
        <w:rPr/>
        <w:pict>
          <v:shape style="position:absolute;margin-left:561.85376pt;margin-top:702.786499pt;width:9.85pt;height:77.75pt;mso-position-horizontal-relative:page;mso-position-vertical-relative:page;z-index:186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0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136458</w:t>
      </w:r>
    </w:p>
    <w:p>
      <w:pPr>
        <w:pStyle w:val="BodyText"/>
        <w:ind w:left="0" w:firstLine="0"/>
        <w:rPr>
          <w:b/>
          <w:sz w:val="22"/>
        </w:rPr>
      </w:pPr>
    </w:p>
    <w:p>
      <w:pPr>
        <w:pStyle w:val="ListParagraph"/>
        <w:numPr>
          <w:ilvl w:val="0"/>
          <w:numId w:val="19"/>
        </w:numPr>
        <w:tabs>
          <w:tab w:pos="2283" w:val="left" w:leader="none"/>
        </w:tabs>
        <w:spacing w:line="249" w:lineRule="auto" w:before="170" w:after="0"/>
        <w:ind w:left="1584" w:right="1579" w:firstLine="340"/>
        <w:jc w:val="both"/>
        <w:rPr>
          <w:sz w:val="20"/>
        </w:rPr>
      </w:pPr>
      <w:r>
        <w:rPr>
          <w:sz w:val="20"/>
        </w:rPr>
        <w:t>Asimismo, hasta que sea de aplicación la norma que regule, para el ámbito de </w:t>
      </w:r>
      <w:r>
        <w:rPr>
          <w:spacing w:val="2"/>
          <w:sz w:val="20"/>
        </w:rPr>
        <w:t>gestión </w:t>
      </w:r>
      <w:r>
        <w:rPr>
          <w:sz w:val="20"/>
        </w:rPr>
        <w:t>del </w:t>
      </w:r>
      <w:r>
        <w:rPr>
          <w:spacing w:val="2"/>
          <w:sz w:val="20"/>
        </w:rPr>
        <w:t>Ministerio </w:t>
      </w:r>
      <w:r>
        <w:rPr>
          <w:sz w:val="20"/>
        </w:rPr>
        <w:t>de </w:t>
      </w:r>
      <w:r>
        <w:rPr>
          <w:spacing w:val="2"/>
          <w:sz w:val="20"/>
        </w:rPr>
        <w:t>Educación </w:t>
      </w:r>
      <w:r>
        <w:rPr>
          <w:sz w:val="20"/>
        </w:rPr>
        <w:t>el </w:t>
      </w:r>
      <w:r>
        <w:rPr>
          <w:spacing w:val="2"/>
          <w:sz w:val="20"/>
        </w:rPr>
        <w:t>currículo correspondiente </w:t>
      </w:r>
      <w:r>
        <w:rPr>
          <w:sz w:val="20"/>
        </w:rPr>
        <w:t>al </w:t>
      </w:r>
      <w:r>
        <w:rPr>
          <w:spacing w:val="2"/>
          <w:sz w:val="20"/>
        </w:rPr>
        <w:t>título </w:t>
      </w:r>
      <w:r>
        <w:rPr>
          <w:sz w:val="20"/>
        </w:rPr>
        <w:t>de </w:t>
      </w:r>
      <w:r>
        <w:rPr>
          <w:spacing w:val="3"/>
          <w:sz w:val="20"/>
        </w:rPr>
        <w:t>Técnico </w:t>
      </w:r>
      <w:r>
        <w:rPr>
          <w:sz w:val="20"/>
        </w:rPr>
        <w:t>Superior en Automatización y Robótica Industrial, será de aplicación lo establecido en el Real Decreto 191/1996, de 9 de febrero, por el que se establece el currículo del ciclo formativo de grado superior correspondiente al título de Técnico Superior en Sistemas de Regulación y Control</w:t>
      </w:r>
      <w:r>
        <w:rPr>
          <w:spacing w:val="-13"/>
          <w:sz w:val="20"/>
        </w:rPr>
        <w:t> </w:t>
      </w:r>
      <w:r>
        <w:rPr>
          <w:sz w:val="20"/>
        </w:rPr>
        <w:t>Automáticos.</w:t>
      </w:r>
    </w:p>
    <w:p>
      <w:pPr>
        <w:pStyle w:val="BodyText"/>
        <w:spacing w:before="2"/>
        <w:ind w:left="0" w:firstLine="0"/>
      </w:pPr>
    </w:p>
    <w:p>
      <w:pPr>
        <w:tabs>
          <w:tab w:pos="4463" w:val="left" w:leader="none"/>
        </w:tabs>
        <w:spacing w:before="0"/>
        <w:ind w:left="1584" w:right="0" w:firstLine="0"/>
        <w:jc w:val="left"/>
        <w:rPr>
          <w:i/>
          <w:sz w:val="20"/>
        </w:rPr>
      </w:pPr>
      <w:r>
        <w:rPr>
          <w:sz w:val="20"/>
        </w:rPr>
        <w:t>Disposición</w:t>
      </w:r>
      <w:r>
        <w:rPr>
          <w:spacing w:val="-8"/>
          <w:sz w:val="20"/>
        </w:rPr>
        <w:t> </w:t>
      </w:r>
      <w:r>
        <w:rPr>
          <w:sz w:val="20"/>
        </w:rPr>
        <w:t>derogatoria</w:t>
      </w:r>
      <w:r>
        <w:rPr>
          <w:spacing w:val="-7"/>
          <w:sz w:val="20"/>
        </w:rPr>
        <w:t> </w:t>
      </w:r>
      <w:r>
        <w:rPr>
          <w:sz w:val="20"/>
        </w:rPr>
        <w:t>única.</w:t>
        <w:tab/>
      </w:r>
      <w:r>
        <w:rPr>
          <w:i/>
          <w:sz w:val="20"/>
        </w:rPr>
        <w:t>Derogación de</w:t>
      </w:r>
      <w:r>
        <w:rPr>
          <w:i/>
          <w:spacing w:val="-2"/>
          <w:sz w:val="20"/>
        </w:rPr>
        <w:t> </w:t>
      </w:r>
      <w:r>
        <w:rPr>
          <w:i/>
          <w:sz w:val="20"/>
        </w:rPr>
        <w:t>normas.</w:t>
      </w:r>
    </w:p>
    <w:p>
      <w:pPr>
        <w:pStyle w:val="ListParagraph"/>
        <w:numPr>
          <w:ilvl w:val="0"/>
          <w:numId w:val="20"/>
        </w:numPr>
        <w:tabs>
          <w:tab w:pos="2292" w:val="left" w:leader="none"/>
        </w:tabs>
        <w:spacing w:line="249" w:lineRule="auto" w:before="180" w:after="0"/>
        <w:ind w:left="1584" w:right="1579" w:firstLine="340"/>
        <w:jc w:val="both"/>
        <w:rPr>
          <w:sz w:val="20"/>
        </w:rPr>
      </w:pPr>
      <w:r>
        <w:rPr>
          <w:sz w:val="20"/>
        </w:rPr>
        <w:t>Queda</w:t>
      </w:r>
      <w:r>
        <w:rPr>
          <w:spacing w:val="-11"/>
          <w:sz w:val="20"/>
        </w:rPr>
        <w:t> </w:t>
      </w:r>
      <w:r>
        <w:rPr>
          <w:sz w:val="20"/>
        </w:rPr>
        <w:t>derogado</w:t>
      </w:r>
      <w:r>
        <w:rPr>
          <w:spacing w:val="-10"/>
          <w:sz w:val="20"/>
        </w:rPr>
        <w:t> </w:t>
      </w:r>
      <w:r>
        <w:rPr>
          <w:sz w:val="20"/>
        </w:rPr>
        <w:t>el</w:t>
      </w:r>
      <w:r>
        <w:rPr>
          <w:spacing w:val="-11"/>
          <w:sz w:val="20"/>
        </w:rPr>
        <w:t> </w:t>
      </w:r>
      <w:r>
        <w:rPr>
          <w:sz w:val="20"/>
        </w:rPr>
        <w:t>Real</w:t>
      </w:r>
      <w:r>
        <w:rPr>
          <w:spacing w:val="-10"/>
          <w:sz w:val="20"/>
        </w:rPr>
        <w:t> </w:t>
      </w:r>
      <w:r>
        <w:rPr>
          <w:sz w:val="20"/>
        </w:rPr>
        <w:t>Decreto</w:t>
      </w:r>
      <w:r>
        <w:rPr>
          <w:spacing w:val="-10"/>
          <w:sz w:val="20"/>
        </w:rPr>
        <w:t> </w:t>
      </w:r>
      <w:r>
        <w:rPr>
          <w:sz w:val="20"/>
        </w:rPr>
        <w:t>619/1995,</w:t>
      </w:r>
      <w:r>
        <w:rPr>
          <w:spacing w:val="-10"/>
          <w:sz w:val="20"/>
        </w:rPr>
        <w:t> </w:t>
      </w:r>
      <w:r>
        <w:rPr>
          <w:sz w:val="20"/>
        </w:rPr>
        <w:t>de</w:t>
      </w:r>
      <w:r>
        <w:rPr>
          <w:spacing w:val="-11"/>
          <w:sz w:val="20"/>
        </w:rPr>
        <w:t> </w:t>
      </w:r>
      <w:r>
        <w:rPr>
          <w:sz w:val="20"/>
        </w:rPr>
        <w:t>21</w:t>
      </w:r>
      <w:r>
        <w:rPr>
          <w:spacing w:val="-11"/>
          <w:sz w:val="20"/>
        </w:rPr>
        <w:t> </w:t>
      </w:r>
      <w:r>
        <w:rPr>
          <w:sz w:val="20"/>
        </w:rPr>
        <w:t>de</w:t>
      </w:r>
      <w:r>
        <w:rPr>
          <w:spacing w:val="-11"/>
          <w:sz w:val="20"/>
        </w:rPr>
        <w:t> </w:t>
      </w:r>
      <w:r>
        <w:rPr>
          <w:sz w:val="20"/>
        </w:rPr>
        <w:t>abril,</w:t>
      </w:r>
      <w:r>
        <w:rPr>
          <w:spacing w:val="-11"/>
          <w:sz w:val="20"/>
        </w:rPr>
        <w:t> </w:t>
      </w:r>
      <w:r>
        <w:rPr>
          <w:sz w:val="20"/>
        </w:rPr>
        <w:t>por</w:t>
      </w:r>
      <w:r>
        <w:rPr>
          <w:spacing w:val="-11"/>
          <w:sz w:val="20"/>
        </w:rPr>
        <w:t> </w:t>
      </w:r>
      <w:r>
        <w:rPr>
          <w:sz w:val="20"/>
        </w:rPr>
        <w:t>el</w:t>
      </w:r>
      <w:r>
        <w:rPr>
          <w:spacing w:val="-11"/>
          <w:sz w:val="20"/>
        </w:rPr>
        <w:t> </w:t>
      </w:r>
      <w:r>
        <w:rPr>
          <w:sz w:val="20"/>
        </w:rPr>
        <w:t>que</w:t>
      </w:r>
      <w:r>
        <w:rPr>
          <w:spacing w:val="-11"/>
          <w:sz w:val="20"/>
        </w:rPr>
        <w:t> </w:t>
      </w:r>
      <w:r>
        <w:rPr>
          <w:sz w:val="20"/>
        </w:rPr>
        <w:t>se</w:t>
      </w:r>
      <w:r>
        <w:rPr>
          <w:spacing w:val="-10"/>
          <w:sz w:val="20"/>
        </w:rPr>
        <w:t> </w:t>
      </w:r>
      <w:r>
        <w:rPr>
          <w:sz w:val="20"/>
        </w:rPr>
        <w:t>establece el título de Técnico </w:t>
      </w:r>
      <w:r>
        <w:rPr>
          <w:spacing w:val="2"/>
          <w:sz w:val="20"/>
        </w:rPr>
        <w:t>Superior </w:t>
      </w:r>
      <w:r>
        <w:rPr>
          <w:sz w:val="20"/>
        </w:rPr>
        <w:t>en </w:t>
      </w:r>
      <w:r>
        <w:rPr>
          <w:spacing w:val="2"/>
          <w:sz w:val="20"/>
        </w:rPr>
        <w:t>Sistemas </w:t>
      </w:r>
      <w:r>
        <w:rPr>
          <w:sz w:val="20"/>
        </w:rPr>
        <w:t>de Regulación y Control Automáticos y </w:t>
      </w:r>
      <w:r>
        <w:rPr>
          <w:spacing w:val="2"/>
          <w:sz w:val="20"/>
        </w:rPr>
        <w:t>las</w:t>
      </w:r>
      <w:r>
        <w:rPr>
          <w:spacing w:val="59"/>
          <w:sz w:val="20"/>
        </w:rPr>
        <w:t> </w:t>
      </w:r>
      <w:r>
        <w:rPr>
          <w:sz w:val="20"/>
        </w:rPr>
        <w:t>correspondientes enseñanzas mínimas y cuantas disposiciones de igual o inferior rango se opongan a lo dispuesto en este real</w:t>
      </w:r>
      <w:r>
        <w:rPr>
          <w:spacing w:val="-9"/>
          <w:sz w:val="20"/>
        </w:rPr>
        <w:t> </w:t>
      </w:r>
      <w:r>
        <w:rPr>
          <w:sz w:val="20"/>
        </w:rPr>
        <w:t>decreto.</w:t>
      </w:r>
    </w:p>
    <w:p>
      <w:pPr>
        <w:pStyle w:val="ListParagraph"/>
        <w:numPr>
          <w:ilvl w:val="0"/>
          <w:numId w:val="20"/>
        </w:numPr>
        <w:tabs>
          <w:tab w:pos="2304" w:val="left" w:leader="none"/>
        </w:tabs>
        <w:spacing w:line="249" w:lineRule="auto" w:before="3" w:after="0"/>
        <w:ind w:left="1584" w:right="1580" w:firstLine="340"/>
        <w:jc w:val="both"/>
        <w:rPr>
          <w:sz w:val="20"/>
        </w:rPr>
      </w:pPr>
      <w:r>
        <w:rPr>
          <w:spacing w:val="3"/>
          <w:sz w:val="20"/>
        </w:rPr>
        <w:t>Queda derogado </w:t>
      </w:r>
      <w:r>
        <w:rPr>
          <w:sz w:val="20"/>
        </w:rPr>
        <w:t>el </w:t>
      </w:r>
      <w:r>
        <w:rPr>
          <w:spacing w:val="3"/>
          <w:sz w:val="20"/>
        </w:rPr>
        <w:t>Real Decreto 191/1996, </w:t>
      </w:r>
      <w:r>
        <w:rPr>
          <w:sz w:val="20"/>
        </w:rPr>
        <w:t>de 9 de </w:t>
      </w:r>
      <w:r>
        <w:rPr>
          <w:spacing w:val="3"/>
          <w:sz w:val="20"/>
        </w:rPr>
        <w:t>febrero, </w:t>
      </w:r>
      <w:r>
        <w:rPr>
          <w:spacing w:val="2"/>
          <w:sz w:val="20"/>
        </w:rPr>
        <w:t>por </w:t>
      </w:r>
      <w:r>
        <w:rPr>
          <w:sz w:val="20"/>
        </w:rPr>
        <w:t>el </w:t>
      </w:r>
      <w:r>
        <w:rPr>
          <w:spacing w:val="2"/>
          <w:sz w:val="20"/>
        </w:rPr>
        <w:t>que </w:t>
      </w:r>
      <w:r>
        <w:rPr>
          <w:spacing w:val="4"/>
          <w:sz w:val="20"/>
        </w:rPr>
        <w:t>se </w:t>
      </w:r>
      <w:r>
        <w:rPr>
          <w:sz w:val="20"/>
        </w:rPr>
        <w:t>establece el currículo del ciclo formativo de grado superior correspondiente al título de Técnico Superior en Sistemas de Regulación y Control</w:t>
      </w:r>
      <w:r>
        <w:rPr>
          <w:spacing w:val="-18"/>
          <w:sz w:val="20"/>
        </w:rPr>
        <w:t> </w:t>
      </w:r>
      <w:r>
        <w:rPr>
          <w:sz w:val="20"/>
        </w:rPr>
        <w:t>Automáticos.</w:t>
      </w:r>
    </w:p>
    <w:p>
      <w:pPr>
        <w:pStyle w:val="BodyText"/>
        <w:spacing w:before="11"/>
        <w:ind w:left="0" w:firstLine="0"/>
        <w:rPr>
          <w:sz w:val="19"/>
        </w:rPr>
      </w:pPr>
    </w:p>
    <w:p>
      <w:pPr>
        <w:tabs>
          <w:tab w:pos="4018" w:val="left" w:leader="none"/>
        </w:tabs>
        <w:spacing w:before="0"/>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Título competencial.</w:t>
      </w:r>
    </w:p>
    <w:p>
      <w:pPr>
        <w:pStyle w:val="BodyText"/>
        <w:spacing w:line="249" w:lineRule="auto" w:before="180"/>
        <w:ind w:left="1584" w:right="1574" w:firstLine="340"/>
        <w:jc w:val="both"/>
      </w:pPr>
      <w:r>
        <w:rPr/>
        <w:t>El presente real decreto tiene carácter de norma básica, al amparo de las competencias que atribuye al Estado el artículo 149.1.1.º y 30.º de la Constitución. Se exceptúa de norma básica la disposición transitoria única punto 2.</w:t>
      </w:r>
    </w:p>
    <w:p>
      <w:pPr>
        <w:pStyle w:val="BodyText"/>
        <w:spacing w:before="11"/>
        <w:ind w:left="0" w:firstLine="0"/>
        <w:rPr>
          <w:sz w:val="19"/>
        </w:rPr>
      </w:pPr>
    </w:p>
    <w:p>
      <w:pPr>
        <w:tabs>
          <w:tab w:pos="4107" w:val="left" w:leader="none"/>
        </w:tabs>
        <w:spacing w:before="0"/>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Implantación del nuevo</w:t>
      </w:r>
      <w:r>
        <w:rPr>
          <w:i/>
          <w:spacing w:val="-3"/>
          <w:sz w:val="20"/>
        </w:rPr>
        <w:t> </w:t>
      </w:r>
      <w:r>
        <w:rPr>
          <w:i/>
          <w:sz w:val="20"/>
        </w:rPr>
        <w:t>currículo.</w:t>
      </w:r>
    </w:p>
    <w:p>
      <w:pPr>
        <w:pStyle w:val="BodyText"/>
        <w:spacing w:line="249" w:lineRule="auto" w:before="180"/>
        <w:ind w:left="1584" w:right="1584" w:firstLine="340"/>
        <w:jc w:val="both"/>
      </w:pPr>
      <w:r>
        <w:rPr/>
        <w:t>Las Administraciones educativas implantarán el nuevo currículo de estas enseñanzas en el curso escolar 2012/2013.</w:t>
      </w:r>
    </w:p>
    <w:p>
      <w:pPr>
        <w:pStyle w:val="BodyText"/>
        <w:spacing w:before="10"/>
        <w:ind w:left="0" w:firstLine="0"/>
        <w:rPr>
          <w:sz w:val="19"/>
        </w:rPr>
      </w:pPr>
    </w:p>
    <w:p>
      <w:pPr>
        <w:spacing w:before="0"/>
        <w:ind w:left="1584" w:right="0" w:firstLine="0"/>
        <w:jc w:val="left"/>
        <w:rPr>
          <w:i/>
          <w:sz w:val="20"/>
        </w:rPr>
      </w:pPr>
      <w:r>
        <w:rPr>
          <w:sz w:val="20"/>
        </w:rPr>
        <w:t>Disposición final tercera</w:t>
      </w:r>
      <w:r>
        <w:rPr>
          <w:i/>
          <w:sz w:val="20"/>
        </w:rPr>
        <w:t>. Entrada en vigor.</w:t>
      </w:r>
    </w:p>
    <w:p>
      <w:pPr>
        <w:pStyle w:val="BodyText"/>
        <w:spacing w:before="180"/>
        <w:ind w:left="1924" w:firstLine="0"/>
      </w:pPr>
      <w:r>
        <w:rPr/>
        <w:t>El presente real decreto entrará en vigor el día siguiente al de su publicación en el</w:t>
      </w:r>
    </w:p>
    <w:p>
      <w:pPr>
        <w:pStyle w:val="BodyText"/>
        <w:spacing w:before="10"/>
        <w:ind w:left="1584" w:firstLine="0"/>
      </w:pPr>
      <w:r>
        <w:rPr/>
        <w:t>«Boletín Oficial del Estado».</w:t>
      </w:r>
    </w:p>
    <w:p>
      <w:pPr>
        <w:pStyle w:val="BodyText"/>
        <w:spacing w:before="180"/>
        <w:ind w:left="1924" w:firstLine="0"/>
      </w:pPr>
      <w:r>
        <w:rPr/>
        <w:t>Dado en Madrid, el 4 de noviembre de 2011.</w:t>
      </w:r>
    </w:p>
    <w:p>
      <w:pPr>
        <w:pStyle w:val="BodyText"/>
        <w:spacing w:before="180"/>
        <w:ind w:left="0" w:right="1582" w:firstLine="0"/>
        <w:jc w:val="right"/>
      </w:pPr>
      <w:r>
        <w:rPr/>
        <w:t>JUAN CARLOS R.</w:t>
      </w:r>
    </w:p>
    <w:p>
      <w:pPr>
        <w:pStyle w:val="BodyText"/>
        <w:spacing w:before="4"/>
        <w:ind w:left="0" w:firstLine="0"/>
        <w:rPr>
          <w:sz w:val="16"/>
        </w:rPr>
      </w:pPr>
    </w:p>
    <w:p>
      <w:pPr>
        <w:spacing w:line="324" w:lineRule="auto" w:before="95"/>
        <w:ind w:left="4457" w:right="4448" w:hanging="7"/>
        <w:jc w:val="center"/>
        <w:rPr>
          <w:sz w:val="16"/>
        </w:rPr>
      </w:pPr>
      <w:r>
        <w:rPr>
          <w:w w:val="105"/>
          <w:sz w:val="16"/>
        </w:rPr>
        <w:t>El Ministro de Educación, ÁNGEL GABILONDO PUJOL</w:t>
      </w:r>
    </w:p>
    <w:p>
      <w:pPr>
        <w:spacing w:after="0" w:line="324" w:lineRule="auto"/>
        <w:jc w:val="center"/>
        <w:rPr>
          <w:sz w:val="16"/>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36;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Heading1"/>
        <w:spacing w:before="94"/>
        <w:ind w:left="1924" w:right="1924"/>
        <w:jc w:val="center"/>
      </w:pPr>
      <w:r>
        <w:rPr/>
        <w:t>ANEXO I</w:t>
      </w:r>
    </w:p>
    <w:p>
      <w:pPr>
        <w:spacing w:before="180"/>
        <w:ind w:left="1924" w:right="1924" w:firstLine="0"/>
        <w:jc w:val="center"/>
        <w:rPr>
          <w:b/>
          <w:sz w:val="20"/>
        </w:rPr>
      </w:pPr>
      <w:r>
        <w:rPr>
          <w:b/>
          <w:sz w:val="20"/>
        </w:rPr>
        <w:t>Módulos Profesionales</w:t>
      </w:r>
    </w:p>
    <w:p>
      <w:pPr>
        <w:pStyle w:val="BodyText"/>
        <w:spacing w:before="8"/>
        <w:ind w:left="0" w:firstLine="0"/>
        <w:rPr>
          <w:b/>
          <w:sz w:val="26"/>
        </w:rPr>
      </w:pPr>
    </w:p>
    <w:p>
      <w:pPr>
        <w:spacing w:line="249" w:lineRule="auto" w:before="0"/>
        <w:ind w:left="1584" w:right="3093" w:firstLine="0"/>
        <w:jc w:val="left"/>
        <w:rPr>
          <w:b/>
          <w:sz w:val="20"/>
        </w:rPr>
      </w:pPr>
      <w:r>
        <w:rPr>
          <w:b/>
          <w:sz w:val="20"/>
        </w:rPr>
        <w:t>Módulo Profesional: Sistemas eléctricos, neumáticos e hidráulicos. Equivalencia en créditos ECTS: 10</w:t>
      </w:r>
    </w:p>
    <w:p>
      <w:pPr>
        <w:spacing w:before="2"/>
        <w:ind w:left="1584" w:right="0" w:firstLine="0"/>
        <w:jc w:val="left"/>
        <w:rPr>
          <w:b/>
          <w:sz w:val="20"/>
        </w:rPr>
      </w:pPr>
      <w:r>
        <w:rPr>
          <w:b/>
          <w:sz w:val="20"/>
        </w:rPr>
        <w:t>Código: 0959</w:t>
      </w:r>
    </w:p>
    <w:p>
      <w:pPr>
        <w:pStyle w:val="BodyText"/>
        <w:spacing w:before="8"/>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21"/>
        </w:numPr>
        <w:tabs>
          <w:tab w:pos="1951" w:val="left" w:leader="none"/>
        </w:tabs>
        <w:spacing w:line="249" w:lineRule="auto" w:before="1" w:after="0"/>
        <w:ind w:left="1584" w:right="1581" w:firstLine="0"/>
        <w:jc w:val="left"/>
        <w:rPr>
          <w:sz w:val="20"/>
        </w:rPr>
      </w:pPr>
      <w:r>
        <w:rPr>
          <w:sz w:val="20"/>
        </w:rPr>
        <w:t>Reconoce dispositivos electromecánicos, neumáticos e hidráulicos, identificando su funcionalidad y determinando sus características</w:t>
      </w:r>
      <w:r>
        <w:rPr>
          <w:spacing w:val="-2"/>
          <w:sz w:val="20"/>
        </w:rPr>
        <w:t> </w:t>
      </w:r>
      <w:r>
        <w:rPr>
          <w:sz w:val="20"/>
        </w:rPr>
        <w:t>técnicas.</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21"/>
        </w:numPr>
        <w:tabs>
          <w:tab w:pos="2589" w:val="left" w:leader="none"/>
        </w:tabs>
        <w:spacing w:line="249" w:lineRule="auto" w:before="0" w:after="0"/>
        <w:ind w:left="2588" w:right="1582" w:hanging="358"/>
        <w:jc w:val="left"/>
        <w:rPr>
          <w:sz w:val="20"/>
        </w:rPr>
      </w:pPr>
      <w:r>
        <w:rPr>
          <w:sz w:val="20"/>
        </w:rPr>
        <w:t>Se han identificado aplicaciones industriales con sistemas secuenciales eléctricos cableados, neumáticos e</w:t>
      </w:r>
      <w:r>
        <w:rPr>
          <w:spacing w:val="-6"/>
          <w:sz w:val="20"/>
        </w:rPr>
        <w:t> </w:t>
      </w:r>
      <w:r>
        <w:rPr>
          <w:sz w:val="20"/>
        </w:rPr>
        <w:t>hidráulicos.</w:t>
      </w:r>
    </w:p>
    <w:p>
      <w:pPr>
        <w:pStyle w:val="ListParagraph"/>
        <w:numPr>
          <w:ilvl w:val="1"/>
          <w:numId w:val="21"/>
        </w:numPr>
        <w:tabs>
          <w:tab w:pos="2589" w:val="left" w:leader="none"/>
        </w:tabs>
        <w:spacing w:line="249" w:lineRule="auto" w:before="2" w:after="0"/>
        <w:ind w:left="2588" w:right="1584" w:hanging="358"/>
        <w:jc w:val="left"/>
        <w:rPr>
          <w:sz w:val="20"/>
        </w:rPr>
      </w:pPr>
      <w:r>
        <w:rPr>
          <w:sz w:val="20"/>
        </w:rPr>
        <w:t>Se han caracterizado las instalaciones de distribución de la alimentación de sistemas automáticos de control eléctrico, neumático e</w:t>
      </w:r>
      <w:r>
        <w:rPr>
          <w:spacing w:val="-15"/>
          <w:sz w:val="20"/>
        </w:rPr>
        <w:t> </w:t>
      </w:r>
      <w:r>
        <w:rPr>
          <w:sz w:val="20"/>
        </w:rPr>
        <w:t>hidráulico.</w:t>
      </w:r>
    </w:p>
    <w:p>
      <w:pPr>
        <w:pStyle w:val="ListParagraph"/>
        <w:numPr>
          <w:ilvl w:val="1"/>
          <w:numId w:val="21"/>
        </w:numPr>
        <w:tabs>
          <w:tab w:pos="2589" w:val="left" w:leader="none"/>
        </w:tabs>
        <w:spacing w:line="249" w:lineRule="auto" w:before="2" w:after="0"/>
        <w:ind w:left="2588" w:right="1583" w:hanging="358"/>
        <w:jc w:val="left"/>
        <w:rPr>
          <w:sz w:val="20"/>
        </w:rPr>
      </w:pPr>
      <w:r>
        <w:rPr>
          <w:sz w:val="20"/>
        </w:rPr>
        <w:t>Se</w:t>
      </w:r>
      <w:r>
        <w:rPr>
          <w:spacing w:val="-7"/>
          <w:sz w:val="20"/>
        </w:rPr>
        <w:t> </w:t>
      </w:r>
      <w:r>
        <w:rPr>
          <w:sz w:val="20"/>
        </w:rPr>
        <w:t>ha</w:t>
      </w:r>
      <w:r>
        <w:rPr>
          <w:spacing w:val="-7"/>
          <w:sz w:val="20"/>
        </w:rPr>
        <w:t> </w:t>
      </w:r>
      <w:r>
        <w:rPr>
          <w:sz w:val="20"/>
        </w:rPr>
        <w:t>reconocido</w:t>
      </w:r>
      <w:r>
        <w:rPr>
          <w:spacing w:val="-7"/>
          <w:sz w:val="20"/>
        </w:rPr>
        <w:t> </w:t>
      </w:r>
      <w:r>
        <w:rPr>
          <w:sz w:val="20"/>
        </w:rPr>
        <w:t>los</w:t>
      </w:r>
      <w:r>
        <w:rPr>
          <w:spacing w:val="-7"/>
          <w:sz w:val="20"/>
        </w:rPr>
        <w:t> </w:t>
      </w:r>
      <w:r>
        <w:rPr>
          <w:sz w:val="20"/>
        </w:rPr>
        <w:t>elementos</w:t>
      </w:r>
      <w:r>
        <w:rPr>
          <w:spacing w:val="-7"/>
          <w:sz w:val="20"/>
        </w:rPr>
        <w:t> </w:t>
      </w:r>
      <w:r>
        <w:rPr>
          <w:sz w:val="20"/>
        </w:rPr>
        <w:t>de</w:t>
      </w:r>
      <w:r>
        <w:rPr>
          <w:spacing w:val="-7"/>
          <w:sz w:val="20"/>
        </w:rPr>
        <w:t> </w:t>
      </w:r>
      <w:r>
        <w:rPr>
          <w:sz w:val="20"/>
        </w:rPr>
        <w:t>conexión</w:t>
      </w:r>
      <w:r>
        <w:rPr>
          <w:spacing w:val="-7"/>
          <w:sz w:val="20"/>
        </w:rPr>
        <w:t> </w:t>
      </w:r>
      <w:r>
        <w:rPr>
          <w:sz w:val="20"/>
        </w:rPr>
        <w:t>necesarios</w:t>
      </w:r>
      <w:r>
        <w:rPr>
          <w:spacing w:val="-7"/>
          <w:sz w:val="20"/>
        </w:rPr>
        <w:t> </w:t>
      </w:r>
      <w:r>
        <w:rPr>
          <w:sz w:val="20"/>
        </w:rPr>
        <w:t>en</w:t>
      </w:r>
      <w:r>
        <w:rPr>
          <w:spacing w:val="-7"/>
          <w:sz w:val="20"/>
        </w:rPr>
        <w:t> </w:t>
      </w:r>
      <w:r>
        <w:rPr>
          <w:sz w:val="20"/>
        </w:rPr>
        <w:t>circuitos</w:t>
      </w:r>
      <w:r>
        <w:rPr>
          <w:spacing w:val="-7"/>
          <w:sz w:val="20"/>
        </w:rPr>
        <w:t> </w:t>
      </w:r>
      <w:r>
        <w:rPr>
          <w:sz w:val="20"/>
        </w:rPr>
        <w:t>eléctricos cableados, neumáticos e</w:t>
      </w:r>
      <w:r>
        <w:rPr>
          <w:spacing w:val="-3"/>
          <w:sz w:val="20"/>
        </w:rPr>
        <w:t> </w:t>
      </w:r>
      <w:r>
        <w:rPr>
          <w:sz w:val="20"/>
        </w:rPr>
        <w:t>hidráulicos.</w:t>
      </w:r>
    </w:p>
    <w:p>
      <w:pPr>
        <w:pStyle w:val="ListParagraph"/>
        <w:numPr>
          <w:ilvl w:val="1"/>
          <w:numId w:val="21"/>
        </w:numPr>
        <w:tabs>
          <w:tab w:pos="2589" w:val="left" w:leader="none"/>
        </w:tabs>
        <w:spacing w:line="249" w:lineRule="auto" w:before="1" w:after="0"/>
        <w:ind w:left="2588" w:right="1583" w:hanging="358"/>
        <w:jc w:val="left"/>
        <w:rPr>
          <w:sz w:val="20"/>
        </w:rPr>
      </w:pPr>
      <w:r>
        <w:rPr>
          <w:sz w:val="20"/>
        </w:rPr>
        <w:t>Se han relacionado los dispositivos eléctricos cableados, neumáticos e hidráulicos con su</w:t>
      </w:r>
      <w:r>
        <w:rPr>
          <w:spacing w:val="-2"/>
          <w:sz w:val="20"/>
        </w:rPr>
        <w:t> </w:t>
      </w:r>
      <w:r>
        <w:rPr>
          <w:sz w:val="20"/>
        </w:rPr>
        <w:t>funcionalidad.</w:t>
      </w:r>
    </w:p>
    <w:p>
      <w:pPr>
        <w:pStyle w:val="ListParagraph"/>
        <w:numPr>
          <w:ilvl w:val="1"/>
          <w:numId w:val="21"/>
        </w:numPr>
        <w:tabs>
          <w:tab w:pos="2589" w:val="left" w:leader="none"/>
        </w:tabs>
        <w:spacing w:line="240" w:lineRule="auto" w:before="2" w:after="0"/>
        <w:ind w:left="2588" w:right="0" w:hanging="358"/>
        <w:jc w:val="left"/>
        <w:rPr>
          <w:sz w:val="20"/>
        </w:rPr>
      </w:pPr>
      <w:r>
        <w:rPr>
          <w:sz w:val="20"/>
        </w:rPr>
        <w:t>Se han seleccionado los elementos en función de la aplicación</w:t>
      </w:r>
      <w:r>
        <w:rPr>
          <w:spacing w:val="-12"/>
          <w:sz w:val="20"/>
        </w:rPr>
        <w:t> </w:t>
      </w:r>
      <w:r>
        <w:rPr>
          <w:sz w:val="20"/>
        </w:rPr>
        <w:t>requerida.</w:t>
      </w:r>
    </w:p>
    <w:p>
      <w:pPr>
        <w:pStyle w:val="ListParagraph"/>
        <w:numPr>
          <w:ilvl w:val="1"/>
          <w:numId w:val="21"/>
        </w:numPr>
        <w:tabs>
          <w:tab w:pos="2588" w:val="left" w:leader="none"/>
          <w:tab w:pos="2589" w:val="left" w:leader="none"/>
        </w:tabs>
        <w:spacing w:line="240" w:lineRule="auto" w:before="10" w:after="0"/>
        <w:ind w:left="2588" w:right="0" w:hanging="358"/>
        <w:jc w:val="left"/>
        <w:rPr>
          <w:sz w:val="20"/>
        </w:rPr>
      </w:pPr>
      <w:r>
        <w:rPr>
          <w:sz w:val="20"/>
        </w:rPr>
        <w:t>Se han caracterizado los dispositivos según su</w:t>
      </w:r>
      <w:r>
        <w:rPr>
          <w:spacing w:val="-5"/>
          <w:sz w:val="20"/>
        </w:rPr>
        <w:t> </w:t>
      </w:r>
      <w:r>
        <w:rPr>
          <w:sz w:val="20"/>
        </w:rPr>
        <w:t>aplicación.</w:t>
      </w:r>
    </w:p>
    <w:p>
      <w:pPr>
        <w:pStyle w:val="BodyText"/>
        <w:spacing w:before="8"/>
        <w:ind w:left="0" w:firstLine="0"/>
        <w:rPr>
          <w:sz w:val="21"/>
        </w:rPr>
      </w:pPr>
    </w:p>
    <w:p>
      <w:pPr>
        <w:pStyle w:val="ListParagraph"/>
        <w:numPr>
          <w:ilvl w:val="0"/>
          <w:numId w:val="21"/>
        </w:numPr>
        <w:tabs>
          <w:tab w:pos="1952" w:val="left" w:leader="none"/>
        </w:tabs>
        <w:spacing w:line="249" w:lineRule="auto" w:before="0" w:after="0"/>
        <w:ind w:left="1584" w:right="1583" w:firstLine="0"/>
        <w:jc w:val="both"/>
        <w:rPr>
          <w:sz w:val="20"/>
        </w:rPr>
      </w:pPr>
      <w:r>
        <w:rPr>
          <w:sz w:val="20"/>
        </w:rPr>
        <w:t>Dibuja croquis y esquemas de sistemas de control eléctrico cableados, neumáticos e hidráulicos, solucionando aplicaciones de automatización y seleccionando los elementos que los</w:t>
      </w:r>
      <w:r>
        <w:rPr>
          <w:spacing w:val="-3"/>
          <w:sz w:val="20"/>
        </w:rPr>
        <w:t> </w:t>
      </w:r>
      <w:r>
        <w:rPr>
          <w:sz w:val="20"/>
        </w:rPr>
        <w:t>componen.</w:t>
      </w:r>
    </w:p>
    <w:p>
      <w:pPr>
        <w:pStyle w:val="BodyText"/>
        <w:spacing w:before="1"/>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1"/>
        </w:numPr>
        <w:tabs>
          <w:tab w:pos="2589" w:val="left" w:leader="none"/>
        </w:tabs>
        <w:spacing w:line="240" w:lineRule="auto" w:before="0" w:after="0"/>
        <w:ind w:left="2588" w:right="0" w:hanging="358"/>
        <w:jc w:val="left"/>
        <w:rPr>
          <w:sz w:val="20"/>
        </w:rPr>
      </w:pPr>
      <w:r>
        <w:rPr>
          <w:sz w:val="20"/>
        </w:rPr>
        <w:t>Se han identificado las especificaciones técnicas de la</w:t>
      </w:r>
      <w:r>
        <w:rPr>
          <w:spacing w:val="-8"/>
          <w:sz w:val="20"/>
        </w:rPr>
        <w:t> </w:t>
      </w:r>
      <w:r>
        <w:rPr>
          <w:sz w:val="20"/>
        </w:rPr>
        <w:t>automatización.</w:t>
      </w:r>
    </w:p>
    <w:p>
      <w:pPr>
        <w:pStyle w:val="ListParagraph"/>
        <w:numPr>
          <w:ilvl w:val="1"/>
          <w:numId w:val="21"/>
        </w:numPr>
        <w:tabs>
          <w:tab w:pos="2589" w:val="left" w:leader="none"/>
        </w:tabs>
        <w:spacing w:line="249" w:lineRule="auto" w:before="10" w:after="0"/>
        <w:ind w:left="2588" w:right="1582" w:hanging="358"/>
        <w:jc w:val="left"/>
        <w:rPr>
          <w:sz w:val="20"/>
        </w:rPr>
      </w:pPr>
      <w:r>
        <w:rPr>
          <w:sz w:val="20"/>
        </w:rPr>
        <w:t>Se han seleccionado los componentes adecuados según las especificaciones técnicas.</w:t>
      </w:r>
    </w:p>
    <w:p>
      <w:pPr>
        <w:pStyle w:val="ListParagraph"/>
        <w:numPr>
          <w:ilvl w:val="1"/>
          <w:numId w:val="21"/>
        </w:numPr>
        <w:tabs>
          <w:tab w:pos="2589" w:val="left" w:leader="none"/>
        </w:tabs>
        <w:spacing w:line="249" w:lineRule="auto" w:before="2" w:after="0"/>
        <w:ind w:left="2588" w:right="1584" w:hanging="358"/>
        <w:jc w:val="left"/>
        <w:rPr>
          <w:sz w:val="20"/>
        </w:rPr>
      </w:pPr>
      <w:r>
        <w:rPr>
          <w:sz w:val="20"/>
        </w:rPr>
        <w:t>Se han dibujado los sistemas de distribución eléctrica, neumática e hidráulica empleados en la alimentación de los circuitos de</w:t>
      </w:r>
      <w:r>
        <w:rPr>
          <w:spacing w:val="-12"/>
          <w:sz w:val="20"/>
        </w:rPr>
        <w:t> </w:t>
      </w:r>
      <w:r>
        <w:rPr>
          <w:sz w:val="20"/>
        </w:rPr>
        <w:t>control.</w:t>
      </w:r>
    </w:p>
    <w:p>
      <w:pPr>
        <w:pStyle w:val="ListParagraph"/>
        <w:numPr>
          <w:ilvl w:val="1"/>
          <w:numId w:val="21"/>
        </w:numPr>
        <w:tabs>
          <w:tab w:pos="2589" w:val="left" w:leader="none"/>
        </w:tabs>
        <w:spacing w:line="249" w:lineRule="auto" w:before="1" w:after="0"/>
        <w:ind w:left="2588" w:right="1581" w:hanging="358"/>
        <w:jc w:val="left"/>
        <w:rPr>
          <w:sz w:val="20"/>
        </w:rPr>
      </w:pPr>
      <w:r>
        <w:rPr>
          <w:sz w:val="20"/>
        </w:rPr>
        <w:t>Se</w:t>
      </w:r>
      <w:r>
        <w:rPr>
          <w:spacing w:val="-14"/>
          <w:sz w:val="20"/>
        </w:rPr>
        <w:t> </w:t>
      </w:r>
      <w:r>
        <w:rPr>
          <w:sz w:val="20"/>
        </w:rPr>
        <w:t>han</w:t>
      </w:r>
      <w:r>
        <w:rPr>
          <w:spacing w:val="-13"/>
          <w:sz w:val="20"/>
        </w:rPr>
        <w:t> </w:t>
      </w:r>
      <w:r>
        <w:rPr>
          <w:sz w:val="20"/>
        </w:rPr>
        <w:t>identificado</w:t>
      </w:r>
      <w:r>
        <w:rPr>
          <w:spacing w:val="-13"/>
          <w:sz w:val="20"/>
        </w:rPr>
        <w:t> </w:t>
      </w:r>
      <w:r>
        <w:rPr>
          <w:sz w:val="20"/>
        </w:rPr>
        <w:t>los</w:t>
      </w:r>
      <w:r>
        <w:rPr>
          <w:spacing w:val="-14"/>
          <w:sz w:val="20"/>
        </w:rPr>
        <w:t> </w:t>
      </w:r>
      <w:r>
        <w:rPr>
          <w:sz w:val="20"/>
        </w:rPr>
        <w:t>tipos</w:t>
      </w:r>
      <w:r>
        <w:rPr>
          <w:spacing w:val="-13"/>
          <w:sz w:val="20"/>
        </w:rPr>
        <w:t> </w:t>
      </w:r>
      <w:r>
        <w:rPr>
          <w:sz w:val="20"/>
        </w:rPr>
        <w:t>de</w:t>
      </w:r>
      <w:r>
        <w:rPr>
          <w:spacing w:val="-13"/>
          <w:sz w:val="20"/>
        </w:rPr>
        <w:t> </w:t>
      </w:r>
      <w:r>
        <w:rPr>
          <w:sz w:val="20"/>
        </w:rPr>
        <w:t>circuitos</w:t>
      </w:r>
      <w:r>
        <w:rPr>
          <w:spacing w:val="-14"/>
          <w:sz w:val="20"/>
        </w:rPr>
        <w:t> </w:t>
      </w:r>
      <w:r>
        <w:rPr>
          <w:sz w:val="20"/>
        </w:rPr>
        <w:t>de</w:t>
      </w:r>
      <w:r>
        <w:rPr>
          <w:spacing w:val="-13"/>
          <w:sz w:val="20"/>
        </w:rPr>
        <w:t> </w:t>
      </w:r>
      <w:r>
        <w:rPr>
          <w:sz w:val="20"/>
        </w:rPr>
        <w:t>los</w:t>
      </w:r>
      <w:r>
        <w:rPr>
          <w:spacing w:val="-13"/>
          <w:sz w:val="20"/>
        </w:rPr>
        <w:t> </w:t>
      </w:r>
      <w:r>
        <w:rPr>
          <w:sz w:val="20"/>
        </w:rPr>
        <w:t>sistemas</w:t>
      </w:r>
      <w:r>
        <w:rPr>
          <w:spacing w:val="-14"/>
          <w:sz w:val="20"/>
        </w:rPr>
        <w:t> </w:t>
      </w:r>
      <w:r>
        <w:rPr>
          <w:sz w:val="20"/>
        </w:rPr>
        <w:t>automáticos</w:t>
      </w:r>
      <w:r>
        <w:rPr>
          <w:spacing w:val="-13"/>
          <w:sz w:val="20"/>
        </w:rPr>
        <w:t> </w:t>
      </w:r>
      <w:r>
        <w:rPr>
          <w:sz w:val="20"/>
        </w:rPr>
        <w:t>de</w:t>
      </w:r>
      <w:r>
        <w:rPr>
          <w:spacing w:val="-13"/>
          <w:sz w:val="20"/>
        </w:rPr>
        <w:t> </w:t>
      </w:r>
      <w:r>
        <w:rPr>
          <w:sz w:val="20"/>
        </w:rPr>
        <w:t>control eléctrico cableado, neumático e</w:t>
      </w:r>
      <w:r>
        <w:rPr>
          <w:spacing w:val="-5"/>
          <w:sz w:val="20"/>
        </w:rPr>
        <w:t> </w:t>
      </w:r>
      <w:r>
        <w:rPr>
          <w:sz w:val="20"/>
        </w:rPr>
        <w:t>hidráulico.</w:t>
      </w:r>
    </w:p>
    <w:p>
      <w:pPr>
        <w:pStyle w:val="ListParagraph"/>
        <w:numPr>
          <w:ilvl w:val="1"/>
          <w:numId w:val="21"/>
        </w:numPr>
        <w:tabs>
          <w:tab w:pos="2589" w:val="left" w:leader="none"/>
        </w:tabs>
        <w:spacing w:line="249" w:lineRule="auto" w:before="2" w:after="0"/>
        <w:ind w:left="2588" w:right="1581" w:hanging="358"/>
        <w:jc w:val="left"/>
        <w:rPr>
          <w:sz w:val="20"/>
        </w:rPr>
      </w:pPr>
      <w:r>
        <w:rPr>
          <w:sz w:val="20"/>
        </w:rPr>
        <w:t>Se ha desarrollado la secuencia de funcionamiento del sistema secuencial eléctrico cableado, neumático e</w:t>
      </w:r>
      <w:r>
        <w:rPr>
          <w:spacing w:val="-5"/>
          <w:sz w:val="20"/>
        </w:rPr>
        <w:t> </w:t>
      </w:r>
      <w:r>
        <w:rPr>
          <w:sz w:val="20"/>
        </w:rPr>
        <w:t>hidráulico.</w:t>
      </w:r>
    </w:p>
    <w:p>
      <w:pPr>
        <w:pStyle w:val="ListParagraph"/>
        <w:numPr>
          <w:ilvl w:val="1"/>
          <w:numId w:val="21"/>
        </w:numPr>
        <w:tabs>
          <w:tab w:pos="2588" w:val="left" w:leader="none"/>
          <w:tab w:pos="2589" w:val="left" w:leader="none"/>
        </w:tabs>
        <w:spacing w:line="249" w:lineRule="auto" w:before="2" w:after="0"/>
        <w:ind w:left="2588" w:right="1583" w:hanging="358"/>
        <w:jc w:val="left"/>
        <w:rPr>
          <w:sz w:val="20"/>
        </w:rPr>
      </w:pPr>
      <w:r>
        <w:rPr>
          <w:sz w:val="20"/>
        </w:rPr>
        <w:t>Se han utilizado métodos sistemáticos para solucionar casos de aplicaciones de circuitos de automatismos eléctricos cableados, neumáticos e</w:t>
      </w:r>
      <w:r>
        <w:rPr>
          <w:spacing w:val="-35"/>
          <w:sz w:val="20"/>
        </w:rPr>
        <w:t> </w:t>
      </w:r>
      <w:r>
        <w:rPr>
          <w:sz w:val="20"/>
        </w:rPr>
        <w:t>hidráulicos</w:t>
      </w:r>
    </w:p>
    <w:p>
      <w:pPr>
        <w:pStyle w:val="ListParagraph"/>
        <w:numPr>
          <w:ilvl w:val="1"/>
          <w:numId w:val="21"/>
        </w:numPr>
        <w:tabs>
          <w:tab w:pos="2589" w:val="left" w:leader="none"/>
        </w:tabs>
        <w:spacing w:line="249" w:lineRule="auto" w:before="1" w:after="0"/>
        <w:ind w:left="2588" w:right="1582" w:hanging="358"/>
        <w:jc w:val="left"/>
        <w:rPr>
          <w:sz w:val="20"/>
        </w:rPr>
      </w:pPr>
      <w:r>
        <w:rPr>
          <w:sz w:val="20"/>
        </w:rPr>
        <w:t>Se han dibujado croquis y esquemas de circuitos de control secuencial eléctricos cableados, neumáticos e</w:t>
      </w:r>
      <w:r>
        <w:rPr>
          <w:spacing w:val="-6"/>
          <w:sz w:val="20"/>
        </w:rPr>
        <w:t> </w:t>
      </w:r>
      <w:r>
        <w:rPr>
          <w:sz w:val="20"/>
        </w:rPr>
        <w:t>hidráulicos.</w:t>
      </w:r>
    </w:p>
    <w:p>
      <w:pPr>
        <w:pStyle w:val="BodyText"/>
        <w:ind w:left="0" w:firstLine="0"/>
        <w:rPr>
          <w:sz w:val="21"/>
        </w:rPr>
      </w:pPr>
    </w:p>
    <w:p>
      <w:pPr>
        <w:pStyle w:val="ListParagraph"/>
        <w:numPr>
          <w:ilvl w:val="0"/>
          <w:numId w:val="21"/>
        </w:numPr>
        <w:tabs>
          <w:tab w:pos="1952" w:val="left" w:leader="none"/>
        </w:tabs>
        <w:spacing w:line="249" w:lineRule="auto" w:before="0" w:after="0"/>
        <w:ind w:left="1584" w:right="1584" w:firstLine="0"/>
        <w:jc w:val="left"/>
        <w:rPr>
          <w:sz w:val="20"/>
        </w:rPr>
      </w:pPr>
      <w:r>
        <w:rPr>
          <w:sz w:val="20"/>
        </w:rPr>
        <w:t>Monta circuitos de automatismos eléctricos cableados, neumáticos e hidráulicos, interpretando esquemas y facilitando el</w:t>
      </w:r>
      <w:r>
        <w:rPr>
          <w:spacing w:val="-5"/>
          <w:sz w:val="20"/>
        </w:rPr>
        <w:t> </w:t>
      </w:r>
      <w:r>
        <w:rPr>
          <w:sz w:val="20"/>
        </w:rPr>
        <w:t>mantenimiento.</w:t>
      </w:r>
    </w:p>
    <w:p>
      <w:pPr>
        <w:pStyle w:val="BodyText"/>
        <w:ind w:left="0" w:firstLine="0"/>
        <w:rPr>
          <w:sz w:val="21"/>
        </w:rPr>
      </w:pPr>
    </w:p>
    <w:p>
      <w:pPr>
        <w:pStyle w:val="BodyText"/>
        <w:ind w:left="1584" w:firstLine="0"/>
      </w:pPr>
      <w:r>
        <w:rPr/>
        <w:pict>
          <v:shape style="position:absolute;margin-left:561.85376pt;margin-top:4.16144pt;width:9.85pt;height:77.75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Criterios de evaluación:</w:t>
      </w:r>
    </w:p>
    <w:p>
      <w:pPr>
        <w:pStyle w:val="BodyText"/>
        <w:spacing w:before="9"/>
        <w:ind w:left="0" w:firstLine="0"/>
        <w:rPr>
          <w:sz w:val="21"/>
        </w:rPr>
      </w:pPr>
    </w:p>
    <w:p>
      <w:pPr>
        <w:pStyle w:val="ListParagraph"/>
        <w:numPr>
          <w:ilvl w:val="1"/>
          <w:numId w:val="21"/>
        </w:numPr>
        <w:tabs>
          <w:tab w:pos="2589" w:val="left" w:leader="none"/>
        </w:tabs>
        <w:spacing w:line="249" w:lineRule="auto" w:before="0" w:after="0"/>
        <w:ind w:left="2588" w:right="1582" w:hanging="358"/>
        <w:jc w:val="left"/>
        <w:rPr>
          <w:sz w:val="20"/>
        </w:rPr>
      </w:pPr>
      <w:r>
        <w:rPr>
          <w:sz w:val="20"/>
        </w:rPr>
        <w:t>Se han relacionado los dispositivos con su funcionalidad, partiendo del esquema de un</w:t>
      </w:r>
      <w:r>
        <w:rPr>
          <w:spacing w:val="-4"/>
          <w:sz w:val="20"/>
        </w:rPr>
        <w:t> </w:t>
      </w:r>
      <w:r>
        <w:rPr>
          <w:sz w:val="20"/>
        </w:rPr>
        <w:t>automatismo.</w:t>
      </w:r>
    </w:p>
    <w:p>
      <w:pPr>
        <w:pStyle w:val="ListParagraph"/>
        <w:numPr>
          <w:ilvl w:val="1"/>
          <w:numId w:val="21"/>
        </w:numPr>
        <w:tabs>
          <w:tab w:pos="2589" w:val="left" w:leader="none"/>
        </w:tabs>
        <w:spacing w:line="249" w:lineRule="auto" w:before="2" w:after="0"/>
        <w:ind w:left="2588" w:right="1584" w:hanging="358"/>
        <w:jc w:val="left"/>
        <w:rPr>
          <w:sz w:val="20"/>
        </w:rPr>
      </w:pPr>
      <w:r>
        <w:rPr>
          <w:sz w:val="20"/>
        </w:rPr>
        <w:t>Se</w:t>
      </w:r>
      <w:r>
        <w:rPr>
          <w:spacing w:val="-32"/>
          <w:sz w:val="20"/>
        </w:rPr>
        <w:t> </w:t>
      </w:r>
      <w:r>
        <w:rPr>
          <w:sz w:val="20"/>
        </w:rPr>
        <w:t>han</w:t>
      </w:r>
      <w:r>
        <w:rPr>
          <w:spacing w:val="-32"/>
          <w:sz w:val="20"/>
        </w:rPr>
        <w:t> </w:t>
      </w:r>
      <w:r>
        <w:rPr>
          <w:sz w:val="20"/>
        </w:rPr>
        <w:t>seleccionado</w:t>
      </w:r>
      <w:r>
        <w:rPr>
          <w:spacing w:val="-32"/>
          <w:sz w:val="20"/>
        </w:rPr>
        <w:t> </w:t>
      </w:r>
      <w:r>
        <w:rPr>
          <w:sz w:val="20"/>
        </w:rPr>
        <w:t>los</w:t>
      </w:r>
      <w:r>
        <w:rPr>
          <w:spacing w:val="-32"/>
          <w:sz w:val="20"/>
        </w:rPr>
        <w:t> </w:t>
      </w:r>
      <w:r>
        <w:rPr>
          <w:sz w:val="20"/>
        </w:rPr>
        <w:t>dispositivos</w:t>
      </w:r>
      <w:r>
        <w:rPr>
          <w:spacing w:val="-32"/>
          <w:sz w:val="20"/>
        </w:rPr>
        <w:t> </w:t>
      </w:r>
      <w:r>
        <w:rPr>
          <w:sz w:val="20"/>
        </w:rPr>
        <w:t>de</w:t>
      </w:r>
      <w:r>
        <w:rPr>
          <w:spacing w:val="-31"/>
          <w:sz w:val="20"/>
        </w:rPr>
        <w:t> </w:t>
      </w:r>
      <w:r>
        <w:rPr>
          <w:sz w:val="20"/>
        </w:rPr>
        <w:t>captación</w:t>
      </w:r>
      <w:r>
        <w:rPr>
          <w:spacing w:val="-32"/>
          <w:sz w:val="20"/>
        </w:rPr>
        <w:t> </w:t>
      </w:r>
      <w:r>
        <w:rPr>
          <w:sz w:val="20"/>
        </w:rPr>
        <w:t>y</w:t>
      </w:r>
      <w:r>
        <w:rPr>
          <w:spacing w:val="-32"/>
          <w:sz w:val="20"/>
        </w:rPr>
        <w:t> </w:t>
      </w:r>
      <w:r>
        <w:rPr>
          <w:sz w:val="20"/>
        </w:rPr>
        <w:t>actuación</w:t>
      </w:r>
      <w:r>
        <w:rPr>
          <w:spacing w:val="-32"/>
          <w:sz w:val="20"/>
        </w:rPr>
        <w:t> </w:t>
      </w:r>
      <w:r>
        <w:rPr>
          <w:sz w:val="20"/>
        </w:rPr>
        <w:t>electromecánicos, neumáticos o hidráulicos según las especificaciones</w:t>
      </w:r>
      <w:r>
        <w:rPr>
          <w:spacing w:val="-7"/>
          <w:sz w:val="20"/>
        </w:rPr>
        <w:t> </w:t>
      </w:r>
      <w:r>
        <w:rPr>
          <w:sz w:val="20"/>
        </w:rPr>
        <w:t>técnicas.</w:t>
      </w:r>
    </w:p>
    <w:p>
      <w:pPr>
        <w:spacing w:after="0" w:line="249" w:lineRule="auto"/>
        <w:jc w:val="left"/>
        <w:rPr>
          <w:sz w:val="20"/>
        </w:rPr>
        <w:sectPr>
          <w:headerReference w:type="default" r:id="rId17"/>
          <w:headerReference w:type="even" r:id="rId18"/>
          <w:pgSz w:w="11910" w:h="16840"/>
          <w:pgMar w:header="611" w:footer="0" w:top="140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64;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1"/>
          <w:numId w:val="21"/>
        </w:numPr>
        <w:tabs>
          <w:tab w:pos="2589" w:val="left" w:leader="none"/>
        </w:tabs>
        <w:spacing w:line="240" w:lineRule="auto" w:before="94" w:after="0"/>
        <w:ind w:left="2588" w:right="0" w:hanging="358"/>
        <w:jc w:val="left"/>
        <w:rPr>
          <w:sz w:val="20"/>
        </w:rPr>
      </w:pPr>
      <w:r>
        <w:rPr>
          <w:sz w:val="20"/>
        </w:rPr>
        <w:t>Se</w:t>
      </w:r>
      <w:r>
        <w:rPr>
          <w:spacing w:val="-7"/>
          <w:sz w:val="20"/>
        </w:rPr>
        <w:t> </w:t>
      </w:r>
      <w:r>
        <w:rPr>
          <w:sz w:val="20"/>
        </w:rPr>
        <w:t>han</w:t>
      </w:r>
      <w:r>
        <w:rPr>
          <w:spacing w:val="-8"/>
          <w:sz w:val="20"/>
        </w:rPr>
        <w:t> </w:t>
      </w:r>
      <w:r>
        <w:rPr>
          <w:sz w:val="20"/>
        </w:rPr>
        <w:t>dimensionado</w:t>
      </w:r>
      <w:r>
        <w:rPr>
          <w:spacing w:val="-7"/>
          <w:sz w:val="20"/>
        </w:rPr>
        <w:t> </w:t>
      </w:r>
      <w:r>
        <w:rPr>
          <w:sz w:val="20"/>
        </w:rPr>
        <w:t>los</w:t>
      </w:r>
      <w:r>
        <w:rPr>
          <w:spacing w:val="-7"/>
          <w:sz w:val="20"/>
        </w:rPr>
        <w:t> </w:t>
      </w:r>
      <w:r>
        <w:rPr>
          <w:sz w:val="20"/>
        </w:rPr>
        <w:t>dispositivos</w:t>
      </w:r>
      <w:r>
        <w:rPr>
          <w:spacing w:val="-7"/>
          <w:sz w:val="20"/>
        </w:rPr>
        <w:t> </w:t>
      </w:r>
      <w:r>
        <w:rPr>
          <w:sz w:val="20"/>
        </w:rPr>
        <w:t>de</w:t>
      </w:r>
      <w:r>
        <w:rPr>
          <w:spacing w:val="-8"/>
          <w:sz w:val="20"/>
        </w:rPr>
        <w:t> </w:t>
      </w:r>
      <w:r>
        <w:rPr>
          <w:sz w:val="20"/>
        </w:rPr>
        <w:t>protección</w:t>
      </w:r>
      <w:r>
        <w:rPr>
          <w:spacing w:val="-7"/>
          <w:sz w:val="20"/>
        </w:rPr>
        <w:t> </w:t>
      </w:r>
      <w:r>
        <w:rPr>
          <w:sz w:val="20"/>
        </w:rPr>
        <w:t>eléctrica.</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han montado circuitos secuenciales eléctricos</w:t>
      </w:r>
      <w:r>
        <w:rPr>
          <w:spacing w:val="-13"/>
          <w:sz w:val="20"/>
        </w:rPr>
        <w:t> </w:t>
      </w:r>
      <w:r>
        <w:rPr>
          <w:sz w:val="20"/>
        </w:rPr>
        <w:t>cableados.</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han montado circuitos secuenciales neumáticos y</w:t>
      </w:r>
      <w:r>
        <w:rPr>
          <w:spacing w:val="-7"/>
          <w:sz w:val="20"/>
        </w:rPr>
        <w:t> </w:t>
      </w:r>
      <w:r>
        <w:rPr>
          <w:sz w:val="20"/>
        </w:rPr>
        <w:t>electroneumáticos.</w:t>
      </w:r>
    </w:p>
    <w:p>
      <w:pPr>
        <w:pStyle w:val="ListParagraph"/>
        <w:numPr>
          <w:ilvl w:val="1"/>
          <w:numId w:val="21"/>
        </w:numPr>
        <w:tabs>
          <w:tab w:pos="2588" w:val="left" w:leader="none"/>
          <w:tab w:pos="2589" w:val="left" w:leader="none"/>
        </w:tabs>
        <w:spacing w:line="249" w:lineRule="auto" w:before="10" w:after="0"/>
        <w:ind w:left="2588" w:right="1583" w:hanging="358"/>
        <w:jc w:val="left"/>
        <w:rPr>
          <w:sz w:val="20"/>
        </w:rPr>
      </w:pPr>
      <w:r>
        <w:rPr>
          <w:sz w:val="20"/>
        </w:rPr>
        <w:t>Se</w:t>
      </w:r>
      <w:r>
        <w:rPr>
          <w:spacing w:val="-6"/>
          <w:sz w:val="20"/>
        </w:rPr>
        <w:t> </w:t>
      </w:r>
      <w:r>
        <w:rPr>
          <w:sz w:val="20"/>
        </w:rPr>
        <w:t>han</w:t>
      </w:r>
      <w:r>
        <w:rPr>
          <w:spacing w:val="-6"/>
          <w:sz w:val="20"/>
        </w:rPr>
        <w:t> </w:t>
      </w:r>
      <w:r>
        <w:rPr>
          <w:sz w:val="20"/>
        </w:rPr>
        <w:t>montado</w:t>
      </w:r>
      <w:r>
        <w:rPr>
          <w:spacing w:val="-6"/>
          <w:sz w:val="20"/>
        </w:rPr>
        <w:t> </w:t>
      </w:r>
      <w:r>
        <w:rPr>
          <w:sz w:val="20"/>
        </w:rPr>
        <w:t>circuitos</w:t>
      </w:r>
      <w:r>
        <w:rPr>
          <w:spacing w:val="-6"/>
          <w:sz w:val="20"/>
        </w:rPr>
        <w:t> </w:t>
      </w:r>
      <w:r>
        <w:rPr>
          <w:sz w:val="20"/>
        </w:rPr>
        <w:t>hidráulicos</w:t>
      </w:r>
      <w:r>
        <w:rPr>
          <w:spacing w:val="-6"/>
          <w:sz w:val="20"/>
        </w:rPr>
        <w:t> </w:t>
      </w:r>
      <w:r>
        <w:rPr>
          <w:sz w:val="20"/>
        </w:rPr>
        <w:t>de</w:t>
      </w:r>
      <w:r>
        <w:rPr>
          <w:spacing w:val="-6"/>
          <w:sz w:val="20"/>
        </w:rPr>
        <w:t> </w:t>
      </w:r>
      <w:r>
        <w:rPr>
          <w:sz w:val="20"/>
        </w:rPr>
        <w:t>control</w:t>
      </w:r>
      <w:r>
        <w:rPr>
          <w:spacing w:val="-6"/>
          <w:sz w:val="20"/>
        </w:rPr>
        <w:t> </w:t>
      </w:r>
      <w:r>
        <w:rPr>
          <w:sz w:val="20"/>
        </w:rPr>
        <w:t>manual</w:t>
      </w:r>
      <w:r>
        <w:rPr>
          <w:spacing w:val="-6"/>
          <w:sz w:val="20"/>
        </w:rPr>
        <w:t> </w:t>
      </w:r>
      <w:r>
        <w:rPr>
          <w:sz w:val="20"/>
        </w:rPr>
        <w:t>y</w:t>
      </w:r>
      <w:r>
        <w:rPr>
          <w:spacing w:val="-6"/>
          <w:sz w:val="20"/>
        </w:rPr>
        <w:t> </w:t>
      </w:r>
      <w:r>
        <w:rPr>
          <w:sz w:val="20"/>
        </w:rPr>
        <w:t>electrohidráulicos</w:t>
      </w:r>
      <w:r>
        <w:rPr>
          <w:spacing w:val="-6"/>
          <w:sz w:val="20"/>
        </w:rPr>
        <w:t> </w:t>
      </w:r>
      <w:r>
        <w:rPr>
          <w:sz w:val="20"/>
        </w:rPr>
        <w:t>de control secuencial.</w:t>
      </w:r>
    </w:p>
    <w:p>
      <w:pPr>
        <w:pStyle w:val="ListParagraph"/>
        <w:numPr>
          <w:ilvl w:val="1"/>
          <w:numId w:val="21"/>
        </w:numPr>
        <w:tabs>
          <w:tab w:pos="2589" w:val="left" w:leader="none"/>
        </w:tabs>
        <w:spacing w:line="240" w:lineRule="auto" w:before="2" w:after="0"/>
        <w:ind w:left="2588" w:right="0" w:hanging="358"/>
        <w:jc w:val="left"/>
        <w:rPr>
          <w:sz w:val="20"/>
        </w:rPr>
      </w:pPr>
      <w:r>
        <w:rPr>
          <w:sz w:val="20"/>
        </w:rPr>
        <w:t>Se han desarrollado circuitos de seguridad</w:t>
      </w:r>
      <w:r>
        <w:rPr>
          <w:spacing w:val="-6"/>
          <w:sz w:val="20"/>
        </w:rPr>
        <w:t> </w:t>
      </w:r>
      <w:r>
        <w:rPr>
          <w:sz w:val="20"/>
        </w:rPr>
        <w:t>técnica.</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pStyle w:val="BodyText"/>
        <w:spacing w:before="8"/>
        <w:ind w:left="0" w:firstLine="0"/>
        <w:rPr>
          <w:sz w:val="21"/>
        </w:rPr>
      </w:pPr>
    </w:p>
    <w:p>
      <w:pPr>
        <w:pStyle w:val="ListParagraph"/>
        <w:numPr>
          <w:ilvl w:val="0"/>
          <w:numId w:val="21"/>
        </w:numPr>
        <w:tabs>
          <w:tab w:pos="1952" w:val="left" w:leader="none"/>
        </w:tabs>
        <w:spacing w:line="249" w:lineRule="auto" w:before="0" w:after="0"/>
        <w:ind w:left="1584" w:right="1582" w:firstLine="0"/>
        <w:jc w:val="both"/>
        <w:rPr>
          <w:sz w:val="20"/>
        </w:rPr>
      </w:pPr>
      <w:r>
        <w:rPr>
          <w:sz w:val="20"/>
        </w:rPr>
        <w:t>Integra circuitos secuenciales eléctricos cableados, neumáticos e hidráulicos, seleccionando</w:t>
      </w:r>
      <w:r>
        <w:rPr>
          <w:spacing w:val="-23"/>
          <w:sz w:val="20"/>
        </w:rPr>
        <w:t> </w:t>
      </w:r>
      <w:r>
        <w:rPr>
          <w:sz w:val="20"/>
        </w:rPr>
        <w:t>los</w:t>
      </w:r>
      <w:r>
        <w:rPr>
          <w:spacing w:val="-23"/>
          <w:sz w:val="20"/>
        </w:rPr>
        <w:t> </w:t>
      </w:r>
      <w:r>
        <w:rPr>
          <w:sz w:val="20"/>
        </w:rPr>
        <w:t>elementos</w:t>
      </w:r>
      <w:r>
        <w:rPr>
          <w:spacing w:val="-24"/>
          <w:sz w:val="20"/>
        </w:rPr>
        <w:t> </w:t>
      </w:r>
      <w:r>
        <w:rPr>
          <w:sz w:val="20"/>
        </w:rPr>
        <w:t>requeridos</w:t>
      </w:r>
      <w:r>
        <w:rPr>
          <w:spacing w:val="-22"/>
          <w:sz w:val="20"/>
        </w:rPr>
        <w:t> </w:t>
      </w:r>
      <w:r>
        <w:rPr>
          <w:sz w:val="20"/>
        </w:rPr>
        <w:t>y</w:t>
      </w:r>
      <w:r>
        <w:rPr>
          <w:spacing w:val="-23"/>
          <w:sz w:val="20"/>
        </w:rPr>
        <w:t> </w:t>
      </w:r>
      <w:r>
        <w:rPr>
          <w:sz w:val="20"/>
        </w:rPr>
        <w:t>dando</w:t>
      </w:r>
      <w:r>
        <w:rPr>
          <w:spacing w:val="-23"/>
          <w:sz w:val="20"/>
        </w:rPr>
        <w:t> </w:t>
      </w:r>
      <w:r>
        <w:rPr>
          <w:sz w:val="20"/>
        </w:rPr>
        <w:t>solución</w:t>
      </w:r>
      <w:r>
        <w:rPr>
          <w:spacing w:val="-23"/>
          <w:sz w:val="20"/>
        </w:rPr>
        <w:t> </w:t>
      </w:r>
      <w:r>
        <w:rPr>
          <w:sz w:val="20"/>
        </w:rPr>
        <w:t>a</w:t>
      </w:r>
      <w:r>
        <w:rPr>
          <w:spacing w:val="-23"/>
          <w:sz w:val="20"/>
        </w:rPr>
        <w:t> </w:t>
      </w:r>
      <w:r>
        <w:rPr>
          <w:sz w:val="20"/>
        </w:rPr>
        <w:t>aplicaciones</w:t>
      </w:r>
      <w:r>
        <w:rPr>
          <w:spacing w:val="-23"/>
          <w:sz w:val="20"/>
        </w:rPr>
        <w:t> </w:t>
      </w:r>
      <w:r>
        <w:rPr>
          <w:sz w:val="20"/>
        </w:rPr>
        <w:t>de</w:t>
      </w:r>
      <w:r>
        <w:rPr>
          <w:spacing w:val="-23"/>
          <w:sz w:val="20"/>
        </w:rPr>
        <w:t> </w:t>
      </w:r>
      <w:r>
        <w:rPr>
          <w:sz w:val="20"/>
        </w:rPr>
        <w:t>automatización heterogéneas.</w:t>
      </w:r>
    </w:p>
    <w:p>
      <w:pPr>
        <w:pStyle w:val="BodyText"/>
        <w:spacing w:before="1"/>
        <w:ind w:left="0" w:firstLine="0"/>
        <w:rPr>
          <w:sz w:val="21"/>
        </w:rPr>
      </w:pPr>
    </w:p>
    <w:p>
      <w:pPr>
        <w:pStyle w:val="BodyText"/>
        <w:ind w:left="1584" w:firstLine="0"/>
      </w:pPr>
      <w:r>
        <w:rPr/>
        <w:t>Criterios de calificación:</w:t>
      </w:r>
    </w:p>
    <w:p>
      <w:pPr>
        <w:pStyle w:val="BodyText"/>
        <w:spacing w:before="9"/>
        <w:ind w:left="0" w:firstLine="0"/>
        <w:rPr>
          <w:sz w:val="21"/>
        </w:rPr>
      </w:pPr>
    </w:p>
    <w:p>
      <w:pPr>
        <w:pStyle w:val="ListParagraph"/>
        <w:numPr>
          <w:ilvl w:val="1"/>
          <w:numId w:val="21"/>
        </w:numPr>
        <w:tabs>
          <w:tab w:pos="2589" w:val="left" w:leader="none"/>
        </w:tabs>
        <w:spacing w:line="249" w:lineRule="auto" w:before="0" w:after="0"/>
        <w:ind w:left="2588" w:right="1584" w:hanging="358"/>
        <w:jc w:val="left"/>
        <w:rPr>
          <w:sz w:val="20"/>
        </w:rPr>
      </w:pPr>
      <w:r>
        <w:rPr>
          <w:sz w:val="20"/>
        </w:rPr>
        <w:t>Se han interpretado los esquemas que requieren la integración de circuitos eléctricos cableados, neumáticos e</w:t>
      </w:r>
      <w:r>
        <w:rPr>
          <w:spacing w:val="-6"/>
          <w:sz w:val="20"/>
        </w:rPr>
        <w:t> </w:t>
      </w:r>
      <w:r>
        <w:rPr>
          <w:sz w:val="20"/>
        </w:rPr>
        <w:t>hidráulicos.</w:t>
      </w:r>
    </w:p>
    <w:p>
      <w:pPr>
        <w:pStyle w:val="ListParagraph"/>
        <w:numPr>
          <w:ilvl w:val="1"/>
          <w:numId w:val="21"/>
        </w:numPr>
        <w:tabs>
          <w:tab w:pos="2589" w:val="left" w:leader="none"/>
        </w:tabs>
        <w:spacing w:line="249" w:lineRule="auto" w:before="1" w:after="0"/>
        <w:ind w:left="2588" w:right="1581" w:hanging="358"/>
        <w:jc w:val="left"/>
        <w:rPr>
          <w:sz w:val="20"/>
        </w:rPr>
      </w:pPr>
      <w:r>
        <w:rPr>
          <w:sz w:val="20"/>
        </w:rPr>
        <w:t>Se han identificado las aplicaciones de automatización que requieran la integración de circuitos eléctricos cableados, neumáticos e</w:t>
      </w:r>
      <w:r>
        <w:rPr>
          <w:spacing w:val="-20"/>
          <w:sz w:val="20"/>
        </w:rPr>
        <w:t> </w:t>
      </w:r>
      <w:r>
        <w:rPr>
          <w:sz w:val="20"/>
        </w:rPr>
        <w:t>hidráulicos.</w:t>
      </w:r>
    </w:p>
    <w:p>
      <w:pPr>
        <w:pStyle w:val="ListParagraph"/>
        <w:numPr>
          <w:ilvl w:val="1"/>
          <w:numId w:val="21"/>
        </w:numPr>
        <w:tabs>
          <w:tab w:pos="2589" w:val="left" w:leader="none"/>
        </w:tabs>
        <w:spacing w:line="249" w:lineRule="auto" w:before="2" w:after="0"/>
        <w:ind w:left="2588" w:right="1582" w:hanging="358"/>
        <w:jc w:val="left"/>
        <w:rPr>
          <w:sz w:val="20"/>
        </w:rPr>
      </w:pPr>
      <w:r>
        <w:rPr>
          <w:sz w:val="20"/>
        </w:rPr>
        <w:t>Se han seleccionado los dispositivos por su funcionalidad para la integración de los diferentes tipos de</w:t>
      </w:r>
      <w:r>
        <w:rPr>
          <w:spacing w:val="-5"/>
          <w:sz w:val="20"/>
        </w:rPr>
        <w:t> </w:t>
      </w:r>
      <w:r>
        <w:rPr>
          <w:sz w:val="20"/>
        </w:rPr>
        <w:t>circuitos.</w:t>
      </w:r>
    </w:p>
    <w:p>
      <w:pPr>
        <w:pStyle w:val="ListParagraph"/>
        <w:numPr>
          <w:ilvl w:val="1"/>
          <w:numId w:val="21"/>
        </w:numPr>
        <w:tabs>
          <w:tab w:pos="2589" w:val="left" w:leader="none"/>
        </w:tabs>
        <w:spacing w:line="249" w:lineRule="auto" w:before="2" w:after="0"/>
        <w:ind w:left="2588" w:right="1582" w:hanging="358"/>
        <w:jc w:val="left"/>
        <w:rPr>
          <w:sz w:val="20"/>
        </w:rPr>
      </w:pPr>
      <w:r>
        <w:rPr>
          <w:sz w:val="20"/>
        </w:rPr>
        <w:t>Se han montado circuitos secuenciales, integrando circuitos eléctricos cableados, neumáticos e</w:t>
      </w:r>
      <w:r>
        <w:rPr>
          <w:spacing w:val="-3"/>
          <w:sz w:val="20"/>
        </w:rPr>
        <w:t> </w:t>
      </w:r>
      <w:r>
        <w:rPr>
          <w:sz w:val="20"/>
        </w:rPr>
        <w:t>hidráulicos.</w:t>
      </w:r>
    </w:p>
    <w:p>
      <w:pPr>
        <w:pStyle w:val="ListParagraph"/>
        <w:numPr>
          <w:ilvl w:val="1"/>
          <w:numId w:val="21"/>
        </w:numPr>
        <w:tabs>
          <w:tab w:pos="2589" w:val="left" w:leader="none"/>
        </w:tabs>
        <w:spacing w:line="249" w:lineRule="auto" w:before="1" w:after="0"/>
        <w:ind w:left="2588" w:right="1583" w:hanging="358"/>
        <w:jc w:val="left"/>
        <w:rPr>
          <w:sz w:val="20"/>
        </w:rPr>
      </w:pPr>
      <w:r>
        <w:rPr>
          <w:sz w:val="20"/>
        </w:rPr>
        <w:t>Se han respetado las normas de seguridad para la integración de diferentes tecnologías.</w:t>
      </w:r>
    </w:p>
    <w:p>
      <w:pPr>
        <w:pStyle w:val="BodyText"/>
        <w:ind w:left="0" w:firstLine="0"/>
        <w:rPr>
          <w:sz w:val="21"/>
        </w:rPr>
      </w:pPr>
    </w:p>
    <w:p>
      <w:pPr>
        <w:pStyle w:val="ListParagraph"/>
        <w:numPr>
          <w:ilvl w:val="0"/>
          <w:numId w:val="21"/>
        </w:numPr>
        <w:tabs>
          <w:tab w:pos="1951" w:val="left" w:leader="none"/>
        </w:tabs>
        <w:spacing w:line="249" w:lineRule="auto" w:before="1" w:after="0"/>
        <w:ind w:left="1584" w:right="1582" w:firstLine="0"/>
        <w:jc w:val="left"/>
        <w:rPr>
          <w:sz w:val="20"/>
        </w:rPr>
      </w:pPr>
      <w:r>
        <w:rPr>
          <w:spacing w:val="-3"/>
          <w:sz w:val="20"/>
        </w:rPr>
        <w:t>Verifica </w:t>
      </w:r>
      <w:r>
        <w:rPr>
          <w:sz w:val="20"/>
        </w:rPr>
        <w:t>el funcionamiento de los sistemas secuenciales eléctricos cableados, neumáticos</w:t>
      </w:r>
      <w:r>
        <w:rPr>
          <w:spacing w:val="-7"/>
          <w:sz w:val="20"/>
        </w:rPr>
        <w:t> </w:t>
      </w:r>
      <w:r>
        <w:rPr>
          <w:sz w:val="20"/>
        </w:rPr>
        <w:t>e</w:t>
      </w:r>
      <w:r>
        <w:rPr>
          <w:spacing w:val="-7"/>
          <w:sz w:val="20"/>
        </w:rPr>
        <w:t> </w:t>
      </w:r>
      <w:r>
        <w:rPr>
          <w:sz w:val="20"/>
        </w:rPr>
        <w:t>hidráulicos,</w:t>
      </w:r>
      <w:r>
        <w:rPr>
          <w:spacing w:val="-6"/>
          <w:sz w:val="20"/>
        </w:rPr>
        <w:t> </w:t>
      </w:r>
      <w:r>
        <w:rPr>
          <w:sz w:val="20"/>
        </w:rPr>
        <w:t>ajustando</w:t>
      </w:r>
      <w:r>
        <w:rPr>
          <w:spacing w:val="-7"/>
          <w:sz w:val="20"/>
        </w:rPr>
        <w:t> </w:t>
      </w:r>
      <w:r>
        <w:rPr>
          <w:sz w:val="20"/>
        </w:rPr>
        <w:t>los</w:t>
      </w:r>
      <w:r>
        <w:rPr>
          <w:spacing w:val="-7"/>
          <w:sz w:val="20"/>
        </w:rPr>
        <w:t> </w:t>
      </w:r>
      <w:r>
        <w:rPr>
          <w:sz w:val="20"/>
        </w:rPr>
        <w:t>dispositivos</w:t>
      </w:r>
      <w:r>
        <w:rPr>
          <w:spacing w:val="-6"/>
          <w:sz w:val="20"/>
        </w:rPr>
        <w:t> </w:t>
      </w:r>
      <w:r>
        <w:rPr>
          <w:sz w:val="20"/>
        </w:rPr>
        <w:t>y</w:t>
      </w:r>
      <w:r>
        <w:rPr>
          <w:spacing w:val="-7"/>
          <w:sz w:val="20"/>
        </w:rPr>
        <w:t> </w:t>
      </w:r>
      <w:r>
        <w:rPr>
          <w:sz w:val="20"/>
        </w:rPr>
        <w:t>aplicando</w:t>
      </w:r>
      <w:r>
        <w:rPr>
          <w:spacing w:val="-5"/>
          <w:sz w:val="20"/>
        </w:rPr>
        <w:t> </w:t>
      </w:r>
      <w:r>
        <w:rPr>
          <w:sz w:val="20"/>
        </w:rPr>
        <w:t>las</w:t>
      </w:r>
      <w:r>
        <w:rPr>
          <w:spacing w:val="-7"/>
          <w:sz w:val="20"/>
        </w:rPr>
        <w:t> </w:t>
      </w:r>
      <w:r>
        <w:rPr>
          <w:sz w:val="20"/>
        </w:rPr>
        <w:t>normas</w:t>
      </w:r>
      <w:r>
        <w:rPr>
          <w:spacing w:val="-7"/>
          <w:sz w:val="20"/>
        </w:rPr>
        <w:t> </w:t>
      </w:r>
      <w:r>
        <w:rPr>
          <w:sz w:val="20"/>
        </w:rPr>
        <w:t>de</w:t>
      </w:r>
      <w:r>
        <w:rPr>
          <w:spacing w:val="-6"/>
          <w:sz w:val="20"/>
        </w:rPr>
        <w:t> </w:t>
      </w:r>
      <w:r>
        <w:rPr>
          <w:sz w:val="20"/>
        </w:rPr>
        <w:t>seguridad.</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21"/>
        </w:numPr>
        <w:tabs>
          <w:tab w:pos="2589" w:val="left" w:leader="none"/>
        </w:tabs>
        <w:spacing w:line="240" w:lineRule="auto" w:before="0" w:after="0"/>
        <w:ind w:left="2588" w:right="0" w:hanging="358"/>
        <w:jc w:val="left"/>
        <w:rPr>
          <w:sz w:val="20"/>
        </w:rPr>
      </w:pPr>
      <w:r>
        <w:rPr>
          <w:sz w:val="20"/>
        </w:rPr>
        <w:t>Se ha comprobado el conexionado entre</w:t>
      </w:r>
      <w:r>
        <w:rPr>
          <w:spacing w:val="-7"/>
          <w:sz w:val="20"/>
        </w:rPr>
        <w:t> </w:t>
      </w:r>
      <w:r>
        <w:rPr>
          <w:sz w:val="20"/>
        </w:rPr>
        <w:t>dispositivos.</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 verificado el funcionamiento de los dispositivos de</w:t>
      </w:r>
      <w:r>
        <w:rPr>
          <w:spacing w:val="-6"/>
          <w:sz w:val="20"/>
        </w:rPr>
        <w:t> </w:t>
      </w:r>
      <w:r>
        <w:rPr>
          <w:sz w:val="20"/>
        </w:rPr>
        <w:t>protección.</w:t>
      </w:r>
    </w:p>
    <w:p>
      <w:pPr>
        <w:pStyle w:val="ListParagraph"/>
        <w:numPr>
          <w:ilvl w:val="1"/>
          <w:numId w:val="21"/>
        </w:numPr>
        <w:tabs>
          <w:tab w:pos="2589" w:val="left" w:leader="none"/>
        </w:tabs>
        <w:spacing w:line="249" w:lineRule="auto" w:before="10" w:after="0"/>
        <w:ind w:left="2588" w:right="1583" w:hanging="358"/>
        <w:jc w:val="left"/>
        <w:rPr>
          <w:sz w:val="20"/>
        </w:rPr>
      </w:pPr>
      <w:r>
        <w:rPr>
          <w:sz w:val="20"/>
        </w:rPr>
        <w:t>Se ha seguido un protocolo de actuación para la puesta en servicio y comprobación.</w:t>
      </w:r>
    </w:p>
    <w:p>
      <w:pPr>
        <w:pStyle w:val="ListParagraph"/>
        <w:numPr>
          <w:ilvl w:val="1"/>
          <w:numId w:val="21"/>
        </w:numPr>
        <w:tabs>
          <w:tab w:pos="2589" w:val="left" w:leader="none"/>
        </w:tabs>
        <w:spacing w:line="240" w:lineRule="auto" w:before="2" w:after="0"/>
        <w:ind w:left="2588" w:right="0" w:hanging="358"/>
        <w:jc w:val="left"/>
        <w:rPr>
          <w:sz w:val="20"/>
        </w:rPr>
      </w:pPr>
      <w:r>
        <w:rPr>
          <w:sz w:val="20"/>
        </w:rPr>
        <w:t>Se ha verificado la secuencia de</w:t>
      </w:r>
      <w:r>
        <w:rPr>
          <w:spacing w:val="-1"/>
          <w:sz w:val="20"/>
        </w:rPr>
        <w:t> </w:t>
      </w:r>
      <w:r>
        <w:rPr>
          <w:sz w:val="20"/>
        </w:rPr>
        <w:t>control.</w:t>
      </w:r>
    </w:p>
    <w:p>
      <w:pPr>
        <w:pStyle w:val="ListParagraph"/>
        <w:numPr>
          <w:ilvl w:val="1"/>
          <w:numId w:val="21"/>
        </w:numPr>
        <w:tabs>
          <w:tab w:pos="2589" w:val="left" w:leader="none"/>
        </w:tabs>
        <w:spacing w:line="249" w:lineRule="auto" w:before="10" w:after="0"/>
        <w:ind w:left="2588" w:right="1584" w:hanging="358"/>
        <w:jc w:val="left"/>
        <w:rPr>
          <w:sz w:val="20"/>
        </w:rPr>
      </w:pPr>
      <w:r>
        <w:rPr>
          <w:sz w:val="20"/>
        </w:rPr>
        <w:t>Se han ajustado los dispositivos eléctricos, neumáticos e hidráulicos y los sistemas de alimentación de</w:t>
      </w:r>
      <w:r>
        <w:rPr>
          <w:spacing w:val="-1"/>
          <w:sz w:val="20"/>
        </w:rPr>
        <w:t> </w:t>
      </w:r>
      <w:r>
        <w:rPr>
          <w:sz w:val="20"/>
        </w:rPr>
        <w:t>fluidos.</w:t>
      </w:r>
    </w:p>
    <w:p>
      <w:pPr>
        <w:pStyle w:val="ListParagraph"/>
        <w:numPr>
          <w:ilvl w:val="1"/>
          <w:numId w:val="21"/>
        </w:numPr>
        <w:tabs>
          <w:tab w:pos="2588" w:val="left" w:leader="none"/>
          <w:tab w:pos="2589" w:val="left" w:leader="none"/>
        </w:tabs>
        <w:spacing w:line="240" w:lineRule="auto" w:before="2" w:after="0"/>
        <w:ind w:left="2588" w:right="0" w:hanging="358"/>
        <w:jc w:val="left"/>
        <w:rPr>
          <w:sz w:val="20"/>
        </w:rPr>
      </w:pPr>
      <w:r>
        <w:rPr>
          <w:sz w:val="20"/>
        </w:rPr>
        <w:t>Se ha comprobado la respuesta del sistema ante situaciones</w:t>
      </w:r>
      <w:r>
        <w:rPr>
          <w:spacing w:val="-9"/>
          <w:sz w:val="20"/>
        </w:rPr>
        <w:t> </w:t>
      </w:r>
      <w:r>
        <w:rPr>
          <w:sz w:val="20"/>
        </w:rPr>
        <w:t>anómalas.</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han medido los parámetros característicos de la</w:t>
      </w:r>
      <w:r>
        <w:rPr>
          <w:spacing w:val="-9"/>
          <w:sz w:val="20"/>
        </w:rPr>
        <w:t> </w:t>
      </w:r>
      <w:r>
        <w:rPr>
          <w:sz w:val="20"/>
        </w:rPr>
        <w:t>instalación.</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pStyle w:val="BodyText"/>
        <w:spacing w:before="8"/>
        <w:ind w:left="0" w:firstLine="0"/>
        <w:rPr>
          <w:sz w:val="21"/>
        </w:rPr>
      </w:pPr>
    </w:p>
    <w:p>
      <w:pPr>
        <w:pStyle w:val="ListParagraph"/>
        <w:numPr>
          <w:ilvl w:val="0"/>
          <w:numId w:val="21"/>
        </w:numPr>
        <w:tabs>
          <w:tab w:pos="1952" w:val="left" w:leader="none"/>
        </w:tabs>
        <w:spacing w:line="249" w:lineRule="auto" w:before="0" w:after="0"/>
        <w:ind w:left="1584" w:right="1583" w:firstLine="0"/>
        <w:jc w:val="left"/>
        <w:rPr>
          <w:sz w:val="20"/>
        </w:rPr>
      </w:pPr>
      <w:r>
        <w:rPr>
          <w:sz w:val="20"/>
        </w:rPr>
        <w:t>Repara averías en los sistemas secuenciales eléctricos cableados, neumáticos e hidráulicos, diagnosticando disfunciones y desarrollando la documentación</w:t>
      </w:r>
      <w:r>
        <w:rPr>
          <w:spacing w:val="-35"/>
          <w:sz w:val="20"/>
        </w:rPr>
        <w:t> </w:t>
      </w:r>
      <w:r>
        <w:rPr>
          <w:sz w:val="20"/>
        </w:rPr>
        <w:t>requerida.</w:t>
      </w:r>
    </w:p>
    <w:p>
      <w:pPr>
        <w:pStyle w:val="BodyText"/>
        <w:ind w:left="0" w:firstLine="0"/>
        <w:rPr>
          <w:sz w:val="21"/>
        </w:rPr>
      </w:pPr>
    </w:p>
    <w:p>
      <w:pPr>
        <w:pStyle w:val="BodyText"/>
        <w:ind w:left="1584" w:firstLine="0"/>
        <w:jc w:val="both"/>
      </w:pPr>
      <w:r>
        <w:rPr/>
        <w:t>Criterios de evaluación:</w:t>
      </w:r>
    </w:p>
    <w:p>
      <w:pPr>
        <w:pStyle w:val="BodyText"/>
        <w:spacing w:before="9"/>
        <w:ind w:left="0" w:firstLine="0"/>
        <w:rPr>
          <w:sz w:val="21"/>
        </w:rPr>
      </w:pPr>
    </w:p>
    <w:p>
      <w:pPr>
        <w:pStyle w:val="ListParagraph"/>
        <w:numPr>
          <w:ilvl w:val="1"/>
          <w:numId w:val="21"/>
        </w:numPr>
        <w:tabs>
          <w:tab w:pos="2589" w:val="left" w:leader="none"/>
        </w:tabs>
        <w:spacing w:line="240" w:lineRule="auto" w:before="0" w:after="0"/>
        <w:ind w:left="2588" w:right="0" w:hanging="358"/>
        <w:jc w:val="left"/>
        <w:rPr>
          <w:sz w:val="20"/>
        </w:rPr>
      </w:pPr>
      <w:r>
        <w:rPr>
          <w:sz w:val="20"/>
        </w:rPr>
        <w:t>Se han reconocido los puntos susceptibles de</w:t>
      </w:r>
      <w:r>
        <w:rPr>
          <w:spacing w:val="-6"/>
          <w:sz w:val="20"/>
        </w:rPr>
        <w:t> </w:t>
      </w:r>
      <w:r>
        <w:rPr>
          <w:sz w:val="20"/>
        </w:rPr>
        <w:t>avería.</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han utilizado instrumentación de medida y</w:t>
      </w:r>
      <w:r>
        <w:rPr>
          <w:spacing w:val="-7"/>
          <w:sz w:val="20"/>
        </w:rPr>
        <w:t> </w:t>
      </w:r>
      <w:r>
        <w:rPr>
          <w:sz w:val="20"/>
        </w:rPr>
        <w:t>comprobación.</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han diagnosticado las causas de la</w:t>
      </w:r>
      <w:r>
        <w:rPr>
          <w:spacing w:val="-6"/>
          <w:sz w:val="20"/>
        </w:rPr>
        <w:t> </w:t>
      </w:r>
      <w:r>
        <w:rPr>
          <w:sz w:val="20"/>
        </w:rPr>
        <w:t>avería.</w:t>
      </w:r>
    </w:p>
    <w:p>
      <w:pPr>
        <w:pStyle w:val="ListParagraph"/>
        <w:numPr>
          <w:ilvl w:val="1"/>
          <w:numId w:val="21"/>
        </w:numPr>
        <w:tabs>
          <w:tab w:pos="2589" w:val="left" w:leader="none"/>
        </w:tabs>
        <w:spacing w:line="240" w:lineRule="auto" w:before="10" w:after="0"/>
        <w:ind w:left="2588" w:right="0" w:hanging="358"/>
        <w:jc w:val="left"/>
        <w:rPr>
          <w:sz w:val="20"/>
        </w:rPr>
      </w:pPr>
      <w:r>
        <w:rPr/>
        <w:pict>
          <v:shape style="position:absolute;margin-left:561.85376pt;margin-top:3.999941pt;width:9.85pt;height:77.75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localizado la</w:t>
      </w:r>
      <w:r>
        <w:rPr>
          <w:spacing w:val="-4"/>
          <w:sz w:val="20"/>
        </w:rPr>
        <w:t> </w:t>
      </w:r>
      <w:r>
        <w:rPr>
          <w:sz w:val="20"/>
        </w:rPr>
        <w:t>avería.</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 restablecido el funcionamiento del</w:t>
      </w:r>
      <w:r>
        <w:rPr>
          <w:spacing w:val="-5"/>
          <w:sz w:val="20"/>
        </w:rPr>
        <w:t> </w:t>
      </w:r>
      <w:r>
        <w:rPr>
          <w:sz w:val="20"/>
        </w:rPr>
        <w:t>sistema.</w:t>
      </w:r>
    </w:p>
    <w:p>
      <w:pPr>
        <w:pStyle w:val="ListParagraph"/>
        <w:numPr>
          <w:ilvl w:val="1"/>
          <w:numId w:val="21"/>
        </w:numPr>
        <w:tabs>
          <w:tab w:pos="2588" w:val="left" w:leader="none"/>
          <w:tab w:pos="2589" w:val="left" w:leader="none"/>
        </w:tabs>
        <w:spacing w:line="240" w:lineRule="auto" w:before="10" w:after="0"/>
        <w:ind w:left="2588" w:right="0" w:hanging="358"/>
        <w:jc w:val="left"/>
        <w:rPr>
          <w:sz w:val="20"/>
        </w:rPr>
      </w:pPr>
      <w:r>
        <w:rPr>
          <w:sz w:val="20"/>
        </w:rPr>
        <w:t>Se ha documentado la avería en un informe de incidencias del</w:t>
      </w:r>
      <w:r>
        <w:rPr>
          <w:spacing w:val="-18"/>
          <w:sz w:val="20"/>
        </w:rPr>
        <w:t> </w:t>
      </w:r>
      <w:r>
        <w:rPr>
          <w:sz w:val="20"/>
        </w:rPr>
        <w:t>sistema.</w:t>
      </w:r>
    </w:p>
    <w:p>
      <w:pPr>
        <w:pStyle w:val="ListParagraph"/>
        <w:numPr>
          <w:ilvl w:val="1"/>
          <w:numId w:val="21"/>
        </w:numPr>
        <w:tabs>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spacing w:after="0" w:line="240"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136461</w:t>
      </w:r>
    </w:p>
    <w:p>
      <w:pPr>
        <w:pStyle w:val="BodyText"/>
        <w:ind w:left="0" w:firstLine="0"/>
        <w:rPr>
          <w:b/>
          <w:sz w:val="22"/>
        </w:rPr>
      </w:pPr>
    </w:p>
    <w:p>
      <w:pPr>
        <w:pStyle w:val="ListParagraph"/>
        <w:numPr>
          <w:ilvl w:val="0"/>
          <w:numId w:val="21"/>
        </w:numPr>
        <w:tabs>
          <w:tab w:pos="1952" w:val="left" w:leader="none"/>
        </w:tabs>
        <w:spacing w:line="249" w:lineRule="auto" w:before="170" w:after="0"/>
        <w:ind w:left="1584" w:right="1585" w:firstLine="0"/>
        <w:jc w:val="left"/>
        <w:rPr>
          <w:sz w:val="20"/>
        </w:rPr>
      </w:pPr>
      <w:r>
        <w:rPr>
          <w:sz w:val="20"/>
        </w:rPr>
        <w:t>Cumple las normas de prevención de riesgos laborales y de protección ambiental, identificando los riesgos asociados, las medidas y equipos para</w:t>
      </w:r>
      <w:r>
        <w:rPr>
          <w:spacing w:val="-14"/>
          <w:sz w:val="20"/>
        </w:rPr>
        <w:t> </w:t>
      </w:r>
      <w:r>
        <w:rPr>
          <w:sz w:val="20"/>
        </w:rPr>
        <w:t>prevenirlos.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1"/>
        </w:numPr>
        <w:tabs>
          <w:tab w:pos="2589" w:val="left" w:leader="none"/>
        </w:tabs>
        <w:spacing w:line="249" w:lineRule="auto" w:before="0" w:after="0"/>
        <w:ind w:left="2588" w:right="1582" w:hanging="358"/>
        <w:jc w:val="both"/>
        <w:rPr>
          <w:sz w:val="20"/>
        </w:rPr>
      </w:pPr>
      <w:r>
        <w:rPr>
          <w:sz w:val="20"/>
        </w:rPr>
        <w:t>Se han identificado los riesgos y el nivel de peligrosidad que supone la manipulación de los materiales, herramientas, útiles, máquinas y medios de transporte.</w:t>
      </w:r>
    </w:p>
    <w:p>
      <w:pPr>
        <w:pStyle w:val="ListParagraph"/>
        <w:numPr>
          <w:ilvl w:val="1"/>
          <w:numId w:val="21"/>
        </w:numPr>
        <w:tabs>
          <w:tab w:pos="2589" w:val="left" w:leader="none"/>
        </w:tabs>
        <w:spacing w:line="249" w:lineRule="auto" w:before="2" w:after="0"/>
        <w:ind w:left="2588" w:right="1583" w:hanging="358"/>
        <w:jc w:val="left"/>
        <w:rPr>
          <w:sz w:val="20"/>
        </w:rPr>
      </w:pPr>
      <w:r>
        <w:rPr>
          <w:sz w:val="20"/>
        </w:rPr>
        <w:t>Se ha operado con máquinas y herramientas, respetando las normas de seguridad.</w:t>
      </w:r>
    </w:p>
    <w:p>
      <w:pPr>
        <w:pStyle w:val="ListParagraph"/>
        <w:numPr>
          <w:ilvl w:val="1"/>
          <w:numId w:val="21"/>
        </w:numPr>
        <w:tabs>
          <w:tab w:pos="2589" w:val="left" w:leader="none"/>
        </w:tabs>
        <w:spacing w:line="249" w:lineRule="auto" w:before="2" w:after="0"/>
        <w:ind w:left="2588" w:right="1582" w:hanging="358"/>
        <w:jc w:val="left"/>
        <w:rPr>
          <w:sz w:val="20"/>
        </w:rPr>
      </w:pPr>
      <w:r>
        <w:rPr>
          <w:sz w:val="20"/>
        </w:rPr>
        <w:t>Se</w:t>
      </w:r>
      <w:r>
        <w:rPr>
          <w:spacing w:val="-22"/>
          <w:sz w:val="20"/>
        </w:rPr>
        <w:t> </w:t>
      </w:r>
      <w:r>
        <w:rPr>
          <w:sz w:val="20"/>
        </w:rPr>
        <w:t>han</w:t>
      </w:r>
      <w:r>
        <w:rPr>
          <w:spacing w:val="-21"/>
          <w:sz w:val="20"/>
        </w:rPr>
        <w:t> </w:t>
      </w:r>
      <w:r>
        <w:rPr>
          <w:sz w:val="20"/>
        </w:rPr>
        <w:t>identificado</w:t>
      </w:r>
      <w:r>
        <w:rPr>
          <w:spacing w:val="-21"/>
          <w:sz w:val="20"/>
        </w:rPr>
        <w:t> </w:t>
      </w:r>
      <w:r>
        <w:rPr>
          <w:sz w:val="20"/>
        </w:rPr>
        <w:t>las</w:t>
      </w:r>
      <w:r>
        <w:rPr>
          <w:spacing w:val="-21"/>
          <w:sz w:val="20"/>
        </w:rPr>
        <w:t> </w:t>
      </w:r>
      <w:r>
        <w:rPr>
          <w:sz w:val="20"/>
        </w:rPr>
        <w:t>causas</w:t>
      </w:r>
      <w:r>
        <w:rPr>
          <w:spacing w:val="-22"/>
          <w:sz w:val="20"/>
        </w:rPr>
        <w:t> </w:t>
      </w:r>
      <w:r>
        <w:rPr>
          <w:sz w:val="20"/>
        </w:rPr>
        <w:t>más</w:t>
      </w:r>
      <w:r>
        <w:rPr>
          <w:spacing w:val="-21"/>
          <w:sz w:val="20"/>
        </w:rPr>
        <w:t> </w:t>
      </w:r>
      <w:r>
        <w:rPr>
          <w:sz w:val="20"/>
        </w:rPr>
        <w:t>frecuentes</w:t>
      </w:r>
      <w:r>
        <w:rPr>
          <w:spacing w:val="-21"/>
          <w:sz w:val="20"/>
        </w:rPr>
        <w:t> </w:t>
      </w:r>
      <w:r>
        <w:rPr>
          <w:sz w:val="20"/>
        </w:rPr>
        <w:t>de</w:t>
      </w:r>
      <w:r>
        <w:rPr>
          <w:spacing w:val="-21"/>
          <w:sz w:val="20"/>
        </w:rPr>
        <w:t> </w:t>
      </w:r>
      <w:r>
        <w:rPr>
          <w:sz w:val="20"/>
        </w:rPr>
        <w:t>accidentes</w:t>
      </w:r>
      <w:r>
        <w:rPr>
          <w:spacing w:val="-22"/>
          <w:sz w:val="20"/>
        </w:rPr>
        <w:t> </w:t>
      </w:r>
      <w:r>
        <w:rPr>
          <w:sz w:val="20"/>
        </w:rPr>
        <w:t>en</w:t>
      </w:r>
      <w:r>
        <w:rPr>
          <w:spacing w:val="-21"/>
          <w:sz w:val="20"/>
        </w:rPr>
        <w:t> </w:t>
      </w:r>
      <w:r>
        <w:rPr>
          <w:sz w:val="20"/>
        </w:rPr>
        <w:t>la</w:t>
      </w:r>
      <w:r>
        <w:rPr>
          <w:spacing w:val="-21"/>
          <w:sz w:val="20"/>
        </w:rPr>
        <w:t> </w:t>
      </w:r>
      <w:r>
        <w:rPr>
          <w:sz w:val="20"/>
        </w:rPr>
        <w:t>manipulación de materiales, herramientas, máquinas de corte y conformado, entre</w:t>
      </w:r>
      <w:r>
        <w:rPr>
          <w:spacing w:val="-19"/>
          <w:sz w:val="20"/>
        </w:rPr>
        <w:t> </w:t>
      </w:r>
      <w:r>
        <w:rPr>
          <w:sz w:val="20"/>
        </w:rPr>
        <w:t>otras.</w:t>
      </w:r>
    </w:p>
    <w:p>
      <w:pPr>
        <w:pStyle w:val="ListParagraph"/>
        <w:numPr>
          <w:ilvl w:val="1"/>
          <w:numId w:val="21"/>
        </w:numPr>
        <w:tabs>
          <w:tab w:pos="2589" w:val="left" w:leader="none"/>
        </w:tabs>
        <w:spacing w:line="249" w:lineRule="auto" w:before="1" w:after="0"/>
        <w:ind w:left="2588" w:right="1583" w:hanging="358"/>
        <w:jc w:val="both"/>
        <w:rPr>
          <w:sz w:val="20"/>
        </w:rPr>
      </w:pPr>
      <w:r>
        <w:rPr>
          <w:sz w:val="20"/>
        </w:rPr>
        <w:t>Se han reconocido los elementos de seguridad, los equipos de protección individual y colectiva (calzado, protección ocular e indumentaria, entre otros) que</w:t>
      </w:r>
      <w:r>
        <w:rPr>
          <w:spacing w:val="-22"/>
          <w:sz w:val="20"/>
        </w:rPr>
        <w:t> </w:t>
      </w:r>
      <w:r>
        <w:rPr>
          <w:sz w:val="20"/>
        </w:rPr>
        <w:t>se</w:t>
      </w:r>
      <w:r>
        <w:rPr>
          <w:spacing w:val="-22"/>
          <w:sz w:val="20"/>
        </w:rPr>
        <w:t> </w:t>
      </w:r>
      <w:r>
        <w:rPr>
          <w:sz w:val="20"/>
        </w:rPr>
        <w:t>deben</w:t>
      </w:r>
      <w:r>
        <w:rPr>
          <w:spacing w:val="-22"/>
          <w:sz w:val="20"/>
        </w:rPr>
        <w:t> </w:t>
      </w:r>
      <w:r>
        <w:rPr>
          <w:sz w:val="20"/>
        </w:rPr>
        <w:t>emplear</w:t>
      </w:r>
      <w:r>
        <w:rPr>
          <w:spacing w:val="-22"/>
          <w:sz w:val="20"/>
        </w:rPr>
        <w:t> </w:t>
      </w:r>
      <w:r>
        <w:rPr>
          <w:sz w:val="20"/>
        </w:rPr>
        <w:t>en</w:t>
      </w:r>
      <w:r>
        <w:rPr>
          <w:spacing w:val="-21"/>
          <w:sz w:val="20"/>
        </w:rPr>
        <w:t> </w:t>
      </w:r>
      <w:r>
        <w:rPr>
          <w:sz w:val="20"/>
        </w:rPr>
        <w:t>las</w:t>
      </w:r>
      <w:r>
        <w:rPr>
          <w:spacing w:val="-22"/>
          <w:sz w:val="20"/>
        </w:rPr>
        <w:t> </w:t>
      </w:r>
      <w:r>
        <w:rPr>
          <w:sz w:val="20"/>
        </w:rPr>
        <w:t>distintas</w:t>
      </w:r>
      <w:r>
        <w:rPr>
          <w:spacing w:val="-22"/>
          <w:sz w:val="20"/>
        </w:rPr>
        <w:t> </w:t>
      </w:r>
      <w:r>
        <w:rPr>
          <w:sz w:val="20"/>
        </w:rPr>
        <w:t>operaciones</w:t>
      </w:r>
      <w:r>
        <w:rPr>
          <w:spacing w:val="-22"/>
          <w:sz w:val="20"/>
        </w:rPr>
        <w:t> </w:t>
      </w:r>
      <w:r>
        <w:rPr>
          <w:sz w:val="20"/>
        </w:rPr>
        <w:t>de</w:t>
      </w:r>
      <w:r>
        <w:rPr>
          <w:spacing w:val="-22"/>
          <w:sz w:val="20"/>
        </w:rPr>
        <w:t> </w:t>
      </w:r>
      <w:r>
        <w:rPr>
          <w:sz w:val="20"/>
        </w:rPr>
        <w:t>montaje</w:t>
      </w:r>
      <w:r>
        <w:rPr>
          <w:spacing w:val="-21"/>
          <w:sz w:val="20"/>
        </w:rPr>
        <w:t> </w:t>
      </w:r>
      <w:r>
        <w:rPr>
          <w:sz w:val="20"/>
        </w:rPr>
        <w:t>y</w:t>
      </w:r>
      <w:r>
        <w:rPr>
          <w:spacing w:val="-22"/>
          <w:sz w:val="20"/>
        </w:rPr>
        <w:t> </w:t>
      </w:r>
      <w:r>
        <w:rPr>
          <w:sz w:val="20"/>
        </w:rPr>
        <w:t>mantenimiento.</w:t>
      </w:r>
    </w:p>
    <w:p>
      <w:pPr>
        <w:pStyle w:val="ListParagraph"/>
        <w:numPr>
          <w:ilvl w:val="1"/>
          <w:numId w:val="21"/>
        </w:numPr>
        <w:tabs>
          <w:tab w:pos="2589" w:val="left" w:leader="none"/>
        </w:tabs>
        <w:spacing w:line="249" w:lineRule="auto" w:before="3" w:after="0"/>
        <w:ind w:left="2588" w:right="1582" w:hanging="358"/>
        <w:jc w:val="left"/>
        <w:rPr>
          <w:sz w:val="20"/>
        </w:rPr>
      </w:pPr>
      <w:r>
        <w:rPr>
          <w:sz w:val="20"/>
        </w:rPr>
        <w:t>Se ha identificado el uso correcto de los elementos de seguridad y de los equipos de protección individual y</w:t>
      </w:r>
      <w:r>
        <w:rPr>
          <w:spacing w:val="-7"/>
          <w:sz w:val="20"/>
        </w:rPr>
        <w:t> </w:t>
      </w:r>
      <w:r>
        <w:rPr>
          <w:sz w:val="20"/>
        </w:rPr>
        <w:t>colectiva.</w:t>
      </w:r>
    </w:p>
    <w:p>
      <w:pPr>
        <w:pStyle w:val="ListParagraph"/>
        <w:numPr>
          <w:ilvl w:val="1"/>
          <w:numId w:val="21"/>
        </w:numPr>
        <w:tabs>
          <w:tab w:pos="2588" w:val="left" w:leader="none"/>
          <w:tab w:pos="2589" w:val="left" w:leader="none"/>
        </w:tabs>
        <w:spacing w:line="249" w:lineRule="auto" w:before="2" w:after="0"/>
        <w:ind w:left="2588" w:right="1582" w:hanging="358"/>
        <w:jc w:val="left"/>
        <w:rPr>
          <w:sz w:val="20"/>
        </w:rPr>
      </w:pPr>
      <w:r>
        <w:rPr>
          <w:sz w:val="20"/>
        </w:rPr>
        <w:t>Se ha relacionado la manipulación de materiales, herramientas y máquinas con las medidas de seguridad y protección personal</w:t>
      </w:r>
      <w:r>
        <w:rPr>
          <w:spacing w:val="-9"/>
          <w:sz w:val="20"/>
        </w:rPr>
        <w:t> </w:t>
      </w:r>
      <w:r>
        <w:rPr>
          <w:sz w:val="20"/>
        </w:rPr>
        <w:t>requeridas.</w:t>
      </w:r>
    </w:p>
    <w:p>
      <w:pPr>
        <w:pStyle w:val="ListParagraph"/>
        <w:numPr>
          <w:ilvl w:val="1"/>
          <w:numId w:val="21"/>
        </w:numPr>
        <w:tabs>
          <w:tab w:pos="2589" w:val="left" w:leader="none"/>
        </w:tabs>
        <w:spacing w:line="249" w:lineRule="auto" w:before="1" w:after="0"/>
        <w:ind w:left="2588" w:right="1582" w:hanging="358"/>
        <w:jc w:val="left"/>
        <w:rPr>
          <w:sz w:val="20"/>
        </w:rPr>
      </w:pPr>
      <w:r>
        <w:rPr>
          <w:sz w:val="20"/>
        </w:rPr>
        <w:t>Se han identificado las posibles fuentes de contaminación del entorno ambiental.</w:t>
      </w:r>
    </w:p>
    <w:p>
      <w:pPr>
        <w:pStyle w:val="ListParagraph"/>
        <w:numPr>
          <w:ilvl w:val="1"/>
          <w:numId w:val="21"/>
        </w:numPr>
        <w:tabs>
          <w:tab w:pos="2589" w:val="left" w:leader="none"/>
        </w:tabs>
        <w:spacing w:line="240" w:lineRule="auto" w:before="2" w:after="0"/>
        <w:ind w:left="2588" w:right="0" w:hanging="358"/>
        <w:jc w:val="left"/>
        <w:rPr>
          <w:sz w:val="20"/>
        </w:rPr>
      </w:pPr>
      <w:r>
        <w:rPr>
          <w:sz w:val="20"/>
        </w:rPr>
        <w:t>Se han clasificado los residuos generados para su retirada</w:t>
      </w:r>
      <w:r>
        <w:rPr>
          <w:spacing w:val="-4"/>
          <w:sz w:val="20"/>
        </w:rPr>
        <w:t> </w:t>
      </w:r>
      <w:r>
        <w:rPr>
          <w:sz w:val="20"/>
        </w:rPr>
        <w:t>selectiva.</w:t>
      </w:r>
    </w:p>
    <w:p>
      <w:pPr>
        <w:pStyle w:val="ListParagraph"/>
        <w:numPr>
          <w:ilvl w:val="1"/>
          <w:numId w:val="21"/>
        </w:numPr>
        <w:tabs>
          <w:tab w:pos="2588" w:val="left" w:leader="none"/>
          <w:tab w:pos="2589" w:val="left" w:leader="none"/>
        </w:tabs>
        <w:spacing w:line="249" w:lineRule="auto" w:before="10" w:after="0"/>
        <w:ind w:left="2588"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ind w:left="0" w:firstLine="0"/>
        <w:rPr>
          <w:sz w:val="21"/>
        </w:rPr>
      </w:pPr>
    </w:p>
    <w:p>
      <w:pPr>
        <w:pStyle w:val="Heading1"/>
        <w:spacing w:before="0"/>
        <w:ind w:right="7552"/>
      </w:pPr>
      <w:r>
        <w:rPr/>
        <w:t>Duración: 85 horas.</w:t>
      </w:r>
    </w:p>
    <w:p>
      <w:pPr>
        <w:pStyle w:val="BodyText"/>
        <w:spacing w:before="8"/>
        <w:ind w:left="0" w:firstLine="0"/>
        <w:rPr>
          <w:b/>
          <w:sz w:val="21"/>
        </w:rPr>
      </w:pPr>
    </w:p>
    <w:p>
      <w:pPr>
        <w:spacing w:before="1"/>
        <w:ind w:left="1584" w:right="7552" w:firstLine="0"/>
        <w:jc w:val="left"/>
        <w:rPr>
          <w:b/>
          <w:sz w:val="20"/>
        </w:rPr>
      </w:pPr>
      <w:r>
        <w:rPr>
          <w:b/>
          <w:sz w:val="20"/>
        </w:rPr>
        <w:t>Contenidos básicos:</w:t>
      </w:r>
    </w:p>
    <w:p>
      <w:pPr>
        <w:pStyle w:val="BodyText"/>
        <w:spacing w:before="9"/>
        <w:ind w:left="0" w:firstLine="0"/>
        <w:rPr>
          <w:b/>
          <w:sz w:val="21"/>
        </w:rPr>
      </w:pPr>
    </w:p>
    <w:p>
      <w:pPr>
        <w:pStyle w:val="BodyText"/>
        <w:spacing w:line="229" w:lineRule="exact"/>
        <w:ind w:left="1584" w:firstLine="0"/>
      </w:pPr>
      <w:r>
        <w:rPr/>
        <w:t>Reconocimiento de dispositivos electromecánicos, neumáticos e hidráulicos:</w:t>
      </w:r>
    </w:p>
    <w:p>
      <w:pPr>
        <w:pStyle w:val="BodyText"/>
        <w:spacing w:before="9"/>
        <w:ind w:left="0" w:firstLine="0"/>
        <w:rPr>
          <w:sz w:val="21"/>
        </w:rPr>
      </w:pPr>
    </w:p>
    <w:p>
      <w:pPr>
        <w:pStyle w:val="ListParagraph"/>
        <w:numPr>
          <w:ilvl w:val="0"/>
          <w:numId w:val="22"/>
        </w:numPr>
        <w:tabs>
          <w:tab w:pos="2588" w:val="left" w:leader="none"/>
          <w:tab w:pos="2589" w:val="left" w:leader="none"/>
        </w:tabs>
        <w:spacing w:line="249" w:lineRule="auto" w:before="0" w:after="0"/>
        <w:ind w:left="2588" w:right="1582" w:hanging="358"/>
        <w:jc w:val="left"/>
        <w:rPr>
          <w:sz w:val="20"/>
        </w:rPr>
      </w:pPr>
      <w:r>
        <w:rPr>
          <w:sz w:val="20"/>
        </w:rPr>
        <w:t>Aplicaciones automáticas con sistemas secuenciales eléctricos cableados, neumáticos e</w:t>
      </w:r>
      <w:r>
        <w:rPr>
          <w:spacing w:val="-3"/>
          <w:sz w:val="20"/>
        </w:rPr>
        <w:t> </w:t>
      </w:r>
      <w:r>
        <w:rPr>
          <w:sz w:val="20"/>
        </w:rPr>
        <w:t>hidráulicos.</w:t>
      </w:r>
    </w:p>
    <w:p>
      <w:pPr>
        <w:pStyle w:val="ListParagraph"/>
        <w:numPr>
          <w:ilvl w:val="0"/>
          <w:numId w:val="22"/>
        </w:numPr>
        <w:tabs>
          <w:tab w:pos="2588" w:val="left" w:leader="none"/>
          <w:tab w:pos="2589" w:val="left" w:leader="none"/>
        </w:tabs>
        <w:spacing w:line="240" w:lineRule="auto" w:before="2" w:after="0"/>
        <w:ind w:left="2588" w:right="0" w:hanging="358"/>
        <w:jc w:val="left"/>
        <w:rPr>
          <w:sz w:val="20"/>
        </w:rPr>
      </w:pPr>
      <w:r>
        <w:rPr>
          <w:sz w:val="20"/>
        </w:rPr>
        <w:t>Distribución</w:t>
      </w:r>
      <w:r>
        <w:rPr>
          <w:spacing w:val="-2"/>
          <w:sz w:val="20"/>
        </w:rPr>
        <w:t> </w:t>
      </w:r>
      <w:r>
        <w:rPr>
          <w:sz w:val="20"/>
        </w:rPr>
        <w:t>eléctrica.</w:t>
      </w:r>
    </w:p>
    <w:p>
      <w:pPr>
        <w:pStyle w:val="ListParagraph"/>
        <w:numPr>
          <w:ilvl w:val="0"/>
          <w:numId w:val="22"/>
        </w:numPr>
        <w:tabs>
          <w:tab w:pos="2588" w:val="left" w:leader="none"/>
          <w:tab w:pos="2589" w:val="left" w:leader="none"/>
        </w:tabs>
        <w:spacing w:line="249" w:lineRule="auto" w:before="10" w:after="0"/>
        <w:ind w:left="2588" w:right="1584" w:hanging="358"/>
        <w:jc w:val="left"/>
        <w:rPr>
          <w:sz w:val="20"/>
        </w:rPr>
      </w:pPr>
      <w:r>
        <w:rPr>
          <w:sz w:val="20"/>
        </w:rPr>
        <w:t>Distribución</w:t>
      </w:r>
      <w:r>
        <w:rPr>
          <w:spacing w:val="-13"/>
          <w:sz w:val="20"/>
        </w:rPr>
        <w:t> </w:t>
      </w:r>
      <w:r>
        <w:rPr>
          <w:sz w:val="20"/>
        </w:rPr>
        <w:t>neumática</w:t>
      </w:r>
      <w:r>
        <w:rPr>
          <w:spacing w:val="-12"/>
          <w:sz w:val="20"/>
        </w:rPr>
        <w:t> </w:t>
      </w:r>
      <w:r>
        <w:rPr>
          <w:sz w:val="20"/>
        </w:rPr>
        <w:t>e</w:t>
      </w:r>
      <w:r>
        <w:rPr>
          <w:spacing w:val="-12"/>
          <w:sz w:val="20"/>
        </w:rPr>
        <w:t> </w:t>
      </w:r>
      <w:r>
        <w:rPr>
          <w:sz w:val="20"/>
        </w:rPr>
        <w:t>hidráulica.</w:t>
      </w:r>
      <w:r>
        <w:rPr>
          <w:spacing w:val="-13"/>
          <w:sz w:val="20"/>
        </w:rPr>
        <w:t> </w:t>
      </w:r>
      <w:r>
        <w:rPr>
          <w:sz w:val="20"/>
        </w:rPr>
        <w:t>Elementos</w:t>
      </w:r>
      <w:r>
        <w:rPr>
          <w:spacing w:val="-12"/>
          <w:sz w:val="20"/>
        </w:rPr>
        <w:t> </w:t>
      </w:r>
      <w:r>
        <w:rPr>
          <w:sz w:val="20"/>
        </w:rPr>
        <w:t>de</w:t>
      </w:r>
      <w:r>
        <w:rPr>
          <w:spacing w:val="-12"/>
          <w:sz w:val="20"/>
        </w:rPr>
        <w:t> </w:t>
      </w:r>
      <w:r>
        <w:rPr>
          <w:sz w:val="20"/>
        </w:rPr>
        <w:t>conducción</w:t>
      </w:r>
      <w:r>
        <w:rPr>
          <w:spacing w:val="-12"/>
          <w:sz w:val="20"/>
        </w:rPr>
        <w:t> </w:t>
      </w:r>
      <w:r>
        <w:rPr>
          <w:sz w:val="20"/>
        </w:rPr>
        <w:t>y</w:t>
      </w:r>
      <w:r>
        <w:rPr>
          <w:spacing w:val="-13"/>
          <w:sz w:val="20"/>
        </w:rPr>
        <w:t> </w:t>
      </w:r>
      <w:r>
        <w:rPr>
          <w:sz w:val="20"/>
        </w:rPr>
        <w:t>distribución</w:t>
      </w:r>
      <w:r>
        <w:rPr>
          <w:spacing w:val="-12"/>
          <w:sz w:val="20"/>
        </w:rPr>
        <w:t> </w:t>
      </w:r>
      <w:r>
        <w:rPr>
          <w:sz w:val="20"/>
        </w:rPr>
        <w:t>de aire. Técnicas de conexión eléctrica, neumática e</w:t>
      </w:r>
      <w:r>
        <w:rPr>
          <w:spacing w:val="-15"/>
          <w:sz w:val="20"/>
        </w:rPr>
        <w:t> </w:t>
      </w:r>
      <w:r>
        <w:rPr>
          <w:sz w:val="20"/>
        </w:rPr>
        <w:t>hidráulica.</w:t>
      </w:r>
    </w:p>
    <w:p>
      <w:pPr>
        <w:pStyle w:val="ListParagraph"/>
        <w:numPr>
          <w:ilvl w:val="0"/>
          <w:numId w:val="22"/>
        </w:numPr>
        <w:tabs>
          <w:tab w:pos="2588" w:val="left" w:leader="none"/>
          <w:tab w:pos="2589" w:val="left" w:leader="none"/>
        </w:tabs>
        <w:spacing w:line="240" w:lineRule="auto" w:before="1" w:after="0"/>
        <w:ind w:left="2588" w:right="0" w:hanging="358"/>
        <w:jc w:val="left"/>
        <w:rPr>
          <w:sz w:val="20"/>
        </w:rPr>
      </w:pPr>
      <w:r>
        <w:rPr>
          <w:sz w:val="20"/>
        </w:rPr>
        <w:t>Dispositivos de los sistemas automáticos de control eléctrico</w:t>
      </w:r>
      <w:r>
        <w:rPr>
          <w:spacing w:val="-13"/>
          <w:sz w:val="20"/>
        </w:rPr>
        <w:t> </w:t>
      </w:r>
      <w:r>
        <w:rPr>
          <w:sz w:val="20"/>
        </w:rPr>
        <w:t>cableado.</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Dispositivos de los sistemas automáticos de control</w:t>
      </w:r>
      <w:r>
        <w:rPr>
          <w:spacing w:val="-11"/>
          <w:sz w:val="20"/>
        </w:rPr>
        <w:t> </w:t>
      </w:r>
      <w:r>
        <w:rPr>
          <w:sz w:val="20"/>
        </w:rPr>
        <w:t>neumáticos.</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Dispositivos de los sistemas automáticos de control</w:t>
      </w:r>
      <w:r>
        <w:rPr>
          <w:spacing w:val="-11"/>
          <w:sz w:val="20"/>
        </w:rPr>
        <w:t> </w:t>
      </w:r>
      <w:r>
        <w:rPr>
          <w:sz w:val="20"/>
        </w:rPr>
        <w:t>hidráulicos.</w:t>
      </w:r>
    </w:p>
    <w:p>
      <w:pPr>
        <w:pStyle w:val="ListParagraph"/>
        <w:numPr>
          <w:ilvl w:val="0"/>
          <w:numId w:val="22"/>
        </w:numPr>
        <w:tabs>
          <w:tab w:pos="2588" w:val="left" w:leader="none"/>
          <w:tab w:pos="2589" w:val="left" w:leader="none"/>
        </w:tabs>
        <w:spacing w:line="249" w:lineRule="auto" w:before="10" w:after="0"/>
        <w:ind w:left="2588" w:right="1584" w:hanging="358"/>
        <w:jc w:val="left"/>
        <w:rPr>
          <w:sz w:val="20"/>
        </w:rPr>
      </w:pPr>
      <w:r>
        <w:rPr>
          <w:sz w:val="20"/>
        </w:rPr>
        <w:t>Selección y dimensionado de los dispositivos eléctricos, neumáticos e hidráulicos.</w:t>
      </w:r>
    </w:p>
    <w:p>
      <w:pPr>
        <w:pStyle w:val="BodyText"/>
        <w:ind w:left="0" w:firstLine="0"/>
        <w:rPr>
          <w:sz w:val="21"/>
        </w:rPr>
      </w:pPr>
    </w:p>
    <w:p>
      <w:pPr>
        <w:pStyle w:val="BodyText"/>
        <w:spacing w:line="249" w:lineRule="auto"/>
        <w:ind w:left="1584" w:right="1583" w:firstLine="0"/>
      </w:pPr>
      <w:r>
        <w:rPr/>
        <w:t>Dibujo de croquis y esquemas de sistemas de control eléctrico cableados, neumáticos e hidráulicos:</w:t>
      </w:r>
    </w:p>
    <w:p>
      <w:pPr>
        <w:pStyle w:val="BodyText"/>
        <w:ind w:left="0" w:firstLine="0"/>
        <w:rPr>
          <w:sz w:val="21"/>
        </w:rPr>
      </w:pPr>
    </w:p>
    <w:p>
      <w:pPr>
        <w:pStyle w:val="ListParagraph"/>
        <w:numPr>
          <w:ilvl w:val="0"/>
          <w:numId w:val="22"/>
        </w:numPr>
        <w:tabs>
          <w:tab w:pos="2588" w:val="left" w:leader="none"/>
          <w:tab w:pos="2589" w:val="left" w:leader="none"/>
        </w:tabs>
        <w:spacing w:line="249" w:lineRule="auto" w:before="1" w:after="0"/>
        <w:ind w:left="2588" w:right="1582" w:hanging="358"/>
        <w:jc w:val="left"/>
        <w:rPr>
          <w:sz w:val="20"/>
        </w:rPr>
      </w:pPr>
      <w:r>
        <w:rPr>
          <w:sz w:val="20"/>
        </w:rPr>
        <w:t>Sistemas de alimentación eléctrica para de los circuitos de control secuencial cableados.</w:t>
      </w:r>
    </w:p>
    <w:p>
      <w:pPr>
        <w:pStyle w:val="ListParagraph"/>
        <w:numPr>
          <w:ilvl w:val="0"/>
          <w:numId w:val="22"/>
        </w:numPr>
        <w:tabs>
          <w:tab w:pos="2588" w:val="left" w:leader="none"/>
          <w:tab w:pos="2589" w:val="left" w:leader="none"/>
        </w:tabs>
        <w:spacing w:line="240" w:lineRule="auto" w:before="1" w:after="0"/>
        <w:ind w:left="2588" w:right="0" w:hanging="358"/>
        <w:jc w:val="left"/>
        <w:rPr>
          <w:sz w:val="20"/>
        </w:rPr>
      </w:pPr>
      <w:r>
        <w:rPr>
          <w:sz w:val="20"/>
        </w:rPr>
        <w:t>Simbología</w:t>
      </w:r>
      <w:r>
        <w:rPr>
          <w:spacing w:val="-1"/>
          <w:sz w:val="20"/>
        </w:rPr>
        <w:t> </w:t>
      </w:r>
      <w:r>
        <w:rPr>
          <w:sz w:val="20"/>
        </w:rPr>
        <w:t>normalizada.</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Representación de esquemas de circuitos de automatismos</w:t>
      </w:r>
      <w:r>
        <w:rPr>
          <w:spacing w:val="-11"/>
          <w:sz w:val="20"/>
        </w:rPr>
        <w:t> </w:t>
      </w:r>
      <w:r>
        <w:rPr>
          <w:sz w:val="20"/>
        </w:rPr>
        <w:t>eléctricos.</w:t>
      </w:r>
    </w:p>
    <w:p>
      <w:pPr>
        <w:pStyle w:val="ListParagraph"/>
        <w:numPr>
          <w:ilvl w:val="0"/>
          <w:numId w:val="22"/>
        </w:numPr>
        <w:tabs>
          <w:tab w:pos="2588" w:val="left" w:leader="none"/>
          <w:tab w:pos="2589" w:val="left" w:leader="none"/>
        </w:tabs>
        <w:spacing w:line="249" w:lineRule="auto" w:before="10" w:after="0"/>
        <w:ind w:left="2588" w:right="1584" w:hanging="358"/>
        <w:jc w:val="left"/>
        <w:rPr>
          <w:sz w:val="20"/>
        </w:rPr>
      </w:pPr>
      <w:r>
        <w:rPr/>
        <w:pict>
          <v:shape style="position:absolute;margin-left:561.85376pt;margin-top:3.999941pt;width:9.85pt;height:77.75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Representación de esquemas de circuitos de automatismos neumáticos e hidráulicos.</w:t>
      </w:r>
    </w:p>
    <w:p>
      <w:pPr>
        <w:pStyle w:val="ListParagraph"/>
        <w:numPr>
          <w:ilvl w:val="0"/>
          <w:numId w:val="22"/>
        </w:numPr>
        <w:tabs>
          <w:tab w:pos="2588" w:val="left" w:leader="none"/>
          <w:tab w:pos="2589" w:val="left" w:leader="none"/>
        </w:tabs>
        <w:spacing w:line="240" w:lineRule="auto" w:before="2" w:after="0"/>
        <w:ind w:left="2588" w:right="0" w:hanging="358"/>
        <w:jc w:val="left"/>
        <w:rPr>
          <w:sz w:val="20"/>
        </w:rPr>
      </w:pPr>
      <w:r>
        <w:rPr>
          <w:sz w:val="20"/>
        </w:rPr>
        <w:t>Representación de secuencias y diagramas</w:t>
      </w:r>
      <w:r>
        <w:rPr>
          <w:spacing w:val="-6"/>
          <w:sz w:val="20"/>
        </w:rPr>
        <w:t> </w:t>
      </w:r>
      <w:r>
        <w:rPr>
          <w:sz w:val="20"/>
        </w:rPr>
        <w:t>funcionales.</w:t>
      </w:r>
    </w:p>
    <w:p>
      <w:pPr>
        <w:pStyle w:val="ListParagraph"/>
        <w:numPr>
          <w:ilvl w:val="0"/>
          <w:numId w:val="22"/>
        </w:numPr>
        <w:tabs>
          <w:tab w:pos="2588" w:val="left" w:leader="none"/>
          <w:tab w:pos="2589" w:val="left" w:leader="none"/>
        </w:tabs>
        <w:spacing w:line="249" w:lineRule="auto" w:before="10" w:after="0"/>
        <w:ind w:left="2588" w:right="1583" w:hanging="358"/>
        <w:jc w:val="left"/>
        <w:rPr>
          <w:sz w:val="20"/>
        </w:rPr>
      </w:pPr>
      <w:r>
        <w:rPr>
          <w:sz w:val="20"/>
        </w:rPr>
        <w:t>Diseño de circuitos de automatismo de control secuencial por métodos sistemáticos.</w:t>
      </w:r>
    </w:p>
    <w:p>
      <w:pPr>
        <w:spacing w:after="0" w:line="249" w:lineRule="auto"/>
        <w:jc w:val="left"/>
        <w:rPr>
          <w:sz w:val="20"/>
        </w:rPr>
        <w:sectPr>
          <w:headerReference w:type="default" r:id="rId19"/>
          <w:headerReference w:type="even" r:id="rId20"/>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8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136462</w:t>
      </w:r>
    </w:p>
    <w:p>
      <w:pPr>
        <w:pStyle w:val="BodyText"/>
        <w:ind w:left="0" w:firstLine="0"/>
        <w:rPr>
          <w:b/>
          <w:sz w:val="22"/>
        </w:rPr>
      </w:pPr>
    </w:p>
    <w:p>
      <w:pPr>
        <w:pStyle w:val="BodyText"/>
        <w:spacing w:before="170"/>
        <w:ind w:left="1584" w:firstLine="0"/>
      </w:pPr>
      <w:r>
        <w:rPr/>
        <w:t>Montaje de circuitos de automatismos eléctricos cableados, neumáticos e hidráulicos:</w:t>
      </w:r>
    </w:p>
    <w:p>
      <w:pPr>
        <w:pStyle w:val="BodyText"/>
        <w:spacing w:before="8"/>
        <w:ind w:left="0" w:firstLine="0"/>
        <w:rPr>
          <w:sz w:val="21"/>
        </w:rPr>
      </w:pPr>
    </w:p>
    <w:p>
      <w:pPr>
        <w:pStyle w:val="ListParagraph"/>
        <w:numPr>
          <w:ilvl w:val="0"/>
          <w:numId w:val="22"/>
        </w:numPr>
        <w:tabs>
          <w:tab w:pos="2589" w:val="left" w:leader="none"/>
        </w:tabs>
        <w:spacing w:line="249" w:lineRule="auto" w:before="1" w:after="0"/>
        <w:ind w:left="2588" w:right="1583" w:hanging="358"/>
        <w:jc w:val="both"/>
        <w:rPr>
          <w:sz w:val="20"/>
        </w:rPr>
      </w:pPr>
      <w:r>
        <w:rPr>
          <w:sz w:val="20"/>
        </w:rPr>
        <w:t>Técnicas de montaje y puesta en envolvente de circuitos de automatismo eléctricos cableados, neumáticos, electroneumáticos, hidráulicos y electrohidráulicos.</w:t>
      </w:r>
    </w:p>
    <w:p>
      <w:pPr>
        <w:pStyle w:val="ListParagraph"/>
        <w:numPr>
          <w:ilvl w:val="0"/>
          <w:numId w:val="22"/>
        </w:numPr>
        <w:tabs>
          <w:tab w:pos="2588" w:val="left" w:leader="none"/>
          <w:tab w:pos="2589" w:val="left" w:leader="none"/>
        </w:tabs>
        <w:spacing w:line="240" w:lineRule="auto" w:before="2" w:after="0"/>
        <w:ind w:left="2588" w:right="0" w:hanging="358"/>
        <w:jc w:val="left"/>
        <w:rPr>
          <w:sz w:val="20"/>
        </w:rPr>
      </w:pPr>
      <w:r>
        <w:rPr>
          <w:sz w:val="20"/>
        </w:rPr>
        <w:t>Dispositivos de protección</w:t>
      </w:r>
      <w:r>
        <w:rPr>
          <w:spacing w:val="-4"/>
          <w:sz w:val="20"/>
        </w:rPr>
        <w:t> </w:t>
      </w:r>
      <w:r>
        <w:rPr>
          <w:sz w:val="20"/>
        </w:rPr>
        <w:t>eléctrica.</w:t>
      </w:r>
    </w:p>
    <w:p>
      <w:pPr>
        <w:pStyle w:val="ListParagraph"/>
        <w:numPr>
          <w:ilvl w:val="0"/>
          <w:numId w:val="22"/>
        </w:numPr>
        <w:tabs>
          <w:tab w:pos="2588" w:val="left" w:leader="none"/>
          <w:tab w:pos="2589" w:val="left" w:leader="none"/>
        </w:tabs>
        <w:spacing w:line="249" w:lineRule="auto" w:before="10" w:after="0"/>
        <w:ind w:left="2588" w:right="1583" w:hanging="358"/>
        <w:jc w:val="left"/>
        <w:rPr>
          <w:sz w:val="20"/>
        </w:rPr>
      </w:pPr>
      <w:r>
        <w:rPr>
          <w:sz w:val="20"/>
        </w:rPr>
        <w:t>Captación</w:t>
      </w:r>
      <w:r>
        <w:rPr>
          <w:spacing w:val="-10"/>
          <w:sz w:val="20"/>
        </w:rPr>
        <w:t> </w:t>
      </w:r>
      <w:r>
        <w:rPr>
          <w:sz w:val="20"/>
        </w:rPr>
        <w:t>de</w:t>
      </w:r>
      <w:r>
        <w:rPr>
          <w:spacing w:val="-10"/>
          <w:sz w:val="20"/>
        </w:rPr>
        <w:t> </w:t>
      </w:r>
      <w:r>
        <w:rPr>
          <w:sz w:val="20"/>
        </w:rPr>
        <w:t>señales</w:t>
      </w:r>
      <w:r>
        <w:rPr>
          <w:spacing w:val="-8"/>
          <w:sz w:val="20"/>
        </w:rPr>
        <w:t> </w:t>
      </w:r>
      <w:r>
        <w:rPr>
          <w:sz w:val="20"/>
        </w:rPr>
        <w:t>en</w:t>
      </w:r>
      <w:r>
        <w:rPr>
          <w:spacing w:val="-10"/>
          <w:sz w:val="20"/>
        </w:rPr>
        <w:t> </w:t>
      </w:r>
      <w:r>
        <w:rPr>
          <w:sz w:val="20"/>
        </w:rPr>
        <w:t>circuitos</w:t>
      </w:r>
      <w:r>
        <w:rPr>
          <w:spacing w:val="-8"/>
          <w:sz w:val="20"/>
        </w:rPr>
        <w:t> </w:t>
      </w:r>
      <w:r>
        <w:rPr>
          <w:sz w:val="20"/>
        </w:rPr>
        <w:t>de</w:t>
      </w:r>
      <w:r>
        <w:rPr>
          <w:spacing w:val="-10"/>
          <w:sz w:val="20"/>
        </w:rPr>
        <w:t> </w:t>
      </w:r>
      <w:r>
        <w:rPr>
          <w:sz w:val="20"/>
        </w:rPr>
        <w:t>control</w:t>
      </w:r>
      <w:r>
        <w:rPr>
          <w:spacing w:val="-9"/>
          <w:sz w:val="20"/>
        </w:rPr>
        <w:t> </w:t>
      </w:r>
      <w:r>
        <w:rPr>
          <w:sz w:val="20"/>
        </w:rPr>
        <w:t>eléctrico</w:t>
      </w:r>
      <w:r>
        <w:rPr>
          <w:spacing w:val="-9"/>
          <w:sz w:val="20"/>
        </w:rPr>
        <w:t> </w:t>
      </w:r>
      <w:r>
        <w:rPr>
          <w:sz w:val="20"/>
        </w:rPr>
        <w:t>cableados,</w:t>
      </w:r>
      <w:r>
        <w:rPr>
          <w:spacing w:val="-9"/>
          <w:sz w:val="20"/>
        </w:rPr>
        <w:t> </w:t>
      </w:r>
      <w:r>
        <w:rPr>
          <w:sz w:val="20"/>
        </w:rPr>
        <w:t>neumáticos</w:t>
      </w:r>
      <w:r>
        <w:rPr>
          <w:spacing w:val="-8"/>
          <w:sz w:val="20"/>
        </w:rPr>
        <w:t> </w:t>
      </w:r>
      <w:r>
        <w:rPr>
          <w:sz w:val="20"/>
        </w:rPr>
        <w:t>e hidráulicos.</w:t>
      </w:r>
    </w:p>
    <w:p>
      <w:pPr>
        <w:pStyle w:val="ListParagraph"/>
        <w:numPr>
          <w:ilvl w:val="0"/>
          <w:numId w:val="22"/>
        </w:numPr>
        <w:tabs>
          <w:tab w:pos="2588" w:val="left" w:leader="none"/>
          <w:tab w:pos="2589" w:val="left" w:leader="none"/>
        </w:tabs>
        <w:spacing w:line="249" w:lineRule="auto" w:before="2" w:after="0"/>
        <w:ind w:left="2588" w:right="1583" w:hanging="358"/>
        <w:jc w:val="left"/>
        <w:rPr>
          <w:sz w:val="20"/>
        </w:rPr>
      </w:pPr>
      <w:r>
        <w:rPr>
          <w:sz w:val="20"/>
        </w:rPr>
        <w:t>Aplicación de los dispositivos de actuación en circuitos de control eléctrico, neumáticos e</w:t>
      </w:r>
      <w:r>
        <w:rPr>
          <w:spacing w:val="-3"/>
          <w:sz w:val="20"/>
        </w:rPr>
        <w:t> </w:t>
      </w:r>
      <w:r>
        <w:rPr>
          <w:sz w:val="20"/>
        </w:rPr>
        <w:t>hidráulicos.</w:t>
      </w:r>
    </w:p>
    <w:p>
      <w:pPr>
        <w:pStyle w:val="ListParagraph"/>
        <w:numPr>
          <w:ilvl w:val="0"/>
          <w:numId w:val="22"/>
        </w:numPr>
        <w:tabs>
          <w:tab w:pos="2588" w:val="left" w:leader="none"/>
          <w:tab w:pos="2589" w:val="left" w:leader="none"/>
        </w:tabs>
        <w:spacing w:line="249" w:lineRule="auto" w:before="1" w:after="0"/>
        <w:ind w:left="2588" w:right="1582" w:hanging="358"/>
        <w:jc w:val="left"/>
        <w:rPr>
          <w:sz w:val="20"/>
        </w:rPr>
      </w:pPr>
      <w:r>
        <w:rPr>
          <w:sz w:val="20"/>
        </w:rPr>
        <w:t>Aplicación de circuitos secuenciales cableados de control eléctrico para la puesta en marcha y control de máquinas</w:t>
      </w:r>
      <w:r>
        <w:rPr>
          <w:spacing w:val="-6"/>
          <w:sz w:val="20"/>
        </w:rPr>
        <w:t> </w:t>
      </w:r>
      <w:r>
        <w:rPr>
          <w:sz w:val="20"/>
        </w:rPr>
        <w:t>eléctricas.</w:t>
      </w:r>
    </w:p>
    <w:p>
      <w:pPr>
        <w:pStyle w:val="ListParagraph"/>
        <w:numPr>
          <w:ilvl w:val="0"/>
          <w:numId w:val="22"/>
        </w:numPr>
        <w:tabs>
          <w:tab w:pos="2588" w:val="left" w:leader="none"/>
          <w:tab w:pos="2589" w:val="left" w:leader="none"/>
        </w:tabs>
        <w:spacing w:line="240" w:lineRule="auto" w:before="2" w:after="0"/>
        <w:ind w:left="2588" w:right="0" w:hanging="358"/>
        <w:jc w:val="left"/>
        <w:rPr>
          <w:sz w:val="20"/>
        </w:rPr>
      </w:pPr>
      <w:r>
        <w:rPr>
          <w:sz w:val="20"/>
        </w:rPr>
        <w:t>Circuitos secuenciales de control</w:t>
      </w:r>
      <w:r>
        <w:rPr>
          <w:spacing w:val="-2"/>
          <w:sz w:val="20"/>
        </w:rPr>
        <w:t> </w:t>
      </w:r>
      <w:r>
        <w:rPr>
          <w:sz w:val="20"/>
        </w:rPr>
        <w:t>neumático.</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Circuitos hidráulicos de accionamiento</w:t>
      </w:r>
      <w:r>
        <w:rPr>
          <w:spacing w:val="-4"/>
          <w:sz w:val="20"/>
        </w:rPr>
        <w:t> </w:t>
      </w:r>
      <w:r>
        <w:rPr>
          <w:sz w:val="20"/>
        </w:rPr>
        <w:t>manual.</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Aplicación de circuitos de seguridad</w:t>
      </w:r>
      <w:r>
        <w:rPr>
          <w:spacing w:val="-2"/>
          <w:sz w:val="20"/>
        </w:rPr>
        <w:t> </w:t>
      </w:r>
      <w:r>
        <w:rPr>
          <w:sz w:val="20"/>
        </w:rPr>
        <w:t>técnica.</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Niveles de seguridad</w:t>
      </w:r>
      <w:r>
        <w:rPr>
          <w:spacing w:val="-13"/>
          <w:sz w:val="20"/>
        </w:rPr>
        <w:t> </w:t>
      </w:r>
      <w:r>
        <w:rPr>
          <w:sz w:val="20"/>
        </w:rPr>
        <w:t>técnica.</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Reglamentación y</w:t>
      </w:r>
      <w:r>
        <w:rPr>
          <w:spacing w:val="-18"/>
          <w:sz w:val="20"/>
        </w:rPr>
        <w:t> </w:t>
      </w:r>
      <w:r>
        <w:rPr>
          <w:sz w:val="20"/>
        </w:rPr>
        <w:t>normativa.</w:t>
      </w:r>
    </w:p>
    <w:p>
      <w:pPr>
        <w:pStyle w:val="BodyText"/>
        <w:spacing w:before="8"/>
        <w:ind w:left="0" w:firstLine="0"/>
        <w:rPr>
          <w:sz w:val="21"/>
        </w:rPr>
      </w:pPr>
    </w:p>
    <w:p>
      <w:pPr>
        <w:pStyle w:val="BodyText"/>
        <w:spacing w:before="1"/>
        <w:ind w:left="1584" w:firstLine="0"/>
      </w:pPr>
      <w:r>
        <w:rPr/>
        <w:t>Integración de circuitos eléctricos cableados, neumáticos e hidráulicos:</w:t>
      </w:r>
    </w:p>
    <w:p>
      <w:pPr>
        <w:pStyle w:val="BodyText"/>
        <w:spacing w:before="8"/>
        <w:ind w:left="0" w:firstLine="0"/>
        <w:rPr>
          <w:sz w:val="21"/>
        </w:rPr>
      </w:pPr>
    </w:p>
    <w:p>
      <w:pPr>
        <w:pStyle w:val="ListParagraph"/>
        <w:numPr>
          <w:ilvl w:val="0"/>
          <w:numId w:val="22"/>
        </w:numPr>
        <w:tabs>
          <w:tab w:pos="2588" w:val="left" w:leader="none"/>
          <w:tab w:pos="2589" w:val="left" w:leader="none"/>
        </w:tabs>
        <w:spacing w:line="240" w:lineRule="auto" w:before="0" w:after="0"/>
        <w:ind w:left="2588" w:right="0" w:hanging="358"/>
        <w:jc w:val="left"/>
        <w:rPr>
          <w:sz w:val="20"/>
        </w:rPr>
      </w:pPr>
      <w:r>
        <w:rPr>
          <w:sz w:val="20"/>
        </w:rPr>
        <w:t>Válvulas para la conversión de señales de circuito de diferentes</w:t>
      </w:r>
      <w:r>
        <w:rPr>
          <w:spacing w:val="-12"/>
          <w:sz w:val="20"/>
        </w:rPr>
        <w:t> </w:t>
      </w:r>
      <w:r>
        <w:rPr>
          <w:sz w:val="20"/>
        </w:rPr>
        <w:t>tecnologías.</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Circuitos secuenciales de control</w:t>
      </w:r>
      <w:r>
        <w:rPr>
          <w:spacing w:val="-3"/>
          <w:sz w:val="20"/>
        </w:rPr>
        <w:t> </w:t>
      </w:r>
      <w:r>
        <w:rPr>
          <w:sz w:val="20"/>
        </w:rPr>
        <w:t>electroneumático.</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Circuitos secuenciales de control</w:t>
      </w:r>
      <w:r>
        <w:rPr>
          <w:spacing w:val="-3"/>
          <w:sz w:val="20"/>
        </w:rPr>
        <w:t> </w:t>
      </w:r>
      <w:r>
        <w:rPr>
          <w:sz w:val="20"/>
        </w:rPr>
        <w:t>electrohidráulico.</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Circuitos secuenciales hidráulicos de pilotaje</w:t>
      </w:r>
      <w:r>
        <w:rPr>
          <w:spacing w:val="-6"/>
          <w:sz w:val="20"/>
        </w:rPr>
        <w:t> </w:t>
      </w:r>
      <w:r>
        <w:rPr>
          <w:sz w:val="20"/>
        </w:rPr>
        <w:t>neumático.</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Pilotaje neumático y electroneumático de dispositivos de</w:t>
      </w:r>
      <w:r>
        <w:rPr>
          <w:spacing w:val="-7"/>
          <w:sz w:val="20"/>
        </w:rPr>
        <w:t> </w:t>
      </w:r>
      <w:r>
        <w:rPr>
          <w:sz w:val="20"/>
        </w:rPr>
        <w:t>vacío.</w:t>
      </w:r>
    </w:p>
    <w:p>
      <w:pPr>
        <w:pStyle w:val="BodyText"/>
        <w:spacing w:before="9"/>
        <w:ind w:left="0" w:firstLine="0"/>
        <w:rPr>
          <w:sz w:val="21"/>
        </w:rPr>
      </w:pPr>
    </w:p>
    <w:p>
      <w:pPr>
        <w:pStyle w:val="BodyText"/>
        <w:spacing w:line="249" w:lineRule="auto"/>
        <w:ind w:left="1584" w:right="1506" w:firstLine="0"/>
      </w:pPr>
      <w:r>
        <w:rPr>
          <w:spacing w:val="-6"/>
        </w:rPr>
        <w:t>Verificación </w:t>
      </w:r>
      <w:r>
        <w:rPr>
          <w:spacing w:val="-4"/>
        </w:rPr>
        <w:t>del funcionamiento </w:t>
      </w:r>
      <w:r>
        <w:rPr>
          <w:spacing w:val="-3"/>
        </w:rPr>
        <w:t>de </w:t>
      </w:r>
      <w:r>
        <w:rPr>
          <w:spacing w:val="-4"/>
        </w:rPr>
        <w:t>los sistemas secuenciales </w:t>
      </w:r>
      <w:r>
        <w:rPr>
          <w:spacing w:val="-5"/>
        </w:rPr>
        <w:t>eléctricos </w:t>
      </w:r>
      <w:r>
        <w:rPr>
          <w:spacing w:val="-4"/>
        </w:rPr>
        <w:t>cableados, </w:t>
      </w:r>
      <w:r>
        <w:rPr>
          <w:spacing w:val="-5"/>
        </w:rPr>
        <w:t>neumáticos </w:t>
      </w:r>
      <w:r>
        <w:rPr/>
        <w:t>e </w:t>
      </w:r>
      <w:r>
        <w:rPr>
          <w:spacing w:val="-5"/>
        </w:rPr>
        <w:t>hidráulicos:</w:t>
      </w:r>
    </w:p>
    <w:p>
      <w:pPr>
        <w:pStyle w:val="BodyText"/>
        <w:ind w:left="0" w:firstLine="0"/>
        <w:rPr>
          <w:sz w:val="21"/>
        </w:rPr>
      </w:pPr>
    </w:p>
    <w:p>
      <w:pPr>
        <w:pStyle w:val="ListParagraph"/>
        <w:numPr>
          <w:ilvl w:val="0"/>
          <w:numId w:val="22"/>
        </w:numPr>
        <w:tabs>
          <w:tab w:pos="2588" w:val="left" w:leader="none"/>
          <w:tab w:pos="2589" w:val="left" w:leader="none"/>
        </w:tabs>
        <w:spacing w:line="240" w:lineRule="auto" w:before="0" w:after="0"/>
        <w:ind w:left="2588" w:right="0" w:hanging="358"/>
        <w:jc w:val="left"/>
        <w:rPr>
          <w:sz w:val="20"/>
        </w:rPr>
      </w:pPr>
      <w:r>
        <w:rPr>
          <w:sz w:val="20"/>
        </w:rPr>
        <w:t>Técnicas de</w:t>
      </w:r>
      <w:r>
        <w:rPr>
          <w:spacing w:val="-1"/>
          <w:sz w:val="20"/>
        </w:rPr>
        <w:t> </w:t>
      </w:r>
      <w:r>
        <w:rPr>
          <w:sz w:val="20"/>
        </w:rPr>
        <w:t>verificación.</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Técnicas de</w:t>
      </w:r>
      <w:r>
        <w:rPr>
          <w:spacing w:val="-2"/>
          <w:sz w:val="20"/>
        </w:rPr>
        <w:t> </w:t>
      </w:r>
      <w:r>
        <w:rPr>
          <w:sz w:val="20"/>
        </w:rPr>
        <w:t>ajuste.</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Técnicas básicas de medida y comprobación</w:t>
      </w:r>
      <w:r>
        <w:rPr>
          <w:spacing w:val="-5"/>
          <w:sz w:val="20"/>
        </w:rPr>
        <w:t> </w:t>
      </w:r>
      <w:r>
        <w:rPr>
          <w:sz w:val="20"/>
        </w:rPr>
        <w:t>eléctrica.</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Técnicas</w:t>
      </w:r>
      <w:r>
        <w:rPr>
          <w:spacing w:val="25"/>
          <w:sz w:val="20"/>
        </w:rPr>
        <w:t> </w:t>
      </w:r>
      <w:r>
        <w:rPr>
          <w:sz w:val="20"/>
        </w:rPr>
        <w:t>de</w:t>
      </w:r>
      <w:r>
        <w:rPr>
          <w:spacing w:val="25"/>
          <w:sz w:val="20"/>
        </w:rPr>
        <w:t> </w:t>
      </w:r>
      <w:r>
        <w:rPr>
          <w:sz w:val="20"/>
        </w:rPr>
        <w:t>medida</w:t>
      </w:r>
      <w:r>
        <w:rPr>
          <w:spacing w:val="25"/>
          <w:sz w:val="20"/>
        </w:rPr>
        <w:t> </w:t>
      </w:r>
      <w:r>
        <w:rPr>
          <w:sz w:val="20"/>
        </w:rPr>
        <w:t>y</w:t>
      </w:r>
      <w:r>
        <w:rPr>
          <w:spacing w:val="25"/>
          <w:sz w:val="20"/>
        </w:rPr>
        <w:t> </w:t>
      </w:r>
      <w:r>
        <w:rPr>
          <w:sz w:val="20"/>
        </w:rPr>
        <w:t>comprobación</w:t>
      </w:r>
      <w:r>
        <w:rPr>
          <w:spacing w:val="27"/>
          <w:sz w:val="20"/>
        </w:rPr>
        <w:t> </w:t>
      </w:r>
      <w:r>
        <w:rPr>
          <w:sz w:val="20"/>
        </w:rPr>
        <w:t>en</w:t>
      </w:r>
      <w:r>
        <w:rPr>
          <w:spacing w:val="25"/>
          <w:sz w:val="20"/>
        </w:rPr>
        <w:t> </w:t>
      </w:r>
      <w:r>
        <w:rPr>
          <w:sz w:val="20"/>
        </w:rPr>
        <w:t>sistemas</w:t>
      </w:r>
      <w:r>
        <w:rPr>
          <w:spacing w:val="25"/>
          <w:sz w:val="20"/>
        </w:rPr>
        <w:t> </w:t>
      </w:r>
      <w:r>
        <w:rPr>
          <w:sz w:val="20"/>
        </w:rPr>
        <w:t>neumáticos</w:t>
      </w:r>
      <w:r>
        <w:rPr>
          <w:spacing w:val="25"/>
          <w:sz w:val="20"/>
        </w:rPr>
        <w:t> </w:t>
      </w:r>
      <w:r>
        <w:rPr>
          <w:sz w:val="20"/>
        </w:rPr>
        <w:t>e</w:t>
      </w:r>
      <w:r>
        <w:rPr>
          <w:spacing w:val="25"/>
          <w:sz w:val="20"/>
        </w:rPr>
        <w:t> </w:t>
      </w:r>
      <w:r>
        <w:rPr>
          <w:sz w:val="20"/>
        </w:rPr>
        <w:t>hidráulicos.</w:t>
      </w:r>
    </w:p>
    <w:p>
      <w:pPr>
        <w:pStyle w:val="BodyText"/>
        <w:spacing w:before="10"/>
        <w:ind w:left="1907" w:right="3855" w:firstLine="0"/>
        <w:jc w:val="center"/>
      </w:pPr>
      <w:r>
        <w:rPr/>
        <w:t>Plan de actuación para la puesta en servicio.</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Aplicación de la reglamentación vigente. REBT y</w:t>
      </w:r>
      <w:r>
        <w:rPr>
          <w:spacing w:val="-8"/>
          <w:sz w:val="20"/>
        </w:rPr>
        <w:t> </w:t>
      </w:r>
      <w:r>
        <w:rPr>
          <w:sz w:val="20"/>
        </w:rPr>
        <w:t>otros.</w:t>
      </w:r>
    </w:p>
    <w:p>
      <w:pPr>
        <w:pStyle w:val="BodyText"/>
        <w:spacing w:before="8"/>
        <w:ind w:left="0" w:firstLine="0"/>
        <w:rPr>
          <w:sz w:val="21"/>
        </w:rPr>
      </w:pPr>
    </w:p>
    <w:p>
      <w:pPr>
        <w:pStyle w:val="BodyText"/>
        <w:spacing w:before="1"/>
        <w:ind w:left="1584" w:firstLine="0"/>
      </w:pPr>
      <w:r>
        <w:rPr/>
        <w:t>Reparación de averías en los sistemas secuenciales eléctricos cableados:</w:t>
      </w:r>
    </w:p>
    <w:p>
      <w:pPr>
        <w:pStyle w:val="BodyText"/>
        <w:spacing w:before="8"/>
        <w:ind w:left="0" w:firstLine="0"/>
        <w:rPr>
          <w:sz w:val="21"/>
        </w:rPr>
      </w:pPr>
    </w:p>
    <w:p>
      <w:pPr>
        <w:pStyle w:val="ListParagraph"/>
        <w:numPr>
          <w:ilvl w:val="0"/>
          <w:numId w:val="22"/>
        </w:numPr>
        <w:tabs>
          <w:tab w:pos="2588" w:val="left" w:leader="none"/>
          <w:tab w:pos="2589" w:val="left" w:leader="none"/>
        </w:tabs>
        <w:spacing w:line="240" w:lineRule="auto" w:before="0" w:after="0"/>
        <w:ind w:left="2588" w:right="0" w:hanging="358"/>
        <w:jc w:val="left"/>
        <w:rPr>
          <w:sz w:val="20"/>
        </w:rPr>
      </w:pPr>
      <w:r>
        <w:rPr>
          <w:sz w:val="20"/>
        </w:rPr>
        <w:t>Diagnóstico y localización de</w:t>
      </w:r>
      <w:r>
        <w:rPr>
          <w:spacing w:val="-4"/>
          <w:sz w:val="20"/>
        </w:rPr>
        <w:t> </w:t>
      </w:r>
      <w:r>
        <w:rPr>
          <w:sz w:val="20"/>
        </w:rPr>
        <w:t>averías.</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Informe de</w:t>
      </w:r>
      <w:r>
        <w:rPr>
          <w:spacing w:val="-2"/>
          <w:sz w:val="20"/>
        </w:rPr>
        <w:t> </w:t>
      </w:r>
      <w:r>
        <w:rPr>
          <w:sz w:val="20"/>
        </w:rPr>
        <w:t>incidencias.</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Reglamentación vigente. REBT y</w:t>
      </w:r>
      <w:r>
        <w:rPr>
          <w:spacing w:val="-6"/>
          <w:sz w:val="20"/>
        </w:rPr>
        <w:t> </w:t>
      </w:r>
      <w:r>
        <w:rPr>
          <w:sz w:val="20"/>
        </w:rPr>
        <w:t>otros.</w:t>
      </w:r>
    </w:p>
    <w:p>
      <w:pPr>
        <w:pStyle w:val="BodyText"/>
        <w:spacing w:before="8"/>
        <w:ind w:left="0" w:firstLine="0"/>
        <w:rPr>
          <w:sz w:val="21"/>
        </w:rPr>
      </w:pPr>
    </w:p>
    <w:p>
      <w:pPr>
        <w:pStyle w:val="BodyText"/>
        <w:spacing w:before="1"/>
        <w:ind w:left="1584" w:firstLine="0"/>
      </w:pPr>
      <w:r>
        <w:rPr/>
        <w:t>Prevención de riesgos, seguridad y protección medioambiental:</w:t>
      </w:r>
    </w:p>
    <w:p>
      <w:pPr>
        <w:pStyle w:val="BodyText"/>
        <w:spacing w:before="8"/>
        <w:ind w:left="0" w:firstLine="0"/>
        <w:rPr>
          <w:sz w:val="21"/>
        </w:rPr>
      </w:pPr>
    </w:p>
    <w:p>
      <w:pPr>
        <w:pStyle w:val="ListParagraph"/>
        <w:numPr>
          <w:ilvl w:val="0"/>
          <w:numId w:val="22"/>
        </w:numPr>
        <w:tabs>
          <w:tab w:pos="2588" w:val="left" w:leader="none"/>
          <w:tab w:pos="2589" w:val="left" w:leader="none"/>
        </w:tabs>
        <w:spacing w:line="240" w:lineRule="auto" w:before="0" w:after="0"/>
        <w:ind w:left="2588" w:right="0" w:hanging="358"/>
        <w:jc w:val="left"/>
        <w:rPr>
          <w:sz w:val="20"/>
        </w:rPr>
      </w:pPr>
      <w:r>
        <w:rPr>
          <w:spacing w:val="-3"/>
          <w:sz w:val="20"/>
        </w:rPr>
        <w:t>Normativa</w:t>
      </w:r>
      <w:r>
        <w:rPr>
          <w:spacing w:val="-24"/>
          <w:sz w:val="20"/>
        </w:rPr>
        <w:t> </w:t>
      </w:r>
      <w:r>
        <w:rPr>
          <w:sz w:val="20"/>
        </w:rPr>
        <w:t>de</w:t>
      </w:r>
      <w:r>
        <w:rPr>
          <w:spacing w:val="-24"/>
          <w:sz w:val="20"/>
        </w:rPr>
        <w:t> </w:t>
      </w:r>
      <w:r>
        <w:rPr>
          <w:spacing w:val="-3"/>
          <w:sz w:val="20"/>
        </w:rPr>
        <w:t>prevención</w:t>
      </w:r>
      <w:r>
        <w:rPr>
          <w:spacing w:val="-24"/>
          <w:sz w:val="20"/>
        </w:rPr>
        <w:t> </w:t>
      </w:r>
      <w:r>
        <w:rPr>
          <w:sz w:val="20"/>
        </w:rPr>
        <w:t>de</w:t>
      </w:r>
      <w:r>
        <w:rPr>
          <w:spacing w:val="-23"/>
          <w:sz w:val="20"/>
        </w:rPr>
        <w:t> </w:t>
      </w:r>
      <w:r>
        <w:rPr>
          <w:sz w:val="20"/>
        </w:rPr>
        <w:t>riesgos</w:t>
      </w:r>
      <w:r>
        <w:rPr>
          <w:spacing w:val="-24"/>
          <w:sz w:val="20"/>
        </w:rPr>
        <w:t> </w:t>
      </w:r>
      <w:r>
        <w:rPr>
          <w:spacing w:val="-3"/>
          <w:sz w:val="20"/>
        </w:rPr>
        <w:t>laborales</w:t>
      </w:r>
      <w:r>
        <w:rPr>
          <w:spacing w:val="-24"/>
          <w:sz w:val="20"/>
        </w:rPr>
        <w:t> </w:t>
      </w:r>
      <w:r>
        <w:rPr>
          <w:sz w:val="20"/>
        </w:rPr>
        <w:t>relativa</w:t>
      </w:r>
      <w:r>
        <w:rPr>
          <w:spacing w:val="-23"/>
          <w:sz w:val="20"/>
        </w:rPr>
        <w:t> </w:t>
      </w:r>
      <w:r>
        <w:rPr>
          <w:sz w:val="20"/>
        </w:rPr>
        <w:t>a</w:t>
      </w:r>
      <w:r>
        <w:rPr>
          <w:spacing w:val="-24"/>
          <w:sz w:val="20"/>
        </w:rPr>
        <w:t> </w:t>
      </w:r>
      <w:r>
        <w:rPr>
          <w:sz w:val="20"/>
        </w:rPr>
        <w:t>los</w:t>
      </w:r>
      <w:r>
        <w:rPr>
          <w:spacing w:val="-24"/>
          <w:sz w:val="20"/>
        </w:rPr>
        <w:t> </w:t>
      </w:r>
      <w:r>
        <w:rPr>
          <w:sz w:val="20"/>
        </w:rPr>
        <w:t>sistemas</w:t>
      </w:r>
      <w:r>
        <w:rPr>
          <w:spacing w:val="-24"/>
          <w:sz w:val="20"/>
        </w:rPr>
        <w:t> </w:t>
      </w:r>
      <w:r>
        <w:rPr>
          <w:spacing w:val="-3"/>
          <w:sz w:val="20"/>
        </w:rPr>
        <w:t>automáticos.</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Prevención de riesgos laborales en los procesos de montaje y</w:t>
      </w:r>
      <w:r>
        <w:rPr>
          <w:spacing w:val="-11"/>
          <w:sz w:val="20"/>
        </w:rPr>
        <w:t> </w:t>
      </w:r>
      <w:r>
        <w:rPr>
          <w:sz w:val="20"/>
        </w:rPr>
        <w:t>mantenimiento.</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Equipos de protección individual: características y criterios de</w:t>
      </w:r>
      <w:r>
        <w:rPr>
          <w:spacing w:val="27"/>
          <w:sz w:val="20"/>
        </w:rPr>
        <w:t> </w:t>
      </w:r>
      <w:r>
        <w:rPr>
          <w:sz w:val="20"/>
        </w:rPr>
        <w:t>utilización.</w:t>
      </w:r>
    </w:p>
    <w:p>
      <w:pPr>
        <w:pStyle w:val="BodyText"/>
        <w:spacing w:before="10"/>
        <w:ind w:left="755" w:right="1924" w:firstLine="0"/>
        <w:jc w:val="center"/>
      </w:pPr>
      <w:r>
        <w:rPr/>
        <w:t>Protección colectiva. Medios y equipos de protección.</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pict>
          <v:shape style="position:absolute;margin-left:561.85376pt;margin-top:15.999941pt;width:9.85pt;height:77.75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Normativa reguladora en gestión de</w:t>
      </w:r>
      <w:r>
        <w:rPr>
          <w:spacing w:val="-4"/>
          <w:sz w:val="20"/>
        </w:rPr>
        <w:t> </w:t>
      </w:r>
      <w:r>
        <w:rPr>
          <w:sz w:val="20"/>
        </w:rPr>
        <w:t>residuos.</w:t>
      </w:r>
    </w:p>
    <w:p>
      <w:pPr>
        <w:pStyle w:val="BodyText"/>
        <w:spacing w:before="9"/>
        <w:ind w:left="0" w:firstLine="0"/>
        <w:rPr>
          <w:sz w:val="21"/>
        </w:rPr>
      </w:pPr>
    </w:p>
    <w:p>
      <w:pPr>
        <w:pStyle w:val="Heading1"/>
        <w:spacing w:before="0"/>
      </w:pPr>
      <w:r>
        <w:rPr/>
        <w:t>Orientaciones pedagógicas.</w:t>
      </w:r>
    </w:p>
    <w:p>
      <w:pPr>
        <w:pStyle w:val="BodyText"/>
        <w:spacing w:before="8"/>
        <w:ind w:left="0" w:firstLine="0"/>
        <w:rPr>
          <w:b/>
          <w:sz w:val="21"/>
        </w:rPr>
      </w:pPr>
    </w:p>
    <w:p>
      <w:pPr>
        <w:pStyle w:val="BodyText"/>
        <w:spacing w:line="249" w:lineRule="auto"/>
        <w:ind w:left="1584" w:right="1582" w:firstLine="284"/>
        <w:jc w:val="both"/>
      </w:pPr>
      <w:r>
        <w:rPr/>
        <w:t>Este</w:t>
      </w:r>
      <w:r>
        <w:rPr>
          <w:spacing w:val="-7"/>
        </w:rPr>
        <w:t> </w:t>
      </w:r>
      <w:r>
        <w:rPr/>
        <w:t>módulo</w:t>
      </w:r>
      <w:r>
        <w:rPr>
          <w:spacing w:val="-7"/>
        </w:rPr>
        <w:t> </w:t>
      </w:r>
      <w:r>
        <w:rPr/>
        <w:t>profesional</w:t>
      </w:r>
      <w:r>
        <w:rPr>
          <w:spacing w:val="-7"/>
        </w:rPr>
        <w:t> </w:t>
      </w:r>
      <w:r>
        <w:rPr/>
        <w:t>contiene</w:t>
      </w:r>
      <w:r>
        <w:rPr>
          <w:spacing w:val="-7"/>
        </w:rPr>
        <w:t> </w:t>
      </w:r>
      <w:r>
        <w:rPr/>
        <w:t>la</w:t>
      </w:r>
      <w:r>
        <w:rPr>
          <w:spacing w:val="-7"/>
        </w:rPr>
        <w:t> </w:t>
      </w:r>
      <w:r>
        <w:rPr/>
        <w:t>formación</w:t>
      </w:r>
      <w:r>
        <w:rPr>
          <w:spacing w:val="-7"/>
        </w:rPr>
        <w:t> </w:t>
      </w:r>
      <w:r>
        <w:rPr/>
        <w:t>necesaria</w:t>
      </w:r>
      <w:r>
        <w:rPr>
          <w:spacing w:val="-6"/>
        </w:rPr>
        <w:t> </w:t>
      </w:r>
      <w:r>
        <w:rPr/>
        <w:t>para</w:t>
      </w:r>
      <w:r>
        <w:rPr>
          <w:spacing w:val="-7"/>
        </w:rPr>
        <w:t> </w:t>
      </w:r>
      <w:r>
        <w:rPr/>
        <w:t>desarrollar</w:t>
      </w:r>
      <w:r>
        <w:rPr>
          <w:spacing w:val="-7"/>
        </w:rPr>
        <w:t> </w:t>
      </w:r>
      <w:r>
        <w:rPr/>
        <w:t>proyectos</w:t>
      </w:r>
      <w:r>
        <w:rPr>
          <w:spacing w:val="-7"/>
        </w:rPr>
        <w:t> </w:t>
      </w:r>
      <w:r>
        <w:rPr/>
        <w:t>de sistemas digitales cableados, de aplicación en sistemas de control secuencial eléctricos, neumáticos e</w:t>
      </w:r>
      <w:r>
        <w:rPr>
          <w:spacing w:val="-3"/>
        </w:rPr>
        <w:t> </w:t>
      </w:r>
      <w:r>
        <w:rPr/>
        <w:t>hidráulicos.</w:t>
      </w:r>
    </w:p>
    <w:p>
      <w:pPr>
        <w:spacing w:after="0" w:line="249" w:lineRule="auto"/>
        <w:jc w:val="both"/>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5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before="94"/>
        <w:ind w:left="1584" w:firstLine="0"/>
      </w:pPr>
      <w:r>
        <w:rPr/>
        <w:t>El desarrollo de este tipo de proyectos incluye aspectos como:</w:t>
      </w:r>
    </w:p>
    <w:p>
      <w:pPr>
        <w:pStyle w:val="BodyText"/>
        <w:spacing w:before="8"/>
        <w:ind w:left="0" w:firstLine="0"/>
        <w:rPr>
          <w:sz w:val="21"/>
        </w:rPr>
      </w:pPr>
    </w:p>
    <w:p>
      <w:pPr>
        <w:pStyle w:val="ListParagraph"/>
        <w:numPr>
          <w:ilvl w:val="0"/>
          <w:numId w:val="22"/>
        </w:numPr>
        <w:tabs>
          <w:tab w:pos="2588" w:val="left" w:leader="none"/>
          <w:tab w:pos="2589" w:val="left" w:leader="none"/>
        </w:tabs>
        <w:spacing w:line="249" w:lineRule="auto" w:before="1" w:after="0"/>
        <w:ind w:left="2588" w:right="1582" w:hanging="358"/>
        <w:jc w:val="left"/>
        <w:rPr>
          <w:sz w:val="20"/>
        </w:rPr>
      </w:pPr>
      <w:r>
        <w:rPr>
          <w:sz w:val="20"/>
        </w:rPr>
        <w:t>La identificación de los elementos de conexión y los dispositivos eléctricos, neumáticos, electroneumáticos, hidráulicos y</w:t>
      </w:r>
      <w:r>
        <w:rPr>
          <w:spacing w:val="-11"/>
          <w:sz w:val="20"/>
        </w:rPr>
        <w:t> </w:t>
      </w:r>
      <w:r>
        <w:rPr>
          <w:sz w:val="20"/>
        </w:rPr>
        <w:t>electrohidráulicos.</w:t>
      </w:r>
    </w:p>
    <w:p>
      <w:pPr>
        <w:pStyle w:val="ListParagraph"/>
        <w:numPr>
          <w:ilvl w:val="0"/>
          <w:numId w:val="22"/>
        </w:numPr>
        <w:tabs>
          <w:tab w:pos="2588" w:val="left" w:leader="none"/>
          <w:tab w:pos="2589" w:val="left" w:leader="none"/>
        </w:tabs>
        <w:spacing w:line="240" w:lineRule="auto" w:before="1" w:after="0"/>
        <w:ind w:left="2588" w:right="0" w:hanging="358"/>
        <w:jc w:val="left"/>
        <w:rPr>
          <w:sz w:val="20"/>
        </w:rPr>
      </w:pPr>
      <w:r>
        <w:rPr>
          <w:sz w:val="20"/>
        </w:rPr>
        <w:t>El desarrollo e interpretación de esquemas de</w:t>
      </w:r>
      <w:r>
        <w:rPr>
          <w:spacing w:val="-9"/>
          <w:sz w:val="20"/>
        </w:rPr>
        <w:t> </w:t>
      </w:r>
      <w:r>
        <w:rPr>
          <w:sz w:val="20"/>
        </w:rPr>
        <w:t>conexión.</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La conexión y montaje de</w:t>
      </w:r>
      <w:r>
        <w:rPr>
          <w:spacing w:val="-2"/>
          <w:sz w:val="20"/>
        </w:rPr>
        <w:t> </w:t>
      </w:r>
      <w:r>
        <w:rPr>
          <w:sz w:val="20"/>
        </w:rPr>
        <w:t>dispositivos.</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El establecimiento de las secuencias de</w:t>
      </w:r>
      <w:r>
        <w:rPr>
          <w:spacing w:val="-5"/>
          <w:sz w:val="20"/>
        </w:rPr>
        <w:t> </w:t>
      </w:r>
      <w:r>
        <w:rPr>
          <w:sz w:val="20"/>
        </w:rPr>
        <w:t>control.</w:t>
      </w:r>
    </w:p>
    <w:p>
      <w:pPr>
        <w:pStyle w:val="ListParagraph"/>
        <w:numPr>
          <w:ilvl w:val="0"/>
          <w:numId w:val="22"/>
        </w:numPr>
        <w:tabs>
          <w:tab w:pos="2588" w:val="left" w:leader="none"/>
          <w:tab w:pos="2589" w:val="left" w:leader="none"/>
        </w:tabs>
        <w:spacing w:line="249" w:lineRule="auto" w:before="10" w:after="0"/>
        <w:ind w:left="2588" w:right="1583" w:hanging="358"/>
        <w:jc w:val="left"/>
        <w:rPr>
          <w:sz w:val="20"/>
        </w:rPr>
      </w:pPr>
      <w:r>
        <w:rPr>
          <w:sz w:val="20"/>
        </w:rPr>
        <w:t>La</w:t>
      </w:r>
      <w:r>
        <w:rPr>
          <w:spacing w:val="-9"/>
          <w:sz w:val="20"/>
        </w:rPr>
        <w:t> </w:t>
      </w:r>
      <w:r>
        <w:rPr>
          <w:sz w:val="20"/>
        </w:rPr>
        <w:t>integración</w:t>
      </w:r>
      <w:r>
        <w:rPr>
          <w:spacing w:val="-9"/>
          <w:sz w:val="20"/>
        </w:rPr>
        <w:t> </w:t>
      </w:r>
      <w:r>
        <w:rPr>
          <w:sz w:val="20"/>
        </w:rPr>
        <w:t>de</w:t>
      </w:r>
      <w:r>
        <w:rPr>
          <w:spacing w:val="-9"/>
          <w:sz w:val="20"/>
        </w:rPr>
        <w:t> </w:t>
      </w:r>
      <w:r>
        <w:rPr>
          <w:sz w:val="20"/>
        </w:rPr>
        <w:t>diferentes</w:t>
      </w:r>
      <w:r>
        <w:rPr>
          <w:spacing w:val="-10"/>
          <w:sz w:val="20"/>
        </w:rPr>
        <w:t> </w:t>
      </w:r>
      <w:r>
        <w:rPr>
          <w:sz w:val="20"/>
        </w:rPr>
        <w:t>tecnologías</w:t>
      </w:r>
      <w:r>
        <w:rPr>
          <w:spacing w:val="-9"/>
          <w:sz w:val="20"/>
        </w:rPr>
        <w:t> </w:t>
      </w:r>
      <w:r>
        <w:rPr>
          <w:sz w:val="20"/>
        </w:rPr>
        <w:t>utilizadas</w:t>
      </w:r>
      <w:r>
        <w:rPr>
          <w:spacing w:val="-8"/>
          <w:sz w:val="20"/>
        </w:rPr>
        <w:t> </w:t>
      </w:r>
      <w:r>
        <w:rPr>
          <w:sz w:val="20"/>
        </w:rPr>
        <w:t>en</w:t>
      </w:r>
      <w:r>
        <w:rPr>
          <w:spacing w:val="-9"/>
          <w:sz w:val="20"/>
        </w:rPr>
        <w:t> </w:t>
      </w:r>
      <w:r>
        <w:rPr>
          <w:sz w:val="20"/>
        </w:rPr>
        <w:t>el</w:t>
      </w:r>
      <w:r>
        <w:rPr>
          <w:spacing w:val="-9"/>
          <w:sz w:val="20"/>
        </w:rPr>
        <w:t> </w:t>
      </w:r>
      <w:r>
        <w:rPr>
          <w:sz w:val="20"/>
        </w:rPr>
        <w:t>desarrollo</w:t>
      </w:r>
      <w:r>
        <w:rPr>
          <w:spacing w:val="-9"/>
          <w:sz w:val="20"/>
        </w:rPr>
        <w:t> </w:t>
      </w:r>
      <w:r>
        <w:rPr>
          <w:sz w:val="20"/>
        </w:rPr>
        <w:t>de</w:t>
      </w:r>
      <w:r>
        <w:rPr>
          <w:spacing w:val="-9"/>
          <w:sz w:val="20"/>
        </w:rPr>
        <w:t> </w:t>
      </w:r>
      <w:r>
        <w:rPr>
          <w:sz w:val="20"/>
        </w:rPr>
        <w:t>sistemas de control</w:t>
      </w:r>
      <w:r>
        <w:rPr>
          <w:spacing w:val="-2"/>
          <w:sz w:val="20"/>
        </w:rPr>
        <w:t> </w:t>
      </w:r>
      <w:r>
        <w:rPr>
          <w:sz w:val="20"/>
        </w:rPr>
        <w:t>secuencial.</w:t>
      </w:r>
    </w:p>
    <w:p>
      <w:pPr>
        <w:pStyle w:val="ListParagraph"/>
        <w:numPr>
          <w:ilvl w:val="0"/>
          <w:numId w:val="22"/>
        </w:numPr>
        <w:tabs>
          <w:tab w:pos="2588" w:val="left" w:leader="none"/>
          <w:tab w:pos="2589" w:val="left" w:leader="none"/>
        </w:tabs>
        <w:spacing w:line="240" w:lineRule="auto" w:before="2" w:after="0"/>
        <w:ind w:left="2588" w:right="0" w:hanging="358"/>
        <w:jc w:val="left"/>
        <w:rPr>
          <w:sz w:val="20"/>
        </w:rPr>
      </w:pPr>
      <w:r>
        <w:rPr>
          <w:sz w:val="20"/>
        </w:rPr>
        <w:t>El montaje y la configuración de circuitos de</w:t>
      </w:r>
      <w:r>
        <w:rPr>
          <w:spacing w:val="-3"/>
          <w:sz w:val="20"/>
        </w:rPr>
        <w:t> </w:t>
      </w:r>
      <w:r>
        <w:rPr>
          <w:sz w:val="20"/>
        </w:rPr>
        <w:t>automatismos.</w:t>
      </w:r>
    </w:p>
    <w:p>
      <w:pPr>
        <w:pStyle w:val="ListParagraph"/>
        <w:numPr>
          <w:ilvl w:val="0"/>
          <w:numId w:val="22"/>
        </w:numPr>
        <w:tabs>
          <w:tab w:pos="2588" w:val="left" w:leader="none"/>
          <w:tab w:pos="2589" w:val="left" w:leader="none"/>
        </w:tabs>
        <w:spacing w:line="240" w:lineRule="auto" w:before="10" w:after="0"/>
        <w:ind w:left="2588" w:right="0" w:hanging="358"/>
        <w:jc w:val="left"/>
        <w:rPr>
          <w:sz w:val="20"/>
        </w:rPr>
      </w:pPr>
      <w:r>
        <w:rPr>
          <w:sz w:val="20"/>
        </w:rPr>
        <w:t>La verificación de la puesta en</w:t>
      </w:r>
      <w:r>
        <w:rPr>
          <w:spacing w:val="-1"/>
          <w:sz w:val="20"/>
        </w:rPr>
        <w:t> </w:t>
      </w:r>
      <w:r>
        <w:rPr>
          <w:sz w:val="20"/>
        </w:rPr>
        <w:t>servicio.</w:t>
      </w:r>
    </w:p>
    <w:p>
      <w:pPr>
        <w:pStyle w:val="BodyText"/>
        <w:spacing w:before="8"/>
        <w:ind w:left="0" w:firstLine="0"/>
        <w:rPr>
          <w:sz w:val="21"/>
        </w:rPr>
      </w:pPr>
    </w:p>
    <w:p>
      <w:pPr>
        <w:pStyle w:val="BodyText"/>
        <w:ind w:left="1584" w:firstLine="0"/>
      </w:pPr>
      <w:r>
        <w:rPr/>
        <w:t>Las actividades profesionales asociadas a esta función se aplican en:</w:t>
      </w:r>
    </w:p>
    <w:p>
      <w:pPr>
        <w:pStyle w:val="BodyText"/>
        <w:spacing w:before="9"/>
        <w:ind w:left="0" w:firstLine="0"/>
        <w:rPr>
          <w:sz w:val="21"/>
        </w:rPr>
      </w:pPr>
    </w:p>
    <w:p>
      <w:pPr>
        <w:pStyle w:val="ListParagraph"/>
        <w:numPr>
          <w:ilvl w:val="0"/>
          <w:numId w:val="22"/>
        </w:numPr>
        <w:tabs>
          <w:tab w:pos="2588" w:val="left" w:leader="none"/>
          <w:tab w:pos="2589" w:val="left" w:leader="none"/>
        </w:tabs>
        <w:spacing w:line="249" w:lineRule="auto" w:before="0" w:after="0"/>
        <w:ind w:left="2588" w:right="1585" w:hanging="358"/>
        <w:jc w:val="left"/>
        <w:rPr>
          <w:sz w:val="20"/>
        </w:rPr>
      </w:pPr>
      <w:r>
        <w:rPr>
          <w:sz w:val="20"/>
        </w:rPr>
        <w:t>La</w:t>
      </w:r>
      <w:r>
        <w:rPr>
          <w:spacing w:val="-15"/>
          <w:sz w:val="20"/>
        </w:rPr>
        <w:t> </w:t>
      </w:r>
      <w:r>
        <w:rPr>
          <w:sz w:val="20"/>
        </w:rPr>
        <w:t>selección</w:t>
      </w:r>
      <w:r>
        <w:rPr>
          <w:spacing w:val="-14"/>
          <w:sz w:val="20"/>
        </w:rPr>
        <w:t> </w:t>
      </w:r>
      <w:r>
        <w:rPr>
          <w:sz w:val="20"/>
        </w:rPr>
        <w:t>de</w:t>
      </w:r>
      <w:r>
        <w:rPr>
          <w:spacing w:val="-15"/>
          <w:sz w:val="20"/>
        </w:rPr>
        <w:t> </w:t>
      </w:r>
      <w:r>
        <w:rPr>
          <w:sz w:val="20"/>
        </w:rPr>
        <w:t>equipos</w:t>
      </w:r>
      <w:r>
        <w:rPr>
          <w:spacing w:val="-13"/>
          <w:sz w:val="20"/>
        </w:rPr>
        <w:t> </w:t>
      </w:r>
      <w:r>
        <w:rPr>
          <w:sz w:val="20"/>
        </w:rPr>
        <w:t>eléctricos,</w:t>
      </w:r>
      <w:r>
        <w:rPr>
          <w:spacing w:val="-15"/>
          <w:sz w:val="20"/>
        </w:rPr>
        <w:t> </w:t>
      </w:r>
      <w:r>
        <w:rPr>
          <w:sz w:val="20"/>
        </w:rPr>
        <w:t>neumáticos,</w:t>
      </w:r>
      <w:r>
        <w:rPr>
          <w:spacing w:val="-14"/>
          <w:sz w:val="20"/>
        </w:rPr>
        <w:t> </w:t>
      </w:r>
      <w:r>
        <w:rPr>
          <w:sz w:val="20"/>
        </w:rPr>
        <w:t>electroneumáticos,</w:t>
      </w:r>
      <w:r>
        <w:rPr>
          <w:spacing w:val="-14"/>
          <w:sz w:val="20"/>
        </w:rPr>
        <w:t> </w:t>
      </w:r>
      <w:r>
        <w:rPr>
          <w:sz w:val="20"/>
        </w:rPr>
        <w:t>hidráulicos y electrohidráulicos, para la</w:t>
      </w:r>
      <w:r>
        <w:rPr>
          <w:spacing w:val="-6"/>
          <w:sz w:val="20"/>
        </w:rPr>
        <w:t> </w:t>
      </w:r>
      <w:r>
        <w:rPr>
          <w:sz w:val="20"/>
        </w:rPr>
        <w:t>automatización.</w:t>
      </w:r>
    </w:p>
    <w:p>
      <w:pPr>
        <w:pStyle w:val="ListParagraph"/>
        <w:numPr>
          <w:ilvl w:val="0"/>
          <w:numId w:val="22"/>
        </w:numPr>
        <w:tabs>
          <w:tab w:pos="2588" w:val="left" w:leader="none"/>
          <w:tab w:pos="2589" w:val="left" w:leader="none"/>
        </w:tabs>
        <w:spacing w:line="249" w:lineRule="auto" w:before="2" w:after="0"/>
        <w:ind w:left="2588" w:right="1584" w:hanging="358"/>
        <w:jc w:val="left"/>
        <w:rPr>
          <w:sz w:val="20"/>
        </w:rPr>
      </w:pPr>
      <w:r>
        <w:rPr>
          <w:sz w:val="20"/>
        </w:rPr>
        <w:t>Desarrollo</w:t>
      </w:r>
      <w:r>
        <w:rPr>
          <w:spacing w:val="-12"/>
          <w:sz w:val="20"/>
        </w:rPr>
        <w:t> </w:t>
      </w:r>
      <w:r>
        <w:rPr>
          <w:sz w:val="20"/>
        </w:rPr>
        <w:t>de</w:t>
      </w:r>
      <w:r>
        <w:rPr>
          <w:spacing w:val="-12"/>
          <w:sz w:val="20"/>
        </w:rPr>
        <w:t> </w:t>
      </w:r>
      <w:r>
        <w:rPr>
          <w:sz w:val="20"/>
        </w:rPr>
        <w:t>esquemas</w:t>
      </w:r>
      <w:r>
        <w:rPr>
          <w:spacing w:val="-12"/>
          <w:sz w:val="20"/>
        </w:rPr>
        <w:t> </w:t>
      </w:r>
      <w:r>
        <w:rPr>
          <w:sz w:val="20"/>
        </w:rPr>
        <w:t>y</w:t>
      </w:r>
      <w:r>
        <w:rPr>
          <w:spacing w:val="-12"/>
          <w:sz w:val="20"/>
        </w:rPr>
        <w:t> </w:t>
      </w:r>
      <w:r>
        <w:rPr>
          <w:sz w:val="20"/>
        </w:rPr>
        <w:t>secuencias</w:t>
      </w:r>
      <w:r>
        <w:rPr>
          <w:spacing w:val="-11"/>
          <w:sz w:val="20"/>
        </w:rPr>
        <w:t> </w:t>
      </w:r>
      <w:r>
        <w:rPr>
          <w:sz w:val="20"/>
        </w:rPr>
        <w:t>de</w:t>
      </w:r>
      <w:r>
        <w:rPr>
          <w:spacing w:val="-12"/>
          <w:sz w:val="20"/>
        </w:rPr>
        <w:t> </w:t>
      </w:r>
      <w:r>
        <w:rPr>
          <w:sz w:val="20"/>
        </w:rPr>
        <w:t>control</w:t>
      </w:r>
      <w:r>
        <w:rPr>
          <w:spacing w:val="-12"/>
          <w:sz w:val="20"/>
        </w:rPr>
        <w:t> </w:t>
      </w:r>
      <w:r>
        <w:rPr>
          <w:sz w:val="20"/>
        </w:rPr>
        <w:t>en</w:t>
      </w:r>
      <w:r>
        <w:rPr>
          <w:spacing w:val="-12"/>
          <w:sz w:val="20"/>
        </w:rPr>
        <w:t> </w:t>
      </w:r>
      <w:r>
        <w:rPr>
          <w:sz w:val="20"/>
        </w:rPr>
        <w:t>sistemas</w:t>
      </w:r>
      <w:r>
        <w:rPr>
          <w:spacing w:val="-12"/>
          <w:sz w:val="20"/>
        </w:rPr>
        <w:t> </w:t>
      </w:r>
      <w:r>
        <w:rPr>
          <w:sz w:val="20"/>
        </w:rPr>
        <w:t>de</w:t>
      </w:r>
      <w:r>
        <w:rPr>
          <w:spacing w:val="-12"/>
          <w:sz w:val="20"/>
        </w:rPr>
        <w:t> </w:t>
      </w:r>
      <w:r>
        <w:rPr>
          <w:sz w:val="20"/>
        </w:rPr>
        <w:t>automatismos cableados.</w:t>
      </w:r>
    </w:p>
    <w:p>
      <w:pPr>
        <w:pStyle w:val="ListParagraph"/>
        <w:numPr>
          <w:ilvl w:val="0"/>
          <w:numId w:val="22"/>
        </w:numPr>
        <w:tabs>
          <w:tab w:pos="2588" w:val="left" w:leader="none"/>
          <w:tab w:pos="2589" w:val="left" w:leader="none"/>
        </w:tabs>
        <w:spacing w:line="249" w:lineRule="auto" w:before="1" w:after="0"/>
        <w:ind w:left="2588" w:right="1584" w:hanging="358"/>
        <w:jc w:val="left"/>
        <w:rPr>
          <w:sz w:val="20"/>
        </w:rPr>
      </w:pPr>
      <w:r>
        <w:rPr>
          <w:sz w:val="20"/>
        </w:rPr>
        <w:t>Desarrollo</w:t>
      </w:r>
      <w:r>
        <w:rPr>
          <w:spacing w:val="-21"/>
          <w:sz w:val="20"/>
        </w:rPr>
        <w:t> </w:t>
      </w:r>
      <w:r>
        <w:rPr>
          <w:sz w:val="20"/>
        </w:rPr>
        <w:t>de</w:t>
      </w:r>
      <w:r>
        <w:rPr>
          <w:spacing w:val="-21"/>
          <w:sz w:val="20"/>
        </w:rPr>
        <w:t> </w:t>
      </w:r>
      <w:r>
        <w:rPr>
          <w:sz w:val="20"/>
        </w:rPr>
        <w:t>circuitos</w:t>
      </w:r>
      <w:r>
        <w:rPr>
          <w:spacing w:val="-20"/>
          <w:sz w:val="20"/>
        </w:rPr>
        <w:t> </w:t>
      </w:r>
      <w:r>
        <w:rPr>
          <w:sz w:val="20"/>
        </w:rPr>
        <w:t>secuenciales</w:t>
      </w:r>
      <w:r>
        <w:rPr>
          <w:spacing w:val="-21"/>
          <w:sz w:val="20"/>
        </w:rPr>
        <w:t> </w:t>
      </w:r>
      <w:r>
        <w:rPr>
          <w:sz w:val="20"/>
        </w:rPr>
        <w:t>eléctricos,</w:t>
      </w:r>
      <w:r>
        <w:rPr>
          <w:spacing w:val="-20"/>
          <w:sz w:val="20"/>
        </w:rPr>
        <w:t> </w:t>
      </w:r>
      <w:r>
        <w:rPr>
          <w:sz w:val="20"/>
        </w:rPr>
        <w:t>neumáticos,</w:t>
      </w:r>
      <w:r>
        <w:rPr>
          <w:spacing w:val="-21"/>
          <w:sz w:val="20"/>
        </w:rPr>
        <w:t> </w:t>
      </w:r>
      <w:r>
        <w:rPr>
          <w:sz w:val="20"/>
        </w:rPr>
        <w:t>electroneumáticos, hidráulicos y</w:t>
      </w:r>
      <w:r>
        <w:rPr>
          <w:spacing w:val="-2"/>
          <w:sz w:val="20"/>
        </w:rPr>
        <w:t> </w:t>
      </w:r>
      <w:r>
        <w:rPr>
          <w:sz w:val="20"/>
        </w:rPr>
        <w:t>electrohidráulicos.</w:t>
      </w:r>
    </w:p>
    <w:p>
      <w:pPr>
        <w:pStyle w:val="ListParagraph"/>
        <w:numPr>
          <w:ilvl w:val="0"/>
          <w:numId w:val="22"/>
        </w:numPr>
        <w:tabs>
          <w:tab w:pos="2588" w:val="left" w:leader="none"/>
          <w:tab w:pos="2589" w:val="left" w:leader="none"/>
        </w:tabs>
        <w:spacing w:line="249" w:lineRule="auto" w:before="2" w:after="0"/>
        <w:ind w:left="2588" w:right="1582" w:hanging="358"/>
        <w:jc w:val="left"/>
        <w:rPr>
          <w:sz w:val="20"/>
        </w:rPr>
      </w:pPr>
      <w:r>
        <w:rPr>
          <w:sz w:val="20"/>
        </w:rPr>
        <w:t>La verificación del funcionamiento de los circuitos de automatismos y de los sistemas</w:t>
      </w:r>
      <w:r>
        <w:rPr>
          <w:spacing w:val="-1"/>
          <w:sz w:val="20"/>
        </w:rPr>
        <w:t> </w:t>
      </w:r>
      <w:r>
        <w:rPr>
          <w:sz w:val="20"/>
        </w:rPr>
        <w:t>asociados.</w:t>
      </w:r>
    </w:p>
    <w:p>
      <w:pPr>
        <w:pStyle w:val="BodyText"/>
        <w:ind w:left="0" w:firstLine="0"/>
        <w:rPr>
          <w:sz w:val="21"/>
        </w:rPr>
      </w:pPr>
    </w:p>
    <w:p>
      <w:pPr>
        <w:pStyle w:val="BodyText"/>
        <w:ind w:left="1584" w:firstLine="0"/>
      </w:pPr>
      <w:r>
        <w:rPr/>
        <w:t>La formación del módulo contribuye a alcanzar los objetivos generales b), c), f), g), m), n) y</w:t>
      </w:r>
    </w:p>
    <w:p>
      <w:pPr>
        <w:pStyle w:val="ListParagraph"/>
        <w:numPr>
          <w:ilvl w:val="0"/>
          <w:numId w:val="23"/>
        </w:numPr>
        <w:tabs>
          <w:tab w:pos="1818" w:val="left" w:leader="none"/>
        </w:tabs>
        <w:spacing w:line="240" w:lineRule="auto" w:before="10" w:after="0"/>
        <w:ind w:left="1817" w:right="0" w:hanging="233"/>
        <w:jc w:val="left"/>
        <w:rPr>
          <w:sz w:val="20"/>
        </w:rPr>
      </w:pPr>
      <w:r>
        <w:rPr>
          <w:sz w:val="20"/>
        </w:rPr>
        <w:t>del ciclo formativo, y las competencias b), c), f), g), h), j), l), m), n) y ñ) del</w:t>
      </w:r>
      <w:r>
        <w:rPr>
          <w:spacing w:val="-16"/>
          <w:sz w:val="20"/>
        </w:rPr>
        <w:t> </w:t>
      </w:r>
      <w:r>
        <w:rPr>
          <w:sz w:val="20"/>
        </w:rPr>
        <w:t>título.</w:t>
      </w:r>
    </w:p>
    <w:p>
      <w:pPr>
        <w:pStyle w:val="BodyText"/>
        <w:spacing w:before="8"/>
        <w:ind w:left="0" w:firstLine="0"/>
        <w:rPr>
          <w:sz w:val="21"/>
        </w:rPr>
      </w:pPr>
    </w:p>
    <w:p>
      <w:pPr>
        <w:pStyle w:val="BodyText"/>
        <w:spacing w:line="249" w:lineRule="auto" w:before="1"/>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1"/>
          <w:numId w:val="23"/>
        </w:numPr>
        <w:tabs>
          <w:tab w:pos="2588" w:val="left" w:leader="none"/>
          <w:tab w:pos="2589" w:val="left" w:leader="none"/>
        </w:tabs>
        <w:spacing w:line="249" w:lineRule="auto" w:before="0" w:after="0"/>
        <w:ind w:left="2588" w:right="1582" w:hanging="358"/>
        <w:jc w:val="left"/>
        <w:rPr>
          <w:sz w:val="20"/>
        </w:rPr>
      </w:pPr>
      <w:r>
        <w:rPr>
          <w:sz w:val="20"/>
        </w:rPr>
        <w:t>La identificación de equipos eléctricos, neumáticos, electroneumáticos, hidráulicos y electrohidráulicos y su</w:t>
      </w:r>
      <w:r>
        <w:rPr>
          <w:spacing w:val="-5"/>
          <w:sz w:val="20"/>
        </w:rPr>
        <w:t> </w:t>
      </w:r>
      <w:r>
        <w:rPr>
          <w:sz w:val="20"/>
        </w:rPr>
        <w:t>funcionamiento.</w:t>
      </w:r>
    </w:p>
    <w:p>
      <w:pPr>
        <w:pStyle w:val="ListParagraph"/>
        <w:numPr>
          <w:ilvl w:val="1"/>
          <w:numId w:val="23"/>
        </w:numPr>
        <w:tabs>
          <w:tab w:pos="2588" w:val="left" w:leader="none"/>
          <w:tab w:pos="2589" w:val="left" w:leader="none"/>
        </w:tabs>
        <w:spacing w:line="240" w:lineRule="auto" w:before="1" w:after="0"/>
        <w:ind w:left="2588" w:right="0" w:hanging="358"/>
        <w:jc w:val="left"/>
        <w:rPr>
          <w:sz w:val="20"/>
        </w:rPr>
      </w:pPr>
      <w:r>
        <w:rPr>
          <w:sz w:val="20"/>
        </w:rPr>
        <w:t>La elaboración e interpretación de esquemas de</w:t>
      </w:r>
      <w:r>
        <w:rPr>
          <w:spacing w:val="-9"/>
          <w:sz w:val="20"/>
        </w:rPr>
        <w:t> </w:t>
      </w:r>
      <w:r>
        <w:rPr>
          <w:sz w:val="20"/>
        </w:rPr>
        <w:t>conexión.</w:t>
      </w:r>
    </w:p>
    <w:p>
      <w:pPr>
        <w:pStyle w:val="ListParagraph"/>
        <w:numPr>
          <w:ilvl w:val="1"/>
          <w:numId w:val="23"/>
        </w:numPr>
        <w:tabs>
          <w:tab w:pos="2588" w:val="left" w:leader="none"/>
          <w:tab w:pos="2589" w:val="left" w:leader="none"/>
        </w:tabs>
        <w:spacing w:line="240" w:lineRule="auto" w:before="10" w:after="0"/>
        <w:ind w:left="2588" w:right="0" w:hanging="358"/>
        <w:jc w:val="left"/>
        <w:rPr>
          <w:sz w:val="20"/>
        </w:rPr>
      </w:pPr>
      <w:r>
        <w:rPr>
          <w:sz w:val="20"/>
        </w:rPr>
        <w:t>La elaboración de secuencias de</w:t>
      </w:r>
      <w:r>
        <w:rPr>
          <w:spacing w:val="-5"/>
          <w:sz w:val="20"/>
        </w:rPr>
        <w:t> </w:t>
      </w:r>
      <w:r>
        <w:rPr>
          <w:sz w:val="20"/>
        </w:rPr>
        <w:t>control.</w:t>
      </w:r>
    </w:p>
    <w:p>
      <w:pPr>
        <w:pStyle w:val="ListParagraph"/>
        <w:numPr>
          <w:ilvl w:val="1"/>
          <w:numId w:val="23"/>
        </w:numPr>
        <w:tabs>
          <w:tab w:pos="2588" w:val="left" w:leader="none"/>
          <w:tab w:pos="2589" w:val="left" w:leader="none"/>
        </w:tabs>
        <w:spacing w:line="249" w:lineRule="auto" w:before="10" w:after="0"/>
        <w:ind w:left="2588" w:right="1582" w:hanging="358"/>
        <w:jc w:val="left"/>
        <w:rPr>
          <w:sz w:val="20"/>
        </w:rPr>
      </w:pPr>
      <w:r>
        <w:rPr>
          <w:sz w:val="20"/>
        </w:rPr>
        <w:t>La</w:t>
      </w:r>
      <w:r>
        <w:rPr>
          <w:spacing w:val="-7"/>
          <w:sz w:val="20"/>
        </w:rPr>
        <w:t> </w:t>
      </w:r>
      <w:r>
        <w:rPr>
          <w:sz w:val="20"/>
        </w:rPr>
        <w:t>aplicación</w:t>
      </w:r>
      <w:r>
        <w:rPr>
          <w:spacing w:val="-7"/>
          <w:sz w:val="20"/>
        </w:rPr>
        <w:t> </w:t>
      </w:r>
      <w:r>
        <w:rPr>
          <w:sz w:val="20"/>
        </w:rPr>
        <w:t>de</w:t>
      </w:r>
      <w:r>
        <w:rPr>
          <w:spacing w:val="-7"/>
          <w:sz w:val="20"/>
        </w:rPr>
        <w:t> </w:t>
      </w:r>
      <w:r>
        <w:rPr>
          <w:sz w:val="20"/>
        </w:rPr>
        <w:t>diferentes</w:t>
      </w:r>
      <w:r>
        <w:rPr>
          <w:spacing w:val="-7"/>
          <w:sz w:val="20"/>
        </w:rPr>
        <w:t> </w:t>
      </w:r>
      <w:r>
        <w:rPr>
          <w:sz w:val="20"/>
        </w:rPr>
        <w:t>tecnologías</w:t>
      </w:r>
      <w:r>
        <w:rPr>
          <w:spacing w:val="-7"/>
          <w:sz w:val="20"/>
        </w:rPr>
        <w:t> </w:t>
      </w:r>
      <w:r>
        <w:rPr>
          <w:sz w:val="20"/>
        </w:rPr>
        <w:t>digitales</w:t>
      </w:r>
      <w:r>
        <w:rPr>
          <w:spacing w:val="-7"/>
          <w:sz w:val="20"/>
        </w:rPr>
        <w:t> </w:t>
      </w:r>
      <w:r>
        <w:rPr>
          <w:sz w:val="20"/>
        </w:rPr>
        <w:t>cableadas</w:t>
      </w:r>
      <w:r>
        <w:rPr>
          <w:spacing w:val="-7"/>
          <w:sz w:val="20"/>
        </w:rPr>
        <w:t> </w:t>
      </w:r>
      <w:r>
        <w:rPr>
          <w:sz w:val="20"/>
        </w:rPr>
        <w:t>para</w:t>
      </w:r>
      <w:r>
        <w:rPr>
          <w:spacing w:val="-7"/>
          <w:sz w:val="20"/>
        </w:rPr>
        <w:t> </w:t>
      </w:r>
      <w:r>
        <w:rPr>
          <w:sz w:val="20"/>
        </w:rPr>
        <w:t>dar</w:t>
      </w:r>
      <w:r>
        <w:rPr>
          <w:spacing w:val="-7"/>
          <w:sz w:val="20"/>
        </w:rPr>
        <w:t> </w:t>
      </w:r>
      <w:r>
        <w:rPr>
          <w:sz w:val="20"/>
        </w:rPr>
        <w:t>solución</w:t>
      </w:r>
      <w:r>
        <w:rPr>
          <w:spacing w:val="-7"/>
          <w:sz w:val="20"/>
        </w:rPr>
        <w:t> </w:t>
      </w:r>
      <w:r>
        <w:rPr>
          <w:sz w:val="20"/>
        </w:rPr>
        <w:t>a tareas de automatización</w:t>
      </w:r>
      <w:r>
        <w:rPr>
          <w:spacing w:val="-4"/>
          <w:sz w:val="20"/>
        </w:rPr>
        <w:t> </w:t>
      </w:r>
      <w:r>
        <w:rPr>
          <w:sz w:val="20"/>
        </w:rPr>
        <w:t>industrial.</w:t>
      </w:r>
    </w:p>
    <w:p>
      <w:pPr>
        <w:pStyle w:val="ListParagraph"/>
        <w:numPr>
          <w:ilvl w:val="1"/>
          <w:numId w:val="23"/>
        </w:numPr>
        <w:tabs>
          <w:tab w:pos="2588" w:val="left" w:leader="none"/>
          <w:tab w:pos="2589" w:val="left" w:leader="none"/>
          <w:tab w:pos="3008" w:val="left" w:leader="none"/>
          <w:tab w:pos="3962" w:val="left" w:leader="none"/>
          <w:tab w:pos="4427" w:val="left" w:leader="none"/>
          <w:tab w:pos="5403" w:val="left" w:leader="none"/>
          <w:tab w:pos="5868" w:val="left" w:leader="none"/>
          <w:tab w:pos="7354" w:val="left" w:leader="none"/>
          <w:tab w:pos="8441" w:val="left" w:leader="none"/>
        </w:tabs>
        <w:spacing w:line="249" w:lineRule="auto" w:before="2" w:after="0"/>
        <w:ind w:left="2588" w:right="1584" w:hanging="358"/>
        <w:jc w:val="left"/>
        <w:rPr>
          <w:sz w:val="20"/>
        </w:rPr>
      </w:pPr>
      <w:r>
        <w:rPr>
          <w:sz w:val="20"/>
        </w:rPr>
        <w:t>El</w:t>
        <w:tab/>
        <w:t>montaje</w:t>
        <w:tab/>
        <w:t>de</w:t>
        <w:tab/>
        <w:t>circuitos</w:t>
        <w:tab/>
        <w:t>de</w:t>
        <w:tab/>
        <w:t>automatismos</w:t>
        <w:tab/>
        <w:t>eléctricos</w:t>
        <w:tab/>
        <w:t>neumáticos, electroneumáticos, hidráulicos y</w:t>
      </w:r>
      <w:r>
        <w:rPr>
          <w:spacing w:val="-5"/>
          <w:sz w:val="20"/>
        </w:rPr>
        <w:t> </w:t>
      </w:r>
      <w:r>
        <w:rPr>
          <w:sz w:val="20"/>
        </w:rPr>
        <w:t>electrohidráulicos.</w:t>
      </w:r>
    </w:p>
    <w:p>
      <w:pPr>
        <w:pStyle w:val="ListParagraph"/>
        <w:numPr>
          <w:ilvl w:val="1"/>
          <w:numId w:val="23"/>
        </w:numPr>
        <w:tabs>
          <w:tab w:pos="2588" w:val="left" w:leader="none"/>
          <w:tab w:pos="2589" w:val="left" w:leader="none"/>
        </w:tabs>
        <w:spacing w:line="240" w:lineRule="auto" w:before="2" w:after="0"/>
        <w:ind w:left="2588" w:right="0" w:hanging="358"/>
        <w:jc w:val="left"/>
        <w:rPr>
          <w:sz w:val="20"/>
        </w:rPr>
      </w:pPr>
      <w:r>
        <w:rPr>
          <w:sz w:val="20"/>
        </w:rPr>
        <w:t>La localización de</w:t>
      </w:r>
      <w:r>
        <w:rPr>
          <w:spacing w:val="-4"/>
          <w:sz w:val="20"/>
        </w:rPr>
        <w:t> </w:t>
      </w:r>
      <w:r>
        <w:rPr>
          <w:sz w:val="20"/>
        </w:rPr>
        <w:t>averías.</w:t>
      </w:r>
    </w:p>
    <w:p>
      <w:pPr>
        <w:pStyle w:val="ListParagraph"/>
        <w:numPr>
          <w:ilvl w:val="1"/>
          <w:numId w:val="23"/>
        </w:numPr>
        <w:tabs>
          <w:tab w:pos="2588" w:val="left" w:leader="none"/>
          <w:tab w:pos="2589" w:val="left" w:leader="none"/>
        </w:tabs>
        <w:spacing w:line="240" w:lineRule="auto" w:before="10" w:after="0"/>
        <w:ind w:left="2588" w:right="0" w:hanging="358"/>
        <w:jc w:val="left"/>
        <w:rPr>
          <w:sz w:val="20"/>
        </w:rPr>
      </w:pPr>
      <w:r>
        <w:rPr>
          <w:sz w:val="20"/>
        </w:rPr>
        <w:t>La verificación del</w:t>
      </w:r>
      <w:r>
        <w:rPr>
          <w:spacing w:val="-1"/>
          <w:sz w:val="20"/>
        </w:rPr>
        <w:t> </w:t>
      </w:r>
      <w:r>
        <w:rPr>
          <w:sz w:val="20"/>
        </w:rPr>
        <w:t>funcionamiento.</w:t>
      </w:r>
    </w:p>
    <w:p>
      <w:pPr>
        <w:pStyle w:val="BodyText"/>
        <w:ind w:left="0" w:firstLine="0"/>
        <w:rPr>
          <w:sz w:val="22"/>
        </w:rPr>
      </w:pPr>
    </w:p>
    <w:p>
      <w:pPr>
        <w:pStyle w:val="BodyText"/>
        <w:ind w:left="0" w:firstLine="0"/>
        <w:rPr>
          <w:sz w:val="22"/>
        </w:rPr>
      </w:pPr>
    </w:p>
    <w:p>
      <w:pPr>
        <w:pStyle w:val="BodyText"/>
        <w:spacing w:before="5"/>
        <w:ind w:left="0" w:firstLine="0"/>
        <w:rPr>
          <w:sz w:val="19"/>
        </w:rPr>
      </w:pPr>
    </w:p>
    <w:p>
      <w:pPr>
        <w:pStyle w:val="Heading1"/>
        <w:spacing w:line="249" w:lineRule="auto" w:before="0"/>
        <w:ind w:right="3915"/>
      </w:pPr>
      <w:r>
        <w:rPr/>
        <w:t>Módulo Profesional: Sistemas secuenciales programables. Equivalencia en créditos ECTS: 10</w:t>
      </w:r>
    </w:p>
    <w:p>
      <w:pPr>
        <w:spacing w:before="2"/>
        <w:ind w:left="1584" w:right="0" w:firstLine="0"/>
        <w:jc w:val="left"/>
        <w:rPr>
          <w:b/>
          <w:sz w:val="20"/>
        </w:rPr>
      </w:pPr>
      <w:r>
        <w:rPr>
          <w:b/>
          <w:sz w:val="20"/>
        </w:rPr>
        <w:t>Código: 0960</w:t>
      </w:r>
    </w:p>
    <w:p>
      <w:pPr>
        <w:pStyle w:val="BodyText"/>
        <w:spacing w:before="8"/>
        <w:ind w:left="0" w:firstLine="0"/>
        <w:rPr>
          <w:b/>
          <w:sz w:val="21"/>
        </w:rPr>
      </w:pPr>
    </w:p>
    <w:p>
      <w:pPr>
        <w:spacing w:before="1"/>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24"/>
        </w:numPr>
        <w:tabs>
          <w:tab w:pos="1951" w:val="left" w:leader="none"/>
        </w:tabs>
        <w:spacing w:line="249" w:lineRule="auto" w:before="0" w:after="0"/>
        <w:ind w:left="1584" w:right="1582" w:firstLine="0"/>
        <w:jc w:val="left"/>
        <w:rPr>
          <w:sz w:val="20"/>
        </w:rPr>
      </w:pPr>
      <w:r>
        <w:rPr/>
        <w:pict>
          <v:shape style="position:absolute;margin-left:561.85376pt;margin-top:15.499941pt;width:9.85pt;height:77.75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Reconoce dispositivos programables, identificando su funcionalidad y determinando sus características técnicas.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4"/>
        </w:numPr>
        <w:tabs>
          <w:tab w:pos="2589" w:val="left" w:leader="none"/>
        </w:tabs>
        <w:spacing w:line="249" w:lineRule="auto" w:before="0" w:after="0"/>
        <w:ind w:left="2588" w:right="1583" w:hanging="358"/>
        <w:jc w:val="left"/>
        <w:rPr>
          <w:sz w:val="20"/>
        </w:rPr>
      </w:pPr>
      <w:r>
        <w:rPr>
          <w:sz w:val="20"/>
        </w:rPr>
        <w:t>Se han reconocido aplicaciones automáticas con sistemas secuenciales programables.</w:t>
      </w:r>
    </w:p>
    <w:p>
      <w:pPr>
        <w:spacing w:after="0" w:line="249" w:lineRule="auto"/>
        <w:jc w:val="left"/>
        <w:rPr>
          <w:sz w:val="20"/>
        </w:rPr>
        <w:sectPr>
          <w:headerReference w:type="default" r:id="rId21"/>
          <w:headerReference w:type="even" r:id="rId22"/>
          <w:pgSz w:w="11910" w:h="16840"/>
          <w:pgMar w:header="611" w:footer="0" w:top="1400" w:bottom="280" w:left="400" w:right="400"/>
          <w:pgNumType w:start="136463"/>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224;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1"/>
          <w:numId w:val="24"/>
        </w:numPr>
        <w:tabs>
          <w:tab w:pos="2589" w:val="left" w:leader="none"/>
        </w:tabs>
        <w:spacing w:line="249" w:lineRule="auto" w:before="94" w:after="0"/>
        <w:ind w:left="2588" w:right="1581" w:hanging="358"/>
        <w:jc w:val="left"/>
        <w:rPr>
          <w:sz w:val="20"/>
        </w:rPr>
      </w:pPr>
      <w:r>
        <w:rPr>
          <w:sz w:val="20"/>
        </w:rPr>
        <w:t>Se ha identificado la función de los dispositivos secuenciales dentro de un sistema secuencial.</w:t>
      </w:r>
    </w:p>
    <w:p>
      <w:pPr>
        <w:pStyle w:val="ListParagraph"/>
        <w:numPr>
          <w:ilvl w:val="1"/>
          <w:numId w:val="24"/>
        </w:numPr>
        <w:tabs>
          <w:tab w:pos="2589" w:val="left" w:leader="none"/>
        </w:tabs>
        <w:spacing w:line="240" w:lineRule="auto" w:before="2" w:after="0"/>
        <w:ind w:left="2588" w:right="0" w:hanging="358"/>
        <w:jc w:val="left"/>
        <w:rPr>
          <w:sz w:val="20"/>
        </w:rPr>
      </w:pPr>
      <w:r>
        <w:rPr>
          <w:sz w:val="20"/>
        </w:rPr>
        <w:t>Se ha identificado el funcionamiento de los dispositivos</w:t>
      </w:r>
      <w:r>
        <w:rPr>
          <w:spacing w:val="-8"/>
          <w:sz w:val="20"/>
        </w:rPr>
        <w:t> </w:t>
      </w:r>
      <w:r>
        <w:rPr>
          <w:sz w:val="20"/>
        </w:rPr>
        <w:t>programables.</w:t>
      </w:r>
    </w:p>
    <w:p>
      <w:pPr>
        <w:pStyle w:val="ListParagraph"/>
        <w:numPr>
          <w:ilvl w:val="1"/>
          <w:numId w:val="24"/>
        </w:numPr>
        <w:tabs>
          <w:tab w:pos="2589" w:val="left" w:leader="none"/>
        </w:tabs>
        <w:spacing w:line="249" w:lineRule="auto" w:before="10" w:after="0"/>
        <w:ind w:left="2588" w:right="1582" w:hanging="358"/>
        <w:jc w:val="left"/>
        <w:rPr>
          <w:sz w:val="20"/>
        </w:rPr>
      </w:pPr>
      <w:r>
        <w:rPr>
          <w:sz w:val="20"/>
        </w:rPr>
        <w:t>Se han clasificado los dispositivos programables, atendiendo a diferentes criterios.</w:t>
      </w:r>
    </w:p>
    <w:p>
      <w:pPr>
        <w:pStyle w:val="ListParagraph"/>
        <w:numPr>
          <w:ilvl w:val="1"/>
          <w:numId w:val="24"/>
        </w:numPr>
        <w:tabs>
          <w:tab w:pos="2589" w:val="left" w:leader="none"/>
        </w:tabs>
        <w:spacing w:line="249" w:lineRule="auto" w:before="1" w:after="0"/>
        <w:ind w:left="2588" w:right="1583" w:hanging="358"/>
        <w:jc w:val="left"/>
        <w:rPr>
          <w:sz w:val="20"/>
        </w:rPr>
      </w:pPr>
      <w:r>
        <w:rPr>
          <w:sz w:val="20"/>
        </w:rPr>
        <w:t>Se han relacionado los componentes de los dispositivos programables con su funcionalidad.</w:t>
      </w:r>
    </w:p>
    <w:p>
      <w:pPr>
        <w:pStyle w:val="ListParagraph"/>
        <w:numPr>
          <w:ilvl w:val="1"/>
          <w:numId w:val="24"/>
        </w:numPr>
        <w:tabs>
          <w:tab w:pos="2588" w:val="left" w:leader="none"/>
          <w:tab w:pos="2589" w:val="left" w:leader="none"/>
        </w:tabs>
        <w:spacing w:line="249" w:lineRule="auto" w:before="2" w:after="0"/>
        <w:ind w:left="2588" w:right="1583" w:hanging="358"/>
        <w:jc w:val="left"/>
        <w:rPr>
          <w:sz w:val="20"/>
        </w:rPr>
      </w:pPr>
      <w:r>
        <w:rPr>
          <w:sz w:val="20"/>
        </w:rPr>
        <w:t>Se han determinado las características técnicas de los dispositivos programables.</w:t>
      </w:r>
    </w:p>
    <w:p>
      <w:pPr>
        <w:pStyle w:val="BodyText"/>
        <w:ind w:left="0" w:firstLine="0"/>
        <w:rPr>
          <w:sz w:val="21"/>
        </w:rPr>
      </w:pPr>
    </w:p>
    <w:p>
      <w:pPr>
        <w:pStyle w:val="ListParagraph"/>
        <w:numPr>
          <w:ilvl w:val="0"/>
          <w:numId w:val="24"/>
        </w:numPr>
        <w:tabs>
          <w:tab w:pos="1951" w:val="left" w:leader="none"/>
        </w:tabs>
        <w:spacing w:line="249" w:lineRule="auto" w:before="0" w:after="0"/>
        <w:ind w:left="1584" w:right="1582" w:firstLine="0"/>
        <w:jc w:val="left"/>
        <w:rPr>
          <w:sz w:val="20"/>
        </w:rPr>
      </w:pPr>
      <w:r>
        <w:rPr>
          <w:sz w:val="20"/>
        </w:rPr>
        <w:t>Configura sistemas secuenciales programables, seleccionando y conectando los elementos que lo</w:t>
      </w:r>
      <w:r>
        <w:rPr>
          <w:spacing w:val="-4"/>
          <w:sz w:val="20"/>
        </w:rPr>
        <w:t> </w:t>
      </w:r>
      <w:r>
        <w:rPr>
          <w:sz w:val="20"/>
        </w:rPr>
        <w:t>componen.</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4"/>
        </w:numPr>
        <w:tabs>
          <w:tab w:pos="2589" w:val="left" w:leader="none"/>
        </w:tabs>
        <w:spacing w:line="240" w:lineRule="auto" w:before="0" w:after="0"/>
        <w:ind w:left="2588" w:right="0" w:hanging="358"/>
        <w:jc w:val="left"/>
        <w:rPr>
          <w:sz w:val="20"/>
        </w:rPr>
      </w:pPr>
      <w:r>
        <w:rPr>
          <w:sz w:val="20"/>
        </w:rPr>
        <w:t>Se han identificado las especificaciones técnicas de la</w:t>
      </w:r>
      <w:r>
        <w:rPr>
          <w:spacing w:val="-8"/>
          <w:sz w:val="20"/>
        </w:rPr>
        <w:t> </w:t>
      </w:r>
      <w:r>
        <w:rPr>
          <w:sz w:val="20"/>
        </w:rPr>
        <w:t>automatización.</w:t>
      </w:r>
    </w:p>
    <w:p>
      <w:pPr>
        <w:pStyle w:val="ListParagraph"/>
        <w:numPr>
          <w:ilvl w:val="1"/>
          <w:numId w:val="24"/>
        </w:numPr>
        <w:tabs>
          <w:tab w:pos="2589" w:val="left" w:leader="none"/>
        </w:tabs>
        <w:spacing w:line="249" w:lineRule="auto" w:before="10" w:after="0"/>
        <w:ind w:left="2588" w:right="1582" w:hanging="358"/>
        <w:jc w:val="left"/>
        <w:rPr>
          <w:sz w:val="20"/>
        </w:rPr>
      </w:pPr>
      <w:r>
        <w:rPr>
          <w:sz w:val="20"/>
        </w:rPr>
        <w:t>Se han seleccionado los componentes adecuados según las especificaciones técnicas.</w:t>
      </w:r>
    </w:p>
    <w:p>
      <w:pPr>
        <w:pStyle w:val="ListParagraph"/>
        <w:numPr>
          <w:ilvl w:val="1"/>
          <w:numId w:val="24"/>
        </w:numPr>
        <w:tabs>
          <w:tab w:pos="2589" w:val="left" w:leader="none"/>
        </w:tabs>
        <w:spacing w:line="240" w:lineRule="auto" w:before="1" w:after="0"/>
        <w:ind w:left="2588" w:right="0" w:hanging="358"/>
        <w:jc w:val="left"/>
        <w:rPr>
          <w:sz w:val="20"/>
        </w:rPr>
      </w:pPr>
      <w:r>
        <w:rPr>
          <w:sz w:val="20"/>
        </w:rPr>
        <w:t>Se ha representado el croquis del sistema</w:t>
      </w:r>
      <w:r>
        <w:rPr>
          <w:spacing w:val="-6"/>
          <w:sz w:val="20"/>
        </w:rPr>
        <w:t> </w:t>
      </w:r>
      <w:r>
        <w:rPr>
          <w:sz w:val="20"/>
        </w:rPr>
        <w:t>automático.</w:t>
      </w:r>
    </w:p>
    <w:p>
      <w:pPr>
        <w:pStyle w:val="ListParagraph"/>
        <w:numPr>
          <w:ilvl w:val="1"/>
          <w:numId w:val="24"/>
        </w:numPr>
        <w:tabs>
          <w:tab w:pos="2589" w:val="left" w:leader="none"/>
        </w:tabs>
        <w:spacing w:line="240" w:lineRule="auto" w:before="11" w:after="0"/>
        <w:ind w:left="2588" w:right="0" w:hanging="358"/>
        <w:jc w:val="left"/>
        <w:rPr>
          <w:sz w:val="20"/>
        </w:rPr>
      </w:pPr>
      <w:r>
        <w:rPr>
          <w:sz w:val="20"/>
        </w:rPr>
        <w:t>Se han dibujado los esquemas de conexión de la</w:t>
      </w:r>
      <w:r>
        <w:rPr>
          <w:spacing w:val="-12"/>
          <w:sz w:val="20"/>
        </w:rPr>
        <w:t> </w:t>
      </w:r>
      <w:r>
        <w:rPr>
          <w:sz w:val="20"/>
        </w:rPr>
        <w:t>instalación.</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 empleado simbología</w:t>
      </w:r>
      <w:r>
        <w:rPr>
          <w:spacing w:val="-3"/>
          <w:sz w:val="20"/>
        </w:rPr>
        <w:t> </w:t>
      </w:r>
      <w:r>
        <w:rPr>
          <w:sz w:val="20"/>
        </w:rPr>
        <w:t>normalizada.</w:t>
      </w:r>
    </w:p>
    <w:p>
      <w:pPr>
        <w:pStyle w:val="ListParagraph"/>
        <w:numPr>
          <w:ilvl w:val="1"/>
          <w:numId w:val="24"/>
        </w:numPr>
        <w:tabs>
          <w:tab w:pos="2588" w:val="left" w:leader="none"/>
          <w:tab w:pos="2589" w:val="left" w:leader="none"/>
        </w:tabs>
        <w:spacing w:line="240" w:lineRule="auto" w:before="10" w:after="0"/>
        <w:ind w:left="2588" w:right="0" w:hanging="358"/>
        <w:jc w:val="left"/>
        <w:rPr>
          <w:sz w:val="20"/>
        </w:rPr>
      </w:pPr>
      <w:r>
        <w:rPr>
          <w:sz w:val="20"/>
        </w:rPr>
        <w:t>Se han conectado los componentes del sistema de control</w:t>
      </w:r>
      <w:r>
        <w:rPr>
          <w:spacing w:val="-8"/>
          <w:sz w:val="20"/>
        </w:rPr>
        <w:t> </w:t>
      </w:r>
      <w:r>
        <w:rPr>
          <w:sz w:val="20"/>
        </w:rPr>
        <w:t>secuencial.</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pStyle w:val="BodyText"/>
        <w:spacing w:before="8"/>
        <w:ind w:left="0" w:firstLine="0"/>
        <w:rPr>
          <w:sz w:val="21"/>
        </w:rPr>
      </w:pPr>
    </w:p>
    <w:p>
      <w:pPr>
        <w:pStyle w:val="ListParagraph"/>
        <w:numPr>
          <w:ilvl w:val="0"/>
          <w:numId w:val="24"/>
        </w:numPr>
        <w:tabs>
          <w:tab w:pos="1952" w:val="left" w:leader="none"/>
        </w:tabs>
        <w:spacing w:line="249" w:lineRule="auto" w:before="0" w:after="0"/>
        <w:ind w:left="1584" w:right="1582" w:firstLine="0"/>
        <w:jc w:val="both"/>
        <w:rPr>
          <w:sz w:val="20"/>
        </w:rPr>
      </w:pPr>
      <w:r>
        <w:rPr>
          <w:sz w:val="20"/>
        </w:rPr>
        <w:t>Reconoce las secuencias de control de los sistemas secuenciales programados, interpretando los requerimientos y estableciendo los procedimientos de programación necesarios.</w:t>
      </w:r>
    </w:p>
    <w:p>
      <w:pPr>
        <w:pStyle w:val="BodyText"/>
        <w:spacing w:before="1"/>
        <w:ind w:left="0" w:firstLine="0"/>
        <w:rPr>
          <w:sz w:val="21"/>
        </w:rPr>
      </w:pPr>
    </w:p>
    <w:p>
      <w:pPr>
        <w:pStyle w:val="BodyText"/>
        <w:ind w:left="1584" w:firstLine="0"/>
        <w:jc w:val="both"/>
      </w:pPr>
      <w:r>
        <w:rPr/>
        <w:t>Criterios de evaluación:</w:t>
      </w:r>
    </w:p>
    <w:p>
      <w:pPr>
        <w:pStyle w:val="BodyText"/>
        <w:spacing w:before="8"/>
        <w:ind w:left="0" w:firstLine="0"/>
        <w:rPr>
          <w:sz w:val="21"/>
        </w:rPr>
      </w:pPr>
    </w:p>
    <w:p>
      <w:pPr>
        <w:pStyle w:val="ListParagraph"/>
        <w:numPr>
          <w:ilvl w:val="1"/>
          <w:numId w:val="24"/>
        </w:numPr>
        <w:tabs>
          <w:tab w:pos="2589" w:val="left" w:leader="none"/>
        </w:tabs>
        <w:spacing w:line="240" w:lineRule="auto" w:before="1" w:after="0"/>
        <w:ind w:left="2588" w:right="0" w:hanging="358"/>
        <w:jc w:val="left"/>
        <w:rPr>
          <w:sz w:val="20"/>
        </w:rPr>
      </w:pPr>
      <w:r>
        <w:rPr>
          <w:sz w:val="20"/>
        </w:rPr>
        <w:t>Se han determinado los requerimientos técnicos y</w:t>
      </w:r>
      <w:r>
        <w:rPr>
          <w:spacing w:val="-7"/>
          <w:sz w:val="20"/>
        </w:rPr>
        <w:t> </w:t>
      </w:r>
      <w:r>
        <w:rPr>
          <w:sz w:val="20"/>
        </w:rPr>
        <w:t>funcionales.</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 establecido la secuencia de</w:t>
      </w:r>
      <w:r>
        <w:rPr>
          <w:spacing w:val="-7"/>
          <w:sz w:val="20"/>
        </w:rPr>
        <w:t> </w:t>
      </w:r>
      <w:r>
        <w:rPr>
          <w:sz w:val="20"/>
        </w:rPr>
        <w:t>control.</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han identificado las fases de</w:t>
      </w:r>
      <w:r>
        <w:rPr>
          <w:spacing w:val="-3"/>
          <w:sz w:val="20"/>
        </w:rPr>
        <w:t> </w:t>
      </w:r>
      <w:r>
        <w:rPr>
          <w:sz w:val="20"/>
        </w:rPr>
        <w:t>programación.</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han reconocido los distintos entornos de</w:t>
      </w:r>
      <w:r>
        <w:rPr>
          <w:spacing w:val="-7"/>
          <w:sz w:val="20"/>
        </w:rPr>
        <w:t> </w:t>
      </w:r>
      <w:r>
        <w:rPr>
          <w:sz w:val="20"/>
        </w:rPr>
        <w:t>programación.</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han evaluado los puntos críticos de la</w:t>
      </w:r>
      <w:r>
        <w:rPr>
          <w:spacing w:val="-10"/>
          <w:sz w:val="20"/>
        </w:rPr>
        <w:t> </w:t>
      </w:r>
      <w:r>
        <w:rPr>
          <w:sz w:val="20"/>
        </w:rPr>
        <w:t>programación.</w:t>
      </w:r>
    </w:p>
    <w:p>
      <w:pPr>
        <w:pStyle w:val="ListParagraph"/>
        <w:numPr>
          <w:ilvl w:val="1"/>
          <w:numId w:val="24"/>
        </w:numPr>
        <w:tabs>
          <w:tab w:pos="2588" w:val="left" w:leader="none"/>
          <w:tab w:pos="2589" w:val="left" w:leader="none"/>
        </w:tabs>
        <w:spacing w:line="240" w:lineRule="auto" w:before="10" w:after="0"/>
        <w:ind w:left="2588" w:right="0" w:hanging="358"/>
        <w:jc w:val="left"/>
        <w:rPr>
          <w:sz w:val="20"/>
        </w:rPr>
      </w:pPr>
      <w:r>
        <w:rPr>
          <w:sz w:val="20"/>
        </w:rPr>
        <w:t>Se ha elaborado un plan detallado para la</w:t>
      </w:r>
      <w:r>
        <w:rPr>
          <w:spacing w:val="-11"/>
          <w:sz w:val="20"/>
        </w:rPr>
        <w:t> </w:t>
      </w:r>
      <w:r>
        <w:rPr>
          <w:sz w:val="20"/>
        </w:rPr>
        <w:t>programación.</w:t>
      </w:r>
    </w:p>
    <w:p>
      <w:pPr>
        <w:pStyle w:val="BodyText"/>
        <w:spacing w:before="8"/>
        <w:ind w:left="0" w:firstLine="0"/>
        <w:rPr>
          <w:sz w:val="21"/>
        </w:rPr>
      </w:pPr>
    </w:p>
    <w:p>
      <w:pPr>
        <w:pStyle w:val="ListParagraph"/>
        <w:numPr>
          <w:ilvl w:val="0"/>
          <w:numId w:val="24"/>
        </w:numPr>
        <w:tabs>
          <w:tab w:pos="1952" w:val="left" w:leader="none"/>
        </w:tabs>
        <w:spacing w:line="249" w:lineRule="auto" w:before="0" w:after="0"/>
        <w:ind w:left="1584" w:right="1582" w:firstLine="0"/>
        <w:jc w:val="left"/>
        <w:rPr>
          <w:sz w:val="20"/>
        </w:rPr>
      </w:pPr>
      <w:r>
        <w:rPr>
          <w:sz w:val="20"/>
        </w:rPr>
        <w:t>Programa sistemas secuenciales, partiendo de la secuencia de control y utilizando técnicas</w:t>
      </w:r>
      <w:r>
        <w:rPr>
          <w:spacing w:val="-1"/>
          <w:sz w:val="20"/>
        </w:rPr>
        <w:t> </w:t>
      </w:r>
      <w:r>
        <w:rPr>
          <w:sz w:val="20"/>
        </w:rPr>
        <w:t>estructuradas.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4"/>
        </w:numPr>
        <w:tabs>
          <w:tab w:pos="2589" w:val="left" w:leader="none"/>
        </w:tabs>
        <w:spacing w:line="249" w:lineRule="auto" w:before="0" w:after="0"/>
        <w:ind w:left="2588" w:right="1581" w:hanging="358"/>
        <w:jc w:val="left"/>
        <w:rPr>
          <w:sz w:val="20"/>
        </w:rPr>
      </w:pPr>
      <w:r>
        <w:rPr>
          <w:sz w:val="20"/>
        </w:rPr>
        <w:t>Se han relacionado sistemas de numeración y sistemas de codificación de la información.</w:t>
      </w:r>
    </w:p>
    <w:p>
      <w:pPr>
        <w:pStyle w:val="ListParagraph"/>
        <w:numPr>
          <w:ilvl w:val="1"/>
          <w:numId w:val="24"/>
        </w:numPr>
        <w:tabs>
          <w:tab w:pos="2589" w:val="left" w:leader="none"/>
        </w:tabs>
        <w:spacing w:line="240" w:lineRule="auto" w:before="2" w:after="0"/>
        <w:ind w:left="2588" w:right="0" w:hanging="358"/>
        <w:jc w:val="left"/>
        <w:rPr>
          <w:sz w:val="20"/>
        </w:rPr>
      </w:pPr>
      <w:r>
        <w:rPr>
          <w:sz w:val="20"/>
        </w:rPr>
        <w:t>Se han identificado funciones</w:t>
      </w:r>
      <w:r>
        <w:rPr>
          <w:spacing w:val="-1"/>
          <w:sz w:val="20"/>
        </w:rPr>
        <w:t> </w:t>
      </w:r>
      <w:r>
        <w:rPr>
          <w:sz w:val="20"/>
        </w:rPr>
        <w:t>lógicas.</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han empleado diferentes lenguajes de</w:t>
      </w:r>
      <w:r>
        <w:rPr>
          <w:spacing w:val="-8"/>
          <w:sz w:val="20"/>
        </w:rPr>
        <w:t> </w:t>
      </w:r>
      <w:r>
        <w:rPr>
          <w:sz w:val="20"/>
        </w:rPr>
        <w:t>programación.</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han programado PLC de distintos</w:t>
      </w:r>
      <w:r>
        <w:rPr>
          <w:spacing w:val="-6"/>
          <w:sz w:val="20"/>
        </w:rPr>
        <w:t> </w:t>
      </w:r>
      <w:r>
        <w:rPr>
          <w:sz w:val="20"/>
        </w:rPr>
        <w:t>fabricantes.</w:t>
      </w:r>
    </w:p>
    <w:p>
      <w:pPr>
        <w:pStyle w:val="ListParagraph"/>
        <w:numPr>
          <w:ilvl w:val="1"/>
          <w:numId w:val="24"/>
        </w:numPr>
        <w:tabs>
          <w:tab w:pos="2589" w:val="left" w:leader="none"/>
        </w:tabs>
        <w:spacing w:line="249" w:lineRule="auto" w:before="10" w:after="0"/>
        <w:ind w:left="2588" w:right="1582" w:hanging="358"/>
        <w:jc w:val="left"/>
        <w:rPr>
          <w:sz w:val="20"/>
        </w:rPr>
      </w:pPr>
      <w:r>
        <w:rPr>
          <w:sz w:val="20"/>
        </w:rPr>
        <w:t>Se han identificado los diferentes bloques o unidades de organización de programa.</w:t>
      </w:r>
    </w:p>
    <w:p>
      <w:pPr>
        <w:pStyle w:val="ListParagraph"/>
        <w:numPr>
          <w:ilvl w:val="1"/>
          <w:numId w:val="24"/>
        </w:numPr>
        <w:tabs>
          <w:tab w:pos="2588" w:val="left" w:leader="none"/>
          <w:tab w:pos="2589" w:val="left" w:leader="none"/>
        </w:tabs>
        <w:spacing w:line="240" w:lineRule="auto" w:before="1" w:after="0"/>
        <w:ind w:left="2588" w:right="0" w:hanging="358"/>
        <w:jc w:val="left"/>
        <w:rPr>
          <w:sz w:val="20"/>
        </w:rPr>
      </w:pPr>
      <w:r>
        <w:rPr/>
        <w:pict>
          <v:shape style="position:absolute;margin-left:561.85376pt;margin-top:3.549941pt;width:9.85pt;height:77.75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realizado el programa, facilitando futuras</w:t>
      </w:r>
      <w:r>
        <w:rPr>
          <w:spacing w:val="-1"/>
          <w:sz w:val="20"/>
        </w:rPr>
        <w:t> </w:t>
      </w:r>
      <w:r>
        <w:rPr>
          <w:sz w:val="20"/>
        </w:rPr>
        <w:t>modificaciones.</w:t>
      </w:r>
    </w:p>
    <w:p>
      <w:pPr>
        <w:pStyle w:val="ListParagraph"/>
        <w:numPr>
          <w:ilvl w:val="1"/>
          <w:numId w:val="24"/>
        </w:numPr>
        <w:tabs>
          <w:tab w:pos="2589" w:val="left" w:leader="none"/>
        </w:tabs>
        <w:spacing w:line="249" w:lineRule="auto" w:before="10" w:after="0"/>
        <w:ind w:left="2588" w:right="1581" w:hanging="358"/>
        <w:jc w:val="left"/>
        <w:rPr>
          <w:sz w:val="20"/>
        </w:rPr>
      </w:pPr>
      <w:r>
        <w:rPr>
          <w:sz w:val="20"/>
        </w:rPr>
        <w:t>Se ha comprobado que el funcionamiento del programa coincide con la secuencia de control</w:t>
      </w:r>
      <w:r>
        <w:rPr>
          <w:spacing w:val="-2"/>
          <w:sz w:val="20"/>
        </w:rPr>
        <w:t> </w:t>
      </w:r>
      <w:r>
        <w:rPr>
          <w:sz w:val="20"/>
        </w:rPr>
        <w:t>establecida.</w:t>
      </w:r>
    </w:p>
    <w:p>
      <w:pPr>
        <w:pStyle w:val="BodyText"/>
        <w:ind w:left="0" w:firstLine="0"/>
        <w:rPr>
          <w:sz w:val="21"/>
        </w:rPr>
      </w:pPr>
    </w:p>
    <w:p>
      <w:pPr>
        <w:pStyle w:val="ListParagraph"/>
        <w:numPr>
          <w:ilvl w:val="0"/>
          <w:numId w:val="24"/>
        </w:numPr>
        <w:tabs>
          <w:tab w:pos="1951" w:val="left" w:leader="none"/>
        </w:tabs>
        <w:spacing w:line="249" w:lineRule="auto" w:before="0" w:after="0"/>
        <w:ind w:left="1584" w:right="1582" w:firstLine="0"/>
        <w:jc w:val="left"/>
        <w:rPr>
          <w:sz w:val="20"/>
        </w:rPr>
      </w:pPr>
      <w:r>
        <w:rPr>
          <w:spacing w:val="-3"/>
          <w:sz w:val="20"/>
        </w:rPr>
        <w:t>Verifica </w:t>
      </w:r>
      <w:r>
        <w:rPr>
          <w:sz w:val="20"/>
        </w:rPr>
        <w:t>el funcionamiento del sistema secuencial programado, ajustando los dispositivos y aplicando normas de</w:t>
      </w:r>
      <w:r>
        <w:rPr>
          <w:spacing w:val="-6"/>
          <w:sz w:val="20"/>
        </w:rPr>
        <w:t> </w:t>
      </w:r>
      <w:r>
        <w:rPr>
          <w:sz w:val="20"/>
        </w:rPr>
        <w:t>seguridad.</w:t>
      </w:r>
    </w:p>
    <w:p>
      <w:pPr>
        <w:spacing w:after="0" w:line="249"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136465</w:t>
      </w:r>
    </w:p>
    <w:p>
      <w:pPr>
        <w:pStyle w:val="BodyText"/>
        <w:ind w:left="0" w:firstLine="0"/>
        <w:rPr>
          <w:b/>
          <w:sz w:val="22"/>
        </w:rPr>
      </w:pPr>
    </w:p>
    <w:p>
      <w:pPr>
        <w:pStyle w:val="BodyText"/>
        <w:spacing w:before="170"/>
        <w:ind w:left="1584" w:firstLine="0"/>
      </w:pPr>
      <w:r>
        <w:rPr/>
        <w:t>Criterios de evaluación:</w:t>
      </w:r>
    </w:p>
    <w:p>
      <w:pPr>
        <w:pStyle w:val="BodyText"/>
        <w:spacing w:before="8"/>
        <w:ind w:left="0" w:firstLine="0"/>
        <w:rPr>
          <w:sz w:val="21"/>
        </w:rPr>
      </w:pPr>
    </w:p>
    <w:p>
      <w:pPr>
        <w:pStyle w:val="ListParagraph"/>
        <w:numPr>
          <w:ilvl w:val="1"/>
          <w:numId w:val="24"/>
        </w:numPr>
        <w:tabs>
          <w:tab w:pos="2589" w:val="left" w:leader="none"/>
        </w:tabs>
        <w:spacing w:line="240" w:lineRule="auto" w:before="1" w:after="0"/>
        <w:ind w:left="2588" w:right="0" w:hanging="358"/>
        <w:jc w:val="left"/>
        <w:rPr>
          <w:sz w:val="20"/>
        </w:rPr>
      </w:pPr>
      <w:r>
        <w:rPr>
          <w:sz w:val="20"/>
        </w:rPr>
        <w:t>Se han comprobado las conexiones entre</w:t>
      </w:r>
      <w:r>
        <w:rPr>
          <w:spacing w:val="-7"/>
          <w:sz w:val="20"/>
        </w:rPr>
        <w:t> </w:t>
      </w:r>
      <w:r>
        <w:rPr>
          <w:sz w:val="20"/>
        </w:rPr>
        <w:t>dispositivos.</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 verificado la secuencia de</w:t>
      </w:r>
      <w:r>
        <w:rPr>
          <w:spacing w:val="-1"/>
          <w:sz w:val="20"/>
        </w:rPr>
        <w:t> </w:t>
      </w:r>
      <w:r>
        <w:rPr>
          <w:sz w:val="20"/>
        </w:rPr>
        <w:t>control.</w:t>
      </w:r>
    </w:p>
    <w:p>
      <w:pPr>
        <w:pStyle w:val="ListParagraph"/>
        <w:numPr>
          <w:ilvl w:val="1"/>
          <w:numId w:val="24"/>
        </w:numPr>
        <w:tabs>
          <w:tab w:pos="2589" w:val="left" w:leader="none"/>
        </w:tabs>
        <w:spacing w:line="249" w:lineRule="auto" w:before="10" w:after="0"/>
        <w:ind w:left="2588" w:right="1583" w:hanging="358"/>
        <w:jc w:val="left"/>
        <w:rPr>
          <w:sz w:val="20"/>
        </w:rPr>
      </w:pPr>
      <w:r>
        <w:rPr>
          <w:sz w:val="20"/>
        </w:rPr>
        <w:t>Se</w:t>
      </w:r>
      <w:r>
        <w:rPr>
          <w:spacing w:val="-12"/>
          <w:sz w:val="20"/>
        </w:rPr>
        <w:t> </w:t>
      </w:r>
      <w:r>
        <w:rPr>
          <w:sz w:val="20"/>
        </w:rPr>
        <w:t>ha</w:t>
      </w:r>
      <w:r>
        <w:rPr>
          <w:spacing w:val="-12"/>
          <w:sz w:val="20"/>
        </w:rPr>
        <w:t> </w:t>
      </w:r>
      <w:r>
        <w:rPr>
          <w:sz w:val="20"/>
        </w:rPr>
        <w:t>monitorizado</w:t>
      </w:r>
      <w:r>
        <w:rPr>
          <w:spacing w:val="-11"/>
          <w:sz w:val="20"/>
        </w:rPr>
        <w:t> </w:t>
      </w:r>
      <w:r>
        <w:rPr>
          <w:sz w:val="20"/>
        </w:rPr>
        <w:t>el</w:t>
      </w:r>
      <w:r>
        <w:rPr>
          <w:spacing w:val="-12"/>
          <w:sz w:val="20"/>
        </w:rPr>
        <w:t> </w:t>
      </w:r>
      <w:r>
        <w:rPr>
          <w:sz w:val="20"/>
        </w:rPr>
        <w:t>programa</w:t>
      </w:r>
      <w:r>
        <w:rPr>
          <w:spacing w:val="-12"/>
          <w:sz w:val="20"/>
        </w:rPr>
        <w:t> </w:t>
      </w:r>
      <w:r>
        <w:rPr>
          <w:sz w:val="20"/>
        </w:rPr>
        <w:t>y</w:t>
      </w:r>
      <w:r>
        <w:rPr>
          <w:spacing w:val="-12"/>
          <w:sz w:val="20"/>
        </w:rPr>
        <w:t> </w:t>
      </w:r>
      <w:r>
        <w:rPr>
          <w:sz w:val="20"/>
        </w:rPr>
        <w:t>el</w:t>
      </w:r>
      <w:r>
        <w:rPr>
          <w:spacing w:val="-12"/>
          <w:sz w:val="20"/>
        </w:rPr>
        <w:t> </w:t>
      </w:r>
      <w:r>
        <w:rPr>
          <w:sz w:val="20"/>
        </w:rPr>
        <w:t>estado</w:t>
      </w:r>
      <w:r>
        <w:rPr>
          <w:spacing w:val="-11"/>
          <w:sz w:val="20"/>
        </w:rPr>
        <w:t> </w:t>
      </w:r>
      <w:r>
        <w:rPr>
          <w:sz w:val="20"/>
        </w:rPr>
        <w:t>de</w:t>
      </w:r>
      <w:r>
        <w:rPr>
          <w:spacing w:val="-12"/>
          <w:sz w:val="20"/>
        </w:rPr>
        <w:t> </w:t>
      </w:r>
      <w:r>
        <w:rPr>
          <w:sz w:val="20"/>
        </w:rPr>
        <w:t>las</w:t>
      </w:r>
      <w:r>
        <w:rPr>
          <w:spacing w:val="-12"/>
          <w:sz w:val="20"/>
        </w:rPr>
        <w:t> </w:t>
      </w:r>
      <w:r>
        <w:rPr>
          <w:sz w:val="20"/>
        </w:rPr>
        <w:t>variables</w:t>
      </w:r>
      <w:r>
        <w:rPr>
          <w:spacing w:val="-12"/>
          <w:sz w:val="20"/>
        </w:rPr>
        <w:t> </w:t>
      </w:r>
      <w:r>
        <w:rPr>
          <w:sz w:val="20"/>
        </w:rPr>
        <w:t>desde</w:t>
      </w:r>
      <w:r>
        <w:rPr>
          <w:spacing w:val="-11"/>
          <w:sz w:val="20"/>
        </w:rPr>
        <w:t> </w:t>
      </w:r>
      <w:r>
        <w:rPr>
          <w:sz w:val="20"/>
        </w:rPr>
        <w:t>la</w:t>
      </w:r>
      <w:r>
        <w:rPr>
          <w:spacing w:val="-12"/>
          <w:sz w:val="20"/>
        </w:rPr>
        <w:t> </w:t>
      </w:r>
      <w:r>
        <w:rPr>
          <w:sz w:val="20"/>
        </w:rPr>
        <w:t>unidad</w:t>
      </w:r>
      <w:r>
        <w:rPr>
          <w:spacing w:val="-12"/>
          <w:sz w:val="20"/>
        </w:rPr>
        <w:t> </w:t>
      </w:r>
      <w:r>
        <w:rPr>
          <w:sz w:val="20"/>
        </w:rPr>
        <w:t>de programación.</w:t>
      </w:r>
    </w:p>
    <w:p>
      <w:pPr>
        <w:pStyle w:val="ListParagraph"/>
        <w:numPr>
          <w:ilvl w:val="1"/>
          <w:numId w:val="24"/>
        </w:numPr>
        <w:tabs>
          <w:tab w:pos="2589" w:val="left" w:leader="none"/>
        </w:tabs>
        <w:spacing w:line="240" w:lineRule="auto" w:before="1" w:after="0"/>
        <w:ind w:left="2588" w:right="0" w:hanging="358"/>
        <w:jc w:val="left"/>
        <w:rPr>
          <w:sz w:val="20"/>
        </w:rPr>
      </w:pPr>
      <w:r>
        <w:rPr>
          <w:sz w:val="20"/>
        </w:rPr>
        <w:t>Se ha comprobado la respuesta del sistema ante cualquier posible</w:t>
      </w:r>
      <w:r>
        <w:rPr>
          <w:spacing w:val="-13"/>
          <w:sz w:val="20"/>
        </w:rPr>
        <w:t> </w:t>
      </w:r>
      <w:r>
        <w:rPr>
          <w:sz w:val="20"/>
        </w:rPr>
        <w:t>anomalía.</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han medido los parámetros característicos de la</w:t>
      </w:r>
      <w:r>
        <w:rPr>
          <w:spacing w:val="-9"/>
          <w:sz w:val="20"/>
        </w:rPr>
        <w:t> </w:t>
      </w:r>
      <w:r>
        <w:rPr>
          <w:sz w:val="20"/>
        </w:rPr>
        <w:t>instalación.</w:t>
      </w:r>
    </w:p>
    <w:p>
      <w:pPr>
        <w:pStyle w:val="ListParagraph"/>
        <w:numPr>
          <w:ilvl w:val="1"/>
          <w:numId w:val="24"/>
        </w:numPr>
        <w:tabs>
          <w:tab w:pos="2588" w:val="left" w:leader="none"/>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pStyle w:val="BodyText"/>
        <w:spacing w:before="9"/>
        <w:ind w:left="0" w:firstLine="0"/>
        <w:rPr>
          <w:sz w:val="21"/>
        </w:rPr>
      </w:pPr>
    </w:p>
    <w:p>
      <w:pPr>
        <w:pStyle w:val="ListParagraph"/>
        <w:numPr>
          <w:ilvl w:val="0"/>
          <w:numId w:val="24"/>
        </w:numPr>
        <w:tabs>
          <w:tab w:pos="1952" w:val="left" w:leader="none"/>
        </w:tabs>
        <w:spacing w:line="249" w:lineRule="auto" w:before="0" w:after="0"/>
        <w:ind w:left="1584" w:right="1584" w:firstLine="0"/>
        <w:jc w:val="left"/>
        <w:rPr>
          <w:sz w:val="20"/>
        </w:rPr>
      </w:pPr>
      <w:r>
        <w:rPr>
          <w:sz w:val="20"/>
        </w:rPr>
        <w:t>Repara averías en sistemas secuenciales programados, diagnosticando disfunciones y desarrollando la documentación</w:t>
      </w:r>
      <w:r>
        <w:rPr>
          <w:spacing w:val="-5"/>
          <w:sz w:val="20"/>
        </w:rPr>
        <w:t> </w:t>
      </w:r>
      <w:r>
        <w:rPr>
          <w:sz w:val="20"/>
        </w:rPr>
        <w:t>requerida.</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24"/>
        </w:numPr>
        <w:tabs>
          <w:tab w:pos="2589" w:val="left" w:leader="none"/>
        </w:tabs>
        <w:spacing w:line="240" w:lineRule="auto" w:before="1" w:after="0"/>
        <w:ind w:left="2588" w:right="0" w:hanging="358"/>
        <w:jc w:val="left"/>
        <w:rPr>
          <w:sz w:val="20"/>
        </w:rPr>
      </w:pPr>
      <w:r>
        <w:rPr>
          <w:sz w:val="20"/>
        </w:rPr>
        <w:t>Se han reconocido puntos susceptibles de</w:t>
      </w:r>
      <w:r>
        <w:rPr>
          <w:spacing w:val="-4"/>
          <w:sz w:val="20"/>
        </w:rPr>
        <w:t> </w:t>
      </w:r>
      <w:r>
        <w:rPr>
          <w:sz w:val="20"/>
        </w:rPr>
        <w:t>avería.</w:t>
      </w:r>
    </w:p>
    <w:p>
      <w:pPr>
        <w:pStyle w:val="ListParagraph"/>
        <w:numPr>
          <w:ilvl w:val="1"/>
          <w:numId w:val="24"/>
        </w:numPr>
        <w:tabs>
          <w:tab w:pos="2589" w:val="left" w:leader="none"/>
        </w:tabs>
        <w:spacing w:line="249" w:lineRule="auto" w:before="10" w:after="0"/>
        <w:ind w:left="2588" w:right="1581" w:hanging="358"/>
        <w:jc w:val="left"/>
        <w:rPr>
          <w:sz w:val="20"/>
        </w:rPr>
      </w:pPr>
      <w:r>
        <w:rPr>
          <w:sz w:val="20"/>
        </w:rPr>
        <w:t>Se</w:t>
      </w:r>
      <w:r>
        <w:rPr>
          <w:spacing w:val="-11"/>
          <w:sz w:val="20"/>
        </w:rPr>
        <w:t> </w:t>
      </w:r>
      <w:r>
        <w:rPr>
          <w:sz w:val="20"/>
        </w:rPr>
        <w:t>ha</w:t>
      </w:r>
      <w:r>
        <w:rPr>
          <w:spacing w:val="-10"/>
          <w:sz w:val="20"/>
        </w:rPr>
        <w:t> </w:t>
      </w:r>
      <w:r>
        <w:rPr>
          <w:sz w:val="20"/>
        </w:rPr>
        <w:t>identificado</w:t>
      </w:r>
      <w:r>
        <w:rPr>
          <w:spacing w:val="-10"/>
          <w:sz w:val="20"/>
        </w:rPr>
        <w:t> </w:t>
      </w:r>
      <w:r>
        <w:rPr>
          <w:sz w:val="20"/>
        </w:rPr>
        <w:t>la</w:t>
      </w:r>
      <w:r>
        <w:rPr>
          <w:spacing w:val="-10"/>
          <w:sz w:val="20"/>
        </w:rPr>
        <w:t> </w:t>
      </w:r>
      <w:r>
        <w:rPr>
          <w:sz w:val="20"/>
        </w:rPr>
        <w:t>causa</w:t>
      </w:r>
      <w:r>
        <w:rPr>
          <w:spacing w:val="-10"/>
          <w:sz w:val="20"/>
        </w:rPr>
        <w:t> </w:t>
      </w:r>
      <w:r>
        <w:rPr>
          <w:sz w:val="20"/>
        </w:rPr>
        <w:t>de</w:t>
      </w:r>
      <w:r>
        <w:rPr>
          <w:spacing w:val="-10"/>
          <w:sz w:val="20"/>
        </w:rPr>
        <w:t> </w:t>
      </w:r>
      <w:r>
        <w:rPr>
          <w:sz w:val="20"/>
        </w:rPr>
        <w:t>la</w:t>
      </w:r>
      <w:r>
        <w:rPr>
          <w:spacing w:val="-10"/>
          <w:sz w:val="20"/>
        </w:rPr>
        <w:t> </w:t>
      </w:r>
      <w:r>
        <w:rPr>
          <w:sz w:val="20"/>
        </w:rPr>
        <w:t>avería</w:t>
      </w:r>
      <w:r>
        <w:rPr>
          <w:spacing w:val="-10"/>
          <w:sz w:val="20"/>
        </w:rPr>
        <w:t> </w:t>
      </w:r>
      <w:r>
        <w:rPr>
          <w:sz w:val="20"/>
        </w:rPr>
        <w:t>a</w:t>
      </w:r>
      <w:r>
        <w:rPr>
          <w:spacing w:val="-10"/>
          <w:sz w:val="20"/>
        </w:rPr>
        <w:t> </w:t>
      </w:r>
      <w:r>
        <w:rPr>
          <w:sz w:val="20"/>
        </w:rPr>
        <w:t>través</w:t>
      </w:r>
      <w:r>
        <w:rPr>
          <w:spacing w:val="-10"/>
          <w:sz w:val="20"/>
        </w:rPr>
        <w:t> </w:t>
      </w:r>
      <w:r>
        <w:rPr>
          <w:sz w:val="20"/>
        </w:rPr>
        <w:t>de</w:t>
      </w:r>
      <w:r>
        <w:rPr>
          <w:spacing w:val="-10"/>
          <w:sz w:val="20"/>
        </w:rPr>
        <w:t> </w:t>
      </w:r>
      <w:r>
        <w:rPr>
          <w:sz w:val="20"/>
        </w:rPr>
        <w:t>las</w:t>
      </w:r>
      <w:r>
        <w:rPr>
          <w:spacing w:val="-10"/>
          <w:sz w:val="20"/>
        </w:rPr>
        <w:t> </w:t>
      </w:r>
      <w:r>
        <w:rPr>
          <w:sz w:val="20"/>
        </w:rPr>
        <w:t>medidas</w:t>
      </w:r>
      <w:r>
        <w:rPr>
          <w:spacing w:val="-11"/>
          <w:sz w:val="20"/>
        </w:rPr>
        <w:t> </w:t>
      </w:r>
      <w:r>
        <w:rPr>
          <w:sz w:val="20"/>
        </w:rPr>
        <w:t>realizadas</w:t>
      </w:r>
      <w:r>
        <w:rPr>
          <w:spacing w:val="-10"/>
          <w:sz w:val="20"/>
        </w:rPr>
        <w:t> </w:t>
      </w:r>
      <w:r>
        <w:rPr>
          <w:sz w:val="20"/>
        </w:rPr>
        <w:t>y</w:t>
      </w:r>
      <w:r>
        <w:rPr>
          <w:spacing w:val="-10"/>
          <w:sz w:val="20"/>
        </w:rPr>
        <w:t> </w:t>
      </w:r>
      <w:r>
        <w:rPr>
          <w:sz w:val="20"/>
        </w:rPr>
        <w:t>de la observación del comportamiento de la</w:t>
      </w:r>
      <w:r>
        <w:rPr>
          <w:spacing w:val="-10"/>
          <w:sz w:val="20"/>
        </w:rPr>
        <w:t> </w:t>
      </w:r>
      <w:r>
        <w:rPr>
          <w:sz w:val="20"/>
        </w:rPr>
        <w:t>automatización.</w:t>
      </w:r>
    </w:p>
    <w:p>
      <w:pPr>
        <w:pStyle w:val="ListParagraph"/>
        <w:numPr>
          <w:ilvl w:val="1"/>
          <w:numId w:val="24"/>
        </w:numPr>
        <w:tabs>
          <w:tab w:pos="2589" w:val="left" w:leader="none"/>
        </w:tabs>
        <w:spacing w:line="249" w:lineRule="auto" w:before="1" w:after="0"/>
        <w:ind w:left="2588" w:right="1583" w:hanging="358"/>
        <w:jc w:val="left"/>
        <w:rPr>
          <w:sz w:val="20"/>
        </w:rPr>
      </w:pPr>
      <w:r>
        <w:rPr>
          <w:sz w:val="20"/>
        </w:rPr>
        <w:t>Se han seleccionado los elementos que hay que sustituir, atendiendo a su compatibilidad y funcionalidad dentro del</w:t>
      </w:r>
      <w:r>
        <w:rPr>
          <w:spacing w:val="-3"/>
          <w:sz w:val="20"/>
        </w:rPr>
        <w:t> </w:t>
      </w:r>
      <w:r>
        <w:rPr>
          <w:sz w:val="20"/>
        </w:rPr>
        <w:t>sistema.</w:t>
      </w:r>
    </w:p>
    <w:p>
      <w:pPr>
        <w:pStyle w:val="ListParagraph"/>
        <w:numPr>
          <w:ilvl w:val="1"/>
          <w:numId w:val="24"/>
        </w:numPr>
        <w:tabs>
          <w:tab w:pos="2589" w:val="left" w:leader="none"/>
        </w:tabs>
        <w:spacing w:line="240" w:lineRule="auto" w:before="2" w:after="0"/>
        <w:ind w:left="2588" w:right="0" w:hanging="358"/>
        <w:jc w:val="left"/>
        <w:rPr>
          <w:sz w:val="20"/>
        </w:rPr>
      </w:pPr>
      <w:r>
        <w:rPr>
          <w:sz w:val="20"/>
        </w:rPr>
        <w:t>Se ha restablecido el</w:t>
      </w:r>
      <w:r>
        <w:rPr>
          <w:spacing w:val="-15"/>
          <w:sz w:val="20"/>
        </w:rPr>
        <w:t> </w:t>
      </w:r>
      <w:r>
        <w:rPr>
          <w:sz w:val="20"/>
        </w:rPr>
        <w:t>funcionamiento.</w:t>
      </w:r>
    </w:p>
    <w:p>
      <w:pPr>
        <w:pStyle w:val="ListParagraph"/>
        <w:numPr>
          <w:ilvl w:val="1"/>
          <w:numId w:val="24"/>
        </w:numPr>
        <w:tabs>
          <w:tab w:pos="2589" w:val="left" w:leader="none"/>
        </w:tabs>
        <w:spacing w:line="240" w:lineRule="auto" w:before="10" w:after="0"/>
        <w:ind w:left="2588" w:right="0" w:hanging="358"/>
        <w:jc w:val="left"/>
        <w:rPr>
          <w:sz w:val="20"/>
        </w:rPr>
      </w:pPr>
      <w:r>
        <w:rPr>
          <w:sz w:val="20"/>
        </w:rPr>
        <w:t>Se han elaborado registros de</w:t>
      </w:r>
      <w:r>
        <w:rPr>
          <w:spacing w:val="-21"/>
          <w:sz w:val="20"/>
        </w:rPr>
        <w:t> </w:t>
      </w:r>
      <w:r>
        <w:rPr>
          <w:sz w:val="20"/>
        </w:rPr>
        <w:t>avería.</w:t>
      </w:r>
    </w:p>
    <w:p>
      <w:pPr>
        <w:pStyle w:val="ListParagraph"/>
        <w:numPr>
          <w:ilvl w:val="1"/>
          <w:numId w:val="24"/>
        </w:numPr>
        <w:tabs>
          <w:tab w:pos="2588" w:val="left" w:leader="none"/>
          <w:tab w:pos="2589" w:val="left" w:leader="none"/>
        </w:tabs>
        <w:spacing w:line="240" w:lineRule="auto" w:before="10" w:after="0"/>
        <w:ind w:left="2588" w:right="0" w:hanging="358"/>
        <w:jc w:val="left"/>
        <w:rPr>
          <w:sz w:val="20"/>
        </w:rPr>
      </w:pPr>
      <w:r>
        <w:rPr>
          <w:sz w:val="20"/>
        </w:rPr>
        <w:t>Se ha redactado el manual de</w:t>
      </w:r>
      <w:r>
        <w:rPr>
          <w:spacing w:val="-5"/>
          <w:sz w:val="20"/>
        </w:rPr>
        <w:t> </w:t>
      </w:r>
      <w:r>
        <w:rPr>
          <w:sz w:val="20"/>
        </w:rPr>
        <w:t>uso.</w:t>
      </w:r>
    </w:p>
    <w:p>
      <w:pPr>
        <w:pStyle w:val="BodyText"/>
        <w:spacing w:before="8"/>
        <w:ind w:left="0" w:firstLine="0"/>
        <w:rPr>
          <w:sz w:val="21"/>
        </w:rPr>
      </w:pPr>
    </w:p>
    <w:p>
      <w:pPr>
        <w:pStyle w:val="ListParagraph"/>
        <w:numPr>
          <w:ilvl w:val="0"/>
          <w:numId w:val="24"/>
        </w:numPr>
        <w:tabs>
          <w:tab w:pos="1952" w:val="left" w:leader="none"/>
        </w:tabs>
        <w:spacing w:line="249" w:lineRule="auto" w:before="0" w:after="0"/>
        <w:ind w:left="1584" w:right="1585" w:firstLine="0"/>
        <w:jc w:val="left"/>
        <w:rPr>
          <w:sz w:val="20"/>
        </w:rPr>
      </w:pPr>
      <w:r>
        <w:rPr>
          <w:sz w:val="20"/>
        </w:rPr>
        <w:t>Cumple las normas de prevención de riesgos laborales y de protección ambiental, identificando los riesgos asociados, las medidas y equipos para</w:t>
      </w:r>
      <w:r>
        <w:rPr>
          <w:spacing w:val="-14"/>
          <w:sz w:val="20"/>
        </w:rPr>
        <w:t> </w:t>
      </w:r>
      <w:r>
        <w:rPr>
          <w:sz w:val="20"/>
        </w:rPr>
        <w:t>prevenirlos.</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24"/>
        </w:numPr>
        <w:tabs>
          <w:tab w:pos="2589" w:val="left" w:leader="none"/>
        </w:tabs>
        <w:spacing w:line="249" w:lineRule="auto" w:before="0" w:after="0"/>
        <w:ind w:left="2588" w:right="1582" w:hanging="358"/>
        <w:jc w:val="both"/>
        <w:rPr>
          <w:sz w:val="20"/>
        </w:rPr>
      </w:pPr>
      <w:r>
        <w:rPr>
          <w:sz w:val="20"/>
        </w:rPr>
        <w:t>Se han identificado los riesgos y el nivel de peligrosidad que supone la manipulación de los materiales, herramientas, útiles, máquinas y medios de transporte.</w:t>
      </w:r>
    </w:p>
    <w:p>
      <w:pPr>
        <w:pStyle w:val="ListParagraph"/>
        <w:numPr>
          <w:ilvl w:val="1"/>
          <w:numId w:val="24"/>
        </w:numPr>
        <w:tabs>
          <w:tab w:pos="2589" w:val="left" w:leader="none"/>
        </w:tabs>
        <w:spacing w:line="249" w:lineRule="auto" w:before="3" w:after="0"/>
        <w:ind w:left="2588" w:right="1583" w:hanging="358"/>
        <w:jc w:val="left"/>
        <w:rPr>
          <w:sz w:val="20"/>
        </w:rPr>
      </w:pPr>
      <w:r>
        <w:rPr>
          <w:sz w:val="20"/>
        </w:rPr>
        <w:t>Se ha operado con máquinas y herramientas, respetando las normas de seguridad.</w:t>
      </w:r>
    </w:p>
    <w:p>
      <w:pPr>
        <w:pStyle w:val="ListParagraph"/>
        <w:numPr>
          <w:ilvl w:val="1"/>
          <w:numId w:val="24"/>
        </w:numPr>
        <w:tabs>
          <w:tab w:pos="2589" w:val="left" w:leader="none"/>
        </w:tabs>
        <w:spacing w:line="249" w:lineRule="auto" w:before="1" w:after="0"/>
        <w:ind w:left="2588" w:right="1582" w:hanging="358"/>
        <w:jc w:val="left"/>
        <w:rPr>
          <w:sz w:val="20"/>
        </w:rPr>
      </w:pPr>
      <w:r>
        <w:rPr>
          <w:sz w:val="20"/>
        </w:rPr>
        <w:t>Se</w:t>
      </w:r>
      <w:r>
        <w:rPr>
          <w:spacing w:val="-22"/>
          <w:sz w:val="20"/>
        </w:rPr>
        <w:t> </w:t>
      </w:r>
      <w:r>
        <w:rPr>
          <w:sz w:val="20"/>
        </w:rPr>
        <w:t>han</w:t>
      </w:r>
      <w:r>
        <w:rPr>
          <w:spacing w:val="-21"/>
          <w:sz w:val="20"/>
        </w:rPr>
        <w:t> </w:t>
      </w:r>
      <w:r>
        <w:rPr>
          <w:sz w:val="20"/>
        </w:rPr>
        <w:t>identificado</w:t>
      </w:r>
      <w:r>
        <w:rPr>
          <w:spacing w:val="-21"/>
          <w:sz w:val="20"/>
        </w:rPr>
        <w:t> </w:t>
      </w:r>
      <w:r>
        <w:rPr>
          <w:sz w:val="20"/>
        </w:rPr>
        <w:t>las</w:t>
      </w:r>
      <w:r>
        <w:rPr>
          <w:spacing w:val="-21"/>
          <w:sz w:val="20"/>
        </w:rPr>
        <w:t> </w:t>
      </w:r>
      <w:r>
        <w:rPr>
          <w:sz w:val="20"/>
        </w:rPr>
        <w:t>causas</w:t>
      </w:r>
      <w:r>
        <w:rPr>
          <w:spacing w:val="-22"/>
          <w:sz w:val="20"/>
        </w:rPr>
        <w:t> </w:t>
      </w:r>
      <w:r>
        <w:rPr>
          <w:sz w:val="20"/>
        </w:rPr>
        <w:t>más</w:t>
      </w:r>
      <w:r>
        <w:rPr>
          <w:spacing w:val="-21"/>
          <w:sz w:val="20"/>
        </w:rPr>
        <w:t> </w:t>
      </w:r>
      <w:r>
        <w:rPr>
          <w:sz w:val="20"/>
        </w:rPr>
        <w:t>frecuentes</w:t>
      </w:r>
      <w:r>
        <w:rPr>
          <w:spacing w:val="-21"/>
          <w:sz w:val="20"/>
        </w:rPr>
        <w:t> </w:t>
      </w:r>
      <w:r>
        <w:rPr>
          <w:sz w:val="20"/>
        </w:rPr>
        <w:t>de</w:t>
      </w:r>
      <w:r>
        <w:rPr>
          <w:spacing w:val="-21"/>
          <w:sz w:val="20"/>
        </w:rPr>
        <w:t> </w:t>
      </w:r>
      <w:r>
        <w:rPr>
          <w:sz w:val="20"/>
        </w:rPr>
        <w:t>accidentes</w:t>
      </w:r>
      <w:r>
        <w:rPr>
          <w:spacing w:val="-22"/>
          <w:sz w:val="20"/>
        </w:rPr>
        <w:t> </w:t>
      </w:r>
      <w:r>
        <w:rPr>
          <w:sz w:val="20"/>
        </w:rPr>
        <w:t>en</w:t>
      </w:r>
      <w:r>
        <w:rPr>
          <w:spacing w:val="-21"/>
          <w:sz w:val="20"/>
        </w:rPr>
        <w:t> </w:t>
      </w:r>
      <w:r>
        <w:rPr>
          <w:sz w:val="20"/>
        </w:rPr>
        <w:t>la</w:t>
      </w:r>
      <w:r>
        <w:rPr>
          <w:spacing w:val="-21"/>
          <w:sz w:val="20"/>
        </w:rPr>
        <w:t> </w:t>
      </w:r>
      <w:r>
        <w:rPr>
          <w:sz w:val="20"/>
        </w:rPr>
        <w:t>manipulación de materiales, herramientas, máquinas de corte y conformado, entre</w:t>
      </w:r>
      <w:r>
        <w:rPr>
          <w:spacing w:val="-19"/>
          <w:sz w:val="20"/>
        </w:rPr>
        <w:t> </w:t>
      </w:r>
      <w:r>
        <w:rPr>
          <w:sz w:val="20"/>
        </w:rPr>
        <w:t>otras.</w:t>
      </w:r>
    </w:p>
    <w:p>
      <w:pPr>
        <w:pStyle w:val="ListParagraph"/>
        <w:numPr>
          <w:ilvl w:val="1"/>
          <w:numId w:val="24"/>
        </w:numPr>
        <w:tabs>
          <w:tab w:pos="2589" w:val="left" w:leader="none"/>
        </w:tabs>
        <w:spacing w:line="249" w:lineRule="auto" w:before="2" w:after="0"/>
        <w:ind w:left="2588" w:right="1583" w:hanging="358"/>
        <w:jc w:val="both"/>
        <w:rPr>
          <w:sz w:val="20"/>
        </w:rPr>
      </w:pPr>
      <w:r>
        <w:rPr>
          <w:sz w:val="20"/>
        </w:rPr>
        <w:t>Se han reconocido los elementos de seguridad, los equipos de protección individual y colectiva (calzado, protección ocular e indumentaria, entre otros) que</w:t>
      </w:r>
      <w:r>
        <w:rPr>
          <w:spacing w:val="-22"/>
          <w:sz w:val="20"/>
        </w:rPr>
        <w:t> </w:t>
      </w:r>
      <w:r>
        <w:rPr>
          <w:sz w:val="20"/>
        </w:rPr>
        <w:t>se</w:t>
      </w:r>
      <w:r>
        <w:rPr>
          <w:spacing w:val="-22"/>
          <w:sz w:val="20"/>
        </w:rPr>
        <w:t> </w:t>
      </w:r>
      <w:r>
        <w:rPr>
          <w:sz w:val="20"/>
        </w:rPr>
        <w:t>deben</w:t>
      </w:r>
      <w:r>
        <w:rPr>
          <w:spacing w:val="-22"/>
          <w:sz w:val="20"/>
        </w:rPr>
        <w:t> </w:t>
      </w:r>
      <w:r>
        <w:rPr>
          <w:sz w:val="20"/>
        </w:rPr>
        <w:t>emplear</w:t>
      </w:r>
      <w:r>
        <w:rPr>
          <w:spacing w:val="-22"/>
          <w:sz w:val="20"/>
        </w:rPr>
        <w:t> </w:t>
      </w:r>
      <w:r>
        <w:rPr>
          <w:sz w:val="20"/>
        </w:rPr>
        <w:t>en</w:t>
      </w:r>
      <w:r>
        <w:rPr>
          <w:spacing w:val="-21"/>
          <w:sz w:val="20"/>
        </w:rPr>
        <w:t> </w:t>
      </w:r>
      <w:r>
        <w:rPr>
          <w:sz w:val="20"/>
        </w:rPr>
        <w:t>las</w:t>
      </w:r>
      <w:r>
        <w:rPr>
          <w:spacing w:val="-22"/>
          <w:sz w:val="20"/>
        </w:rPr>
        <w:t> </w:t>
      </w:r>
      <w:r>
        <w:rPr>
          <w:sz w:val="20"/>
        </w:rPr>
        <w:t>distintas</w:t>
      </w:r>
      <w:r>
        <w:rPr>
          <w:spacing w:val="-22"/>
          <w:sz w:val="20"/>
        </w:rPr>
        <w:t> </w:t>
      </w:r>
      <w:r>
        <w:rPr>
          <w:sz w:val="20"/>
        </w:rPr>
        <w:t>operaciones</w:t>
      </w:r>
      <w:r>
        <w:rPr>
          <w:spacing w:val="-22"/>
          <w:sz w:val="20"/>
        </w:rPr>
        <w:t> </w:t>
      </w:r>
      <w:r>
        <w:rPr>
          <w:sz w:val="20"/>
        </w:rPr>
        <w:t>de</w:t>
      </w:r>
      <w:r>
        <w:rPr>
          <w:spacing w:val="-22"/>
          <w:sz w:val="20"/>
        </w:rPr>
        <w:t> </w:t>
      </w:r>
      <w:r>
        <w:rPr>
          <w:sz w:val="20"/>
        </w:rPr>
        <w:t>montaje</w:t>
      </w:r>
      <w:r>
        <w:rPr>
          <w:spacing w:val="-21"/>
          <w:sz w:val="20"/>
        </w:rPr>
        <w:t> </w:t>
      </w:r>
      <w:r>
        <w:rPr>
          <w:sz w:val="20"/>
        </w:rPr>
        <w:t>y</w:t>
      </w:r>
      <w:r>
        <w:rPr>
          <w:spacing w:val="-22"/>
          <w:sz w:val="20"/>
        </w:rPr>
        <w:t> </w:t>
      </w:r>
      <w:r>
        <w:rPr>
          <w:sz w:val="20"/>
        </w:rPr>
        <w:t>mantenimiento.</w:t>
      </w:r>
    </w:p>
    <w:p>
      <w:pPr>
        <w:pStyle w:val="ListParagraph"/>
        <w:numPr>
          <w:ilvl w:val="1"/>
          <w:numId w:val="24"/>
        </w:numPr>
        <w:tabs>
          <w:tab w:pos="2589" w:val="left" w:leader="none"/>
        </w:tabs>
        <w:spacing w:line="249" w:lineRule="auto" w:before="2" w:after="0"/>
        <w:ind w:left="2588" w:right="1582" w:hanging="358"/>
        <w:jc w:val="left"/>
        <w:rPr>
          <w:sz w:val="20"/>
        </w:rPr>
      </w:pPr>
      <w:r>
        <w:rPr>
          <w:sz w:val="20"/>
        </w:rPr>
        <w:t>Se ha identificado el uso correcto de los elementos de seguridad y de los equipos de protección individual y</w:t>
      </w:r>
      <w:r>
        <w:rPr>
          <w:spacing w:val="-7"/>
          <w:sz w:val="20"/>
        </w:rPr>
        <w:t> </w:t>
      </w:r>
      <w:r>
        <w:rPr>
          <w:sz w:val="20"/>
        </w:rPr>
        <w:t>colectiva.</w:t>
      </w:r>
    </w:p>
    <w:p>
      <w:pPr>
        <w:pStyle w:val="ListParagraph"/>
        <w:numPr>
          <w:ilvl w:val="1"/>
          <w:numId w:val="24"/>
        </w:numPr>
        <w:tabs>
          <w:tab w:pos="2588" w:val="left" w:leader="none"/>
          <w:tab w:pos="2589" w:val="left" w:leader="none"/>
        </w:tabs>
        <w:spacing w:line="249" w:lineRule="auto" w:before="2" w:after="0"/>
        <w:ind w:left="2588" w:right="1582" w:hanging="358"/>
        <w:jc w:val="left"/>
        <w:rPr>
          <w:sz w:val="20"/>
        </w:rPr>
      </w:pPr>
      <w:r>
        <w:rPr>
          <w:sz w:val="20"/>
        </w:rPr>
        <w:t>Se ha relacionado la manipulación de materiales, herramientas y máquinas con las medidas de seguridad y protección personal</w:t>
      </w:r>
      <w:r>
        <w:rPr>
          <w:spacing w:val="-9"/>
          <w:sz w:val="20"/>
        </w:rPr>
        <w:t> </w:t>
      </w:r>
      <w:r>
        <w:rPr>
          <w:sz w:val="20"/>
        </w:rPr>
        <w:t>requeridas.</w:t>
      </w:r>
    </w:p>
    <w:p>
      <w:pPr>
        <w:pStyle w:val="ListParagraph"/>
        <w:numPr>
          <w:ilvl w:val="1"/>
          <w:numId w:val="24"/>
        </w:numPr>
        <w:tabs>
          <w:tab w:pos="2589" w:val="left" w:leader="none"/>
        </w:tabs>
        <w:spacing w:line="249" w:lineRule="auto" w:before="2" w:after="0"/>
        <w:ind w:left="2588" w:right="1582" w:hanging="358"/>
        <w:jc w:val="left"/>
        <w:rPr>
          <w:sz w:val="20"/>
        </w:rPr>
      </w:pPr>
      <w:r>
        <w:rPr>
          <w:sz w:val="20"/>
        </w:rPr>
        <w:t>Se han identificado las posibles fuentes de contaminación del entorno ambiental.</w:t>
      </w:r>
    </w:p>
    <w:p>
      <w:pPr>
        <w:pStyle w:val="ListParagraph"/>
        <w:numPr>
          <w:ilvl w:val="1"/>
          <w:numId w:val="24"/>
        </w:numPr>
        <w:tabs>
          <w:tab w:pos="2589" w:val="left" w:leader="none"/>
        </w:tabs>
        <w:spacing w:line="240" w:lineRule="auto" w:before="1" w:after="0"/>
        <w:ind w:left="2588" w:right="0" w:hanging="358"/>
        <w:jc w:val="left"/>
        <w:rPr>
          <w:sz w:val="20"/>
        </w:rPr>
      </w:pPr>
      <w:r>
        <w:rPr>
          <w:sz w:val="20"/>
        </w:rPr>
        <w:t>Se han clasificado los residuos generados para su retirada</w:t>
      </w:r>
      <w:r>
        <w:rPr>
          <w:spacing w:val="-4"/>
          <w:sz w:val="20"/>
        </w:rPr>
        <w:t> </w:t>
      </w:r>
      <w:r>
        <w:rPr>
          <w:sz w:val="20"/>
        </w:rPr>
        <w:t>selectiva.</w:t>
      </w:r>
    </w:p>
    <w:p>
      <w:pPr>
        <w:pStyle w:val="ListParagraph"/>
        <w:numPr>
          <w:ilvl w:val="1"/>
          <w:numId w:val="24"/>
        </w:numPr>
        <w:tabs>
          <w:tab w:pos="2588" w:val="left" w:leader="none"/>
          <w:tab w:pos="2589" w:val="left" w:leader="none"/>
        </w:tabs>
        <w:spacing w:line="249" w:lineRule="auto" w:before="10" w:after="0"/>
        <w:ind w:left="2588"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ind w:left="0" w:firstLine="0"/>
        <w:rPr>
          <w:sz w:val="21"/>
        </w:rPr>
      </w:pPr>
    </w:p>
    <w:p>
      <w:pPr>
        <w:pStyle w:val="Heading1"/>
        <w:spacing w:before="0"/>
        <w:ind w:right="7552"/>
      </w:pPr>
      <w:r>
        <w:rPr/>
        <w:pict>
          <v:shape style="position:absolute;margin-left:561.85376pt;margin-top:3.499941pt;width:9.85pt;height:77.75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Duración: 85 horas.</w:t>
      </w:r>
    </w:p>
    <w:p>
      <w:pPr>
        <w:pStyle w:val="BodyText"/>
        <w:spacing w:before="9"/>
        <w:ind w:left="0" w:firstLine="0"/>
        <w:rPr>
          <w:b/>
          <w:sz w:val="21"/>
        </w:rPr>
      </w:pPr>
    </w:p>
    <w:p>
      <w:pPr>
        <w:spacing w:before="0"/>
        <w:ind w:left="1584" w:right="7552" w:firstLine="0"/>
        <w:jc w:val="left"/>
        <w:rPr>
          <w:b/>
          <w:sz w:val="20"/>
        </w:rPr>
      </w:pPr>
      <w:r>
        <w:rPr>
          <w:b/>
          <w:sz w:val="20"/>
        </w:rPr>
        <w:t>Contenidos básicos:</w:t>
      </w:r>
    </w:p>
    <w:p>
      <w:pPr>
        <w:spacing w:after="0"/>
        <w:jc w:val="left"/>
        <w:rPr>
          <w:sz w:val="20"/>
        </w:rPr>
        <w:sectPr>
          <w:headerReference w:type="default" r:id="rId23"/>
          <w:headerReference w:type="even" r:id="rId24"/>
          <w:pgSz w:w="11910" w:h="16840"/>
          <w:pgMar w:header="611" w:footer="0" w:top="1240" w:bottom="280" w:left="400" w:right="400"/>
        </w:sectPr>
      </w:pPr>
    </w:p>
    <w:p>
      <w:pPr>
        <w:pStyle w:val="BodyText"/>
        <w:ind w:left="0" w:firstLine="0"/>
        <w:rPr>
          <w:b/>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3873" w:val="left" w:leader="none"/>
          <w:tab w:pos="8881" w:val="left" w:leader="none"/>
        </w:tabs>
        <w:spacing w:before="39"/>
        <w:ind w:left="0" w:right="0" w:firstLine="0"/>
        <w:jc w:val="center"/>
        <w:rPr>
          <w:b/>
          <w:sz w:val="20"/>
        </w:rPr>
      </w:pPr>
      <w:r>
        <w:rPr/>
        <w:pict>
          <v:line style="position:absolute;mso-position-horizontal-relative:page;mso-position-vertical-relative:paragraph;z-index:368;mso-wrap-distance-left:0;mso-wrap-distance-right:0" from="28.3465pt,17.499195pt" to="566.9295pt,17.499195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301</w:t>
        <w:tab/>
        <w:t>Jueves 15 de diciembre</w:t>
      </w:r>
      <w:r>
        <w:rPr>
          <w:b/>
          <w:color w:val="00447A"/>
          <w:spacing w:val="-4"/>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5"/>
          <w:sz w:val="20"/>
        </w:rPr>
        <w:t> </w:t>
      </w:r>
      <w:r>
        <w:rPr>
          <w:b/>
          <w:color w:val="00447A"/>
          <w:sz w:val="20"/>
        </w:rPr>
        <w:t>136466</w:t>
      </w:r>
    </w:p>
    <w:p>
      <w:pPr>
        <w:pStyle w:val="BodyText"/>
        <w:ind w:left="0" w:firstLine="0"/>
        <w:rPr>
          <w:b/>
          <w:sz w:val="22"/>
        </w:rPr>
      </w:pPr>
    </w:p>
    <w:p>
      <w:pPr>
        <w:pStyle w:val="BodyText"/>
        <w:spacing w:before="170"/>
        <w:ind w:left="1584" w:firstLine="0"/>
      </w:pPr>
      <w:r>
        <w:rPr/>
        <w:t>Reconocimiento de dispositivos programables:</w:t>
      </w:r>
    </w:p>
    <w:p>
      <w:pPr>
        <w:pStyle w:val="BodyText"/>
        <w:spacing w:before="8"/>
        <w:ind w:left="0" w:firstLine="0"/>
        <w:rPr>
          <w:sz w:val="21"/>
        </w:rPr>
      </w:pPr>
    </w:p>
    <w:p>
      <w:pPr>
        <w:pStyle w:val="ListParagraph"/>
        <w:numPr>
          <w:ilvl w:val="0"/>
          <w:numId w:val="25"/>
        </w:numPr>
        <w:tabs>
          <w:tab w:pos="2588" w:val="left" w:leader="none"/>
          <w:tab w:pos="2589" w:val="left" w:leader="none"/>
        </w:tabs>
        <w:spacing w:line="240" w:lineRule="auto" w:before="1" w:after="0"/>
        <w:ind w:left="2588" w:right="0" w:hanging="358"/>
        <w:jc w:val="left"/>
        <w:rPr>
          <w:sz w:val="20"/>
        </w:rPr>
      </w:pPr>
      <w:r>
        <w:rPr>
          <w:sz w:val="20"/>
        </w:rPr>
        <w:t>Aplicaciones automáticas con sistemas secuenciales</w:t>
      </w:r>
      <w:r>
        <w:rPr>
          <w:spacing w:val="-3"/>
          <w:sz w:val="20"/>
        </w:rPr>
        <w:t> </w:t>
      </w:r>
      <w:r>
        <w:rPr>
          <w:sz w:val="20"/>
        </w:rPr>
        <w:t>programables.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Funcionalidad de los dispositivos de un sistema secuencial</w:t>
      </w:r>
      <w:r>
        <w:rPr>
          <w:spacing w:val="-10"/>
          <w:sz w:val="20"/>
        </w:rPr>
        <w:t> </w:t>
      </w:r>
      <w:r>
        <w:rPr>
          <w:sz w:val="20"/>
        </w:rPr>
        <w:t>programable.</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Funcionamiento de los dispositivos</w:t>
      </w:r>
      <w:r>
        <w:rPr>
          <w:spacing w:val="-3"/>
          <w:sz w:val="20"/>
        </w:rPr>
        <w:t> </w:t>
      </w:r>
      <w:r>
        <w:rPr>
          <w:sz w:val="20"/>
        </w:rPr>
        <w:t>programables.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Clasificación de los dispositivos programables. Criterios de</w:t>
      </w:r>
      <w:r>
        <w:rPr>
          <w:spacing w:val="-7"/>
          <w:sz w:val="20"/>
        </w:rPr>
        <w:t> </w:t>
      </w:r>
      <w:r>
        <w:rPr>
          <w:sz w:val="20"/>
        </w:rPr>
        <w:t>clasificación.</w:t>
      </w:r>
    </w:p>
    <w:p>
      <w:pPr>
        <w:pStyle w:val="ListParagraph"/>
        <w:numPr>
          <w:ilvl w:val="0"/>
          <w:numId w:val="25"/>
        </w:numPr>
        <w:tabs>
          <w:tab w:pos="2588" w:val="left" w:leader="none"/>
          <w:tab w:pos="2589" w:val="left" w:leader="none"/>
        </w:tabs>
        <w:spacing w:line="249" w:lineRule="auto" w:before="10" w:after="0"/>
        <w:ind w:left="2588" w:right="1582" w:hanging="358"/>
        <w:jc w:val="left"/>
        <w:rPr>
          <w:sz w:val="20"/>
        </w:rPr>
      </w:pPr>
      <w:r>
        <w:rPr>
          <w:sz w:val="20"/>
        </w:rPr>
        <w:t>Componentes de los dispositivos programables. Clasificación, tipología y funcionalidad.</w:t>
      </w:r>
    </w:p>
    <w:p>
      <w:pPr>
        <w:pStyle w:val="ListParagraph"/>
        <w:numPr>
          <w:ilvl w:val="0"/>
          <w:numId w:val="25"/>
        </w:numPr>
        <w:tabs>
          <w:tab w:pos="2588" w:val="left" w:leader="none"/>
          <w:tab w:pos="2589" w:val="left" w:leader="none"/>
        </w:tabs>
        <w:spacing w:line="240" w:lineRule="auto" w:before="1" w:after="0"/>
        <w:ind w:left="2588" w:right="0" w:hanging="358"/>
        <w:jc w:val="left"/>
        <w:rPr>
          <w:sz w:val="20"/>
        </w:rPr>
      </w:pPr>
      <w:r>
        <w:rPr>
          <w:sz w:val="20"/>
        </w:rPr>
        <w:t>Características técnicas de los dispositivos</w:t>
      </w:r>
      <w:r>
        <w:rPr>
          <w:spacing w:val="-8"/>
          <w:sz w:val="20"/>
        </w:rPr>
        <w:t> </w:t>
      </w:r>
      <w:r>
        <w:rPr>
          <w:sz w:val="20"/>
        </w:rPr>
        <w:t>programables.</w:t>
      </w:r>
    </w:p>
    <w:p>
      <w:pPr>
        <w:pStyle w:val="BodyText"/>
        <w:spacing w:before="9"/>
        <w:ind w:left="0" w:firstLine="0"/>
        <w:rPr>
          <w:sz w:val="21"/>
        </w:rPr>
      </w:pPr>
    </w:p>
    <w:p>
      <w:pPr>
        <w:pStyle w:val="BodyText"/>
        <w:ind w:left="1584" w:firstLine="0"/>
      </w:pPr>
      <w:r>
        <w:rPr/>
        <w:t>Configuración de sistemas secuenciales programables:</w:t>
      </w:r>
    </w:p>
    <w:p>
      <w:pPr>
        <w:pStyle w:val="BodyText"/>
        <w:spacing w:before="8"/>
        <w:ind w:left="0" w:firstLine="0"/>
        <w:rPr>
          <w:sz w:val="21"/>
        </w:rPr>
      </w:pPr>
    </w:p>
    <w:p>
      <w:pPr>
        <w:pStyle w:val="ListParagraph"/>
        <w:numPr>
          <w:ilvl w:val="0"/>
          <w:numId w:val="25"/>
        </w:numPr>
        <w:tabs>
          <w:tab w:pos="2588" w:val="left" w:leader="none"/>
          <w:tab w:pos="2589" w:val="left" w:leader="none"/>
        </w:tabs>
        <w:spacing w:line="240" w:lineRule="auto" w:before="0" w:after="0"/>
        <w:ind w:left="2588" w:right="0" w:hanging="358"/>
        <w:jc w:val="left"/>
        <w:rPr>
          <w:sz w:val="20"/>
        </w:rPr>
      </w:pPr>
      <w:r>
        <w:rPr>
          <w:sz w:val="20"/>
        </w:rPr>
        <w:t>Especificaciones técnicas de la</w:t>
      </w:r>
      <w:r>
        <w:rPr>
          <w:spacing w:val="-2"/>
          <w:sz w:val="20"/>
        </w:rPr>
        <w:t> </w:t>
      </w:r>
      <w:r>
        <w:rPr>
          <w:sz w:val="20"/>
        </w:rPr>
        <w:t>instalación.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Criterios de selección y dimensionado de los dispositivos</w:t>
      </w:r>
      <w:r>
        <w:rPr>
          <w:spacing w:val="-14"/>
          <w:sz w:val="20"/>
        </w:rPr>
        <w:t> </w:t>
      </w:r>
      <w:r>
        <w:rPr>
          <w:sz w:val="20"/>
        </w:rPr>
        <w:t>programables.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Criterios de selección de</w:t>
      </w:r>
      <w:r>
        <w:rPr>
          <w:spacing w:val="-3"/>
          <w:sz w:val="20"/>
        </w:rPr>
        <w:t> </w:t>
      </w:r>
      <w:r>
        <w:rPr>
          <w:sz w:val="20"/>
        </w:rPr>
        <w:t>componentes.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Normas generales de</w:t>
      </w:r>
      <w:r>
        <w:rPr>
          <w:spacing w:val="-4"/>
          <w:sz w:val="20"/>
        </w:rPr>
        <w:t> </w:t>
      </w:r>
      <w:r>
        <w:rPr>
          <w:sz w:val="20"/>
        </w:rPr>
        <w:t>croquizado.</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Esquemas de conexionado. Simbología</w:t>
      </w:r>
      <w:r>
        <w:rPr>
          <w:spacing w:val="-3"/>
          <w:sz w:val="20"/>
        </w:rPr>
        <w:t> </w:t>
      </w:r>
      <w:r>
        <w:rPr>
          <w:sz w:val="20"/>
        </w:rPr>
        <w:t>normalizada.</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Técnicas de montaje y</w:t>
      </w:r>
      <w:r>
        <w:rPr>
          <w:spacing w:val="-2"/>
          <w:sz w:val="20"/>
        </w:rPr>
        <w:t> </w:t>
      </w:r>
      <w:r>
        <w:rPr>
          <w:sz w:val="20"/>
        </w:rPr>
        <w:t>conexionado.</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pStyle w:val="BodyText"/>
        <w:spacing w:before="9"/>
        <w:ind w:left="0" w:firstLine="0"/>
        <w:rPr>
          <w:sz w:val="21"/>
        </w:rPr>
      </w:pPr>
    </w:p>
    <w:p>
      <w:pPr>
        <w:pStyle w:val="BodyText"/>
        <w:ind w:left="1584" w:firstLine="0"/>
      </w:pPr>
      <w:r>
        <w:rPr/>
        <w:t>Reconocimiento de las secuencias de control:</w:t>
      </w:r>
    </w:p>
    <w:p>
      <w:pPr>
        <w:pStyle w:val="BodyText"/>
        <w:spacing w:before="8"/>
        <w:ind w:left="0" w:firstLine="0"/>
        <w:rPr>
          <w:sz w:val="21"/>
        </w:rPr>
      </w:pPr>
    </w:p>
    <w:p>
      <w:pPr>
        <w:pStyle w:val="ListParagraph"/>
        <w:numPr>
          <w:ilvl w:val="0"/>
          <w:numId w:val="25"/>
        </w:numPr>
        <w:tabs>
          <w:tab w:pos="2588" w:val="left" w:leader="none"/>
          <w:tab w:pos="2589" w:val="left" w:leader="none"/>
        </w:tabs>
        <w:spacing w:line="240" w:lineRule="auto" w:before="1" w:after="0"/>
        <w:ind w:left="2588" w:right="0" w:hanging="358"/>
        <w:jc w:val="left"/>
        <w:rPr>
          <w:sz w:val="20"/>
        </w:rPr>
      </w:pPr>
      <w:r>
        <w:rPr>
          <w:sz w:val="20"/>
        </w:rPr>
        <w:t>Interpretación de</w:t>
      </w:r>
      <w:r>
        <w:rPr>
          <w:spacing w:val="-2"/>
          <w:sz w:val="20"/>
        </w:rPr>
        <w:t> </w:t>
      </w:r>
      <w:r>
        <w:rPr>
          <w:sz w:val="20"/>
        </w:rPr>
        <w:t>requerimientos.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Secuencia de control y diagrama de</w:t>
      </w:r>
      <w:r>
        <w:rPr>
          <w:spacing w:val="-1"/>
          <w:sz w:val="20"/>
        </w:rPr>
        <w:t> </w:t>
      </w:r>
      <w:r>
        <w:rPr>
          <w:sz w:val="20"/>
        </w:rPr>
        <w:t>flujos.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Fases de</w:t>
      </w:r>
      <w:r>
        <w:rPr>
          <w:spacing w:val="-2"/>
          <w:sz w:val="20"/>
        </w:rPr>
        <w:t> </w:t>
      </w:r>
      <w:r>
        <w:rPr>
          <w:sz w:val="20"/>
        </w:rPr>
        <w:t>programación.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Entornos de</w:t>
      </w:r>
      <w:r>
        <w:rPr>
          <w:spacing w:val="-2"/>
          <w:sz w:val="20"/>
        </w:rPr>
        <w:t> </w:t>
      </w:r>
      <w:r>
        <w:rPr>
          <w:sz w:val="20"/>
        </w:rPr>
        <w:t>programación.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Técnicas de localización de puntos</w:t>
      </w:r>
      <w:r>
        <w:rPr>
          <w:spacing w:val="-4"/>
          <w:sz w:val="20"/>
        </w:rPr>
        <w:t> </w:t>
      </w:r>
      <w:r>
        <w:rPr>
          <w:sz w:val="20"/>
        </w:rPr>
        <w:t>críticos.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Planificación para la</w:t>
      </w:r>
      <w:r>
        <w:rPr>
          <w:spacing w:val="-1"/>
          <w:sz w:val="20"/>
        </w:rPr>
        <w:t> </w:t>
      </w:r>
      <w:r>
        <w:rPr>
          <w:sz w:val="20"/>
        </w:rPr>
        <w:t>programación.</w:t>
      </w:r>
    </w:p>
    <w:p>
      <w:pPr>
        <w:pStyle w:val="BodyText"/>
        <w:spacing w:before="8"/>
        <w:ind w:left="0" w:firstLine="0"/>
        <w:rPr>
          <w:sz w:val="21"/>
        </w:rPr>
      </w:pPr>
    </w:p>
    <w:p>
      <w:pPr>
        <w:pStyle w:val="BodyText"/>
        <w:ind w:left="1584" w:firstLine="0"/>
      </w:pPr>
      <w:r>
        <w:rPr/>
        <w:t>Programación de sistemas secuenciales:</w:t>
      </w:r>
    </w:p>
    <w:p>
      <w:pPr>
        <w:pStyle w:val="BodyText"/>
        <w:spacing w:before="9"/>
        <w:ind w:left="0" w:firstLine="0"/>
        <w:rPr>
          <w:sz w:val="21"/>
        </w:rPr>
      </w:pPr>
    </w:p>
    <w:p>
      <w:pPr>
        <w:pStyle w:val="ListParagraph"/>
        <w:numPr>
          <w:ilvl w:val="0"/>
          <w:numId w:val="25"/>
        </w:numPr>
        <w:tabs>
          <w:tab w:pos="2588" w:val="left" w:leader="none"/>
          <w:tab w:pos="2589" w:val="left" w:leader="none"/>
        </w:tabs>
        <w:spacing w:line="240" w:lineRule="auto" w:before="0" w:after="0"/>
        <w:ind w:left="2588" w:right="0" w:hanging="358"/>
        <w:jc w:val="left"/>
        <w:rPr>
          <w:sz w:val="20"/>
        </w:rPr>
      </w:pPr>
      <w:r>
        <w:rPr>
          <w:sz w:val="20"/>
        </w:rPr>
        <w:t>Sistemas de numeración y conversión entre</w:t>
      </w:r>
      <w:r>
        <w:rPr>
          <w:spacing w:val="-4"/>
          <w:sz w:val="20"/>
        </w:rPr>
        <w:t> </w:t>
      </w:r>
      <w:r>
        <w:rPr>
          <w:sz w:val="20"/>
        </w:rPr>
        <w:t>sistemas.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Sistemas de</w:t>
      </w:r>
      <w:r>
        <w:rPr>
          <w:spacing w:val="-1"/>
          <w:sz w:val="20"/>
        </w:rPr>
        <w:t> </w:t>
      </w:r>
      <w:r>
        <w:rPr>
          <w:sz w:val="20"/>
        </w:rPr>
        <w:t>codificación.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Funciones lógicas aplicadas a la programación de</w:t>
      </w:r>
      <w:r>
        <w:rPr>
          <w:spacing w:val="-10"/>
          <w:sz w:val="20"/>
        </w:rPr>
        <w:t> </w:t>
      </w:r>
      <w:r>
        <w:rPr>
          <w:sz w:val="20"/>
        </w:rPr>
        <w:t>autómatas.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Programación de</w:t>
      </w:r>
      <w:r>
        <w:rPr>
          <w:spacing w:val="-2"/>
          <w:sz w:val="20"/>
        </w:rPr>
        <w:t> </w:t>
      </w:r>
      <w:r>
        <w:rPr>
          <w:sz w:val="20"/>
        </w:rPr>
        <w:t>PLC.</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Lenguajes de programación de</w:t>
      </w:r>
      <w:r>
        <w:rPr>
          <w:spacing w:val="-5"/>
          <w:sz w:val="20"/>
        </w:rPr>
        <w:t> </w:t>
      </w:r>
      <w:r>
        <w:rPr>
          <w:sz w:val="20"/>
        </w:rPr>
        <w:t>PLC.</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Bloques o unidades de organización del</w:t>
      </w:r>
      <w:r>
        <w:rPr>
          <w:spacing w:val="-8"/>
          <w:sz w:val="20"/>
        </w:rPr>
        <w:t> </w:t>
      </w:r>
      <w:r>
        <w:rPr>
          <w:sz w:val="20"/>
        </w:rPr>
        <w:t>programa.</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Documentación técnica y comercial de los</w:t>
      </w:r>
      <w:r>
        <w:rPr>
          <w:spacing w:val="-5"/>
          <w:sz w:val="20"/>
        </w:rPr>
        <w:t> </w:t>
      </w:r>
      <w:r>
        <w:rPr>
          <w:sz w:val="20"/>
        </w:rPr>
        <w:t>fabricantes.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pStyle w:val="BodyText"/>
        <w:spacing w:before="8"/>
        <w:ind w:left="0" w:firstLine="0"/>
        <w:rPr>
          <w:sz w:val="21"/>
        </w:rPr>
      </w:pPr>
    </w:p>
    <w:p>
      <w:pPr>
        <w:pStyle w:val="BodyText"/>
        <w:ind w:left="1584" w:firstLine="0"/>
      </w:pPr>
      <w:r>
        <w:rPr/>
        <w:t>Verificación del funcionamiento del sistema secuencial:</w:t>
      </w:r>
    </w:p>
    <w:p>
      <w:pPr>
        <w:pStyle w:val="BodyText"/>
        <w:spacing w:before="9"/>
        <w:ind w:left="0" w:firstLine="0"/>
        <w:rPr>
          <w:sz w:val="21"/>
        </w:rPr>
      </w:pPr>
    </w:p>
    <w:p>
      <w:pPr>
        <w:pStyle w:val="ListParagraph"/>
        <w:numPr>
          <w:ilvl w:val="0"/>
          <w:numId w:val="25"/>
        </w:numPr>
        <w:tabs>
          <w:tab w:pos="2588" w:val="left" w:leader="none"/>
          <w:tab w:pos="2589" w:val="left" w:leader="none"/>
        </w:tabs>
        <w:spacing w:line="240" w:lineRule="auto" w:before="0" w:after="0"/>
        <w:ind w:left="2588" w:right="0" w:hanging="358"/>
        <w:jc w:val="left"/>
        <w:rPr>
          <w:sz w:val="20"/>
        </w:rPr>
      </w:pPr>
      <w:r>
        <w:rPr>
          <w:sz w:val="20"/>
        </w:rPr>
        <w:t>Técnicas de</w:t>
      </w:r>
      <w:r>
        <w:rPr>
          <w:spacing w:val="-1"/>
          <w:sz w:val="20"/>
        </w:rPr>
        <w:t> </w:t>
      </w:r>
      <w:r>
        <w:rPr>
          <w:sz w:val="20"/>
        </w:rPr>
        <w:t>verificación.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Monitorización de</w:t>
      </w:r>
      <w:r>
        <w:rPr>
          <w:spacing w:val="-2"/>
          <w:sz w:val="20"/>
        </w:rPr>
        <w:t> </w:t>
      </w:r>
      <w:r>
        <w:rPr>
          <w:sz w:val="20"/>
        </w:rPr>
        <w:t>programas.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Instrumentos de</w:t>
      </w:r>
      <w:r>
        <w:rPr>
          <w:spacing w:val="-2"/>
          <w:sz w:val="20"/>
        </w:rPr>
        <w:t> </w:t>
      </w:r>
      <w:r>
        <w:rPr>
          <w:sz w:val="20"/>
        </w:rPr>
        <w:t>medida.</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14"/>
          <w:sz w:val="20"/>
        </w:rPr>
        <w:t> </w:t>
      </w:r>
      <w:r>
        <w:rPr>
          <w:sz w:val="20"/>
        </w:rPr>
        <w:t>vigente.</w:t>
      </w:r>
    </w:p>
    <w:p>
      <w:pPr>
        <w:pStyle w:val="BodyText"/>
        <w:spacing w:before="8"/>
        <w:ind w:left="0" w:firstLine="0"/>
        <w:rPr>
          <w:sz w:val="21"/>
        </w:rPr>
      </w:pPr>
    </w:p>
    <w:p>
      <w:pPr>
        <w:pStyle w:val="BodyText"/>
        <w:spacing w:before="1"/>
        <w:ind w:left="1584" w:firstLine="0"/>
      </w:pPr>
      <w:r>
        <w:rPr/>
        <w:t>Reparación de de averías:</w:t>
      </w:r>
    </w:p>
    <w:p>
      <w:pPr>
        <w:pStyle w:val="BodyText"/>
        <w:spacing w:before="8"/>
        <w:ind w:left="0" w:firstLine="0"/>
        <w:rPr>
          <w:sz w:val="21"/>
        </w:rPr>
      </w:pPr>
    </w:p>
    <w:p>
      <w:pPr>
        <w:pStyle w:val="ListParagraph"/>
        <w:numPr>
          <w:ilvl w:val="0"/>
          <w:numId w:val="25"/>
        </w:numPr>
        <w:tabs>
          <w:tab w:pos="2588" w:val="left" w:leader="none"/>
          <w:tab w:pos="2589" w:val="left" w:leader="none"/>
        </w:tabs>
        <w:spacing w:line="240" w:lineRule="auto" w:before="0" w:after="0"/>
        <w:ind w:left="2588" w:right="0" w:hanging="358"/>
        <w:jc w:val="left"/>
        <w:rPr>
          <w:sz w:val="20"/>
        </w:rPr>
      </w:pPr>
      <w:r>
        <w:rPr/>
        <w:pict>
          <v:shape style="position:absolute;margin-left:561.85376pt;margin-top:3.499941pt;width:9.85pt;height:77.75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Diagnóstico y localización de</w:t>
      </w:r>
      <w:r>
        <w:rPr>
          <w:spacing w:val="-4"/>
          <w:sz w:val="20"/>
        </w:rPr>
        <w:t> </w:t>
      </w:r>
      <w:r>
        <w:rPr>
          <w:sz w:val="20"/>
        </w:rPr>
        <w:t>averías.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Técnicas de</w:t>
      </w:r>
      <w:r>
        <w:rPr>
          <w:spacing w:val="-2"/>
          <w:sz w:val="20"/>
        </w:rPr>
        <w:t> </w:t>
      </w:r>
      <w:r>
        <w:rPr>
          <w:sz w:val="20"/>
        </w:rPr>
        <w:t>actuación.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Compatibilidad de equipos sustituidos. Registros de</w:t>
      </w:r>
      <w:r>
        <w:rPr>
          <w:spacing w:val="-8"/>
          <w:sz w:val="20"/>
        </w:rPr>
        <w:t> </w:t>
      </w:r>
      <w:r>
        <w:rPr>
          <w:sz w:val="20"/>
        </w:rPr>
        <w:t>averías.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Manual de</w:t>
      </w:r>
      <w:r>
        <w:rPr>
          <w:spacing w:val="-2"/>
          <w:sz w:val="20"/>
        </w:rPr>
        <w:t> </w:t>
      </w:r>
      <w:r>
        <w:rPr>
          <w:sz w:val="20"/>
        </w:rPr>
        <w:t>uso.</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spacing w:after="0" w:line="240"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440;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before="94"/>
        <w:ind w:left="1584" w:firstLine="0"/>
      </w:pPr>
      <w:r>
        <w:rPr/>
        <w:t>Prevención de riesgos, seguridad y protección medioambiental:</w:t>
      </w:r>
    </w:p>
    <w:p>
      <w:pPr>
        <w:pStyle w:val="BodyText"/>
        <w:spacing w:before="8"/>
        <w:ind w:left="0" w:firstLine="0"/>
        <w:rPr>
          <w:sz w:val="21"/>
        </w:rPr>
      </w:pPr>
    </w:p>
    <w:p>
      <w:pPr>
        <w:pStyle w:val="ListParagraph"/>
        <w:numPr>
          <w:ilvl w:val="0"/>
          <w:numId w:val="25"/>
        </w:numPr>
        <w:tabs>
          <w:tab w:pos="2588" w:val="left" w:leader="none"/>
          <w:tab w:pos="2589" w:val="left" w:leader="none"/>
        </w:tabs>
        <w:spacing w:line="249" w:lineRule="auto" w:before="1" w:after="0"/>
        <w:ind w:left="2588" w:right="1583" w:hanging="358"/>
        <w:jc w:val="left"/>
        <w:rPr>
          <w:sz w:val="20"/>
        </w:rPr>
      </w:pPr>
      <w:r>
        <w:rPr>
          <w:sz w:val="20"/>
        </w:rPr>
        <w:t>Normativa de prevención de riesgos laborales relativa a los sistemas automáticos.</w:t>
      </w:r>
    </w:p>
    <w:p>
      <w:pPr>
        <w:pStyle w:val="ListParagraph"/>
        <w:numPr>
          <w:ilvl w:val="0"/>
          <w:numId w:val="25"/>
        </w:numPr>
        <w:tabs>
          <w:tab w:pos="2588" w:val="left" w:leader="none"/>
          <w:tab w:pos="2589" w:val="left" w:leader="none"/>
        </w:tabs>
        <w:spacing w:line="240" w:lineRule="auto" w:before="1" w:after="0"/>
        <w:ind w:left="2588" w:right="0" w:hanging="358"/>
        <w:jc w:val="left"/>
        <w:rPr>
          <w:sz w:val="20"/>
        </w:rPr>
      </w:pPr>
      <w:r>
        <w:rPr>
          <w:sz w:val="20"/>
        </w:rPr>
        <w:t>Prevención de riesgos laborales en los procesos de montaje y</w:t>
      </w:r>
      <w:r>
        <w:rPr>
          <w:spacing w:val="-11"/>
          <w:sz w:val="20"/>
        </w:rPr>
        <w:t> </w:t>
      </w:r>
      <w:r>
        <w:rPr>
          <w:sz w:val="20"/>
        </w:rPr>
        <w:t>mantenimiento.</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Equipos de protección individual: características y criterios de</w:t>
      </w:r>
      <w:r>
        <w:rPr>
          <w:spacing w:val="27"/>
          <w:sz w:val="20"/>
        </w:rPr>
        <w:t> </w:t>
      </w:r>
      <w:r>
        <w:rPr>
          <w:sz w:val="20"/>
        </w:rPr>
        <w:t>utilización.</w:t>
      </w:r>
    </w:p>
    <w:p>
      <w:pPr>
        <w:pStyle w:val="BodyText"/>
        <w:spacing w:before="10"/>
        <w:ind w:left="755" w:right="1924" w:firstLine="0"/>
        <w:jc w:val="center"/>
      </w:pPr>
      <w:r>
        <w:rPr/>
        <w:t>Protección colectiva. Medios y equipos de protección.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Normativa reguladora en gestión de</w:t>
      </w:r>
      <w:r>
        <w:rPr>
          <w:spacing w:val="-4"/>
          <w:sz w:val="20"/>
        </w:rPr>
        <w:t> </w:t>
      </w:r>
      <w:r>
        <w:rPr>
          <w:sz w:val="20"/>
        </w:rPr>
        <w:t>residuos.</w:t>
      </w:r>
    </w:p>
    <w:p>
      <w:pPr>
        <w:pStyle w:val="BodyText"/>
        <w:spacing w:before="9"/>
        <w:ind w:left="0" w:firstLine="0"/>
        <w:rPr>
          <w:sz w:val="21"/>
        </w:rPr>
      </w:pPr>
    </w:p>
    <w:p>
      <w:pPr>
        <w:pStyle w:val="Heading1"/>
        <w:spacing w:before="0"/>
      </w:pPr>
      <w:r>
        <w:rPr/>
        <w:t>Orientaciones pedagógicas.</w:t>
      </w:r>
    </w:p>
    <w:p>
      <w:pPr>
        <w:pStyle w:val="BodyText"/>
        <w:spacing w:before="8"/>
        <w:ind w:left="0" w:firstLine="0"/>
        <w:rPr>
          <w:b/>
          <w:sz w:val="21"/>
        </w:rPr>
      </w:pPr>
    </w:p>
    <w:p>
      <w:pPr>
        <w:pStyle w:val="BodyText"/>
        <w:spacing w:line="249" w:lineRule="auto"/>
        <w:ind w:left="1584" w:right="1583" w:firstLine="284"/>
      </w:pPr>
      <w:r>
        <w:rPr/>
        <w:t>Este módulo profesional contiene la formación necesaria para programar sistemas de control digitales, para procesos secuenciales programados de automatización industrial.</w:t>
      </w:r>
    </w:p>
    <w:p>
      <w:pPr>
        <w:pStyle w:val="BodyText"/>
        <w:ind w:left="0" w:firstLine="0"/>
        <w:rPr>
          <w:sz w:val="21"/>
        </w:rPr>
      </w:pPr>
    </w:p>
    <w:p>
      <w:pPr>
        <w:pStyle w:val="BodyText"/>
        <w:spacing w:before="1"/>
        <w:ind w:left="1584" w:firstLine="0"/>
      </w:pPr>
      <w:r>
        <w:rPr/>
        <w:t>El desarrollo de este tipo de sistemas secuenciales programados incluye aspectos como:</w:t>
      </w:r>
    </w:p>
    <w:p>
      <w:pPr>
        <w:pStyle w:val="BodyText"/>
        <w:spacing w:before="8"/>
        <w:ind w:left="0" w:firstLine="0"/>
        <w:rPr>
          <w:sz w:val="21"/>
        </w:rPr>
      </w:pPr>
    </w:p>
    <w:p>
      <w:pPr>
        <w:pStyle w:val="ListParagraph"/>
        <w:numPr>
          <w:ilvl w:val="0"/>
          <w:numId w:val="25"/>
        </w:numPr>
        <w:tabs>
          <w:tab w:pos="2588" w:val="left" w:leader="none"/>
          <w:tab w:pos="2589" w:val="left" w:leader="none"/>
        </w:tabs>
        <w:spacing w:line="240" w:lineRule="auto" w:before="0" w:after="0"/>
        <w:ind w:left="2588" w:right="0" w:hanging="358"/>
        <w:jc w:val="left"/>
        <w:rPr>
          <w:sz w:val="20"/>
        </w:rPr>
      </w:pPr>
      <w:r>
        <w:rPr>
          <w:sz w:val="20"/>
        </w:rPr>
        <w:t>Identificar el funcionamiento de equipos</w:t>
      </w:r>
      <w:r>
        <w:rPr>
          <w:spacing w:val="-2"/>
          <w:sz w:val="20"/>
        </w:rPr>
        <w:t> </w:t>
      </w:r>
      <w:r>
        <w:rPr>
          <w:sz w:val="20"/>
        </w:rPr>
        <w:t>programables.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Desarrollar croquis y esquemas de</w:t>
      </w:r>
      <w:r>
        <w:rPr>
          <w:spacing w:val="-4"/>
          <w:sz w:val="20"/>
        </w:rPr>
        <w:t> </w:t>
      </w:r>
      <w:r>
        <w:rPr>
          <w:sz w:val="20"/>
        </w:rPr>
        <w:t>conexión.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Conexionar y montar los</w:t>
      </w:r>
      <w:r>
        <w:rPr>
          <w:spacing w:val="-25"/>
          <w:sz w:val="20"/>
        </w:rPr>
        <w:t> </w:t>
      </w:r>
      <w:r>
        <w:rPr>
          <w:sz w:val="20"/>
        </w:rPr>
        <w:t>dispositivos.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Establecer las secuencias de</w:t>
      </w:r>
      <w:r>
        <w:rPr>
          <w:spacing w:val="-5"/>
          <w:sz w:val="20"/>
        </w:rPr>
        <w:t> </w:t>
      </w:r>
      <w:r>
        <w:rPr>
          <w:sz w:val="20"/>
        </w:rPr>
        <w:t>control.</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Programar los</w:t>
      </w:r>
      <w:r>
        <w:rPr>
          <w:spacing w:val="-2"/>
          <w:sz w:val="20"/>
        </w:rPr>
        <w:t> </w:t>
      </w:r>
      <w:r>
        <w:rPr>
          <w:sz w:val="20"/>
        </w:rPr>
        <w:t>equipos.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pacing w:val="-2"/>
          <w:sz w:val="20"/>
        </w:rPr>
        <w:t>Verificar </w:t>
      </w:r>
      <w:r>
        <w:rPr>
          <w:sz w:val="20"/>
        </w:rPr>
        <w:t>la puesta en</w:t>
      </w:r>
      <w:r>
        <w:rPr>
          <w:spacing w:val="1"/>
          <w:sz w:val="20"/>
        </w:rPr>
        <w:t> </w:t>
      </w:r>
      <w:r>
        <w:rPr>
          <w:sz w:val="20"/>
        </w:rPr>
        <w:t>servicio.</w:t>
      </w:r>
    </w:p>
    <w:p>
      <w:pPr>
        <w:pStyle w:val="BodyText"/>
        <w:spacing w:before="9"/>
        <w:ind w:left="0" w:firstLine="0"/>
        <w:rPr>
          <w:sz w:val="21"/>
        </w:rPr>
      </w:pPr>
    </w:p>
    <w:p>
      <w:pPr>
        <w:pStyle w:val="BodyText"/>
        <w:ind w:left="1584" w:firstLine="0"/>
      </w:pPr>
      <w:r>
        <w:rPr/>
        <w:t>Las actividades profesionales asociadas a esta función se aplican en:</w:t>
      </w:r>
    </w:p>
    <w:p>
      <w:pPr>
        <w:pStyle w:val="BodyText"/>
        <w:spacing w:before="8"/>
        <w:ind w:left="0" w:firstLine="0"/>
        <w:rPr>
          <w:sz w:val="21"/>
        </w:rPr>
      </w:pPr>
    </w:p>
    <w:p>
      <w:pPr>
        <w:pStyle w:val="ListParagraph"/>
        <w:numPr>
          <w:ilvl w:val="0"/>
          <w:numId w:val="25"/>
        </w:numPr>
        <w:tabs>
          <w:tab w:pos="2588" w:val="left" w:leader="none"/>
          <w:tab w:pos="2589" w:val="left" w:leader="none"/>
        </w:tabs>
        <w:spacing w:line="240" w:lineRule="auto" w:before="0" w:after="0"/>
        <w:ind w:left="2588" w:right="0" w:hanging="358"/>
        <w:jc w:val="left"/>
        <w:rPr>
          <w:sz w:val="20"/>
        </w:rPr>
      </w:pPr>
      <w:r>
        <w:rPr>
          <w:sz w:val="20"/>
        </w:rPr>
        <w:t>La selección de equipos programables para la</w:t>
      </w:r>
      <w:r>
        <w:rPr>
          <w:spacing w:val="-9"/>
          <w:sz w:val="20"/>
        </w:rPr>
        <w:t> </w:t>
      </w:r>
      <w:r>
        <w:rPr>
          <w:sz w:val="20"/>
        </w:rPr>
        <w:t>automatización.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La modificación y/o adaptación de programas de</w:t>
      </w:r>
      <w:r>
        <w:rPr>
          <w:spacing w:val="-2"/>
          <w:sz w:val="20"/>
        </w:rPr>
        <w:t> </w:t>
      </w:r>
      <w:r>
        <w:rPr>
          <w:sz w:val="20"/>
        </w:rPr>
        <w:t>control.</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El desarrollo de programas de</w:t>
      </w:r>
      <w:r>
        <w:rPr>
          <w:spacing w:val="-4"/>
          <w:sz w:val="20"/>
        </w:rPr>
        <w:t> </w:t>
      </w:r>
      <w:r>
        <w:rPr>
          <w:sz w:val="20"/>
        </w:rPr>
        <w:t>control.</w:t>
      </w:r>
    </w:p>
    <w:p>
      <w:pPr>
        <w:pStyle w:val="ListParagraph"/>
        <w:numPr>
          <w:ilvl w:val="0"/>
          <w:numId w:val="25"/>
        </w:numPr>
        <w:tabs>
          <w:tab w:pos="2588" w:val="left" w:leader="none"/>
          <w:tab w:pos="2589" w:val="left" w:leader="none"/>
        </w:tabs>
        <w:spacing w:line="249" w:lineRule="auto" w:before="10" w:after="0"/>
        <w:ind w:left="2588" w:right="1582" w:hanging="358"/>
        <w:jc w:val="left"/>
        <w:rPr>
          <w:sz w:val="20"/>
        </w:rPr>
      </w:pPr>
      <w:r>
        <w:rPr>
          <w:sz w:val="20"/>
        </w:rPr>
        <w:t>La verificación del funcionamiento de la automatización y de los sistemas asociados.</w:t>
      </w:r>
    </w:p>
    <w:p>
      <w:pPr>
        <w:pStyle w:val="BodyText"/>
        <w:ind w:left="0" w:firstLine="0"/>
        <w:rPr>
          <w:sz w:val="21"/>
        </w:rPr>
      </w:pPr>
    </w:p>
    <w:p>
      <w:pPr>
        <w:pStyle w:val="BodyText"/>
        <w:spacing w:line="249" w:lineRule="auto"/>
        <w:ind w:left="1584" w:right="1583" w:firstLine="0"/>
      </w:pPr>
      <w:r>
        <w:rPr/>
        <w:t>La</w:t>
      </w:r>
      <w:r>
        <w:rPr>
          <w:spacing w:val="-14"/>
        </w:rPr>
        <w:t> </w:t>
      </w:r>
      <w:r>
        <w:rPr/>
        <w:t>formación</w:t>
      </w:r>
      <w:r>
        <w:rPr>
          <w:spacing w:val="-13"/>
        </w:rPr>
        <w:t> </w:t>
      </w:r>
      <w:r>
        <w:rPr/>
        <w:t>del</w:t>
      </w:r>
      <w:r>
        <w:rPr>
          <w:spacing w:val="-14"/>
        </w:rPr>
        <w:t> </w:t>
      </w:r>
      <w:r>
        <w:rPr/>
        <w:t>módulo</w:t>
      </w:r>
      <w:r>
        <w:rPr>
          <w:spacing w:val="-13"/>
        </w:rPr>
        <w:t> </w:t>
      </w:r>
      <w:r>
        <w:rPr/>
        <w:t>contribuye</w:t>
      </w:r>
      <w:r>
        <w:rPr>
          <w:spacing w:val="-13"/>
        </w:rPr>
        <w:t> </w:t>
      </w:r>
      <w:r>
        <w:rPr/>
        <w:t>a</w:t>
      </w:r>
      <w:r>
        <w:rPr>
          <w:spacing w:val="-13"/>
        </w:rPr>
        <w:t> </w:t>
      </w:r>
      <w:r>
        <w:rPr>
          <w:spacing w:val="-3"/>
        </w:rPr>
        <w:t>alcanzar</w:t>
      </w:r>
      <w:r>
        <w:rPr>
          <w:spacing w:val="-14"/>
        </w:rPr>
        <w:t> </w:t>
      </w:r>
      <w:r>
        <w:rPr/>
        <w:t>los</w:t>
      </w:r>
      <w:r>
        <w:rPr>
          <w:spacing w:val="-14"/>
        </w:rPr>
        <w:t> </w:t>
      </w:r>
      <w:r>
        <w:rPr>
          <w:spacing w:val="-3"/>
        </w:rPr>
        <w:t>objetivos</w:t>
      </w:r>
      <w:r>
        <w:rPr>
          <w:spacing w:val="-13"/>
        </w:rPr>
        <w:t> </w:t>
      </w:r>
      <w:r>
        <w:rPr>
          <w:spacing w:val="-3"/>
        </w:rPr>
        <w:t>generales</w:t>
      </w:r>
      <w:r>
        <w:rPr>
          <w:spacing w:val="-14"/>
        </w:rPr>
        <w:t> </w:t>
      </w:r>
      <w:r>
        <w:rPr/>
        <w:t>a),</w:t>
      </w:r>
      <w:r>
        <w:rPr>
          <w:spacing w:val="-14"/>
        </w:rPr>
        <w:t> </w:t>
      </w:r>
      <w:r>
        <w:rPr/>
        <w:t>b),</w:t>
      </w:r>
      <w:r>
        <w:rPr>
          <w:spacing w:val="-14"/>
        </w:rPr>
        <w:t> </w:t>
      </w:r>
      <w:r>
        <w:rPr/>
        <w:t>c),</w:t>
      </w:r>
      <w:r>
        <w:rPr>
          <w:spacing w:val="-13"/>
        </w:rPr>
        <w:t> </w:t>
      </w:r>
      <w:r>
        <w:rPr/>
        <w:t>d),</w:t>
      </w:r>
      <w:r>
        <w:rPr>
          <w:spacing w:val="-13"/>
        </w:rPr>
        <w:t> </w:t>
      </w:r>
      <w:r>
        <w:rPr/>
        <w:t>e),</w:t>
      </w:r>
      <w:r>
        <w:rPr>
          <w:spacing w:val="-14"/>
        </w:rPr>
        <w:t> </w:t>
      </w:r>
      <w:r>
        <w:rPr/>
        <w:t>f),</w:t>
      </w:r>
      <w:r>
        <w:rPr>
          <w:spacing w:val="-13"/>
        </w:rPr>
        <w:t> </w:t>
      </w:r>
      <w:r>
        <w:rPr>
          <w:spacing w:val="-3"/>
        </w:rPr>
        <w:t>g), </w:t>
      </w:r>
      <w:r>
        <w:rPr/>
        <w:t>m),</w:t>
      </w:r>
      <w:r>
        <w:rPr>
          <w:spacing w:val="-10"/>
        </w:rPr>
        <w:t> </w:t>
      </w:r>
      <w:r>
        <w:rPr/>
        <w:t>o),</w:t>
      </w:r>
      <w:r>
        <w:rPr>
          <w:spacing w:val="-11"/>
        </w:rPr>
        <w:t> </w:t>
      </w:r>
      <w:r>
        <w:rPr/>
        <w:t>p)</w:t>
      </w:r>
      <w:r>
        <w:rPr>
          <w:spacing w:val="-11"/>
        </w:rPr>
        <w:t> </w:t>
      </w:r>
      <w:r>
        <w:rPr/>
        <w:t>y</w:t>
      </w:r>
      <w:r>
        <w:rPr>
          <w:spacing w:val="-10"/>
        </w:rPr>
        <w:t> </w:t>
      </w:r>
      <w:r>
        <w:rPr/>
        <w:t>q)</w:t>
      </w:r>
      <w:r>
        <w:rPr>
          <w:spacing w:val="-11"/>
        </w:rPr>
        <w:t> </w:t>
      </w:r>
      <w:r>
        <w:rPr/>
        <w:t>del</w:t>
      </w:r>
      <w:r>
        <w:rPr>
          <w:spacing w:val="-11"/>
        </w:rPr>
        <w:t> </w:t>
      </w:r>
      <w:r>
        <w:rPr/>
        <w:t>ciclo</w:t>
      </w:r>
      <w:r>
        <w:rPr>
          <w:spacing w:val="-10"/>
        </w:rPr>
        <w:t> </w:t>
      </w:r>
      <w:r>
        <w:rPr/>
        <w:t>formativo,</w:t>
      </w:r>
      <w:r>
        <w:rPr>
          <w:spacing w:val="-10"/>
        </w:rPr>
        <w:t> </w:t>
      </w:r>
      <w:r>
        <w:rPr/>
        <w:t>y</w:t>
      </w:r>
      <w:r>
        <w:rPr>
          <w:spacing w:val="-10"/>
        </w:rPr>
        <w:t> </w:t>
      </w:r>
      <w:r>
        <w:rPr/>
        <w:t>las</w:t>
      </w:r>
      <w:r>
        <w:rPr>
          <w:spacing w:val="-11"/>
        </w:rPr>
        <w:t> </w:t>
      </w:r>
      <w:r>
        <w:rPr/>
        <w:t>competencias</w:t>
      </w:r>
      <w:r>
        <w:rPr>
          <w:spacing w:val="-10"/>
        </w:rPr>
        <w:t> </w:t>
      </w:r>
      <w:r>
        <w:rPr/>
        <w:t>a),</w:t>
      </w:r>
      <w:r>
        <w:rPr>
          <w:spacing w:val="-11"/>
        </w:rPr>
        <w:t> </w:t>
      </w:r>
      <w:r>
        <w:rPr/>
        <w:t>b),</w:t>
      </w:r>
      <w:r>
        <w:rPr>
          <w:spacing w:val="-10"/>
        </w:rPr>
        <w:t> </w:t>
      </w:r>
      <w:r>
        <w:rPr/>
        <w:t>c),</w:t>
      </w:r>
      <w:r>
        <w:rPr>
          <w:spacing w:val="-10"/>
        </w:rPr>
        <w:t> </w:t>
      </w:r>
      <w:r>
        <w:rPr/>
        <w:t>d),</w:t>
      </w:r>
      <w:r>
        <w:rPr>
          <w:spacing w:val="-11"/>
        </w:rPr>
        <w:t> </w:t>
      </w:r>
      <w:r>
        <w:rPr/>
        <w:t>f),</w:t>
      </w:r>
      <w:r>
        <w:rPr>
          <w:spacing w:val="-10"/>
        </w:rPr>
        <w:t> </w:t>
      </w:r>
      <w:r>
        <w:rPr/>
        <w:t>g),</w:t>
      </w:r>
      <w:r>
        <w:rPr>
          <w:spacing w:val="-11"/>
        </w:rPr>
        <w:t> </w:t>
      </w:r>
      <w:r>
        <w:rPr/>
        <w:t>l),</w:t>
      </w:r>
      <w:r>
        <w:rPr>
          <w:spacing w:val="-11"/>
        </w:rPr>
        <w:t> </w:t>
      </w:r>
      <w:r>
        <w:rPr/>
        <w:t>m)</w:t>
      </w:r>
      <w:r>
        <w:rPr>
          <w:spacing w:val="-10"/>
        </w:rPr>
        <w:t> </w:t>
      </w:r>
      <w:r>
        <w:rPr/>
        <w:t>y</w:t>
      </w:r>
      <w:r>
        <w:rPr>
          <w:spacing w:val="-10"/>
        </w:rPr>
        <w:t> </w:t>
      </w:r>
      <w:r>
        <w:rPr/>
        <w:t>n)</w:t>
      </w:r>
      <w:r>
        <w:rPr>
          <w:spacing w:val="-11"/>
        </w:rPr>
        <w:t> </w:t>
      </w:r>
      <w:r>
        <w:rPr/>
        <w:t>del</w:t>
      </w:r>
      <w:r>
        <w:rPr>
          <w:spacing w:val="-11"/>
        </w:rPr>
        <w:t> </w:t>
      </w:r>
      <w:r>
        <w:rPr/>
        <w:t>título.</w:t>
      </w:r>
    </w:p>
    <w:p>
      <w:pPr>
        <w:pStyle w:val="BodyText"/>
        <w:ind w:left="0" w:firstLine="0"/>
        <w:rPr>
          <w:sz w:val="21"/>
        </w:rPr>
      </w:pPr>
    </w:p>
    <w:p>
      <w:pPr>
        <w:pStyle w:val="BodyText"/>
        <w:spacing w:line="249" w:lineRule="auto" w:before="1"/>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25"/>
        </w:numPr>
        <w:tabs>
          <w:tab w:pos="2588" w:val="left" w:leader="none"/>
          <w:tab w:pos="2589" w:val="left" w:leader="none"/>
        </w:tabs>
        <w:spacing w:line="240" w:lineRule="auto" w:before="0" w:after="0"/>
        <w:ind w:left="2588" w:right="0" w:hanging="358"/>
        <w:jc w:val="left"/>
        <w:rPr>
          <w:sz w:val="20"/>
        </w:rPr>
      </w:pPr>
      <w:r>
        <w:rPr>
          <w:sz w:val="20"/>
        </w:rPr>
        <w:t>La identificación de equipos programables y de su</w:t>
      </w:r>
      <w:r>
        <w:rPr>
          <w:spacing w:val="-5"/>
          <w:sz w:val="20"/>
        </w:rPr>
        <w:t> </w:t>
      </w:r>
      <w:r>
        <w:rPr>
          <w:sz w:val="20"/>
        </w:rPr>
        <w:t>funcionamiento.</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pacing w:val="-3"/>
          <w:sz w:val="20"/>
        </w:rPr>
        <w:t>La</w:t>
      </w:r>
      <w:r>
        <w:rPr>
          <w:spacing w:val="-31"/>
          <w:sz w:val="20"/>
        </w:rPr>
        <w:t> </w:t>
      </w:r>
      <w:r>
        <w:rPr>
          <w:spacing w:val="-4"/>
          <w:sz w:val="20"/>
        </w:rPr>
        <w:t>configuración,</w:t>
      </w:r>
      <w:r>
        <w:rPr>
          <w:spacing w:val="-31"/>
          <w:sz w:val="20"/>
        </w:rPr>
        <w:t> </w:t>
      </w:r>
      <w:r>
        <w:rPr>
          <w:spacing w:val="-4"/>
          <w:sz w:val="20"/>
        </w:rPr>
        <w:t>selección</w:t>
      </w:r>
      <w:r>
        <w:rPr>
          <w:spacing w:val="-30"/>
          <w:sz w:val="20"/>
        </w:rPr>
        <w:t> </w:t>
      </w:r>
      <w:r>
        <w:rPr>
          <w:sz w:val="20"/>
        </w:rPr>
        <w:t>y</w:t>
      </w:r>
      <w:r>
        <w:rPr>
          <w:spacing w:val="-31"/>
          <w:sz w:val="20"/>
        </w:rPr>
        <w:t> </w:t>
      </w:r>
      <w:r>
        <w:rPr>
          <w:spacing w:val="-4"/>
          <w:sz w:val="20"/>
        </w:rPr>
        <w:t>conexionado</w:t>
      </w:r>
      <w:r>
        <w:rPr>
          <w:spacing w:val="-31"/>
          <w:sz w:val="20"/>
        </w:rPr>
        <w:t> </w:t>
      </w:r>
      <w:r>
        <w:rPr>
          <w:spacing w:val="-3"/>
          <w:sz w:val="20"/>
        </w:rPr>
        <w:t>de</w:t>
      </w:r>
      <w:r>
        <w:rPr>
          <w:spacing w:val="-30"/>
          <w:sz w:val="20"/>
        </w:rPr>
        <w:t> </w:t>
      </w:r>
      <w:r>
        <w:rPr>
          <w:spacing w:val="-4"/>
          <w:sz w:val="20"/>
        </w:rPr>
        <w:t>sistemas</w:t>
      </w:r>
      <w:r>
        <w:rPr>
          <w:spacing w:val="-31"/>
          <w:sz w:val="20"/>
        </w:rPr>
        <w:t> </w:t>
      </w:r>
      <w:r>
        <w:rPr>
          <w:spacing w:val="-4"/>
          <w:sz w:val="20"/>
        </w:rPr>
        <w:t>secuenciales</w:t>
      </w:r>
      <w:r>
        <w:rPr>
          <w:spacing w:val="-31"/>
          <w:sz w:val="20"/>
        </w:rPr>
        <w:t> </w:t>
      </w:r>
      <w:r>
        <w:rPr>
          <w:spacing w:val="-5"/>
          <w:sz w:val="20"/>
        </w:rPr>
        <w:t>programables.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El reconocimiento de las secuencias de</w:t>
      </w:r>
      <w:r>
        <w:rPr>
          <w:spacing w:val="-6"/>
          <w:sz w:val="20"/>
        </w:rPr>
        <w:t> </w:t>
      </w:r>
      <w:r>
        <w:rPr>
          <w:sz w:val="20"/>
        </w:rPr>
        <w:t>control.</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El uso de diferentes lenguajes de</w:t>
      </w:r>
      <w:r>
        <w:rPr>
          <w:spacing w:val="-38"/>
          <w:sz w:val="20"/>
        </w:rPr>
        <w:t> </w:t>
      </w:r>
      <w:r>
        <w:rPr>
          <w:sz w:val="20"/>
        </w:rPr>
        <w:t>programación.</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La programación de equipos de diferentes</w:t>
      </w:r>
      <w:r>
        <w:rPr>
          <w:spacing w:val="-9"/>
          <w:sz w:val="20"/>
        </w:rPr>
        <w:t> </w:t>
      </w:r>
      <w:r>
        <w:rPr>
          <w:sz w:val="20"/>
        </w:rPr>
        <w:t>fabricantes.</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La verificación del</w:t>
      </w:r>
      <w:r>
        <w:rPr>
          <w:spacing w:val="-1"/>
          <w:sz w:val="20"/>
        </w:rPr>
        <w:t> </w:t>
      </w:r>
      <w:r>
        <w:rPr>
          <w:sz w:val="20"/>
        </w:rPr>
        <w:t>funcionamiento.</w:t>
      </w:r>
    </w:p>
    <w:p>
      <w:pPr>
        <w:pStyle w:val="ListParagraph"/>
        <w:numPr>
          <w:ilvl w:val="0"/>
          <w:numId w:val="25"/>
        </w:numPr>
        <w:tabs>
          <w:tab w:pos="2588" w:val="left" w:leader="none"/>
          <w:tab w:pos="2589" w:val="left" w:leader="none"/>
        </w:tabs>
        <w:spacing w:line="240" w:lineRule="auto" w:before="10" w:after="0"/>
        <w:ind w:left="2588" w:right="0" w:hanging="358"/>
        <w:jc w:val="left"/>
        <w:rPr>
          <w:sz w:val="20"/>
        </w:rPr>
      </w:pPr>
      <w:r>
        <w:rPr>
          <w:sz w:val="20"/>
        </w:rPr>
        <w:t>La localización de</w:t>
      </w:r>
      <w:r>
        <w:rPr>
          <w:spacing w:val="-4"/>
          <w:sz w:val="20"/>
        </w:rPr>
        <w:t> </w:t>
      </w:r>
      <w:r>
        <w:rPr>
          <w:sz w:val="20"/>
        </w:rPr>
        <w:t>averías.</w:t>
      </w:r>
    </w:p>
    <w:p>
      <w:pPr>
        <w:pStyle w:val="BodyText"/>
        <w:ind w:left="0" w:firstLine="0"/>
        <w:rPr>
          <w:sz w:val="22"/>
        </w:rPr>
      </w:pPr>
    </w:p>
    <w:p>
      <w:pPr>
        <w:pStyle w:val="BodyText"/>
        <w:ind w:left="0" w:firstLine="0"/>
        <w:rPr>
          <w:sz w:val="22"/>
        </w:rPr>
      </w:pPr>
    </w:p>
    <w:p>
      <w:pPr>
        <w:pStyle w:val="BodyText"/>
        <w:spacing w:before="5"/>
        <w:ind w:left="0" w:firstLine="0"/>
        <w:rPr>
          <w:sz w:val="19"/>
        </w:rPr>
      </w:pPr>
    </w:p>
    <w:p>
      <w:pPr>
        <w:pStyle w:val="Heading1"/>
        <w:spacing w:line="249" w:lineRule="auto" w:before="0"/>
        <w:ind w:right="4315"/>
      </w:pPr>
      <w:r>
        <w:rPr/>
        <w:t>Módulo Profesional: Sistemas de medida y regulación. Equivalencia en créditos ECTS: 10</w:t>
      </w:r>
    </w:p>
    <w:p>
      <w:pPr>
        <w:spacing w:before="2"/>
        <w:ind w:left="1584" w:right="0" w:firstLine="0"/>
        <w:jc w:val="left"/>
        <w:rPr>
          <w:b/>
          <w:sz w:val="20"/>
        </w:rPr>
      </w:pPr>
      <w:r>
        <w:rPr/>
        <w:pict>
          <v:shape style="position:absolute;margin-left:561.85376pt;margin-top:3.599941pt;width:9.85pt;height:77.75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b/>
          <w:sz w:val="20"/>
        </w:rPr>
        <w:t>Código: 0961</w:t>
      </w:r>
    </w:p>
    <w:p>
      <w:pPr>
        <w:pStyle w:val="BodyText"/>
        <w:spacing w:before="8"/>
        <w:ind w:left="0" w:firstLine="0"/>
        <w:rPr>
          <w:b/>
          <w:sz w:val="21"/>
        </w:rPr>
      </w:pPr>
    </w:p>
    <w:p>
      <w:pPr>
        <w:spacing w:before="1"/>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26"/>
        </w:numPr>
        <w:tabs>
          <w:tab w:pos="1951" w:val="left" w:leader="none"/>
        </w:tabs>
        <w:spacing w:line="249" w:lineRule="auto" w:before="0" w:after="0"/>
        <w:ind w:left="1584" w:right="1582" w:firstLine="0"/>
        <w:jc w:val="left"/>
        <w:rPr>
          <w:sz w:val="20"/>
        </w:rPr>
      </w:pPr>
      <w:r>
        <w:rPr>
          <w:sz w:val="20"/>
        </w:rPr>
        <w:t>Reconoce los dispositivos de medida y regulación, identificando su funcionalidad y determinando sus características</w:t>
      </w:r>
      <w:r>
        <w:rPr>
          <w:spacing w:val="-2"/>
          <w:sz w:val="20"/>
        </w:rPr>
        <w:t> </w:t>
      </w:r>
      <w:r>
        <w:rPr>
          <w:sz w:val="20"/>
        </w:rPr>
        <w:t>técnicas.</w:t>
      </w:r>
    </w:p>
    <w:p>
      <w:pPr>
        <w:spacing w:after="0" w:line="249" w:lineRule="auto"/>
        <w:jc w:val="left"/>
        <w:rPr>
          <w:sz w:val="20"/>
        </w:rPr>
        <w:sectPr>
          <w:headerReference w:type="default" r:id="rId25"/>
          <w:headerReference w:type="even" r:id="rId26"/>
          <w:pgSz w:w="11910" w:h="16840"/>
          <w:pgMar w:header="611" w:footer="0" w:top="1400" w:bottom="280" w:left="400" w:right="400"/>
          <w:pgNumType w:start="136467"/>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51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before="94"/>
        <w:ind w:left="1584" w:firstLine="0"/>
      </w:pPr>
      <w:r>
        <w:rPr/>
        <w:t>Criterios de evaluación:</w:t>
      </w:r>
    </w:p>
    <w:p>
      <w:pPr>
        <w:pStyle w:val="BodyText"/>
        <w:spacing w:before="8"/>
        <w:ind w:left="0" w:firstLine="0"/>
        <w:rPr>
          <w:sz w:val="21"/>
        </w:rPr>
      </w:pPr>
    </w:p>
    <w:p>
      <w:pPr>
        <w:pStyle w:val="ListParagraph"/>
        <w:numPr>
          <w:ilvl w:val="1"/>
          <w:numId w:val="26"/>
        </w:numPr>
        <w:tabs>
          <w:tab w:pos="2589" w:val="left" w:leader="none"/>
        </w:tabs>
        <w:spacing w:line="249" w:lineRule="auto" w:before="1" w:after="0"/>
        <w:ind w:left="2588" w:right="1583" w:hanging="358"/>
        <w:jc w:val="both"/>
        <w:rPr>
          <w:sz w:val="20"/>
        </w:rPr>
      </w:pPr>
      <w:r>
        <w:rPr>
          <w:sz w:val="20"/>
        </w:rPr>
        <w:t>Se han identificado los tipos de sensores y transductores utilizados en los sistemas de medida en función de la magnitud que hay que medir y sus características de</w:t>
      </w:r>
      <w:r>
        <w:rPr>
          <w:spacing w:val="-2"/>
          <w:sz w:val="20"/>
        </w:rPr>
        <w:t> </w:t>
      </w:r>
      <w:r>
        <w:rPr>
          <w:sz w:val="20"/>
        </w:rPr>
        <w:t>funcionamiento.</w:t>
      </w:r>
    </w:p>
    <w:p>
      <w:pPr>
        <w:pStyle w:val="ListParagraph"/>
        <w:numPr>
          <w:ilvl w:val="1"/>
          <w:numId w:val="26"/>
        </w:numPr>
        <w:tabs>
          <w:tab w:pos="2589" w:val="left" w:leader="none"/>
        </w:tabs>
        <w:spacing w:line="249" w:lineRule="auto" w:before="2" w:after="0"/>
        <w:ind w:left="2588" w:right="1582" w:hanging="358"/>
        <w:jc w:val="left"/>
        <w:rPr>
          <w:sz w:val="20"/>
        </w:rPr>
      </w:pPr>
      <w:r>
        <w:rPr>
          <w:sz w:val="20"/>
        </w:rPr>
        <w:t>Se</w:t>
      </w:r>
      <w:r>
        <w:rPr>
          <w:spacing w:val="-12"/>
          <w:sz w:val="20"/>
        </w:rPr>
        <w:t> </w:t>
      </w:r>
      <w:r>
        <w:rPr>
          <w:sz w:val="20"/>
        </w:rPr>
        <w:t>han</w:t>
      </w:r>
      <w:r>
        <w:rPr>
          <w:spacing w:val="-10"/>
          <w:sz w:val="20"/>
        </w:rPr>
        <w:t> </w:t>
      </w:r>
      <w:r>
        <w:rPr>
          <w:sz w:val="20"/>
        </w:rPr>
        <w:t>identificado</w:t>
      </w:r>
      <w:r>
        <w:rPr>
          <w:spacing w:val="-10"/>
          <w:sz w:val="20"/>
        </w:rPr>
        <w:t> </w:t>
      </w:r>
      <w:r>
        <w:rPr>
          <w:sz w:val="20"/>
        </w:rPr>
        <w:t>los</w:t>
      </w:r>
      <w:r>
        <w:rPr>
          <w:spacing w:val="-12"/>
          <w:sz w:val="20"/>
        </w:rPr>
        <w:t> </w:t>
      </w:r>
      <w:r>
        <w:rPr>
          <w:sz w:val="20"/>
        </w:rPr>
        <w:t>circuitos</w:t>
      </w:r>
      <w:r>
        <w:rPr>
          <w:spacing w:val="-11"/>
          <w:sz w:val="20"/>
        </w:rPr>
        <w:t> </w:t>
      </w:r>
      <w:r>
        <w:rPr>
          <w:sz w:val="20"/>
        </w:rPr>
        <w:t>acondicionadores</w:t>
      </w:r>
      <w:r>
        <w:rPr>
          <w:spacing w:val="-10"/>
          <w:sz w:val="20"/>
        </w:rPr>
        <w:t> </w:t>
      </w:r>
      <w:r>
        <w:rPr>
          <w:sz w:val="20"/>
        </w:rPr>
        <w:t>de</w:t>
      </w:r>
      <w:r>
        <w:rPr>
          <w:spacing w:val="-11"/>
          <w:sz w:val="20"/>
        </w:rPr>
        <w:t> </w:t>
      </w:r>
      <w:r>
        <w:rPr>
          <w:sz w:val="20"/>
        </w:rPr>
        <w:t>señal</w:t>
      </w:r>
      <w:r>
        <w:rPr>
          <w:spacing w:val="-12"/>
          <w:sz w:val="20"/>
        </w:rPr>
        <w:t> </w:t>
      </w:r>
      <w:r>
        <w:rPr>
          <w:sz w:val="20"/>
        </w:rPr>
        <w:t>que</w:t>
      </w:r>
      <w:r>
        <w:rPr>
          <w:spacing w:val="-10"/>
          <w:sz w:val="20"/>
        </w:rPr>
        <w:t> </w:t>
      </w:r>
      <w:r>
        <w:rPr>
          <w:sz w:val="20"/>
        </w:rPr>
        <w:t>constituyen</w:t>
      </w:r>
      <w:r>
        <w:rPr>
          <w:spacing w:val="-11"/>
          <w:sz w:val="20"/>
        </w:rPr>
        <w:t> </w:t>
      </w:r>
      <w:r>
        <w:rPr>
          <w:sz w:val="20"/>
        </w:rPr>
        <w:t>los dispositivos de</w:t>
      </w:r>
      <w:r>
        <w:rPr>
          <w:spacing w:val="-3"/>
          <w:sz w:val="20"/>
        </w:rPr>
        <w:t> </w:t>
      </w:r>
      <w:r>
        <w:rPr>
          <w:sz w:val="20"/>
        </w:rPr>
        <w:t>medida.</w:t>
      </w:r>
    </w:p>
    <w:p>
      <w:pPr>
        <w:pStyle w:val="ListParagraph"/>
        <w:numPr>
          <w:ilvl w:val="1"/>
          <w:numId w:val="26"/>
        </w:numPr>
        <w:tabs>
          <w:tab w:pos="2589" w:val="left" w:leader="none"/>
        </w:tabs>
        <w:spacing w:line="240" w:lineRule="auto" w:before="2" w:after="0"/>
        <w:ind w:left="2588" w:right="0" w:hanging="358"/>
        <w:jc w:val="left"/>
        <w:rPr>
          <w:sz w:val="20"/>
        </w:rPr>
      </w:pPr>
      <w:r>
        <w:rPr>
          <w:sz w:val="20"/>
        </w:rPr>
        <w:t>Se han establecido las especificaciones técnicas del sistema de</w:t>
      </w:r>
      <w:r>
        <w:rPr>
          <w:spacing w:val="-6"/>
          <w:sz w:val="20"/>
        </w:rPr>
        <w:t> </w:t>
      </w:r>
      <w:r>
        <w:rPr>
          <w:sz w:val="20"/>
        </w:rPr>
        <w:t>medida.</w:t>
      </w:r>
    </w:p>
    <w:p>
      <w:pPr>
        <w:pStyle w:val="ListParagraph"/>
        <w:numPr>
          <w:ilvl w:val="1"/>
          <w:numId w:val="26"/>
        </w:numPr>
        <w:tabs>
          <w:tab w:pos="2589" w:val="left" w:leader="none"/>
        </w:tabs>
        <w:spacing w:line="249" w:lineRule="auto" w:before="10" w:after="0"/>
        <w:ind w:left="2588" w:right="1583" w:hanging="358"/>
        <w:jc w:val="left"/>
        <w:rPr>
          <w:sz w:val="20"/>
        </w:rPr>
      </w:pPr>
      <w:r>
        <w:rPr>
          <w:sz w:val="20"/>
        </w:rPr>
        <w:t>Se ha identificado la funcionalidad de los sistemas de medida para diferentes aplicaciones</w:t>
      </w:r>
      <w:r>
        <w:rPr>
          <w:spacing w:val="-2"/>
          <w:sz w:val="20"/>
        </w:rPr>
        <w:t> </w:t>
      </w:r>
      <w:r>
        <w:rPr>
          <w:sz w:val="20"/>
        </w:rPr>
        <w:t>industriales.</w:t>
      </w:r>
    </w:p>
    <w:p>
      <w:pPr>
        <w:pStyle w:val="ListParagraph"/>
        <w:numPr>
          <w:ilvl w:val="1"/>
          <w:numId w:val="26"/>
        </w:numPr>
        <w:tabs>
          <w:tab w:pos="2589" w:val="left" w:leader="none"/>
        </w:tabs>
        <w:spacing w:line="249" w:lineRule="auto" w:before="1" w:after="0"/>
        <w:ind w:left="2588" w:right="1584" w:hanging="358"/>
        <w:jc w:val="left"/>
        <w:rPr>
          <w:sz w:val="20"/>
        </w:rPr>
      </w:pPr>
      <w:r>
        <w:rPr>
          <w:sz w:val="20"/>
        </w:rPr>
        <w:t>Se ha analizado la idoneidad de la regulación para diferentes aplicaciones industriales.</w:t>
      </w:r>
    </w:p>
    <w:p>
      <w:pPr>
        <w:pStyle w:val="ListParagraph"/>
        <w:numPr>
          <w:ilvl w:val="1"/>
          <w:numId w:val="26"/>
        </w:numPr>
        <w:tabs>
          <w:tab w:pos="2588" w:val="left" w:leader="none"/>
          <w:tab w:pos="2589" w:val="left" w:leader="none"/>
        </w:tabs>
        <w:spacing w:line="240" w:lineRule="auto" w:before="2" w:after="0"/>
        <w:ind w:left="2588" w:right="0" w:hanging="358"/>
        <w:jc w:val="left"/>
        <w:rPr>
          <w:sz w:val="20"/>
        </w:rPr>
      </w:pPr>
      <w:r>
        <w:rPr>
          <w:sz w:val="20"/>
        </w:rPr>
        <w:t>Se han reconocido los bloques que constituyen un lazo de</w:t>
      </w:r>
      <w:r>
        <w:rPr>
          <w:spacing w:val="-23"/>
          <w:sz w:val="20"/>
        </w:rPr>
        <w:t> </w:t>
      </w:r>
      <w:r>
        <w:rPr>
          <w:sz w:val="20"/>
        </w:rPr>
        <w:t>regulación.</w:t>
      </w:r>
    </w:p>
    <w:p>
      <w:pPr>
        <w:pStyle w:val="ListParagraph"/>
        <w:numPr>
          <w:ilvl w:val="1"/>
          <w:numId w:val="26"/>
        </w:numPr>
        <w:tabs>
          <w:tab w:pos="2589" w:val="left" w:leader="none"/>
        </w:tabs>
        <w:spacing w:line="240" w:lineRule="auto" w:before="10" w:after="0"/>
        <w:ind w:left="2588" w:right="0" w:hanging="358"/>
        <w:jc w:val="left"/>
        <w:rPr>
          <w:sz w:val="20"/>
        </w:rPr>
      </w:pPr>
      <w:r>
        <w:rPr>
          <w:sz w:val="20"/>
        </w:rPr>
        <w:t>Se han determinado las variables que definen un sistema de</w:t>
      </w:r>
      <w:r>
        <w:rPr>
          <w:spacing w:val="-31"/>
          <w:sz w:val="20"/>
        </w:rPr>
        <w:t> </w:t>
      </w:r>
      <w:r>
        <w:rPr>
          <w:sz w:val="20"/>
        </w:rPr>
        <w:t>regulación.</w:t>
      </w:r>
    </w:p>
    <w:p>
      <w:pPr>
        <w:pStyle w:val="ListParagraph"/>
        <w:numPr>
          <w:ilvl w:val="1"/>
          <w:numId w:val="26"/>
        </w:numPr>
        <w:tabs>
          <w:tab w:pos="2589" w:val="left" w:leader="none"/>
        </w:tabs>
        <w:spacing w:line="249" w:lineRule="auto" w:before="10" w:after="0"/>
        <w:ind w:left="2588" w:right="1582" w:hanging="358"/>
        <w:jc w:val="left"/>
        <w:rPr>
          <w:sz w:val="20"/>
        </w:rPr>
      </w:pPr>
      <w:r>
        <w:rPr>
          <w:sz w:val="20"/>
        </w:rPr>
        <w:t>Se</w:t>
      </w:r>
      <w:r>
        <w:rPr>
          <w:spacing w:val="-13"/>
          <w:sz w:val="20"/>
        </w:rPr>
        <w:t> </w:t>
      </w:r>
      <w:r>
        <w:rPr>
          <w:sz w:val="20"/>
        </w:rPr>
        <w:t>han</w:t>
      </w:r>
      <w:r>
        <w:rPr>
          <w:spacing w:val="-12"/>
          <w:sz w:val="20"/>
        </w:rPr>
        <w:t> </w:t>
      </w:r>
      <w:r>
        <w:rPr>
          <w:sz w:val="20"/>
        </w:rPr>
        <w:t>identificado</w:t>
      </w:r>
      <w:r>
        <w:rPr>
          <w:spacing w:val="-12"/>
          <w:sz w:val="20"/>
        </w:rPr>
        <w:t> </w:t>
      </w:r>
      <w:r>
        <w:rPr>
          <w:sz w:val="20"/>
        </w:rPr>
        <w:t>los</w:t>
      </w:r>
      <w:r>
        <w:rPr>
          <w:spacing w:val="-12"/>
          <w:sz w:val="20"/>
        </w:rPr>
        <w:t> </w:t>
      </w:r>
      <w:r>
        <w:rPr>
          <w:sz w:val="20"/>
        </w:rPr>
        <w:t>dispositivos</w:t>
      </w:r>
      <w:r>
        <w:rPr>
          <w:spacing w:val="-12"/>
          <w:sz w:val="20"/>
        </w:rPr>
        <w:t> </w:t>
      </w:r>
      <w:r>
        <w:rPr>
          <w:sz w:val="20"/>
        </w:rPr>
        <w:t>de</w:t>
      </w:r>
      <w:r>
        <w:rPr>
          <w:spacing w:val="-12"/>
          <w:sz w:val="20"/>
        </w:rPr>
        <w:t> </w:t>
      </w:r>
      <w:r>
        <w:rPr>
          <w:sz w:val="20"/>
        </w:rPr>
        <w:t>regulación</w:t>
      </w:r>
      <w:r>
        <w:rPr>
          <w:spacing w:val="-12"/>
          <w:sz w:val="20"/>
        </w:rPr>
        <w:t> </w:t>
      </w:r>
      <w:r>
        <w:rPr>
          <w:sz w:val="20"/>
        </w:rPr>
        <w:t>utilizados</w:t>
      </w:r>
      <w:r>
        <w:rPr>
          <w:spacing w:val="-12"/>
          <w:sz w:val="20"/>
        </w:rPr>
        <w:t> </w:t>
      </w:r>
      <w:r>
        <w:rPr>
          <w:sz w:val="20"/>
        </w:rPr>
        <w:t>a</w:t>
      </w:r>
      <w:r>
        <w:rPr>
          <w:spacing w:val="-12"/>
          <w:sz w:val="20"/>
        </w:rPr>
        <w:t> </w:t>
      </w:r>
      <w:r>
        <w:rPr>
          <w:sz w:val="20"/>
        </w:rPr>
        <w:t>nivel</w:t>
      </w:r>
      <w:r>
        <w:rPr>
          <w:spacing w:val="-12"/>
          <w:sz w:val="20"/>
        </w:rPr>
        <w:t> </w:t>
      </w:r>
      <w:r>
        <w:rPr>
          <w:sz w:val="20"/>
        </w:rPr>
        <w:t>industrial</w:t>
      </w:r>
      <w:r>
        <w:rPr>
          <w:spacing w:val="-12"/>
          <w:sz w:val="20"/>
        </w:rPr>
        <w:t> </w:t>
      </w:r>
      <w:r>
        <w:rPr>
          <w:sz w:val="20"/>
        </w:rPr>
        <w:t>en función de la aplicación</w:t>
      </w:r>
      <w:r>
        <w:rPr>
          <w:spacing w:val="-4"/>
          <w:sz w:val="20"/>
        </w:rPr>
        <w:t> </w:t>
      </w:r>
      <w:r>
        <w:rPr>
          <w:sz w:val="20"/>
        </w:rPr>
        <w:t>requerida.</w:t>
      </w:r>
    </w:p>
    <w:p>
      <w:pPr>
        <w:pStyle w:val="ListParagraph"/>
        <w:numPr>
          <w:ilvl w:val="1"/>
          <w:numId w:val="26"/>
        </w:numPr>
        <w:tabs>
          <w:tab w:pos="2588" w:val="left" w:leader="none"/>
          <w:tab w:pos="2589" w:val="left" w:leader="none"/>
        </w:tabs>
        <w:spacing w:line="249" w:lineRule="auto" w:before="2" w:after="0"/>
        <w:ind w:left="2588" w:right="1583" w:hanging="358"/>
        <w:jc w:val="left"/>
        <w:rPr>
          <w:sz w:val="20"/>
        </w:rPr>
      </w:pPr>
      <w:r>
        <w:rPr>
          <w:sz w:val="20"/>
        </w:rPr>
        <w:t>Se ha determinado la estabilidad del sistema de control, aplicando diversos criterios de</w:t>
      </w:r>
      <w:r>
        <w:rPr>
          <w:spacing w:val="-2"/>
          <w:sz w:val="20"/>
        </w:rPr>
        <w:t> </w:t>
      </w:r>
      <w:r>
        <w:rPr>
          <w:sz w:val="20"/>
        </w:rPr>
        <w:t>estabilidad.</w:t>
      </w:r>
    </w:p>
    <w:p>
      <w:pPr>
        <w:pStyle w:val="ListParagraph"/>
        <w:numPr>
          <w:ilvl w:val="1"/>
          <w:numId w:val="26"/>
        </w:numPr>
        <w:tabs>
          <w:tab w:pos="2588" w:val="left" w:leader="none"/>
          <w:tab w:pos="2589" w:val="left" w:leader="none"/>
        </w:tabs>
        <w:spacing w:line="249" w:lineRule="auto" w:before="1" w:after="0"/>
        <w:ind w:left="2588" w:right="1583" w:hanging="358"/>
        <w:jc w:val="left"/>
        <w:rPr>
          <w:sz w:val="20"/>
        </w:rPr>
      </w:pPr>
      <w:r>
        <w:rPr>
          <w:sz w:val="20"/>
        </w:rPr>
        <w:t>Se han establecido algoritmos para la determinación de los controladores del sistema de</w:t>
      </w:r>
      <w:r>
        <w:rPr>
          <w:spacing w:val="-2"/>
          <w:sz w:val="20"/>
        </w:rPr>
        <w:t> </w:t>
      </w:r>
      <w:r>
        <w:rPr>
          <w:sz w:val="20"/>
        </w:rPr>
        <w:t>control.</w:t>
      </w:r>
    </w:p>
    <w:p>
      <w:pPr>
        <w:pStyle w:val="BodyText"/>
        <w:ind w:left="0" w:firstLine="0"/>
        <w:rPr>
          <w:sz w:val="21"/>
        </w:rPr>
      </w:pPr>
    </w:p>
    <w:p>
      <w:pPr>
        <w:pStyle w:val="ListParagraph"/>
        <w:numPr>
          <w:ilvl w:val="0"/>
          <w:numId w:val="26"/>
        </w:numPr>
        <w:tabs>
          <w:tab w:pos="1951" w:val="left" w:leader="none"/>
        </w:tabs>
        <w:spacing w:line="249" w:lineRule="auto" w:before="0" w:after="0"/>
        <w:ind w:left="1584" w:right="1581" w:firstLine="0"/>
        <w:jc w:val="both"/>
        <w:rPr>
          <w:sz w:val="20"/>
        </w:rPr>
      </w:pPr>
      <w:r>
        <w:rPr>
          <w:sz w:val="20"/>
        </w:rPr>
        <w:t>Monta y desarrolla sistemas de medida y regulación, identificando las variables del proceso, estableciendo los requisitos de funcionamiento y seleccionando los sistemas de medida y regulación adecuados conforme a los requerimientos del</w:t>
      </w:r>
      <w:r>
        <w:rPr>
          <w:spacing w:val="-8"/>
          <w:sz w:val="20"/>
        </w:rPr>
        <w:t> </w:t>
      </w:r>
      <w:r>
        <w:rPr>
          <w:sz w:val="20"/>
        </w:rPr>
        <w:t>sistema.</w:t>
      </w:r>
    </w:p>
    <w:p>
      <w:pPr>
        <w:pStyle w:val="BodyText"/>
        <w:spacing w:before="1"/>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6"/>
        </w:numPr>
        <w:tabs>
          <w:tab w:pos="2589" w:val="left" w:leader="none"/>
        </w:tabs>
        <w:spacing w:line="240" w:lineRule="auto" w:before="0" w:after="0"/>
        <w:ind w:left="2588" w:right="0" w:hanging="358"/>
        <w:jc w:val="left"/>
        <w:rPr>
          <w:sz w:val="20"/>
        </w:rPr>
      </w:pPr>
      <w:r>
        <w:rPr>
          <w:sz w:val="20"/>
        </w:rPr>
        <w:t>Se han determinado las variables del proceso que se van a</w:t>
      </w:r>
      <w:r>
        <w:rPr>
          <w:spacing w:val="-17"/>
          <w:sz w:val="20"/>
        </w:rPr>
        <w:t> </w:t>
      </w:r>
      <w:r>
        <w:rPr>
          <w:sz w:val="20"/>
        </w:rPr>
        <w:t>controlar.</w:t>
      </w:r>
    </w:p>
    <w:p>
      <w:pPr>
        <w:pStyle w:val="ListParagraph"/>
        <w:numPr>
          <w:ilvl w:val="1"/>
          <w:numId w:val="26"/>
        </w:numPr>
        <w:tabs>
          <w:tab w:pos="2589" w:val="left" w:leader="none"/>
        </w:tabs>
        <w:spacing w:line="240" w:lineRule="auto" w:before="10" w:after="0"/>
        <w:ind w:left="2588" w:right="0" w:hanging="358"/>
        <w:jc w:val="left"/>
        <w:rPr>
          <w:sz w:val="20"/>
        </w:rPr>
      </w:pPr>
      <w:r>
        <w:rPr>
          <w:sz w:val="20"/>
        </w:rPr>
        <w:t>Se han establecido las especificaciones técnicas de sistema de</w:t>
      </w:r>
      <w:r>
        <w:rPr>
          <w:spacing w:val="-6"/>
          <w:sz w:val="20"/>
        </w:rPr>
        <w:t> </w:t>
      </w:r>
      <w:r>
        <w:rPr>
          <w:sz w:val="20"/>
        </w:rPr>
        <w:t>control.</w:t>
      </w:r>
    </w:p>
    <w:p>
      <w:pPr>
        <w:pStyle w:val="ListParagraph"/>
        <w:numPr>
          <w:ilvl w:val="1"/>
          <w:numId w:val="26"/>
        </w:numPr>
        <w:tabs>
          <w:tab w:pos="2589" w:val="left" w:leader="none"/>
        </w:tabs>
        <w:spacing w:line="249" w:lineRule="auto" w:before="10" w:after="0"/>
        <w:ind w:left="2588" w:right="1582" w:hanging="358"/>
        <w:jc w:val="left"/>
        <w:rPr>
          <w:sz w:val="20"/>
        </w:rPr>
      </w:pPr>
      <w:r>
        <w:rPr>
          <w:sz w:val="20"/>
        </w:rPr>
        <w:t>Se han seleccionado los dispositivos de medida y regulación en función de la aplicación</w:t>
      </w:r>
      <w:r>
        <w:rPr>
          <w:spacing w:val="-2"/>
          <w:sz w:val="20"/>
        </w:rPr>
        <w:t> </w:t>
      </w:r>
      <w:r>
        <w:rPr>
          <w:sz w:val="20"/>
        </w:rPr>
        <w:t>requerida.</w:t>
      </w:r>
    </w:p>
    <w:p>
      <w:pPr>
        <w:pStyle w:val="ListParagraph"/>
        <w:numPr>
          <w:ilvl w:val="1"/>
          <w:numId w:val="26"/>
        </w:numPr>
        <w:tabs>
          <w:tab w:pos="2589" w:val="left" w:leader="none"/>
        </w:tabs>
        <w:spacing w:line="240" w:lineRule="auto" w:before="2" w:after="0"/>
        <w:ind w:left="2588" w:right="0" w:hanging="358"/>
        <w:jc w:val="left"/>
        <w:rPr>
          <w:sz w:val="20"/>
        </w:rPr>
      </w:pPr>
      <w:r>
        <w:rPr>
          <w:sz w:val="20"/>
        </w:rPr>
        <w:t>Se han propuesto estrategias de control sencillas para el proceso</w:t>
      </w:r>
      <w:r>
        <w:rPr>
          <w:spacing w:val="-17"/>
          <w:sz w:val="20"/>
        </w:rPr>
        <w:t> </w:t>
      </w:r>
      <w:r>
        <w:rPr>
          <w:sz w:val="20"/>
        </w:rPr>
        <w:t>planteado.</w:t>
      </w:r>
    </w:p>
    <w:p>
      <w:pPr>
        <w:pStyle w:val="ListParagraph"/>
        <w:numPr>
          <w:ilvl w:val="1"/>
          <w:numId w:val="26"/>
        </w:numPr>
        <w:tabs>
          <w:tab w:pos="2589" w:val="left" w:leader="none"/>
        </w:tabs>
        <w:spacing w:line="240" w:lineRule="auto" w:before="10" w:after="0"/>
        <w:ind w:left="2588" w:right="0" w:hanging="358"/>
        <w:jc w:val="left"/>
        <w:rPr>
          <w:sz w:val="20"/>
        </w:rPr>
      </w:pPr>
      <w:r>
        <w:rPr>
          <w:sz w:val="20"/>
        </w:rPr>
        <w:t>Se</w:t>
      </w:r>
      <w:r>
        <w:rPr>
          <w:spacing w:val="-14"/>
          <w:sz w:val="20"/>
        </w:rPr>
        <w:t> </w:t>
      </w:r>
      <w:r>
        <w:rPr>
          <w:sz w:val="20"/>
        </w:rPr>
        <w:t>ha</w:t>
      </w:r>
      <w:r>
        <w:rPr>
          <w:spacing w:val="-14"/>
          <w:sz w:val="20"/>
        </w:rPr>
        <w:t> </w:t>
      </w:r>
      <w:r>
        <w:rPr>
          <w:sz w:val="20"/>
        </w:rPr>
        <w:t>montado</w:t>
      </w:r>
      <w:r>
        <w:rPr>
          <w:spacing w:val="-13"/>
          <w:sz w:val="20"/>
        </w:rPr>
        <w:t> </w:t>
      </w:r>
      <w:r>
        <w:rPr>
          <w:sz w:val="20"/>
        </w:rPr>
        <w:t>el</w:t>
      </w:r>
      <w:r>
        <w:rPr>
          <w:spacing w:val="-14"/>
          <w:sz w:val="20"/>
        </w:rPr>
        <w:t> </w:t>
      </w:r>
      <w:r>
        <w:rPr>
          <w:sz w:val="20"/>
        </w:rPr>
        <w:t>sistema</w:t>
      </w:r>
      <w:r>
        <w:rPr>
          <w:spacing w:val="-13"/>
          <w:sz w:val="20"/>
        </w:rPr>
        <w:t> </w:t>
      </w:r>
      <w:r>
        <w:rPr>
          <w:sz w:val="20"/>
        </w:rPr>
        <w:t>de</w:t>
      </w:r>
      <w:r>
        <w:rPr>
          <w:spacing w:val="-14"/>
          <w:sz w:val="20"/>
        </w:rPr>
        <w:t> </w:t>
      </w:r>
      <w:r>
        <w:rPr>
          <w:sz w:val="20"/>
        </w:rPr>
        <w:t>medida</w:t>
      </w:r>
      <w:r>
        <w:rPr>
          <w:spacing w:val="-14"/>
          <w:sz w:val="20"/>
        </w:rPr>
        <w:t> </w:t>
      </w:r>
      <w:r>
        <w:rPr>
          <w:sz w:val="20"/>
        </w:rPr>
        <w:t>y</w:t>
      </w:r>
      <w:r>
        <w:rPr>
          <w:spacing w:val="-13"/>
          <w:sz w:val="20"/>
        </w:rPr>
        <w:t> </w:t>
      </w:r>
      <w:r>
        <w:rPr>
          <w:sz w:val="20"/>
        </w:rPr>
        <w:t>regulación,</w:t>
      </w:r>
      <w:r>
        <w:rPr>
          <w:spacing w:val="-14"/>
          <w:sz w:val="20"/>
        </w:rPr>
        <w:t> </w:t>
      </w:r>
      <w:r>
        <w:rPr>
          <w:sz w:val="20"/>
        </w:rPr>
        <w:t>implementando</w:t>
      </w:r>
      <w:r>
        <w:rPr>
          <w:spacing w:val="-13"/>
          <w:sz w:val="20"/>
        </w:rPr>
        <w:t> </w:t>
      </w:r>
      <w:r>
        <w:rPr>
          <w:sz w:val="20"/>
        </w:rPr>
        <w:t>dispositivos.</w:t>
      </w:r>
    </w:p>
    <w:p>
      <w:pPr>
        <w:pStyle w:val="ListParagraph"/>
        <w:numPr>
          <w:ilvl w:val="1"/>
          <w:numId w:val="26"/>
        </w:numPr>
        <w:tabs>
          <w:tab w:pos="2588" w:val="left" w:leader="none"/>
          <w:tab w:pos="2589" w:val="left" w:leader="none"/>
        </w:tabs>
        <w:spacing w:line="240" w:lineRule="auto" w:before="10" w:after="0"/>
        <w:ind w:left="2588" w:right="0" w:hanging="358"/>
        <w:jc w:val="left"/>
        <w:rPr>
          <w:sz w:val="20"/>
        </w:rPr>
      </w:pPr>
      <w:r>
        <w:rPr>
          <w:sz w:val="20"/>
        </w:rPr>
        <w:t>Se han calibrado y ajustado los dispositivos de</w:t>
      </w:r>
      <w:r>
        <w:rPr>
          <w:spacing w:val="-8"/>
          <w:sz w:val="20"/>
        </w:rPr>
        <w:t> </w:t>
      </w:r>
      <w:r>
        <w:rPr>
          <w:sz w:val="20"/>
        </w:rPr>
        <w:t>medida.</w:t>
      </w:r>
    </w:p>
    <w:p>
      <w:pPr>
        <w:pStyle w:val="ListParagraph"/>
        <w:numPr>
          <w:ilvl w:val="1"/>
          <w:numId w:val="26"/>
        </w:numPr>
        <w:tabs>
          <w:tab w:pos="2589" w:val="left" w:leader="none"/>
        </w:tabs>
        <w:spacing w:line="249" w:lineRule="auto" w:before="10" w:after="0"/>
        <w:ind w:left="2588" w:right="1584" w:hanging="358"/>
        <w:jc w:val="left"/>
        <w:rPr>
          <w:sz w:val="20"/>
        </w:rPr>
      </w:pPr>
      <w:r>
        <w:rPr>
          <w:sz w:val="20"/>
        </w:rPr>
        <w:t>Se han establecido parámetros para los controladores de los sistemas de control.</w:t>
      </w:r>
    </w:p>
    <w:p>
      <w:pPr>
        <w:pStyle w:val="ListParagraph"/>
        <w:numPr>
          <w:ilvl w:val="1"/>
          <w:numId w:val="26"/>
        </w:numPr>
        <w:tabs>
          <w:tab w:pos="2589" w:val="left" w:leader="none"/>
        </w:tabs>
        <w:spacing w:line="249" w:lineRule="auto" w:before="1" w:after="0"/>
        <w:ind w:left="2588" w:right="1584" w:hanging="358"/>
        <w:jc w:val="left"/>
        <w:rPr>
          <w:sz w:val="20"/>
        </w:rPr>
      </w:pPr>
      <w:r>
        <w:rPr>
          <w:sz w:val="20"/>
        </w:rPr>
        <w:t>Se ha analizado la estabilidad del sistema de control, aplicando diversos criterios y utilizando sistemas de adquisición de</w:t>
      </w:r>
      <w:r>
        <w:rPr>
          <w:spacing w:val="-9"/>
          <w:sz w:val="20"/>
        </w:rPr>
        <w:t> </w:t>
      </w:r>
      <w:r>
        <w:rPr>
          <w:sz w:val="20"/>
        </w:rPr>
        <w:t>datos.</w:t>
      </w:r>
    </w:p>
    <w:p>
      <w:pPr>
        <w:pStyle w:val="ListParagraph"/>
        <w:numPr>
          <w:ilvl w:val="1"/>
          <w:numId w:val="26"/>
        </w:numPr>
        <w:tabs>
          <w:tab w:pos="2588" w:val="left" w:leader="none"/>
          <w:tab w:pos="2589" w:val="left" w:leader="none"/>
        </w:tabs>
        <w:spacing w:line="249" w:lineRule="auto" w:before="2" w:after="0"/>
        <w:ind w:left="2588" w:right="1582" w:hanging="358"/>
        <w:jc w:val="left"/>
        <w:rPr>
          <w:sz w:val="20"/>
        </w:rPr>
      </w:pPr>
      <w:r>
        <w:rPr>
          <w:sz w:val="20"/>
        </w:rPr>
        <w:t>Se ha verificado la repuesta del sistema ante diferentes entradas y posibles perturbaciones, utilizando sistemas de adquisición de</w:t>
      </w:r>
      <w:r>
        <w:rPr>
          <w:spacing w:val="-12"/>
          <w:sz w:val="20"/>
        </w:rPr>
        <w:t> </w:t>
      </w:r>
      <w:r>
        <w:rPr>
          <w:sz w:val="20"/>
        </w:rPr>
        <w:t>datos.</w:t>
      </w:r>
    </w:p>
    <w:p>
      <w:pPr>
        <w:pStyle w:val="BodyText"/>
        <w:ind w:left="0" w:firstLine="0"/>
        <w:rPr>
          <w:sz w:val="21"/>
        </w:rPr>
      </w:pPr>
    </w:p>
    <w:p>
      <w:pPr>
        <w:pStyle w:val="ListParagraph"/>
        <w:numPr>
          <w:ilvl w:val="0"/>
          <w:numId w:val="26"/>
        </w:numPr>
        <w:tabs>
          <w:tab w:pos="1951" w:val="left" w:leader="none"/>
        </w:tabs>
        <w:spacing w:line="249" w:lineRule="auto" w:before="0" w:after="0"/>
        <w:ind w:left="1584" w:right="1583" w:firstLine="0"/>
        <w:jc w:val="left"/>
        <w:rPr>
          <w:sz w:val="20"/>
        </w:rPr>
      </w:pPr>
      <w:r>
        <w:rPr>
          <w:spacing w:val="-3"/>
          <w:sz w:val="20"/>
        </w:rPr>
        <w:t>Verifica </w:t>
      </w:r>
      <w:r>
        <w:rPr>
          <w:sz w:val="20"/>
        </w:rPr>
        <w:t>el funcionamiento de los sistemas de medida y regulación, aplicando la normativa de seguridad a cada caso</w:t>
      </w:r>
      <w:r>
        <w:rPr>
          <w:spacing w:val="-4"/>
          <w:sz w:val="20"/>
        </w:rPr>
        <w:t> </w:t>
      </w:r>
      <w:r>
        <w:rPr>
          <w:sz w:val="20"/>
        </w:rPr>
        <w:t>concreto.</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6"/>
        </w:numPr>
        <w:tabs>
          <w:tab w:pos="2589" w:val="left" w:leader="none"/>
        </w:tabs>
        <w:spacing w:line="240" w:lineRule="auto" w:before="0" w:after="0"/>
        <w:ind w:left="2588" w:right="0" w:hanging="358"/>
        <w:jc w:val="left"/>
        <w:rPr>
          <w:sz w:val="20"/>
        </w:rPr>
      </w:pPr>
      <w:r>
        <w:rPr>
          <w:sz w:val="20"/>
        </w:rPr>
        <w:t>Se ha comprobado el conexionado entre</w:t>
      </w:r>
      <w:r>
        <w:rPr>
          <w:spacing w:val="-7"/>
          <w:sz w:val="20"/>
        </w:rPr>
        <w:t> </w:t>
      </w:r>
      <w:r>
        <w:rPr>
          <w:sz w:val="20"/>
        </w:rPr>
        <w:t>dispositivos.</w:t>
      </w:r>
    </w:p>
    <w:p>
      <w:pPr>
        <w:pStyle w:val="ListParagraph"/>
        <w:numPr>
          <w:ilvl w:val="1"/>
          <w:numId w:val="26"/>
        </w:numPr>
        <w:tabs>
          <w:tab w:pos="2589" w:val="left" w:leader="none"/>
        </w:tabs>
        <w:spacing w:line="240" w:lineRule="auto" w:before="10" w:after="0"/>
        <w:ind w:left="2588" w:right="0" w:hanging="358"/>
        <w:jc w:val="left"/>
        <w:rPr>
          <w:sz w:val="20"/>
        </w:rPr>
      </w:pPr>
      <w:r>
        <w:rPr>
          <w:sz w:val="20"/>
        </w:rPr>
        <w:t>Se ha verificado el funcionamiento de los dispositivos de</w:t>
      </w:r>
      <w:r>
        <w:rPr>
          <w:spacing w:val="-6"/>
          <w:sz w:val="20"/>
        </w:rPr>
        <w:t> </w:t>
      </w:r>
      <w:r>
        <w:rPr>
          <w:sz w:val="20"/>
        </w:rPr>
        <w:t>protección.</w:t>
      </w:r>
    </w:p>
    <w:p>
      <w:pPr>
        <w:pStyle w:val="ListParagraph"/>
        <w:numPr>
          <w:ilvl w:val="1"/>
          <w:numId w:val="26"/>
        </w:numPr>
        <w:tabs>
          <w:tab w:pos="2589" w:val="left" w:leader="none"/>
        </w:tabs>
        <w:spacing w:line="249" w:lineRule="auto" w:before="10" w:after="0"/>
        <w:ind w:left="2588" w:right="1583" w:hanging="358"/>
        <w:jc w:val="left"/>
        <w:rPr>
          <w:sz w:val="20"/>
        </w:rPr>
      </w:pPr>
      <w:r>
        <w:rPr/>
        <w:pict>
          <v:shape style="position:absolute;margin-left:561.85376pt;margin-top:15.999941pt;width:9.85pt;height:77.75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seguido un protocolo de actuación para la puesta en servicio y comprobación.</w:t>
      </w:r>
    </w:p>
    <w:p>
      <w:pPr>
        <w:pStyle w:val="ListParagraph"/>
        <w:numPr>
          <w:ilvl w:val="1"/>
          <w:numId w:val="26"/>
        </w:numPr>
        <w:tabs>
          <w:tab w:pos="2589" w:val="left" w:leader="none"/>
        </w:tabs>
        <w:spacing w:line="240" w:lineRule="auto" w:before="2" w:after="0"/>
        <w:ind w:left="2588" w:right="0" w:hanging="358"/>
        <w:jc w:val="left"/>
        <w:rPr>
          <w:sz w:val="20"/>
        </w:rPr>
      </w:pPr>
      <w:r>
        <w:rPr>
          <w:sz w:val="20"/>
        </w:rPr>
        <w:t>Se ha verificado la secuencia de</w:t>
      </w:r>
      <w:r>
        <w:rPr>
          <w:spacing w:val="-1"/>
          <w:sz w:val="20"/>
        </w:rPr>
        <w:t> </w:t>
      </w:r>
      <w:r>
        <w:rPr>
          <w:sz w:val="20"/>
        </w:rPr>
        <w:t>control.</w:t>
      </w:r>
    </w:p>
    <w:p>
      <w:pPr>
        <w:pStyle w:val="ListParagraph"/>
        <w:numPr>
          <w:ilvl w:val="1"/>
          <w:numId w:val="26"/>
        </w:numPr>
        <w:tabs>
          <w:tab w:pos="2589" w:val="left" w:leader="none"/>
        </w:tabs>
        <w:spacing w:line="249" w:lineRule="auto" w:before="10" w:after="0"/>
        <w:ind w:left="2588" w:right="1582" w:hanging="358"/>
        <w:jc w:val="left"/>
        <w:rPr>
          <w:sz w:val="20"/>
        </w:rPr>
      </w:pPr>
      <w:r>
        <w:rPr>
          <w:sz w:val="20"/>
        </w:rPr>
        <w:t>Se han reajustado los dispositivos que conforman el sistema de medida y regulación.</w:t>
      </w:r>
    </w:p>
    <w:p>
      <w:pPr>
        <w:pStyle w:val="ListParagraph"/>
        <w:numPr>
          <w:ilvl w:val="1"/>
          <w:numId w:val="26"/>
        </w:numPr>
        <w:tabs>
          <w:tab w:pos="2588" w:val="left" w:leader="none"/>
          <w:tab w:pos="2589" w:val="left" w:leader="none"/>
        </w:tabs>
        <w:spacing w:line="240" w:lineRule="auto" w:before="1" w:after="0"/>
        <w:ind w:left="2588" w:right="0" w:hanging="358"/>
        <w:jc w:val="left"/>
        <w:rPr>
          <w:sz w:val="20"/>
        </w:rPr>
      </w:pPr>
      <w:r>
        <w:rPr>
          <w:sz w:val="20"/>
        </w:rPr>
        <w:t>Se ha verificado la respuesta del sistema ante situaciones</w:t>
      </w:r>
      <w:r>
        <w:rPr>
          <w:spacing w:val="-3"/>
          <w:sz w:val="20"/>
        </w:rPr>
        <w:t> </w:t>
      </w:r>
      <w:r>
        <w:rPr>
          <w:sz w:val="20"/>
        </w:rPr>
        <w:t>anómalas.</w:t>
      </w:r>
    </w:p>
    <w:p>
      <w:pPr>
        <w:spacing w:after="0" w:line="240"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5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136469</w:t>
      </w:r>
    </w:p>
    <w:p>
      <w:pPr>
        <w:pStyle w:val="BodyText"/>
        <w:ind w:left="0" w:firstLine="0"/>
        <w:rPr>
          <w:b/>
          <w:sz w:val="22"/>
        </w:rPr>
      </w:pPr>
    </w:p>
    <w:p>
      <w:pPr>
        <w:pStyle w:val="ListParagraph"/>
        <w:numPr>
          <w:ilvl w:val="0"/>
          <w:numId w:val="26"/>
        </w:numPr>
        <w:tabs>
          <w:tab w:pos="1951" w:val="left" w:leader="none"/>
        </w:tabs>
        <w:spacing w:line="249" w:lineRule="auto" w:before="170" w:after="0"/>
        <w:ind w:left="1584" w:right="1582" w:firstLine="0"/>
        <w:jc w:val="left"/>
        <w:rPr>
          <w:sz w:val="20"/>
        </w:rPr>
      </w:pPr>
      <w:r>
        <w:rPr>
          <w:sz w:val="20"/>
        </w:rPr>
        <w:t>Diagnostica</w:t>
      </w:r>
      <w:r>
        <w:rPr>
          <w:spacing w:val="-20"/>
          <w:sz w:val="20"/>
        </w:rPr>
        <w:t> </w:t>
      </w:r>
      <w:r>
        <w:rPr>
          <w:sz w:val="20"/>
        </w:rPr>
        <w:t>averías</w:t>
      </w:r>
      <w:r>
        <w:rPr>
          <w:spacing w:val="-20"/>
          <w:sz w:val="20"/>
        </w:rPr>
        <w:t> </w:t>
      </w:r>
      <w:r>
        <w:rPr>
          <w:sz w:val="20"/>
        </w:rPr>
        <w:t>en</w:t>
      </w:r>
      <w:r>
        <w:rPr>
          <w:spacing w:val="-21"/>
          <w:sz w:val="20"/>
        </w:rPr>
        <w:t> </w:t>
      </w:r>
      <w:r>
        <w:rPr>
          <w:sz w:val="20"/>
        </w:rPr>
        <w:t>los</w:t>
      </w:r>
      <w:r>
        <w:rPr>
          <w:spacing w:val="-20"/>
          <w:sz w:val="20"/>
        </w:rPr>
        <w:t> </w:t>
      </w:r>
      <w:r>
        <w:rPr>
          <w:sz w:val="20"/>
        </w:rPr>
        <w:t>sistemas</w:t>
      </w:r>
      <w:r>
        <w:rPr>
          <w:spacing w:val="-21"/>
          <w:sz w:val="20"/>
        </w:rPr>
        <w:t> </w:t>
      </w:r>
      <w:r>
        <w:rPr>
          <w:sz w:val="20"/>
        </w:rPr>
        <w:t>de</w:t>
      </w:r>
      <w:r>
        <w:rPr>
          <w:spacing w:val="-20"/>
          <w:sz w:val="20"/>
        </w:rPr>
        <w:t> </w:t>
      </w:r>
      <w:r>
        <w:rPr>
          <w:sz w:val="20"/>
        </w:rPr>
        <w:t>medida</w:t>
      </w:r>
      <w:r>
        <w:rPr>
          <w:spacing w:val="-21"/>
          <w:sz w:val="20"/>
        </w:rPr>
        <w:t> </w:t>
      </w:r>
      <w:r>
        <w:rPr>
          <w:sz w:val="20"/>
        </w:rPr>
        <w:t>y</w:t>
      </w:r>
      <w:r>
        <w:rPr>
          <w:spacing w:val="-20"/>
          <w:sz w:val="20"/>
        </w:rPr>
        <w:t> </w:t>
      </w:r>
      <w:r>
        <w:rPr>
          <w:sz w:val="20"/>
        </w:rPr>
        <w:t>regulación,</w:t>
      </w:r>
      <w:r>
        <w:rPr>
          <w:spacing w:val="-20"/>
          <w:sz w:val="20"/>
        </w:rPr>
        <w:t> </w:t>
      </w:r>
      <w:r>
        <w:rPr>
          <w:sz w:val="20"/>
        </w:rPr>
        <w:t>identificando</w:t>
      </w:r>
      <w:r>
        <w:rPr>
          <w:spacing w:val="-20"/>
          <w:sz w:val="20"/>
        </w:rPr>
        <w:t> </w:t>
      </w:r>
      <w:r>
        <w:rPr>
          <w:sz w:val="20"/>
        </w:rPr>
        <w:t>la</w:t>
      </w:r>
      <w:r>
        <w:rPr>
          <w:spacing w:val="-20"/>
          <w:sz w:val="20"/>
        </w:rPr>
        <w:t> </w:t>
      </w:r>
      <w:r>
        <w:rPr>
          <w:sz w:val="20"/>
        </w:rPr>
        <w:t>naturaleza de la avería y aplicando los procedimientos y técnicas más adecuadas para cada</w:t>
      </w:r>
      <w:r>
        <w:rPr>
          <w:spacing w:val="-38"/>
          <w:sz w:val="20"/>
        </w:rPr>
        <w:t> </w:t>
      </w:r>
      <w:r>
        <w:rPr>
          <w:sz w:val="20"/>
        </w:rPr>
        <w:t>caso.</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6"/>
        </w:numPr>
        <w:tabs>
          <w:tab w:pos="2589" w:val="left" w:leader="none"/>
        </w:tabs>
        <w:spacing w:line="240" w:lineRule="auto" w:before="0" w:after="0"/>
        <w:ind w:left="2588" w:right="0" w:hanging="358"/>
        <w:jc w:val="left"/>
        <w:rPr>
          <w:sz w:val="20"/>
        </w:rPr>
      </w:pPr>
      <w:r>
        <w:rPr>
          <w:sz w:val="20"/>
        </w:rPr>
        <w:t>Se han reconocido los puntos susceptibles de</w:t>
      </w:r>
      <w:r>
        <w:rPr>
          <w:spacing w:val="-6"/>
          <w:sz w:val="20"/>
        </w:rPr>
        <w:t> </w:t>
      </w:r>
      <w:r>
        <w:rPr>
          <w:sz w:val="20"/>
        </w:rPr>
        <w:t>avería.</w:t>
      </w:r>
    </w:p>
    <w:p>
      <w:pPr>
        <w:pStyle w:val="ListParagraph"/>
        <w:numPr>
          <w:ilvl w:val="0"/>
          <w:numId w:val="27"/>
        </w:numPr>
        <w:tabs>
          <w:tab w:pos="2589" w:val="left" w:leader="none"/>
        </w:tabs>
        <w:spacing w:line="240" w:lineRule="auto" w:before="10" w:after="0"/>
        <w:ind w:left="2588" w:right="0" w:hanging="358"/>
        <w:jc w:val="left"/>
        <w:rPr>
          <w:sz w:val="20"/>
        </w:rPr>
      </w:pPr>
      <w:r>
        <w:rPr>
          <w:sz w:val="20"/>
        </w:rPr>
        <w:t>Se ha utilizado instrumentación de medida y</w:t>
      </w:r>
      <w:r>
        <w:rPr>
          <w:spacing w:val="-5"/>
          <w:sz w:val="20"/>
        </w:rPr>
        <w:t> </w:t>
      </w:r>
      <w:r>
        <w:rPr>
          <w:sz w:val="20"/>
        </w:rPr>
        <w:t>comprobación.</w:t>
      </w:r>
    </w:p>
    <w:p>
      <w:pPr>
        <w:pStyle w:val="ListParagraph"/>
        <w:numPr>
          <w:ilvl w:val="0"/>
          <w:numId w:val="27"/>
        </w:numPr>
        <w:tabs>
          <w:tab w:pos="2589" w:val="left" w:leader="none"/>
        </w:tabs>
        <w:spacing w:line="240" w:lineRule="auto" w:before="10" w:after="0"/>
        <w:ind w:left="2588" w:right="0" w:hanging="358"/>
        <w:jc w:val="left"/>
        <w:rPr>
          <w:sz w:val="20"/>
        </w:rPr>
      </w:pPr>
      <w:r>
        <w:rPr>
          <w:sz w:val="20"/>
        </w:rPr>
        <w:t>Se han diagnosticado las causas de la</w:t>
      </w:r>
      <w:r>
        <w:rPr>
          <w:spacing w:val="-6"/>
          <w:sz w:val="20"/>
        </w:rPr>
        <w:t> </w:t>
      </w:r>
      <w:r>
        <w:rPr>
          <w:sz w:val="20"/>
        </w:rPr>
        <w:t>avería.</w:t>
      </w:r>
    </w:p>
    <w:p>
      <w:pPr>
        <w:pStyle w:val="ListParagraph"/>
        <w:numPr>
          <w:ilvl w:val="0"/>
          <w:numId w:val="27"/>
        </w:numPr>
        <w:tabs>
          <w:tab w:pos="2589" w:val="left" w:leader="none"/>
        </w:tabs>
        <w:spacing w:line="240" w:lineRule="auto" w:before="10" w:after="0"/>
        <w:ind w:left="2588" w:right="0" w:hanging="358"/>
        <w:jc w:val="left"/>
        <w:rPr>
          <w:sz w:val="20"/>
        </w:rPr>
      </w:pPr>
      <w:r>
        <w:rPr>
          <w:sz w:val="20"/>
        </w:rPr>
        <w:t>Se ha localizado la</w:t>
      </w:r>
      <w:r>
        <w:rPr>
          <w:spacing w:val="-4"/>
          <w:sz w:val="20"/>
        </w:rPr>
        <w:t> </w:t>
      </w:r>
      <w:r>
        <w:rPr>
          <w:sz w:val="20"/>
        </w:rPr>
        <w:t>avería.</w:t>
      </w:r>
    </w:p>
    <w:p>
      <w:pPr>
        <w:pStyle w:val="ListParagraph"/>
        <w:numPr>
          <w:ilvl w:val="0"/>
          <w:numId w:val="27"/>
        </w:numPr>
        <w:tabs>
          <w:tab w:pos="2589" w:val="left" w:leader="none"/>
        </w:tabs>
        <w:spacing w:line="240" w:lineRule="auto" w:before="10" w:after="0"/>
        <w:ind w:left="2588" w:right="0" w:hanging="358"/>
        <w:jc w:val="left"/>
        <w:rPr>
          <w:sz w:val="20"/>
        </w:rPr>
      </w:pPr>
      <w:r>
        <w:rPr>
          <w:sz w:val="20"/>
        </w:rPr>
        <w:t>Se ha restablecido el funcionamiento del</w:t>
      </w:r>
      <w:r>
        <w:rPr>
          <w:spacing w:val="-5"/>
          <w:sz w:val="20"/>
        </w:rPr>
        <w:t> </w:t>
      </w:r>
      <w:r>
        <w:rPr>
          <w:sz w:val="20"/>
        </w:rPr>
        <w:t>sistema.</w:t>
      </w:r>
    </w:p>
    <w:p>
      <w:pPr>
        <w:pStyle w:val="ListParagraph"/>
        <w:numPr>
          <w:ilvl w:val="0"/>
          <w:numId w:val="27"/>
        </w:numPr>
        <w:tabs>
          <w:tab w:pos="2589" w:val="left" w:leader="none"/>
        </w:tabs>
        <w:spacing w:line="240" w:lineRule="auto" w:before="10" w:after="0"/>
        <w:ind w:left="2588" w:right="0" w:hanging="358"/>
        <w:jc w:val="left"/>
        <w:rPr>
          <w:sz w:val="20"/>
        </w:rPr>
      </w:pPr>
      <w:r>
        <w:rPr>
          <w:sz w:val="20"/>
        </w:rPr>
        <w:t>Se ha documentado la avería en un informe de incidencias del</w:t>
      </w:r>
      <w:r>
        <w:rPr>
          <w:spacing w:val="-18"/>
          <w:sz w:val="20"/>
        </w:rPr>
        <w:t> </w:t>
      </w:r>
      <w:r>
        <w:rPr>
          <w:sz w:val="20"/>
        </w:rPr>
        <w:t>sistema.</w:t>
      </w:r>
    </w:p>
    <w:p>
      <w:pPr>
        <w:pStyle w:val="ListParagraph"/>
        <w:numPr>
          <w:ilvl w:val="0"/>
          <w:numId w:val="27"/>
        </w:numPr>
        <w:tabs>
          <w:tab w:pos="2588" w:val="left" w:leader="none"/>
          <w:tab w:pos="2589" w:val="left" w:leader="none"/>
        </w:tabs>
        <w:spacing w:line="240" w:lineRule="auto" w:before="10" w:after="0"/>
        <w:ind w:left="2588" w:right="0" w:hanging="358"/>
        <w:jc w:val="left"/>
        <w:rPr>
          <w:sz w:val="20"/>
        </w:rPr>
      </w:pPr>
      <w:r>
        <w:rPr>
          <w:sz w:val="20"/>
        </w:rPr>
        <w:t>Se ha configurado la memoria</w:t>
      </w:r>
      <w:r>
        <w:rPr>
          <w:spacing w:val="-1"/>
          <w:sz w:val="20"/>
        </w:rPr>
        <w:t> </w:t>
      </w:r>
      <w:r>
        <w:rPr>
          <w:sz w:val="20"/>
        </w:rPr>
        <w:t>técnica.</w:t>
      </w:r>
    </w:p>
    <w:p>
      <w:pPr>
        <w:pStyle w:val="ListParagraph"/>
        <w:numPr>
          <w:ilvl w:val="0"/>
          <w:numId w:val="27"/>
        </w:numPr>
        <w:tabs>
          <w:tab w:pos="2589" w:val="left" w:leader="none"/>
        </w:tabs>
        <w:spacing w:line="240" w:lineRule="auto" w:before="10" w:after="0"/>
        <w:ind w:left="2588" w:right="0" w:hanging="358"/>
        <w:jc w:val="left"/>
        <w:rPr>
          <w:sz w:val="20"/>
        </w:rPr>
      </w:pPr>
      <w:r>
        <w:rPr>
          <w:sz w:val="20"/>
        </w:rPr>
        <w:t>Se ha elaborado el presupuesto de la</w:t>
      </w:r>
      <w:r>
        <w:rPr>
          <w:spacing w:val="-9"/>
          <w:sz w:val="20"/>
        </w:rPr>
        <w:t> </w:t>
      </w:r>
      <w:r>
        <w:rPr>
          <w:sz w:val="20"/>
        </w:rPr>
        <w:t>instalación.</w:t>
      </w:r>
    </w:p>
    <w:p>
      <w:pPr>
        <w:pStyle w:val="BodyText"/>
        <w:spacing w:before="8"/>
        <w:ind w:left="0" w:firstLine="0"/>
        <w:rPr>
          <w:sz w:val="21"/>
        </w:rPr>
      </w:pPr>
    </w:p>
    <w:p>
      <w:pPr>
        <w:pStyle w:val="ListParagraph"/>
        <w:numPr>
          <w:ilvl w:val="0"/>
          <w:numId w:val="26"/>
        </w:numPr>
        <w:tabs>
          <w:tab w:pos="1952" w:val="left" w:leader="none"/>
        </w:tabs>
        <w:spacing w:line="249" w:lineRule="auto" w:before="0" w:after="0"/>
        <w:ind w:left="1584" w:right="1585" w:firstLine="0"/>
        <w:jc w:val="left"/>
        <w:rPr>
          <w:sz w:val="20"/>
        </w:rPr>
      </w:pPr>
      <w:r>
        <w:rPr>
          <w:sz w:val="20"/>
        </w:rPr>
        <w:t>Cumple las normas de prevención de riesgos laborales y de protección ambiental, identificando los riesgos asociados, las medidas y equipos para</w:t>
      </w:r>
      <w:r>
        <w:rPr>
          <w:spacing w:val="-14"/>
          <w:sz w:val="20"/>
        </w:rPr>
        <w:t> </w:t>
      </w:r>
      <w:r>
        <w:rPr>
          <w:sz w:val="20"/>
        </w:rPr>
        <w:t>prevenirlos.</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26"/>
        </w:numPr>
        <w:tabs>
          <w:tab w:pos="2589" w:val="left" w:leader="none"/>
        </w:tabs>
        <w:spacing w:line="249" w:lineRule="auto" w:before="0" w:after="0"/>
        <w:ind w:left="2588" w:right="1582" w:hanging="358"/>
        <w:jc w:val="both"/>
        <w:rPr>
          <w:sz w:val="20"/>
        </w:rPr>
      </w:pPr>
      <w:r>
        <w:rPr>
          <w:sz w:val="20"/>
        </w:rPr>
        <w:t>Se han identificado los riesgos y el nivel de peligrosidad que supone la manipulación de los materiales, herramientas, útiles, máquinas y medios de transporte.</w:t>
      </w:r>
    </w:p>
    <w:p>
      <w:pPr>
        <w:pStyle w:val="ListParagraph"/>
        <w:numPr>
          <w:ilvl w:val="1"/>
          <w:numId w:val="26"/>
        </w:numPr>
        <w:tabs>
          <w:tab w:pos="2589" w:val="left" w:leader="none"/>
        </w:tabs>
        <w:spacing w:line="249" w:lineRule="auto" w:before="3" w:after="0"/>
        <w:ind w:left="2588" w:right="1583" w:hanging="358"/>
        <w:jc w:val="left"/>
        <w:rPr>
          <w:sz w:val="20"/>
        </w:rPr>
      </w:pPr>
      <w:r>
        <w:rPr>
          <w:sz w:val="20"/>
        </w:rPr>
        <w:t>Se ha operado con máquinas y herramientas, respetando las normas de seguridad.</w:t>
      </w:r>
    </w:p>
    <w:p>
      <w:pPr>
        <w:pStyle w:val="ListParagraph"/>
        <w:numPr>
          <w:ilvl w:val="1"/>
          <w:numId w:val="26"/>
        </w:numPr>
        <w:tabs>
          <w:tab w:pos="2589" w:val="left" w:leader="none"/>
        </w:tabs>
        <w:spacing w:line="249" w:lineRule="auto" w:before="1" w:after="0"/>
        <w:ind w:left="2588" w:right="1582" w:hanging="358"/>
        <w:jc w:val="left"/>
        <w:rPr>
          <w:sz w:val="20"/>
        </w:rPr>
      </w:pPr>
      <w:r>
        <w:rPr>
          <w:sz w:val="20"/>
        </w:rPr>
        <w:t>Se</w:t>
      </w:r>
      <w:r>
        <w:rPr>
          <w:spacing w:val="-22"/>
          <w:sz w:val="20"/>
        </w:rPr>
        <w:t> </w:t>
      </w:r>
      <w:r>
        <w:rPr>
          <w:sz w:val="20"/>
        </w:rPr>
        <w:t>han</w:t>
      </w:r>
      <w:r>
        <w:rPr>
          <w:spacing w:val="-21"/>
          <w:sz w:val="20"/>
        </w:rPr>
        <w:t> </w:t>
      </w:r>
      <w:r>
        <w:rPr>
          <w:sz w:val="20"/>
        </w:rPr>
        <w:t>identificado</w:t>
      </w:r>
      <w:r>
        <w:rPr>
          <w:spacing w:val="-21"/>
          <w:sz w:val="20"/>
        </w:rPr>
        <w:t> </w:t>
      </w:r>
      <w:r>
        <w:rPr>
          <w:sz w:val="20"/>
        </w:rPr>
        <w:t>las</w:t>
      </w:r>
      <w:r>
        <w:rPr>
          <w:spacing w:val="-21"/>
          <w:sz w:val="20"/>
        </w:rPr>
        <w:t> </w:t>
      </w:r>
      <w:r>
        <w:rPr>
          <w:sz w:val="20"/>
        </w:rPr>
        <w:t>causas</w:t>
      </w:r>
      <w:r>
        <w:rPr>
          <w:spacing w:val="-22"/>
          <w:sz w:val="20"/>
        </w:rPr>
        <w:t> </w:t>
      </w:r>
      <w:r>
        <w:rPr>
          <w:sz w:val="20"/>
        </w:rPr>
        <w:t>más</w:t>
      </w:r>
      <w:r>
        <w:rPr>
          <w:spacing w:val="-21"/>
          <w:sz w:val="20"/>
        </w:rPr>
        <w:t> </w:t>
      </w:r>
      <w:r>
        <w:rPr>
          <w:sz w:val="20"/>
        </w:rPr>
        <w:t>frecuentes</w:t>
      </w:r>
      <w:r>
        <w:rPr>
          <w:spacing w:val="-21"/>
          <w:sz w:val="20"/>
        </w:rPr>
        <w:t> </w:t>
      </w:r>
      <w:r>
        <w:rPr>
          <w:sz w:val="20"/>
        </w:rPr>
        <w:t>de</w:t>
      </w:r>
      <w:r>
        <w:rPr>
          <w:spacing w:val="-21"/>
          <w:sz w:val="20"/>
        </w:rPr>
        <w:t> </w:t>
      </w:r>
      <w:r>
        <w:rPr>
          <w:sz w:val="20"/>
        </w:rPr>
        <w:t>accidentes</w:t>
      </w:r>
      <w:r>
        <w:rPr>
          <w:spacing w:val="-22"/>
          <w:sz w:val="20"/>
        </w:rPr>
        <w:t> </w:t>
      </w:r>
      <w:r>
        <w:rPr>
          <w:sz w:val="20"/>
        </w:rPr>
        <w:t>en</w:t>
      </w:r>
      <w:r>
        <w:rPr>
          <w:spacing w:val="-21"/>
          <w:sz w:val="20"/>
        </w:rPr>
        <w:t> </w:t>
      </w:r>
      <w:r>
        <w:rPr>
          <w:sz w:val="20"/>
        </w:rPr>
        <w:t>la</w:t>
      </w:r>
      <w:r>
        <w:rPr>
          <w:spacing w:val="-21"/>
          <w:sz w:val="20"/>
        </w:rPr>
        <w:t> </w:t>
      </w:r>
      <w:r>
        <w:rPr>
          <w:sz w:val="20"/>
        </w:rPr>
        <w:t>manipulación de materiales, herramientas, máquinas de corte y conformado, entre</w:t>
      </w:r>
      <w:r>
        <w:rPr>
          <w:spacing w:val="-19"/>
          <w:sz w:val="20"/>
        </w:rPr>
        <w:t> </w:t>
      </w:r>
      <w:r>
        <w:rPr>
          <w:sz w:val="20"/>
        </w:rPr>
        <w:t>otras.</w:t>
      </w:r>
    </w:p>
    <w:p>
      <w:pPr>
        <w:pStyle w:val="ListParagraph"/>
        <w:numPr>
          <w:ilvl w:val="1"/>
          <w:numId w:val="26"/>
        </w:numPr>
        <w:tabs>
          <w:tab w:pos="2589" w:val="left" w:leader="none"/>
        </w:tabs>
        <w:spacing w:line="249" w:lineRule="auto" w:before="2" w:after="0"/>
        <w:ind w:left="2588" w:right="1583" w:hanging="358"/>
        <w:jc w:val="both"/>
        <w:rPr>
          <w:sz w:val="20"/>
        </w:rPr>
      </w:pPr>
      <w:r>
        <w:rPr>
          <w:sz w:val="20"/>
        </w:rPr>
        <w:t>Se han reconocido los elementos de seguridad, los equipos de protección individual y colectiva (calzado, protección ocular e indumentaria, entre otros) que</w:t>
      </w:r>
      <w:r>
        <w:rPr>
          <w:spacing w:val="-22"/>
          <w:sz w:val="20"/>
        </w:rPr>
        <w:t> </w:t>
      </w:r>
      <w:r>
        <w:rPr>
          <w:sz w:val="20"/>
        </w:rPr>
        <w:t>se</w:t>
      </w:r>
      <w:r>
        <w:rPr>
          <w:spacing w:val="-22"/>
          <w:sz w:val="20"/>
        </w:rPr>
        <w:t> </w:t>
      </w:r>
      <w:r>
        <w:rPr>
          <w:sz w:val="20"/>
        </w:rPr>
        <w:t>deben</w:t>
      </w:r>
      <w:r>
        <w:rPr>
          <w:spacing w:val="-22"/>
          <w:sz w:val="20"/>
        </w:rPr>
        <w:t> </w:t>
      </w:r>
      <w:r>
        <w:rPr>
          <w:sz w:val="20"/>
        </w:rPr>
        <w:t>emplear</w:t>
      </w:r>
      <w:r>
        <w:rPr>
          <w:spacing w:val="-22"/>
          <w:sz w:val="20"/>
        </w:rPr>
        <w:t> </w:t>
      </w:r>
      <w:r>
        <w:rPr>
          <w:sz w:val="20"/>
        </w:rPr>
        <w:t>en</w:t>
      </w:r>
      <w:r>
        <w:rPr>
          <w:spacing w:val="-21"/>
          <w:sz w:val="20"/>
        </w:rPr>
        <w:t> </w:t>
      </w:r>
      <w:r>
        <w:rPr>
          <w:sz w:val="20"/>
        </w:rPr>
        <w:t>las</w:t>
      </w:r>
      <w:r>
        <w:rPr>
          <w:spacing w:val="-22"/>
          <w:sz w:val="20"/>
        </w:rPr>
        <w:t> </w:t>
      </w:r>
      <w:r>
        <w:rPr>
          <w:sz w:val="20"/>
        </w:rPr>
        <w:t>distintas</w:t>
      </w:r>
      <w:r>
        <w:rPr>
          <w:spacing w:val="-22"/>
          <w:sz w:val="20"/>
        </w:rPr>
        <w:t> </w:t>
      </w:r>
      <w:r>
        <w:rPr>
          <w:sz w:val="20"/>
        </w:rPr>
        <w:t>operaciones</w:t>
      </w:r>
      <w:r>
        <w:rPr>
          <w:spacing w:val="-22"/>
          <w:sz w:val="20"/>
        </w:rPr>
        <w:t> </w:t>
      </w:r>
      <w:r>
        <w:rPr>
          <w:sz w:val="20"/>
        </w:rPr>
        <w:t>de</w:t>
      </w:r>
      <w:r>
        <w:rPr>
          <w:spacing w:val="-22"/>
          <w:sz w:val="20"/>
        </w:rPr>
        <w:t> </w:t>
      </w:r>
      <w:r>
        <w:rPr>
          <w:sz w:val="20"/>
        </w:rPr>
        <w:t>montaje</w:t>
      </w:r>
      <w:r>
        <w:rPr>
          <w:spacing w:val="-21"/>
          <w:sz w:val="20"/>
        </w:rPr>
        <w:t> </w:t>
      </w:r>
      <w:r>
        <w:rPr>
          <w:sz w:val="20"/>
        </w:rPr>
        <w:t>y</w:t>
      </w:r>
      <w:r>
        <w:rPr>
          <w:spacing w:val="-22"/>
          <w:sz w:val="20"/>
        </w:rPr>
        <w:t> </w:t>
      </w:r>
      <w:r>
        <w:rPr>
          <w:sz w:val="20"/>
        </w:rPr>
        <w:t>mantenimiento.</w:t>
      </w:r>
    </w:p>
    <w:p>
      <w:pPr>
        <w:pStyle w:val="ListParagraph"/>
        <w:numPr>
          <w:ilvl w:val="1"/>
          <w:numId w:val="26"/>
        </w:numPr>
        <w:tabs>
          <w:tab w:pos="2589" w:val="left" w:leader="none"/>
        </w:tabs>
        <w:spacing w:line="249" w:lineRule="auto" w:before="2" w:after="0"/>
        <w:ind w:left="2588" w:right="1582" w:hanging="358"/>
        <w:jc w:val="left"/>
        <w:rPr>
          <w:sz w:val="20"/>
        </w:rPr>
      </w:pPr>
      <w:r>
        <w:rPr>
          <w:sz w:val="20"/>
        </w:rPr>
        <w:t>Se ha identificado el uso correcto de los elementos de seguridad y de los equipos de protección individual y</w:t>
      </w:r>
      <w:r>
        <w:rPr>
          <w:spacing w:val="-7"/>
          <w:sz w:val="20"/>
        </w:rPr>
        <w:t> </w:t>
      </w:r>
      <w:r>
        <w:rPr>
          <w:sz w:val="20"/>
        </w:rPr>
        <w:t>colectiva.</w:t>
      </w:r>
    </w:p>
    <w:p>
      <w:pPr>
        <w:pStyle w:val="ListParagraph"/>
        <w:numPr>
          <w:ilvl w:val="1"/>
          <w:numId w:val="26"/>
        </w:numPr>
        <w:tabs>
          <w:tab w:pos="2588" w:val="left" w:leader="none"/>
          <w:tab w:pos="2589" w:val="left" w:leader="none"/>
        </w:tabs>
        <w:spacing w:line="249" w:lineRule="auto" w:before="2" w:after="0"/>
        <w:ind w:left="2588" w:right="1582" w:hanging="358"/>
        <w:jc w:val="left"/>
        <w:rPr>
          <w:sz w:val="20"/>
        </w:rPr>
      </w:pPr>
      <w:r>
        <w:rPr>
          <w:sz w:val="20"/>
        </w:rPr>
        <w:t>Se ha relacionado la manipulación de materiales, herramientas y máquinas con las medidas de seguridad y protección personal</w:t>
      </w:r>
      <w:r>
        <w:rPr>
          <w:spacing w:val="-9"/>
          <w:sz w:val="20"/>
        </w:rPr>
        <w:t> </w:t>
      </w:r>
      <w:r>
        <w:rPr>
          <w:sz w:val="20"/>
        </w:rPr>
        <w:t>requeridos.</w:t>
      </w:r>
    </w:p>
    <w:p>
      <w:pPr>
        <w:pStyle w:val="ListParagraph"/>
        <w:numPr>
          <w:ilvl w:val="1"/>
          <w:numId w:val="26"/>
        </w:numPr>
        <w:tabs>
          <w:tab w:pos="2589" w:val="left" w:leader="none"/>
        </w:tabs>
        <w:spacing w:line="249" w:lineRule="auto" w:before="2" w:after="0"/>
        <w:ind w:left="2588" w:right="1582" w:hanging="358"/>
        <w:jc w:val="left"/>
        <w:rPr>
          <w:sz w:val="20"/>
        </w:rPr>
      </w:pPr>
      <w:r>
        <w:rPr>
          <w:sz w:val="20"/>
        </w:rPr>
        <w:t>Se han identificado las posibles fuentes de contaminación del entorno ambiental.</w:t>
      </w:r>
    </w:p>
    <w:p>
      <w:pPr>
        <w:pStyle w:val="ListParagraph"/>
        <w:numPr>
          <w:ilvl w:val="1"/>
          <w:numId w:val="26"/>
        </w:numPr>
        <w:tabs>
          <w:tab w:pos="2589" w:val="left" w:leader="none"/>
        </w:tabs>
        <w:spacing w:line="240" w:lineRule="auto" w:before="1" w:after="0"/>
        <w:ind w:left="2588" w:right="0" w:hanging="358"/>
        <w:jc w:val="left"/>
        <w:rPr>
          <w:sz w:val="20"/>
        </w:rPr>
      </w:pPr>
      <w:r>
        <w:rPr>
          <w:sz w:val="20"/>
        </w:rPr>
        <w:t>Se han clasificado los residuos generados para su retirada</w:t>
      </w:r>
      <w:r>
        <w:rPr>
          <w:spacing w:val="-4"/>
          <w:sz w:val="20"/>
        </w:rPr>
        <w:t> </w:t>
      </w:r>
      <w:r>
        <w:rPr>
          <w:sz w:val="20"/>
        </w:rPr>
        <w:t>selectiva.</w:t>
      </w:r>
    </w:p>
    <w:p>
      <w:pPr>
        <w:pStyle w:val="ListParagraph"/>
        <w:numPr>
          <w:ilvl w:val="1"/>
          <w:numId w:val="26"/>
        </w:numPr>
        <w:tabs>
          <w:tab w:pos="2588" w:val="left" w:leader="none"/>
          <w:tab w:pos="2589" w:val="left" w:leader="none"/>
        </w:tabs>
        <w:spacing w:line="249" w:lineRule="auto" w:before="10" w:after="0"/>
        <w:ind w:left="2588"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ind w:left="0" w:firstLine="0"/>
        <w:rPr>
          <w:sz w:val="21"/>
        </w:rPr>
      </w:pPr>
    </w:p>
    <w:p>
      <w:pPr>
        <w:pStyle w:val="Heading1"/>
        <w:spacing w:before="0"/>
        <w:ind w:right="7552"/>
      </w:pPr>
      <w:r>
        <w:rPr/>
        <w:t>Duración: 85 horas.</w:t>
      </w:r>
    </w:p>
    <w:p>
      <w:pPr>
        <w:pStyle w:val="BodyText"/>
        <w:spacing w:before="9"/>
        <w:ind w:left="0" w:firstLine="0"/>
        <w:rPr>
          <w:b/>
          <w:sz w:val="21"/>
        </w:rPr>
      </w:pPr>
    </w:p>
    <w:p>
      <w:pPr>
        <w:spacing w:before="0"/>
        <w:ind w:left="1584" w:right="7552" w:firstLine="0"/>
        <w:jc w:val="left"/>
        <w:rPr>
          <w:b/>
          <w:sz w:val="20"/>
        </w:rPr>
      </w:pPr>
      <w:r>
        <w:rPr>
          <w:b/>
          <w:sz w:val="20"/>
        </w:rPr>
        <w:t>Contenidos básicos:</w:t>
      </w:r>
    </w:p>
    <w:p>
      <w:pPr>
        <w:pStyle w:val="BodyText"/>
        <w:spacing w:before="10"/>
        <w:ind w:left="0" w:firstLine="0"/>
        <w:rPr>
          <w:b/>
          <w:sz w:val="21"/>
        </w:rPr>
      </w:pPr>
    </w:p>
    <w:p>
      <w:pPr>
        <w:pStyle w:val="BodyText"/>
        <w:spacing w:line="229" w:lineRule="exact"/>
        <w:ind w:left="1584" w:firstLine="0"/>
      </w:pPr>
      <w:r>
        <w:rPr/>
        <w:t>Reconocimiento de dispositivos de medida y regulación:</w:t>
      </w:r>
    </w:p>
    <w:p>
      <w:pPr>
        <w:pStyle w:val="BodyText"/>
        <w:spacing w:before="8"/>
        <w:ind w:left="0" w:firstLine="0"/>
        <w:rPr>
          <w:sz w:val="21"/>
        </w:rPr>
      </w:pPr>
    </w:p>
    <w:p>
      <w:pPr>
        <w:pStyle w:val="ListParagraph"/>
        <w:numPr>
          <w:ilvl w:val="0"/>
          <w:numId w:val="28"/>
        </w:numPr>
        <w:tabs>
          <w:tab w:pos="2588" w:val="left" w:leader="none"/>
          <w:tab w:pos="2589" w:val="left" w:leader="none"/>
        </w:tabs>
        <w:spacing w:line="240" w:lineRule="auto" w:before="0" w:after="0"/>
        <w:ind w:left="1584" w:right="0" w:firstLine="646"/>
        <w:jc w:val="left"/>
        <w:rPr>
          <w:sz w:val="20"/>
        </w:rPr>
      </w:pPr>
      <w:r>
        <w:rPr>
          <w:sz w:val="20"/>
        </w:rPr>
        <w:t>Relación de aplicaciones industriales con sistemas de medida y</w:t>
      </w:r>
      <w:r>
        <w:rPr>
          <w:spacing w:val="-11"/>
          <w:sz w:val="20"/>
        </w:rPr>
        <w:t> </w:t>
      </w:r>
      <w:r>
        <w:rPr>
          <w:sz w:val="20"/>
        </w:rPr>
        <w:t>regulación.</w:t>
      </w:r>
    </w:p>
    <w:p>
      <w:pPr>
        <w:pStyle w:val="ListParagraph"/>
        <w:numPr>
          <w:ilvl w:val="0"/>
          <w:numId w:val="28"/>
        </w:numPr>
        <w:tabs>
          <w:tab w:pos="2588" w:val="left" w:leader="none"/>
          <w:tab w:pos="2589" w:val="left" w:leader="none"/>
        </w:tabs>
        <w:spacing w:line="240" w:lineRule="auto" w:before="10" w:after="0"/>
        <w:ind w:left="1584" w:right="0" w:firstLine="646"/>
        <w:jc w:val="left"/>
        <w:rPr>
          <w:sz w:val="20"/>
        </w:rPr>
      </w:pPr>
      <w:r>
        <w:rPr>
          <w:sz w:val="20"/>
        </w:rPr>
        <w:t>Elementos de un bucle de</w:t>
      </w:r>
      <w:r>
        <w:rPr>
          <w:spacing w:val="-4"/>
          <w:sz w:val="20"/>
        </w:rPr>
        <w:t> </w:t>
      </w:r>
      <w:r>
        <w:rPr>
          <w:sz w:val="20"/>
        </w:rPr>
        <w:t>control.</w:t>
      </w:r>
    </w:p>
    <w:p>
      <w:pPr>
        <w:pStyle w:val="ListParagraph"/>
        <w:numPr>
          <w:ilvl w:val="0"/>
          <w:numId w:val="28"/>
        </w:numPr>
        <w:tabs>
          <w:tab w:pos="2588" w:val="left" w:leader="none"/>
          <w:tab w:pos="2589" w:val="left" w:leader="none"/>
        </w:tabs>
        <w:spacing w:line="240" w:lineRule="auto" w:before="10" w:after="0"/>
        <w:ind w:left="1584" w:right="0" w:firstLine="646"/>
        <w:jc w:val="left"/>
        <w:rPr>
          <w:sz w:val="20"/>
        </w:rPr>
      </w:pPr>
      <w:r>
        <w:rPr>
          <w:sz w:val="20"/>
        </w:rPr>
        <w:t>Transductores y</w:t>
      </w:r>
      <w:r>
        <w:rPr>
          <w:spacing w:val="-1"/>
          <w:sz w:val="20"/>
        </w:rPr>
        <w:t> </w:t>
      </w:r>
      <w:r>
        <w:rPr>
          <w:sz w:val="20"/>
        </w:rPr>
        <w:t>sensores.</w:t>
      </w:r>
    </w:p>
    <w:p>
      <w:pPr>
        <w:pStyle w:val="ListParagraph"/>
        <w:numPr>
          <w:ilvl w:val="0"/>
          <w:numId w:val="28"/>
        </w:numPr>
        <w:tabs>
          <w:tab w:pos="2588" w:val="left" w:leader="none"/>
          <w:tab w:pos="2589" w:val="left" w:leader="none"/>
        </w:tabs>
        <w:spacing w:line="501" w:lineRule="auto" w:before="10" w:after="0"/>
        <w:ind w:left="1584" w:right="4417" w:firstLine="646"/>
        <w:jc w:val="left"/>
        <w:rPr>
          <w:sz w:val="20"/>
        </w:rPr>
      </w:pPr>
      <w:r>
        <w:rPr/>
        <w:pict>
          <v:shape style="position:absolute;margin-left:561.85376pt;margin-top:15.999941pt;width:9.85pt;height:77.75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Especificaciones de los sistemas de control. Montaje y desarrollo de sistemas de medida y</w:t>
      </w:r>
      <w:r>
        <w:rPr>
          <w:spacing w:val="-14"/>
          <w:sz w:val="20"/>
        </w:rPr>
        <w:t> </w:t>
      </w:r>
      <w:r>
        <w:rPr>
          <w:sz w:val="20"/>
        </w:rPr>
        <w:t>regulación:</w:t>
      </w:r>
    </w:p>
    <w:p>
      <w:pPr>
        <w:pStyle w:val="ListParagraph"/>
        <w:numPr>
          <w:ilvl w:val="0"/>
          <w:numId w:val="28"/>
        </w:numPr>
        <w:tabs>
          <w:tab w:pos="2588" w:val="left" w:leader="none"/>
          <w:tab w:pos="2589" w:val="left" w:leader="none"/>
        </w:tabs>
        <w:spacing w:line="229" w:lineRule="exact" w:before="0" w:after="0"/>
        <w:ind w:left="2588" w:right="0" w:hanging="358"/>
        <w:jc w:val="left"/>
        <w:rPr>
          <w:sz w:val="20"/>
        </w:rPr>
      </w:pPr>
      <w:r>
        <w:rPr>
          <w:sz w:val="20"/>
        </w:rPr>
        <w:t>Estrategias básicas de control:</w:t>
      </w:r>
      <w:r>
        <w:rPr>
          <w:spacing w:val="-4"/>
          <w:sz w:val="20"/>
        </w:rPr>
        <w:t> </w:t>
      </w:r>
      <w:r>
        <w:rPr>
          <w:sz w:val="20"/>
        </w:rPr>
        <w:t>realimentación.</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Tratamiento y acondicionadores de</w:t>
      </w:r>
      <w:r>
        <w:rPr>
          <w:spacing w:val="-4"/>
          <w:sz w:val="20"/>
        </w:rPr>
        <w:t> </w:t>
      </w:r>
      <w:r>
        <w:rPr>
          <w:sz w:val="20"/>
        </w:rPr>
        <w:t>señales.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Manejo de elementos de neumática e hidráulica</w:t>
      </w:r>
      <w:r>
        <w:rPr>
          <w:spacing w:val="-10"/>
          <w:sz w:val="20"/>
        </w:rPr>
        <w:t> </w:t>
      </w:r>
      <w:r>
        <w:rPr>
          <w:sz w:val="20"/>
        </w:rPr>
        <w:t>proporcional.</w:t>
      </w:r>
    </w:p>
    <w:p>
      <w:pPr>
        <w:spacing w:after="0" w:line="240" w:lineRule="auto"/>
        <w:jc w:val="left"/>
        <w:rPr>
          <w:sz w:val="20"/>
        </w:rPr>
        <w:sectPr>
          <w:headerReference w:type="default" r:id="rId27"/>
          <w:headerReference w:type="even" r:id="rId28"/>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65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136470</w:t>
      </w:r>
    </w:p>
    <w:p>
      <w:pPr>
        <w:pStyle w:val="BodyText"/>
        <w:ind w:left="0" w:firstLine="0"/>
        <w:rPr>
          <w:b/>
          <w:sz w:val="22"/>
        </w:rPr>
      </w:pPr>
    </w:p>
    <w:p>
      <w:pPr>
        <w:pStyle w:val="ListParagraph"/>
        <w:numPr>
          <w:ilvl w:val="0"/>
          <w:numId w:val="28"/>
        </w:numPr>
        <w:tabs>
          <w:tab w:pos="2588" w:val="left" w:leader="none"/>
          <w:tab w:pos="2589" w:val="left" w:leader="none"/>
        </w:tabs>
        <w:spacing w:line="249" w:lineRule="auto" w:before="170" w:after="0"/>
        <w:ind w:left="2588" w:right="1582" w:hanging="358"/>
        <w:jc w:val="left"/>
        <w:rPr>
          <w:sz w:val="20"/>
        </w:rPr>
      </w:pPr>
      <w:r>
        <w:rPr>
          <w:sz w:val="20"/>
        </w:rPr>
        <w:t>Selección y dimensionado de los componentes de un sistema de medida y regulación.</w:t>
      </w:r>
    </w:p>
    <w:p>
      <w:pPr>
        <w:pStyle w:val="ListParagraph"/>
        <w:numPr>
          <w:ilvl w:val="0"/>
          <w:numId w:val="28"/>
        </w:numPr>
        <w:tabs>
          <w:tab w:pos="2588" w:val="left" w:leader="none"/>
          <w:tab w:pos="2589" w:val="left" w:leader="none"/>
        </w:tabs>
        <w:spacing w:line="240" w:lineRule="auto" w:before="2" w:after="0"/>
        <w:ind w:left="2588" w:right="0" w:hanging="358"/>
        <w:jc w:val="left"/>
        <w:rPr>
          <w:sz w:val="20"/>
        </w:rPr>
      </w:pPr>
      <w:r>
        <w:rPr>
          <w:sz w:val="20"/>
        </w:rPr>
        <w:t>Determinación de la estabilidad de un sistema de</w:t>
      </w:r>
      <w:r>
        <w:rPr>
          <w:spacing w:val="-10"/>
          <w:sz w:val="20"/>
        </w:rPr>
        <w:t> </w:t>
      </w:r>
      <w:r>
        <w:rPr>
          <w:sz w:val="20"/>
        </w:rPr>
        <w:t>control.</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Selección y determinación de</w:t>
      </w:r>
      <w:r>
        <w:rPr>
          <w:spacing w:val="-3"/>
          <w:sz w:val="20"/>
        </w:rPr>
        <w:t> </w:t>
      </w:r>
      <w:r>
        <w:rPr>
          <w:sz w:val="20"/>
        </w:rPr>
        <w:t>controladores.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Diseño en espacio de</w:t>
      </w:r>
      <w:r>
        <w:rPr>
          <w:spacing w:val="-5"/>
          <w:sz w:val="20"/>
        </w:rPr>
        <w:t> </w:t>
      </w:r>
      <w:r>
        <w:rPr>
          <w:sz w:val="20"/>
        </w:rPr>
        <w:t>estados.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Estrategias de control para atajar</w:t>
      </w:r>
      <w:r>
        <w:rPr>
          <w:spacing w:val="-4"/>
          <w:sz w:val="20"/>
        </w:rPr>
        <w:t> </w:t>
      </w:r>
      <w:r>
        <w:rPr>
          <w:sz w:val="20"/>
        </w:rPr>
        <w:t>perturbaciones.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Técnicas de montaje y puesta en marcha de sistemas de medida y</w:t>
      </w:r>
      <w:r>
        <w:rPr>
          <w:spacing w:val="-38"/>
          <w:sz w:val="20"/>
        </w:rPr>
        <w:t> </w:t>
      </w:r>
      <w:r>
        <w:rPr>
          <w:sz w:val="20"/>
        </w:rPr>
        <w:t>regulación.</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Técnicas de calibración de sensores y</w:t>
      </w:r>
      <w:r>
        <w:rPr>
          <w:spacing w:val="-3"/>
          <w:sz w:val="20"/>
        </w:rPr>
        <w:t> </w:t>
      </w:r>
      <w:r>
        <w:rPr>
          <w:sz w:val="20"/>
        </w:rPr>
        <w:t>transductores.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Sintonización de</w:t>
      </w:r>
      <w:r>
        <w:rPr>
          <w:spacing w:val="-2"/>
          <w:sz w:val="20"/>
        </w:rPr>
        <w:t> </w:t>
      </w:r>
      <w:r>
        <w:rPr>
          <w:sz w:val="20"/>
        </w:rPr>
        <w:t>controladores.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Parámetros y programación de elementos de control analógico y</w:t>
      </w:r>
      <w:r>
        <w:rPr>
          <w:spacing w:val="-12"/>
          <w:sz w:val="20"/>
        </w:rPr>
        <w:t> </w:t>
      </w:r>
      <w:r>
        <w:rPr>
          <w:sz w:val="20"/>
        </w:rPr>
        <w:t>digital.</w:t>
      </w:r>
    </w:p>
    <w:p>
      <w:pPr>
        <w:pStyle w:val="ListParagraph"/>
        <w:numPr>
          <w:ilvl w:val="0"/>
          <w:numId w:val="28"/>
        </w:numPr>
        <w:tabs>
          <w:tab w:pos="2588" w:val="left" w:leader="none"/>
          <w:tab w:pos="2589" w:val="left" w:leader="none"/>
        </w:tabs>
        <w:spacing w:line="501" w:lineRule="auto" w:before="10" w:after="0"/>
        <w:ind w:left="1584" w:right="3148" w:firstLine="646"/>
        <w:jc w:val="left"/>
        <w:rPr>
          <w:sz w:val="20"/>
        </w:rPr>
      </w:pPr>
      <w:r>
        <w:rPr>
          <w:sz w:val="20"/>
        </w:rPr>
        <w:t>Técnicas de regulación ante el envejecimiento del sistema. Verificación del funcionamiento de los sistemas de medida y</w:t>
      </w:r>
      <w:r>
        <w:rPr>
          <w:spacing w:val="-26"/>
          <w:sz w:val="20"/>
        </w:rPr>
        <w:t> </w:t>
      </w:r>
      <w:r>
        <w:rPr>
          <w:sz w:val="20"/>
        </w:rPr>
        <w:t>regulación:</w:t>
      </w:r>
    </w:p>
    <w:p>
      <w:pPr>
        <w:pStyle w:val="ListParagraph"/>
        <w:numPr>
          <w:ilvl w:val="0"/>
          <w:numId w:val="28"/>
        </w:numPr>
        <w:tabs>
          <w:tab w:pos="2588" w:val="left" w:leader="none"/>
          <w:tab w:pos="2589" w:val="left" w:leader="none"/>
        </w:tabs>
        <w:spacing w:line="229" w:lineRule="exact" w:before="0" w:after="0"/>
        <w:ind w:left="2588" w:right="0" w:hanging="358"/>
        <w:jc w:val="left"/>
        <w:rPr>
          <w:sz w:val="20"/>
        </w:rPr>
      </w:pPr>
      <w:r>
        <w:rPr>
          <w:sz w:val="20"/>
        </w:rPr>
        <w:t>Técnicas de</w:t>
      </w:r>
      <w:r>
        <w:rPr>
          <w:spacing w:val="-1"/>
          <w:sz w:val="20"/>
        </w:rPr>
        <w:t> </w:t>
      </w:r>
      <w:r>
        <w:rPr>
          <w:sz w:val="20"/>
        </w:rPr>
        <w:t>verificación.</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Técnicas de</w:t>
      </w:r>
      <w:r>
        <w:rPr>
          <w:spacing w:val="-2"/>
          <w:sz w:val="20"/>
        </w:rPr>
        <w:t> </w:t>
      </w:r>
      <w:r>
        <w:rPr>
          <w:sz w:val="20"/>
        </w:rPr>
        <w:t>ajuste.</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Técnicas de medida y comprobación</w:t>
      </w:r>
      <w:r>
        <w:rPr>
          <w:spacing w:val="-2"/>
          <w:sz w:val="20"/>
        </w:rPr>
        <w:t> </w:t>
      </w:r>
      <w:r>
        <w:rPr>
          <w:sz w:val="20"/>
        </w:rPr>
        <w:t>eléctrica.</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Plan de actuación para puesta en</w:t>
      </w:r>
      <w:r>
        <w:rPr>
          <w:spacing w:val="-7"/>
          <w:sz w:val="20"/>
        </w:rPr>
        <w:t> </w:t>
      </w:r>
      <w:r>
        <w:rPr>
          <w:sz w:val="20"/>
        </w:rPr>
        <w:t>servicio.</w:t>
      </w:r>
    </w:p>
    <w:p>
      <w:pPr>
        <w:pStyle w:val="ListParagraph"/>
        <w:numPr>
          <w:ilvl w:val="0"/>
          <w:numId w:val="28"/>
        </w:numPr>
        <w:tabs>
          <w:tab w:pos="2588" w:val="left" w:leader="none"/>
          <w:tab w:pos="2589" w:val="left" w:leader="none"/>
        </w:tabs>
        <w:spacing w:line="249" w:lineRule="auto" w:before="10" w:after="0"/>
        <w:ind w:left="2588" w:right="1583" w:hanging="358"/>
        <w:jc w:val="left"/>
        <w:rPr>
          <w:sz w:val="20"/>
        </w:rPr>
      </w:pPr>
      <w:r>
        <w:rPr>
          <w:sz w:val="20"/>
        </w:rPr>
        <w:t>Protocolo de puesta en marcha particularizado para la secuencia de funcionamiento.</w:t>
      </w:r>
    </w:p>
    <w:p>
      <w:pPr>
        <w:pStyle w:val="ListParagraph"/>
        <w:numPr>
          <w:ilvl w:val="0"/>
          <w:numId w:val="28"/>
        </w:numPr>
        <w:tabs>
          <w:tab w:pos="2588" w:val="left" w:leader="none"/>
          <w:tab w:pos="2589" w:val="left" w:leader="none"/>
        </w:tabs>
        <w:spacing w:line="240" w:lineRule="auto" w:before="2" w:after="0"/>
        <w:ind w:left="2588" w:right="0" w:hanging="358"/>
        <w:jc w:val="left"/>
        <w:rPr>
          <w:sz w:val="20"/>
        </w:rPr>
      </w:pPr>
      <w:r>
        <w:rPr>
          <w:sz w:val="20"/>
        </w:rPr>
        <w:t>Aplicación de la normativa de seguridad a cada</w:t>
      </w:r>
      <w:r>
        <w:rPr>
          <w:spacing w:val="-7"/>
          <w:sz w:val="20"/>
        </w:rPr>
        <w:t> </w:t>
      </w:r>
      <w:r>
        <w:rPr>
          <w:sz w:val="20"/>
        </w:rPr>
        <w:t>caso.</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Reglamentación vigente. </w:t>
      </w:r>
      <w:r>
        <w:rPr>
          <w:spacing w:val="-6"/>
          <w:sz w:val="20"/>
        </w:rPr>
        <w:t>REBT, </w:t>
      </w:r>
      <w:r>
        <w:rPr>
          <w:sz w:val="20"/>
        </w:rPr>
        <w:t>entre</w:t>
      </w:r>
      <w:r>
        <w:rPr>
          <w:spacing w:val="3"/>
          <w:sz w:val="20"/>
        </w:rPr>
        <w:t> </w:t>
      </w:r>
      <w:r>
        <w:rPr>
          <w:sz w:val="20"/>
        </w:rPr>
        <w:t>otros.</w:t>
      </w:r>
    </w:p>
    <w:p>
      <w:pPr>
        <w:pStyle w:val="BodyText"/>
        <w:spacing w:before="8"/>
        <w:ind w:left="0" w:firstLine="0"/>
        <w:rPr>
          <w:sz w:val="21"/>
        </w:rPr>
      </w:pPr>
    </w:p>
    <w:p>
      <w:pPr>
        <w:pStyle w:val="BodyText"/>
        <w:ind w:left="0" w:right="2289" w:firstLine="0"/>
        <w:jc w:val="center"/>
      </w:pPr>
      <w:r>
        <w:rPr/>
        <w:t>Diagnóstico de averías en los sistemas de medida y regulación:</w:t>
      </w:r>
    </w:p>
    <w:p>
      <w:pPr>
        <w:pStyle w:val="BodyText"/>
        <w:spacing w:before="8"/>
        <w:ind w:left="0" w:firstLine="0"/>
        <w:rPr>
          <w:sz w:val="21"/>
        </w:rPr>
      </w:pPr>
    </w:p>
    <w:p>
      <w:pPr>
        <w:pStyle w:val="ListParagraph"/>
        <w:numPr>
          <w:ilvl w:val="0"/>
          <w:numId w:val="28"/>
        </w:numPr>
        <w:tabs>
          <w:tab w:pos="2588" w:val="left" w:leader="none"/>
          <w:tab w:pos="2589" w:val="left" w:leader="none"/>
        </w:tabs>
        <w:spacing w:line="240" w:lineRule="auto" w:before="1" w:after="0"/>
        <w:ind w:left="2588" w:right="0" w:hanging="358"/>
        <w:jc w:val="left"/>
        <w:rPr>
          <w:sz w:val="20"/>
        </w:rPr>
      </w:pPr>
      <w:r>
        <w:rPr>
          <w:sz w:val="20"/>
        </w:rPr>
        <w:t>Técnicas de</w:t>
      </w:r>
      <w:r>
        <w:rPr>
          <w:spacing w:val="-2"/>
          <w:sz w:val="20"/>
        </w:rPr>
        <w:t> </w:t>
      </w:r>
      <w:r>
        <w:rPr>
          <w:sz w:val="20"/>
        </w:rPr>
        <w:t>mantenimiento.</w:t>
      </w:r>
    </w:p>
    <w:p>
      <w:pPr>
        <w:pStyle w:val="ListParagraph"/>
        <w:numPr>
          <w:ilvl w:val="0"/>
          <w:numId w:val="28"/>
        </w:numPr>
        <w:tabs>
          <w:tab w:pos="2588" w:val="left" w:leader="none"/>
          <w:tab w:pos="2589" w:val="left" w:leader="none"/>
        </w:tabs>
        <w:spacing w:line="249" w:lineRule="auto" w:before="10" w:after="0"/>
        <w:ind w:left="2588" w:right="1584" w:hanging="358"/>
        <w:jc w:val="left"/>
        <w:rPr>
          <w:sz w:val="20"/>
        </w:rPr>
      </w:pPr>
      <w:r>
        <w:rPr>
          <w:sz w:val="20"/>
        </w:rPr>
        <w:t>Diagnóstico</w:t>
      </w:r>
      <w:r>
        <w:rPr>
          <w:spacing w:val="-22"/>
          <w:sz w:val="20"/>
        </w:rPr>
        <w:t> </w:t>
      </w:r>
      <w:r>
        <w:rPr>
          <w:sz w:val="20"/>
        </w:rPr>
        <w:t>y</w:t>
      </w:r>
      <w:r>
        <w:rPr>
          <w:spacing w:val="-20"/>
          <w:sz w:val="20"/>
        </w:rPr>
        <w:t> </w:t>
      </w:r>
      <w:r>
        <w:rPr>
          <w:sz w:val="20"/>
        </w:rPr>
        <w:t>localización</w:t>
      </w:r>
      <w:r>
        <w:rPr>
          <w:spacing w:val="-20"/>
          <w:sz w:val="20"/>
        </w:rPr>
        <w:t> </w:t>
      </w:r>
      <w:r>
        <w:rPr>
          <w:sz w:val="20"/>
        </w:rPr>
        <w:t>de</w:t>
      </w:r>
      <w:r>
        <w:rPr>
          <w:spacing w:val="-21"/>
          <w:sz w:val="20"/>
        </w:rPr>
        <w:t> </w:t>
      </w:r>
      <w:r>
        <w:rPr>
          <w:sz w:val="20"/>
        </w:rPr>
        <w:t>averías.</w:t>
      </w:r>
      <w:r>
        <w:rPr>
          <w:spacing w:val="-21"/>
          <w:sz w:val="20"/>
        </w:rPr>
        <w:t> </w:t>
      </w:r>
      <w:r>
        <w:rPr>
          <w:sz w:val="20"/>
        </w:rPr>
        <w:t>Protocolos</w:t>
      </w:r>
      <w:r>
        <w:rPr>
          <w:spacing w:val="-20"/>
          <w:sz w:val="20"/>
        </w:rPr>
        <w:t> </w:t>
      </w:r>
      <w:r>
        <w:rPr>
          <w:sz w:val="20"/>
        </w:rPr>
        <w:t>de</w:t>
      </w:r>
      <w:r>
        <w:rPr>
          <w:spacing w:val="-21"/>
          <w:sz w:val="20"/>
        </w:rPr>
        <w:t> </w:t>
      </w:r>
      <w:r>
        <w:rPr>
          <w:sz w:val="20"/>
        </w:rPr>
        <w:t>pruebas.</w:t>
      </w:r>
      <w:r>
        <w:rPr>
          <w:spacing w:val="-21"/>
          <w:sz w:val="20"/>
        </w:rPr>
        <w:t> </w:t>
      </w:r>
      <w:r>
        <w:rPr>
          <w:sz w:val="20"/>
        </w:rPr>
        <w:t>Plan</w:t>
      </w:r>
      <w:r>
        <w:rPr>
          <w:spacing w:val="-20"/>
          <w:sz w:val="20"/>
        </w:rPr>
        <w:t> </w:t>
      </w:r>
      <w:r>
        <w:rPr>
          <w:sz w:val="20"/>
        </w:rPr>
        <w:t>de</w:t>
      </w:r>
      <w:r>
        <w:rPr>
          <w:spacing w:val="-21"/>
          <w:sz w:val="20"/>
        </w:rPr>
        <w:t> </w:t>
      </w:r>
      <w:r>
        <w:rPr>
          <w:sz w:val="20"/>
        </w:rPr>
        <w:t>actuación ante disfunciones del</w:t>
      </w:r>
      <w:r>
        <w:rPr>
          <w:spacing w:val="-4"/>
          <w:sz w:val="20"/>
        </w:rPr>
        <w:t> </w:t>
      </w:r>
      <w:r>
        <w:rPr>
          <w:sz w:val="20"/>
        </w:rPr>
        <w:t>sistema.</w:t>
      </w:r>
    </w:p>
    <w:p>
      <w:pPr>
        <w:pStyle w:val="ListParagraph"/>
        <w:numPr>
          <w:ilvl w:val="0"/>
          <w:numId w:val="28"/>
        </w:numPr>
        <w:tabs>
          <w:tab w:pos="2588" w:val="left" w:leader="none"/>
          <w:tab w:pos="2589" w:val="left" w:leader="none"/>
        </w:tabs>
        <w:spacing w:line="240" w:lineRule="auto" w:before="1" w:after="0"/>
        <w:ind w:left="2588" w:right="0" w:hanging="358"/>
        <w:jc w:val="left"/>
        <w:rPr>
          <w:sz w:val="20"/>
        </w:rPr>
      </w:pPr>
      <w:r>
        <w:rPr>
          <w:sz w:val="20"/>
        </w:rPr>
        <w:t>Averías típicas en sistemas de medida y</w:t>
      </w:r>
      <w:r>
        <w:rPr>
          <w:spacing w:val="-3"/>
          <w:sz w:val="20"/>
        </w:rPr>
        <w:t> </w:t>
      </w:r>
      <w:r>
        <w:rPr>
          <w:sz w:val="20"/>
        </w:rPr>
        <w:t>regulación.</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Equipos y aparatos de</w:t>
      </w:r>
      <w:r>
        <w:rPr>
          <w:spacing w:val="-3"/>
          <w:sz w:val="20"/>
        </w:rPr>
        <w:t> </w:t>
      </w:r>
      <w:r>
        <w:rPr>
          <w:sz w:val="20"/>
        </w:rPr>
        <w:t>medida.</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Informe de</w:t>
      </w:r>
      <w:r>
        <w:rPr>
          <w:spacing w:val="-2"/>
          <w:sz w:val="20"/>
        </w:rPr>
        <w:t> </w:t>
      </w:r>
      <w:r>
        <w:rPr>
          <w:sz w:val="20"/>
        </w:rPr>
        <w:t>incidencias.</w:t>
      </w:r>
    </w:p>
    <w:p>
      <w:pPr>
        <w:pStyle w:val="BodyText"/>
        <w:spacing w:before="9"/>
        <w:ind w:left="0" w:firstLine="0"/>
        <w:rPr>
          <w:sz w:val="21"/>
        </w:rPr>
      </w:pPr>
    </w:p>
    <w:p>
      <w:pPr>
        <w:pStyle w:val="BodyText"/>
        <w:ind w:left="0" w:right="2310" w:firstLine="0"/>
        <w:jc w:val="center"/>
      </w:pPr>
      <w:r>
        <w:rPr/>
        <w:t>Prevención de riesgos, seguridad y protección medioambiental:</w:t>
      </w:r>
    </w:p>
    <w:p>
      <w:pPr>
        <w:pStyle w:val="BodyText"/>
        <w:spacing w:before="8"/>
        <w:ind w:left="0" w:firstLine="0"/>
        <w:rPr>
          <w:sz w:val="21"/>
        </w:rPr>
      </w:pPr>
    </w:p>
    <w:p>
      <w:pPr>
        <w:pStyle w:val="ListParagraph"/>
        <w:numPr>
          <w:ilvl w:val="0"/>
          <w:numId w:val="28"/>
        </w:numPr>
        <w:tabs>
          <w:tab w:pos="2588" w:val="left" w:leader="none"/>
          <w:tab w:pos="2589" w:val="left" w:leader="none"/>
        </w:tabs>
        <w:spacing w:line="240" w:lineRule="auto" w:before="0" w:after="0"/>
        <w:ind w:left="2588" w:right="0" w:hanging="358"/>
        <w:jc w:val="left"/>
        <w:rPr>
          <w:sz w:val="20"/>
        </w:rPr>
      </w:pPr>
      <w:r>
        <w:rPr>
          <w:spacing w:val="-3"/>
          <w:sz w:val="20"/>
        </w:rPr>
        <w:t>Normativa</w:t>
      </w:r>
      <w:r>
        <w:rPr>
          <w:spacing w:val="-28"/>
          <w:sz w:val="20"/>
        </w:rPr>
        <w:t> </w:t>
      </w:r>
      <w:r>
        <w:rPr>
          <w:sz w:val="20"/>
        </w:rPr>
        <w:t>de</w:t>
      </w:r>
      <w:r>
        <w:rPr>
          <w:spacing w:val="-27"/>
          <w:sz w:val="20"/>
        </w:rPr>
        <w:t> </w:t>
      </w:r>
      <w:r>
        <w:rPr>
          <w:spacing w:val="-3"/>
          <w:sz w:val="20"/>
        </w:rPr>
        <w:t>prevención</w:t>
      </w:r>
      <w:r>
        <w:rPr>
          <w:spacing w:val="-27"/>
          <w:sz w:val="20"/>
        </w:rPr>
        <w:t> </w:t>
      </w:r>
      <w:r>
        <w:rPr>
          <w:sz w:val="20"/>
        </w:rPr>
        <w:t>de</w:t>
      </w:r>
      <w:r>
        <w:rPr>
          <w:spacing w:val="-28"/>
          <w:sz w:val="20"/>
        </w:rPr>
        <w:t> </w:t>
      </w:r>
      <w:r>
        <w:rPr>
          <w:sz w:val="20"/>
        </w:rPr>
        <w:t>riesgos</w:t>
      </w:r>
      <w:r>
        <w:rPr>
          <w:spacing w:val="-27"/>
          <w:sz w:val="20"/>
        </w:rPr>
        <w:t> </w:t>
      </w:r>
      <w:r>
        <w:rPr>
          <w:spacing w:val="-3"/>
          <w:sz w:val="20"/>
        </w:rPr>
        <w:t>laborales</w:t>
      </w:r>
      <w:r>
        <w:rPr>
          <w:spacing w:val="-27"/>
          <w:sz w:val="20"/>
        </w:rPr>
        <w:t> </w:t>
      </w:r>
      <w:r>
        <w:rPr>
          <w:sz w:val="20"/>
        </w:rPr>
        <w:t>relativa</w:t>
      </w:r>
      <w:r>
        <w:rPr>
          <w:spacing w:val="-28"/>
          <w:sz w:val="20"/>
        </w:rPr>
        <w:t> </w:t>
      </w:r>
      <w:r>
        <w:rPr>
          <w:sz w:val="20"/>
        </w:rPr>
        <w:t>a</w:t>
      </w:r>
      <w:r>
        <w:rPr>
          <w:spacing w:val="-27"/>
          <w:sz w:val="20"/>
        </w:rPr>
        <w:t> </w:t>
      </w:r>
      <w:r>
        <w:rPr>
          <w:sz w:val="20"/>
        </w:rPr>
        <w:t>los</w:t>
      </w:r>
      <w:r>
        <w:rPr>
          <w:spacing w:val="-27"/>
          <w:sz w:val="20"/>
        </w:rPr>
        <w:t> </w:t>
      </w:r>
      <w:r>
        <w:rPr>
          <w:sz w:val="20"/>
        </w:rPr>
        <w:t>sistemas</w:t>
      </w:r>
      <w:r>
        <w:rPr>
          <w:spacing w:val="-27"/>
          <w:sz w:val="20"/>
        </w:rPr>
        <w:t> </w:t>
      </w:r>
      <w:r>
        <w:rPr>
          <w:spacing w:val="-3"/>
          <w:sz w:val="20"/>
        </w:rPr>
        <w:t>automáticos.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Prevención de riesgos laborales en los procesos de montaje y</w:t>
      </w:r>
      <w:r>
        <w:rPr>
          <w:spacing w:val="-25"/>
          <w:sz w:val="20"/>
        </w:rPr>
        <w:t> </w:t>
      </w:r>
      <w:r>
        <w:rPr>
          <w:sz w:val="20"/>
        </w:rPr>
        <w:t>mantenimiento.</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Equipos  de  protección  individual:  características  y  criterios  de </w:t>
      </w:r>
      <w:r>
        <w:rPr>
          <w:spacing w:val="7"/>
          <w:sz w:val="20"/>
        </w:rPr>
        <w:t> </w:t>
      </w:r>
      <w:r>
        <w:rPr>
          <w:sz w:val="20"/>
        </w:rPr>
        <w:t>utilización.</w:t>
      </w:r>
    </w:p>
    <w:p>
      <w:pPr>
        <w:pStyle w:val="BodyText"/>
        <w:spacing w:before="10"/>
        <w:ind w:left="755" w:right="1924" w:firstLine="0"/>
        <w:jc w:val="center"/>
      </w:pPr>
      <w:r>
        <w:rPr/>
        <w:t>Protección colectiva. Medios y equipos de protección.</w:t>
      </w:r>
    </w:p>
    <w:p>
      <w:pPr>
        <w:pStyle w:val="ListParagraph"/>
        <w:numPr>
          <w:ilvl w:val="0"/>
          <w:numId w:val="28"/>
        </w:numPr>
        <w:tabs>
          <w:tab w:pos="2588" w:val="left" w:leader="none"/>
          <w:tab w:pos="2589" w:val="left" w:leader="none"/>
        </w:tabs>
        <w:spacing w:line="240" w:lineRule="auto" w:before="11" w:after="0"/>
        <w:ind w:left="2588" w:right="0" w:hanging="358"/>
        <w:jc w:val="left"/>
        <w:rPr>
          <w:sz w:val="20"/>
        </w:rPr>
      </w:pPr>
      <w:r>
        <w:rPr>
          <w:sz w:val="20"/>
        </w:rPr>
        <w:t>Normativa reguladora en gestión de</w:t>
      </w:r>
      <w:r>
        <w:rPr>
          <w:spacing w:val="-4"/>
          <w:sz w:val="20"/>
        </w:rPr>
        <w:t> </w:t>
      </w:r>
      <w:r>
        <w:rPr>
          <w:sz w:val="20"/>
        </w:rPr>
        <w:t>residuos.</w:t>
      </w:r>
    </w:p>
    <w:p>
      <w:pPr>
        <w:pStyle w:val="BodyText"/>
        <w:spacing w:before="8"/>
        <w:ind w:left="0" w:firstLine="0"/>
        <w:rPr>
          <w:sz w:val="21"/>
        </w:rPr>
      </w:pPr>
    </w:p>
    <w:p>
      <w:pPr>
        <w:pStyle w:val="Heading1"/>
        <w:spacing w:before="0"/>
      </w:pPr>
      <w:r>
        <w:rPr/>
        <w:t>Orientaciones pedagógicas.</w:t>
      </w:r>
    </w:p>
    <w:p>
      <w:pPr>
        <w:pStyle w:val="BodyText"/>
        <w:spacing w:before="8"/>
        <w:ind w:left="0" w:firstLine="0"/>
        <w:rPr>
          <w:b/>
          <w:sz w:val="21"/>
        </w:rPr>
      </w:pPr>
    </w:p>
    <w:p>
      <w:pPr>
        <w:pStyle w:val="BodyText"/>
        <w:spacing w:line="249" w:lineRule="auto" w:before="1"/>
        <w:ind w:left="1584" w:right="1584" w:firstLine="284"/>
        <w:jc w:val="both"/>
      </w:pPr>
      <w:r>
        <w:rPr/>
        <w:t>Este módulo profesional contiene la formación necesaria para desarrollar los sistemas dinámicos de control industrial, basándose para ello en el estudio de los sistemas de medida y regulación que los componen.</w:t>
      </w:r>
    </w:p>
    <w:p>
      <w:pPr>
        <w:pStyle w:val="BodyText"/>
        <w:ind w:left="0" w:firstLine="0"/>
        <w:rPr>
          <w:sz w:val="21"/>
        </w:rPr>
      </w:pPr>
    </w:p>
    <w:p>
      <w:pPr>
        <w:pStyle w:val="BodyText"/>
        <w:spacing w:before="1"/>
        <w:ind w:left="1584" w:firstLine="0"/>
      </w:pPr>
      <w:r>
        <w:rPr/>
        <w:t>El desarrollo de este tipo de proyectos incluye aspectos como:</w:t>
      </w:r>
    </w:p>
    <w:p>
      <w:pPr>
        <w:pStyle w:val="BodyText"/>
        <w:spacing w:before="8"/>
        <w:ind w:left="0" w:firstLine="0"/>
        <w:rPr>
          <w:sz w:val="21"/>
        </w:rPr>
      </w:pPr>
    </w:p>
    <w:p>
      <w:pPr>
        <w:pStyle w:val="ListParagraph"/>
        <w:numPr>
          <w:ilvl w:val="0"/>
          <w:numId w:val="28"/>
        </w:numPr>
        <w:tabs>
          <w:tab w:pos="2588" w:val="left" w:leader="none"/>
          <w:tab w:pos="2589" w:val="left" w:leader="none"/>
        </w:tabs>
        <w:spacing w:line="249" w:lineRule="auto" w:before="0" w:after="0"/>
        <w:ind w:left="2588" w:right="1582" w:hanging="358"/>
        <w:jc w:val="left"/>
        <w:rPr>
          <w:sz w:val="20"/>
        </w:rPr>
      </w:pPr>
      <w:r>
        <w:rPr/>
        <w:pict>
          <v:shape style="position:absolute;margin-left:561.85376pt;margin-top:15.499941pt;width:9.85pt;height:77.75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La identificación de los elementos constitutivos de un sistema de control avanzado.</w:t>
      </w:r>
    </w:p>
    <w:p>
      <w:pPr>
        <w:pStyle w:val="ListParagraph"/>
        <w:numPr>
          <w:ilvl w:val="0"/>
          <w:numId w:val="28"/>
        </w:numPr>
        <w:tabs>
          <w:tab w:pos="2588" w:val="left" w:leader="none"/>
          <w:tab w:pos="2589" w:val="left" w:leader="none"/>
        </w:tabs>
        <w:spacing w:line="240" w:lineRule="auto" w:before="2" w:after="0"/>
        <w:ind w:left="2588" w:right="0" w:hanging="358"/>
        <w:jc w:val="left"/>
        <w:rPr>
          <w:sz w:val="20"/>
        </w:rPr>
      </w:pPr>
      <w:r>
        <w:rPr>
          <w:sz w:val="20"/>
        </w:rPr>
        <w:t>El montaje y configuración de un sistema de control</w:t>
      </w:r>
      <w:r>
        <w:rPr>
          <w:spacing w:val="-2"/>
          <w:sz w:val="20"/>
        </w:rPr>
        <w:t> </w:t>
      </w:r>
      <w:r>
        <w:rPr>
          <w:sz w:val="20"/>
        </w:rPr>
        <w:t>avanzado.</w:t>
      </w:r>
    </w:p>
    <w:p>
      <w:pPr>
        <w:pStyle w:val="ListParagraph"/>
        <w:numPr>
          <w:ilvl w:val="0"/>
          <w:numId w:val="28"/>
        </w:numPr>
        <w:tabs>
          <w:tab w:pos="2588" w:val="left" w:leader="none"/>
          <w:tab w:pos="2589" w:val="left" w:leader="none"/>
        </w:tabs>
        <w:spacing w:line="249" w:lineRule="auto" w:before="10" w:after="0"/>
        <w:ind w:left="2588" w:right="1582" w:hanging="358"/>
        <w:jc w:val="left"/>
        <w:rPr>
          <w:sz w:val="20"/>
        </w:rPr>
      </w:pPr>
      <w:r>
        <w:rPr>
          <w:sz w:val="20"/>
        </w:rPr>
        <w:t>La instalación de diferente software tanto del sistema como de diagnosis y protección.</w:t>
      </w:r>
    </w:p>
    <w:p>
      <w:pPr>
        <w:pStyle w:val="ListParagraph"/>
        <w:numPr>
          <w:ilvl w:val="0"/>
          <w:numId w:val="28"/>
        </w:numPr>
        <w:tabs>
          <w:tab w:pos="2588" w:val="left" w:leader="none"/>
          <w:tab w:pos="2589" w:val="left" w:leader="none"/>
        </w:tabs>
        <w:spacing w:line="249" w:lineRule="auto" w:before="1" w:after="0"/>
        <w:ind w:left="2588" w:right="1584" w:hanging="358"/>
        <w:jc w:val="left"/>
        <w:rPr>
          <w:sz w:val="20"/>
        </w:rPr>
      </w:pPr>
      <w:r>
        <w:rPr>
          <w:sz w:val="20"/>
        </w:rPr>
        <w:t>El desarrollo y elección de la estrategia de control más adecuada para cada proceso</w:t>
      </w:r>
      <w:r>
        <w:rPr>
          <w:spacing w:val="-2"/>
          <w:sz w:val="20"/>
        </w:rPr>
        <w:t> </w:t>
      </w:r>
      <w:r>
        <w:rPr>
          <w:sz w:val="20"/>
        </w:rPr>
        <w:t>industrial.</w:t>
      </w:r>
    </w:p>
    <w:p>
      <w:pPr>
        <w:spacing w:after="0" w:line="249"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728;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28"/>
        </w:numPr>
        <w:tabs>
          <w:tab w:pos="2588" w:val="left" w:leader="none"/>
          <w:tab w:pos="2589" w:val="left" w:leader="none"/>
        </w:tabs>
        <w:spacing w:line="249" w:lineRule="auto" w:before="94" w:after="0"/>
        <w:ind w:left="2588" w:right="1582" w:hanging="358"/>
        <w:jc w:val="left"/>
        <w:rPr>
          <w:sz w:val="20"/>
        </w:rPr>
      </w:pPr>
      <w:r>
        <w:rPr>
          <w:sz w:val="20"/>
        </w:rPr>
        <w:t>La verificación de la puesta en servicio y funcionamiento de equipos, instalaciones y</w:t>
      </w:r>
      <w:r>
        <w:rPr>
          <w:spacing w:val="-2"/>
          <w:sz w:val="20"/>
        </w:rPr>
        <w:t> </w:t>
      </w:r>
      <w:r>
        <w:rPr>
          <w:sz w:val="20"/>
        </w:rPr>
        <w:t>programas.</w:t>
      </w:r>
    </w:p>
    <w:p>
      <w:pPr>
        <w:pStyle w:val="BodyText"/>
        <w:ind w:left="0" w:firstLine="0"/>
        <w:rPr>
          <w:sz w:val="21"/>
        </w:rPr>
      </w:pPr>
    </w:p>
    <w:p>
      <w:pPr>
        <w:pStyle w:val="BodyText"/>
        <w:ind w:left="1584" w:firstLine="0"/>
      </w:pPr>
      <w:r>
        <w:rPr/>
        <w:t>Las actividades profesionales asociadas a esta función se aplican en:</w:t>
      </w:r>
    </w:p>
    <w:p>
      <w:pPr>
        <w:pStyle w:val="BodyText"/>
        <w:spacing w:before="9"/>
        <w:ind w:left="0" w:firstLine="0"/>
        <w:rPr>
          <w:sz w:val="21"/>
        </w:rPr>
      </w:pPr>
    </w:p>
    <w:p>
      <w:pPr>
        <w:pStyle w:val="ListParagraph"/>
        <w:numPr>
          <w:ilvl w:val="0"/>
          <w:numId w:val="28"/>
        </w:numPr>
        <w:tabs>
          <w:tab w:pos="2588" w:val="left" w:leader="none"/>
          <w:tab w:pos="2589" w:val="left" w:leader="none"/>
        </w:tabs>
        <w:spacing w:line="240" w:lineRule="auto" w:before="0" w:after="0"/>
        <w:ind w:left="2588" w:right="0" w:hanging="358"/>
        <w:jc w:val="left"/>
        <w:rPr>
          <w:sz w:val="20"/>
        </w:rPr>
      </w:pPr>
      <w:r>
        <w:rPr>
          <w:sz w:val="20"/>
        </w:rPr>
        <w:t>La selección de equipos que intervienen en un sistema de control</w:t>
      </w:r>
      <w:r>
        <w:rPr>
          <w:spacing w:val="-16"/>
          <w:sz w:val="20"/>
        </w:rPr>
        <w:t> </w:t>
      </w:r>
      <w:r>
        <w:rPr>
          <w:sz w:val="20"/>
        </w:rPr>
        <w:t>dinámico.</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El montaje y configuración de equipos de medida y</w:t>
      </w:r>
      <w:r>
        <w:rPr>
          <w:spacing w:val="-2"/>
          <w:sz w:val="20"/>
        </w:rPr>
        <w:t> </w:t>
      </w:r>
      <w:r>
        <w:rPr>
          <w:sz w:val="20"/>
        </w:rPr>
        <w:t>regulación.</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El desarrollo de sistemas de regulación</w:t>
      </w:r>
      <w:r>
        <w:rPr>
          <w:spacing w:val="-5"/>
          <w:sz w:val="20"/>
        </w:rPr>
        <w:t> </w:t>
      </w:r>
      <w:r>
        <w:rPr>
          <w:sz w:val="20"/>
        </w:rPr>
        <w:t>industrial.</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La verificación del funcionamiento de los sistemas de control</w:t>
      </w:r>
      <w:r>
        <w:rPr>
          <w:spacing w:val="-4"/>
          <w:sz w:val="20"/>
        </w:rPr>
        <w:t> </w:t>
      </w:r>
      <w:r>
        <w:rPr>
          <w:sz w:val="20"/>
        </w:rPr>
        <w:t>dinámico.</w:t>
      </w:r>
    </w:p>
    <w:p>
      <w:pPr>
        <w:pStyle w:val="BodyText"/>
        <w:spacing w:before="8"/>
        <w:ind w:left="0" w:firstLine="0"/>
        <w:rPr>
          <w:sz w:val="21"/>
        </w:rPr>
      </w:pPr>
    </w:p>
    <w:p>
      <w:pPr>
        <w:pStyle w:val="BodyText"/>
        <w:spacing w:line="249" w:lineRule="auto"/>
        <w:ind w:left="1584" w:right="1582" w:firstLine="0"/>
        <w:jc w:val="both"/>
      </w:pPr>
      <w:r>
        <w:rPr/>
        <w:t>La formación del módulo contribuye a alcanzar los objetivos generales a), b), c), f), g), k), l), m), n), o), p) y q) del ciclo formativo, y las competencias a), b), c), d), f), h), j), k), l), m) y n) del título.</w:t>
      </w:r>
    </w:p>
    <w:p>
      <w:pPr>
        <w:pStyle w:val="BodyText"/>
        <w:spacing w:before="1"/>
        <w:ind w:left="0" w:firstLine="0"/>
        <w:rPr>
          <w:sz w:val="21"/>
        </w:rPr>
      </w:pPr>
    </w:p>
    <w:p>
      <w:pPr>
        <w:pStyle w:val="BodyText"/>
        <w:spacing w:line="249" w:lineRule="auto"/>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28"/>
        </w:numPr>
        <w:tabs>
          <w:tab w:pos="2588" w:val="left" w:leader="none"/>
          <w:tab w:pos="2589" w:val="left" w:leader="none"/>
        </w:tabs>
        <w:spacing w:line="240" w:lineRule="auto" w:before="0" w:after="0"/>
        <w:ind w:left="2588" w:right="0" w:hanging="358"/>
        <w:jc w:val="left"/>
        <w:rPr>
          <w:sz w:val="20"/>
        </w:rPr>
      </w:pPr>
      <w:r>
        <w:rPr>
          <w:sz w:val="20"/>
        </w:rPr>
        <w:t>La identificación de</w:t>
      </w:r>
      <w:r>
        <w:rPr>
          <w:spacing w:val="-1"/>
          <w:sz w:val="20"/>
        </w:rPr>
        <w:t> </w:t>
      </w:r>
      <w:r>
        <w:rPr>
          <w:sz w:val="20"/>
        </w:rPr>
        <w:t>equipos.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La elaboración de las estrategias de control</w:t>
      </w:r>
      <w:r>
        <w:rPr>
          <w:spacing w:val="-7"/>
          <w:sz w:val="20"/>
        </w:rPr>
        <w:t> </w:t>
      </w:r>
      <w:r>
        <w:rPr>
          <w:sz w:val="20"/>
        </w:rPr>
        <w:t>sencillas.</w:t>
      </w:r>
    </w:p>
    <w:p>
      <w:pPr>
        <w:pStyle w:val="ListParagraph"/>
        <w:numPr>
          <w:ilvl w:val="0"/>
          <w:numId w:val="28"/>
        </w:numPr>
        <w:tabs>
          <w:tab w:pos="2588" w:val="left" w:leader="none"/>
          <w:tab w:pos="2589" w:val="left" w:leader="none"/>
        </w:tabs>
        <w:spacing w:line="249" w:lineRule="auto" w:before="11" w:after="0"/>
        <w:ind w:left="2588" w:right="1582" w:hanging="358"/>
        <w:jc w:val="left"/>
        <w:rPr>
          <w:sz w:val="20"/>
        </w:rPr>
      </w:pPr>
      <w:r>
        <w:rPr>
          <w:sz w:val="20"/>
        </w:rPr>
        <w:t>La</w:t>
      </w:r>
      <w:r>
        <w:rPr>
          <w:spacing w:val="-22"/>
          <w:sz w:val="20"/>
        </w:rPr>
        <w:t> </w:t>
      </w:r>
      <w:r>
        <w:rPr>
          <w:sz w:val="20"/>
        </w:rPr>
        <w:t>aplicación</w:t>
      </w:r>
      <w:r>
        <w:rPr>
          <w:spacing w:val="-22"/>
          <w:sz w:val="20"/>
        </w:rPr>
        <w:t> </w:t>
      </w:r>
      <w:r>
        <w:rPr>
          <w:sz w:val="20"/>
        </w:rPr>
        <w:t>de</w:t>
      </w:r>
      <w:r>
        <w:rPr>
          <w:spacing w:val="-22"/>
          <w:sz w:val="20"/>
        </w:rPr>
        <w:t> </w:t>
      </w:r>
      <w:r>
        <w:rPr>
          <w:sz w:val="20"/>
        </w:rPr>
        <w:t>diferentes</w:t>
      </w:r>
      <w:r>
        <w:rPr>
          <w:spacing w:val="-22"/>
          <w:sz w:val="20"/>
        </w:rPr>
        <w:t> </w:t>
      </w:r>
      <w:r>
        <w:rPr>
          <w:sz w:val="20"/>
        </w:rPr>
        <w:t>tecnologías</w:t>
      </w:r>
      <w:r>
        <w:rPr>
          <w:spacing w:val="-21"/>
          <w:sz w:val="20"/>
        </w:rPr>
        <w:t> </w:t>
      </w:r>
      <w:r>
        <w:rPr>
          <w:sz w:val="20"/>
        </w:rPr>
        <w:t>de</w:t>
      </w:r>
      <w:r>
        <w:rPr>
          <w:spacing w:val="-22"/>
          <w:sz w:val="20"/>
        </w:rPr>
        <w:t> </w:t>
      </w:r>
      <w:r>
        <w:rPr>
          <w:sz w:val="20"/>
        </w:rPr>
        <w:t>control</w:t>
      </w:r>
      <w:r>
        <w:rPr>
          <w:spacing w:val="-22"/>
          <w:sz w:val="20"/>
        </w:rPr>
        <w:t> </w:t>
      </w:r>
      <w:r>
        <w:rPr>
          <w:sz w:val="20"/>
        </w:rPr>
        <w:t>para</w:t>
      </w:r>
      <w:r>
        <w:rPr>
          <w:spacing w:val="-22"/>
          <w:sz w:val="20"/>
        </w:rPr>
        <w:t> </w:t>
      </w:r>
      <w:r>
        <w:rPr>
          <w:sz w:val="20"/>
        </w:rPr>
        <w:t>dar</w:t>
      </w:r>
      <w:r>
        <w:rPr>
          <w:spacing w:val="-21"/>
          <w:sz w:val="20"/>
        </w:rPr>
        <w:t> </w:t>
      </w:r>
      <w:r>
        <w:rPr>
          <w:sz w:val="20"/>
        </w:rPr>
        <w:t>solución</w:t>
      </w:r>
      <w:r>
        <w:rPr>
          <w:spacing w:val="-22"/>
          <w:sz w:val="20"/>
        </w:rPr>
        <w:t> </w:t>
      </w:r>
      <w:r>
        <w:rPr>
          <w:sz w:val="20"/>
        </w:rPr>
        <w:t>a</w:t>
      </w:r>
      <w:r>
        <w:rPr>
          <w:spacing w:val="-22"/>
          <w:sz w:val="20"/>
        </w:rPr>
        <w:t> </w:t>
      </w:r>
      <w:r>
        <w:rPr>
          <w:sz w:val="20"/>
        </w:rPr>
        <w:t>problemas de automatización</w:t>
      </w:r>
      <w:r>
        <w:rPr>
          <w:spacing w:val="-3"/>
          <w:sz w:val="20"/>
        </w:rPr>
        <w:t> </w:t>
      </w:r>
      <w:r>
        <w:rPr>
          <w:sz w:val="20"/>
        </w:rPr>
        <w:t>industrial.</w:t>
      </w:r>
    </w:p>
    <w:p>
      <w:pPr>
        <w:pStyle w:val="ListParagraph"/>
        <w:numPr>
          <w:ilvl w:val="0"/>
          <w:numId w:val="28"/>
        </w:numPr>
        <w:tabs>
          <w:tab w:pos="2588" w:val="left" w:leader="none"/>
          <w:tab w:pos="2589" w:val="left" w:leader="none"/>
        </w:tabs>
        <w:spacing w:line="240" w:lineRule="auto" w:before="1" w:after="0"/>
        <w:ind w:left="2588" w:right="0" w:hanging="358"/>
        <w:jc w:val="left"/>
        <w:rPr>
          <w:sz w:val="20"/>
        </w:rPr>
      </w:pPr>
      <w:r>
        <w:rPr>
          <w:sz w:val="20"/>
        </w:rPr>
        <w:t>El montaje y configuración de un sistema de control</w:t>
      </w:r>
      <w:r>
        <w:rPr>
          <w:spacing w:val="-2"/>
          <w:sz w:val="20"/>
        </w:rPr>
        <w:t> </w:t>
      </w:r>
      <w:r>
        <w:rPr>
          <w:sz w:val="20"/>
        </w:rPr>
        <w:t>dinámico.</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La localización de</w:t>
      </w:r>
      <w:r>
        <w:rPr>
          <w:spacing w:val="-4"/>
          <w:sz w:val="20"/>
        </w:rPr>
        <w:t> </w:t>
      </w:r>
      <w:r>
        <w:rPr>
          <w:sz w:val="20"/>
        </w:rPr>
        <w:t>averías.</w:t>
      </w:r>
    </w:p>
    <w:p>
      <w:pPr>
        <w:pStyle w:val="ListParagraph"/>
        <w:numPr>
          <w:ilvl w:val="0"/>
          <w:numId w:val="28"/>
        </w:numPr>
        <w:tabs>
          <w:tab w:pos="2588" w:val="left" w:leader="none"/>
          <w:tab w:pos="2589" w:val="left" w:leader="none"/>
        </w:tabs>
        <w:spacing w:line="240" w:lineRule="auto" w:before="10" w:after="0"/>
        <w:ind w:left="2588" w:right="0" w:hanging="358"/>
        <w:jc w:val="left"/>
        <w:rPr>
          <w:sz w:val="20"/>
        </w:rPr>
      </w:pPr>
      <w:r>
        <w:rPr>
          <w:sz w:val="20"/>
        </w:rPr>
        <w:t>La verificación del</w:t>
      </w:r>
      <w:r>
        <w:rPr>
          <w:spacing w:val="-1"/>
          <w:sz w:val="20"/>
        </w:rPr>
        <w:t> </w:t>
      </w:r>
      <w:r>
        <w:rPr>
          <w:sz w:val="20"/>
        </w:rPr>
        <w:t>funcionamiento.</w:t>
      </w:r>
    </w:p>
    <w:p>
      <w:pPr>
        <w:pStyle w:val="BodyText"/>
        <w:ind w:left="0" w:firstLine="0"/>
        <w:rPr>
          <w:sz w:val="22"/>
        </w:rPr>
      </w:pPr>
    </w:p>
    <w:p>
      <w:pPr>
        <w:pStyle w:val="BodyText"/>
        <w:ind w:left="0" w:firstLine="0"/>
        <w:rPr>
          <w:sz w:val="22"/>
        </w:rPr>
      </w:pPr>
    </w:p>
    <w:p>
      <w:pPr>
        <w:pStyle w:val="BodyText"/>
        <w:spacing w:before="6"/>
        <w:ind w:left="0" w:firstLine="0"/>
        <w:rPr>
          <w:sz w:val="19"/>
        </w:rPr>
      </w:pPr>
    </w:p>
    <w:p>
      <w:pPr>
        <w:pStyle w:val="Heading1"/>
        <w:spacing w:line="249" w:lineRule="auto" w:before="0"/>
        <w:ind w:right="5440"/>
      </w:pPr>
      <w:r>
        <w:rPr/>
        <w:t>Módulo Profesional: Sistemas de potencia. Equivalencia en créditos ECTS: 12 Código:</w:t>
      </w:r>
      <w:r>
        <w:rPr>
          <w:spacing w:val="-2"/>
        </w:rPr>
        <w:t> </w:t>
      </w:r>
      <w:r>
        <w:rPr/>
        <w:t>0962</w:t>
      </w:r>
    </w:p>
    <w:p>
      <w:pPr>
        <w:pStyle w:val="BodyText"/>
        <w:spacing w:before="1"/>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29"/>
        </w:numPr>
        <w:tabs>
          <w:tab w:pos="1952" w:val="left" w:leader="none"/>
        </w:tabs>
        <w:spacing w:line="249" w:lineRule="auto" w:before="0" w:after="0"/>
        <w:ind w:left="1584" w:right="1583" w:firstLine="0"/>
        <w:jc w:val="left"/>
        <w:rPr>
          <w:sz w:val="20"/>
        </w:rPr>
      </w:pPr>
      <w:r>
        <w:rPr>
          <w:sz w:val="20"/>
        </w:rPr>
        <w:t>Determina los parámetros de sistemas eléctricos, realizando cálculos y medidas en circuitos de corriente alterna monofásica y</w:t>
      </w:r>
      <w:r>
        <w:rPr>
          <w:spacing w:val="-3"/>
          <w:sz w:val="20"/>
        </w:rPr>
        <w:t> </w:t>
      </w:r>
      <w:r>
        <w:rPr>
          <w:sz w:val="20"/>
        </w:rPr>
        <w:t>trifásica.</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9"/>
        </w:numPr>
        <w:tabs>
          <w:tab w:pos="2589" w:val="left" w:leader="none"/>
        </w:tabs>
        <w:spacing w:line="240" w:lineRule="auto" w:before="0" w:after="0"/>
        <w:ind w:left="2588" w:right="0" w:hanging="358"/>
        <w:jc w:val="left"/>
        <w:rPr>
          <w:sz w:val="20"/>
        </w:rPr>
      </w:pPr>
      <w:r>
        <w:rPr>
          <w:sz w:val="20"/>
        </w:rPr>
        <w:t>Se</w:t>
      </w:r>
      <w:r>
        <w:rPr>
          <w:spacing w:val="-6"/>
          <w:sz w:val="20"/>
        </w:rPr>
        <w:t> </w:t>
      </w:r>
      <w:r>
        <w:rPr>
          <w:sz w:val="20"/>
        </w:rPr>
        <w:t>han</w:t>
      </w:r>
      <w:r>
        <w:rPr>
          <w:spacing w:val="-5"/>
          <w:sz w:val="20"/>
        </w:rPr>
        <w:t> </w:t>
      </w:r>
      <w:r>
        <w:rPr>
          <w:sz w:val="20"/>
        </w:rPr>
        <w:t>reconocido</w:t>
      </w:r>
      <w:r>
        <w:rPr>
          <w:spacing w:val="-5"/>
          <w:sz w:val="20"/>
        </w:rPr>
        <w:t> </w:t>
      </w:r>
      <w:r>
        <w:rPr>
          <w:sz w:val="20"/>
        </w:rPr>
        <w:t>las</w:t>
      </w:r>
      <w:r>
        <w:rPr>
          <w:spacing w:val="-6"/>
          <w:sz w:val="20"/>
        </w:rPr>
        <w:t> </w:t>
      </w:r>
      <w:r>
        <w:rPr>
          <w:sz w:val="20"/>
        </w:rPr>
        <w:t>características</w:t>
      </w:r>
      <w:r>
        <w:rPr>
          <w:spacing w:val="-5"/>
          <w:sz w:val="20"/>
        </w:rPr>
        <w:t> </w:t>
      </w:r>
      <w:r>
        <w:rPr>
          <w:sz w:val="20"/>
        </w:rPr>
        <w:t>de</w:t>
      </w:r>
      <w:r>
        <w:rPr>
          <w:spacing w:val="-5"/>
          <w:sz w:val="20"/>
        </w:rPr>
        <w:t> </w:t>
      </w:r>
      <w:r>
        <w:rPr>
          <w:sz w:val="20"/>
        </w:rPr>
        <w:t>la</w:t>
      </w:r>
      <w:r>
        <w:rPr>
          <w:spacing w:val="-6"/>
          <w:sz w:val="20"/>
        </w:rPr>
        <w:t> </w:t>
      </w:r>
      <w:r>
        <w:rPr>
          <w:sz w:val="20"/>
        </w:rPr>
        <w:t>señal</w:t>
      </w:r>
      <w:r>
        <w:rPr>
          <w:spacing w:val="-5"/>
          <w:sz w:val="20"/>
        </w:rPr>
        <w:t> </w:t>
      </w:r>
      <w:r>
        <w:rPr>
          <w:sz w:val="20"/>
        </w:rPr>
        <w:t>de</w:t>
      </w:r>
      <w:r>
        <w:rPr>
          <w:spacing w:val="-5"/>
          <w:sz w:val="20"/>
        </w:rPr>
        <w:t> </w:t>
      </w:r>
      <w:r>
        <w:rPr>
          <w:sz w:val="20"/>
        </w:rPr>
        <w:t>corriente</w:t>
      </w:r>
      <w:r>
        <w:rPr>
          <w:spacing w:val="-6"/>
          <w:sz w:val="20"/>
        </w:rPr>
        <w:t> </w:t>
      </w:r>
      <w:r>
        <w:rPr>
          <w:sz w:val="20"/>
        </w:rPr>
        <w:t>alterna</w:t>
      </w:r>
      <w:r>
        <w:rPr>
          <w:spacing w:val="-5"/>
          <w:sz w:val="20"/>
        </w:rPr>
        <w:t> </w:t>
      </w:r>
      <w:r>
        <w:rPr>
          <w:sz w:val="20"/>
        </w:rPr>
        <w:t>senoidal.</w:t>
      </w:r>
    </w:p>
    <w:p>
      <w:pPr>
        <w:pStyle w:val="ListParagraph"/>
        <w:numPr>
          <w:ilvl w:val="1"/>
          <w:numId w:val="29"/>
        </w:numPr>
        <w:tabs>
          <w:tab w:pos="2589" w:val="left" w:leader="none"/>
        </w:tabs>
        <w:spacing w:line="249" w:lineRule="auto" w:before="10" w:after="0"/>
        <w:ind w:left="2588" w:right="1581" w:hanging="358"/>
        <w:jc w:val="left"/>
        <w:rPr>
          <w:sz w:val="20"/>
        </w:rPr>
      </w:pPr>
      <w:r>
        <w:rPr>
          <w:sz w:val="20"/>
        </w:rPr>
        <w:t>Se ha reconocido el comportamiento de los receptores frente a la corriente alterna.</w:t>
      </w:r>
    </w:p>
    <w:p>
      <w:pPr>
        <w:pStyle w:val="ListParagraph"/>
        <w:numPr>
          <w:ilvl w:val="1"/>
          <w:numId w:val="29"/>
        </w:numPr>
        <w:tabs>
          <w:tab w:pos="2589" w:val="left" w:leader="none"/>
        </w:tabs>
        <w:spacing w:line="240" w:lineRule="auto" w:before="2" w:after="0"/>
        <w:ind w:left="2588" w:right="0" w:hanging="358"/>
        <w:jc w:val="left"/>
        <w:rPr>
          <w:sz w:val="20"/>
        </w:rPr>
      </w:pPr>
      <w:r>
        <w:rPr>
          <w:sz w:val="20"/>
        </w:rPr>
        <w:t>Se han determinado los parámetros de un circuito de corriente</w:t>
      </w:r>
      <w:r>
        <w:rPr>
          <w:spacing w:val="-14"/>
          <w:sz w:val="20"/>
        </w:rPr>
        <w:t> </w:t>
      </w:r>
      <w:r>
        <w:rPr>
          <w:sz w:val="20"/>
        </w:rPr>
        <w:t>alterna.</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caracterizado los sistemas de distribución a tres y cuatro</w:t>
      </w:r>
      <w:r>
        <w:rPr>
          <w:spacing w:val="-9"/>
          <w:sz w:val="20"/>
        </w:rPr>
        <w:t> </w:t>
      </w:r>
      <w:r>
        <w:rPr>
          <w:sz w:val="20"/>
        </w:rPr>
        <w:t>hilos.</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montado circuitos con receptores de corriente</w:t>
      </w:r>
      <w:r>
        <w:rPr>
          <w:spacing w:val="-4"/>
          <w:sz w:val="20"/>
        </w:rPr>
        <w:t> </w:t>
      </w:r>
      <w:r>
        <w:rPr>
          <w:sz w:val="20"/>
        </w:rPr>
        <w:t>alterna.</w:t>
      </w:r>
    </w:p>
    <w:p>
      <w:pPr>
        <w:pStyle w:val="ListParagraph"/>
        <w:numPr>
          <w:ilvl w:val="1"/>
          <w:numId w:val="29"/>
        </w:numPr>
        <w:tabs>
          <w:tab w:pos="2588" w:val="left" w:leader="none"/>
          <w:tab w:pos="2589" w:val="left" w:leader="none"/>
        </w:tabs>
        <w:spacing w:line="249" w:lineRule="auto" w:before="10" w:after="0"/>
        <w:ind w:left="2588" w:right="1583" w:hanging="358"/>
        <w:jc w:val="left"/>
        <w:rPr>
          <w:sz w:val="20"/>
        </w:rPr>
      </w:pPr>
      <w:r>
        <w:rPr>
          <w:sz w:val="20"/>
        </w:rPr>
        <w:t>Se</w:t>
      </w:r>
      <w:r>
        <w:rPr>
          <w:spacing w:val="-9"/>
          <w:sz w:val="20"/>
        </w:rPr>
        <w:t> </w:t>
      </w:r>
      <w:r>
        <w:rPr>
          <w:sz w:val="20"/>
        </w:rPr>
        <w:t>han</w:t>
      </w:r>
      <w:r>
        <w:rPr>
          <w:spacing w:val="-9"/>
          <w:sz w:val="20"/>
        </w:rPr>
        <w:t> </w:t>
      </w:r>
      <w:r>
        <w:rPr>
          <w:sz w:val="20"/>
        </w:rPr>
        <w:t>realizado</w:t>
      </w:r>
      <w:r>
        <w:rPr>
          <w:spacing w:val="-9"/>
          <w:sz w:val="20"/>
        </w:rPr>
        <w:t> </w:t>
      </w:r>
      <w:r>
        <w:rPr>
          <w:sz w:val="20"/>
        </w:rPr>
        <w:t>cálculos</w:t>
      </w:r>
      <w:r>
        <w:rPr>
          <w:spacing w:val="-9"/>
          <w:sz w:val="20"/>
        </w:rPr>
        <w:t> </w:t>
      </w:r>
      <w:r>
        <w:rPr>
          <w:sz w:val="20"/>
        </w:rPr>
        <w:t>de</w:t>
      </w:r>
      <w:r>
        <w:rPr>
          <w:spacing w:val="-9"/>
          <w:sz w:val="20"/>
        </w:rPr>
        <w:t> </w:t>
      </w:r>
      <w:r>
        <w:rPr>
          <w:sz w:val="20"/>
        </w:rPr>
        <w:t>los</w:t>
      </w:r>
      <w:r>
        <w:rPr>
          <w:spacing w:val="-9"/>
          <w:sz w:val="20"/>
        </w:rPr>
        <w:t> </w:t>
      </w:r>
      <w:r>
        <w:rPr>
          <w:sz w:val="20"/>
        </w:rPr>
        <w:t>parámetros</w:t>
      </w:r>
      <w:r>
        <w:rPr>
          <w:spacing w:val="-9"/>
          <w:sz w:val="20"/>
        </w:rPr>
        <w:t> </w:t>
      </w:r>
      <w:r>
        <w:rPr>
          <w:sz w:val="20"/>
        </w:rPr>
        <w:t>de</w:t>
      </w:r>
      <w:r>
        <w:rPr>
          <w:spacing w:val="-9"/>
          <w:sz w:val="20"/>
        </w:rPr>
        <w:t> </w:t>
      </w:r>
      <w:r>
        <w:rPr>
          <w:sz w:val="20"/>
        </w:rPr>
        <w:t>un</w:t>
      </w:r>
      <w:r>
        <w:rPr>
          <w:spacing w:val="-9"/>
          <w:sz w:val="20"/>
        </w:rPr>
        <w:t> </w:t>
      </w:r>
      <w:r>
        <w:rPr>
          <w:sz w:val="20"/>
        </w:rPr>
        <w:t>circuito</w:t>
      </w:r>
      <w:r>
        <w:rPr>
          <w:spacing w:val="-9"/>
          <w:sz w:val="20"/>
        </w:rPr>
        <w:t> </w:t>
      </w:r>
      <w:r>
        <w:rPr>
          <w:sz w:val="20"/>
        </w:rPr>
        <w:t>de</w:t>
      </w:r>
      <w:r>
        <w:rPr>
          <w:spacing w:val="-9"/>
          <w:sz w:val="20"/>
        </w:rPr>
        <w:t> </w:t>
      </w:r>
      <w:r>
        <w:rPr>
          <w:sz w:val="20"/>
        </w:rPr>
        <w:t>corriente</w:t>
      </w:r>
      <w:r>
        <w:rPr>
          <w:spacing w:val="-9"/>
          <w:sz w:val="20"/>
        </w:rPr>
        <w:t> </w:t>
      </w:r>
      <w:r>
        <w:rPr>
          <w:sz w:val="20"/>
        </w:rPr>
        <w:t>alterna, contrastándolo con las medidas</w:t>
      </w:r>
      <w:r>
        <w:rPr>
          <w:spacing w:val="-2"/>
          <w:sz w:val="20"/>
        </w:rPr>
        <w:t> </w:t>
      </w:r>
      <w:r>
        <w:rPr>
          <w:sz w:val="20"/>
        </w:rPr>
        <w:t>realizadas.</w:t>
      </w:r>
    </w:p>
    <w:p>
      <w:pPr>
        <w:pStyle w:val="ListParagraph"/>
        <w:numPr>
          <w:ilvl w:val="1"/>
          <w:numId w:val="29"/>
        </w:numPr>
        <w:tabs>
          <w:tab w:pos="2589" w:val="left" w:leader="none"/>
        </w:tabs>
        <w:spacing w:line="240" w:lineRule="auto" w:before="1" w:after="0"/>
        <w:ind w:left="2588" w:right="0" w:hanging="358"/>
        <w:jc w:val="left"/>
        <w:rPr>
          <w:sz w:val="20"/>
        </w:rPr>
      </w:pPr>
      <w:r>
        <w:rPr>
          <w:sz w:val="20"/>
        </w:rPr>
        <w:t>Se han identificado los armónicos, sus efectos y las técnicas de</w:t>
      </w:r>
      <w:r>
        <w:rPr>
          <w:spacing w:val="-6"/>
          <w:sz w:val="20"/>
        </w:rPr>
        <w:t> </w:t>
      </w:r>
      <w:r>
        <w:rPr>
          <w:sz w:val="20"/>
        </w:rPr>
        <w:t>filtrado.</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 calculado la sección de los conductores</w:t>
      </w:r>
      <w:r>
        <w:rPr>
          <w:spacing w:val="-7"/>
          <w:sz w:val="20"/>
        </w:rPr>
        <w:t> </w:t>
      </w:r>
      <w:r>
        <w:rPr>
          <w:sz w:val="20"/>
        </w:rPr>
        <w:t>eléctricos.</w:t>
      </w:r>
    </w:p>
    <w:p>
      <w:pPr>
        <w:pStyle w:val="ListParagraph"/>
        <w:numPr>
          <w:ilvl w:val="1"/>
          <w:numId w:val="29"/>
        </w:numPr>
        <w:tabs>
          <w:tab w:pos="2588" w:val="left" w:leader="none"/>
          <w:tab w:pos="2589" w:val="left" w:leader="none"/>
        </w:tabs>
        <w:spacing w:line="249" w:lineRule="auto" w:before="10" w:after="0"/>
        <w:ind w:left="2588" w:right="1582" w:hanging="358"/>
        <w:jc w:val="left"/>
        <w:rPr>
          <w:sz w:val="20"/>
        </w:rPr>
      </w:pPr>
      <w:r>
        <w:rPr/>
        <w:pict>
          <v:shape style="position:absolute;margin-left:561.85376pt;margin-top:15.999941pt;width:9.85pt;height:77.75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w:t>
      </w:r>
      <w:r>
        <w:rPr>
          <w:spacing w:val="-16"/>
          <w:sz w:val="20"/>
        </w:rPr>
        <w:t> </w:t>
      </w:r>
      <w:r>
        <w:rPr>
          <w:sz w:val="20"/>
        </w:rPr>
        <w:t>han</w:t>
      </w:r>
      <w:r>
        <w:rPr>
          <w:spacing w:val="-16"/>
          <w:sz w:val="20"/>
        </w:rPr>
        <w:t> </w:t>
      </w:r>
      <w:r>
        <w:rPr>
          <w:sz w:val="20"/>
        </w:rPr>
        <w:t>relacionado</w:t>
      </w:r>
      <w:r>
        <w:rPr>
          <w:spacing w:val="-16"/>
          <w:sz w:val="20"/>
        </w:rPr>
        <w:t> </w:t>
      </w:r>
      <w:r>
        <w:rPr>
          <w:sz w:val="20"/>
        </w:rPr>
        <w:t>los</w:t>
      </w:r>
      <w:r>
        <w:rPr>
          <w:spacing w:val="-16"/>
          <w:sz w:val="20"/>
        </w:rPr>
        <w:t> </w:t>
      </w:r>
      <w:r>
        <w:rPr>
          <w:sz w:val="20"/>
        </w:rPr>
        <w:t>dispositivos</w:t>
      </w:r>
      <w:r>
        <w:rPr>
          <w:spacing w:val="-16"/>
          <w:sz w:val="20"/>
        </w:rPr>
        <w:t> </w:t>
      </w:r>
      <w:r>
        <w:rPr>
          <w:sz w:val="20"/>
        </w:rPr>
        <w:t>de</w:t>
      </w:r>
      <w:r>
        <w:rPr>
          <w:spacing w:val="-16"/>
          <w:sz w:val="20"/>
        </w:rPr>
        <w:t> </w:t>
      </w:r>
      <w:r>
        <w:rPr>
          <w:sz w:val="20"/>
        </w:rPr>
        <w:t>protección</w:t>
      </w:r>
      <w:r>
        <w:rPr>
          <w:spacing w:val="-16"/>
          <w:sz w:val="20"/>
        </w:rPr>
        <w:t> </w:t>
      </w:r>
      <w:r>
        <w:rPr>
          <w:sz w:val="20"/>
        </w:rPr>
        <w:t>eléctrica</w:t>
      </w:r>
      <w:r>
        <w:rPr>
          <w:spacing w:val="-16"/>
          <w:sz w:val="20"/>
        </w:rPr>
        <w:t> </w:t>
      </w:r>
      <w:r>
        <w:rPr>
          <w:sz w:val="20"/>
        </w:rPr>
        <w:t>con</w:t>
      </w:r>
      <w:r>
        <w:rPr>
          <w:spacing w:val="-16"/>
          <w:sz w:val="20"/>
        </w:rPr>
        <w:t> </w:t>
      </w:r>
      <w:r>
        <w:rPr>
          <w:sz w:val="20"/>
        </w:rPr>
        <w:t>su</w:t>
      </w:r>
      <w:r>
        <w:rPr>
          <w:spacing w:val="-16"/>
          <w:sz w:val="20"/>
        </w:rPr>
        <w:t> </w:t>
      </w:r>
      <w:r>
        <w:rPr>
          <w:sz w:val="20"/>
        </w:rPr>
        <w:t>funcionalidad y sus parámetros</w:t>
      </w:r>
      <w:r>
        <w:rPr>
          <w:spacing w:val="-2"/>
          <w:sz w:val="20"/>
        </w:rPr>
        <w:t> </w:t>
      </w:r>
      <w:r>
        <w:rPr>
          <w:sz w:val="20"/>
        </w:rPr>
        <w:t>característicos.</w:t>
      </w:r>
    </w:p>
    <w:p>
      <w:pPr>
        <w:pStyle w:val="ListParagraph"/>
        <w:numPr>
          <w:ilvl w:val="1"/>
          <w:numId w:val="29"/>
        </w:numPr>
        <w:tabs>
          <w:tab w:pos="2588" w:val="left" w:leader="none"/>
          <w:tab w:pos="2589" w:val="left" w:leader="none"/>
        </w:tabs>
        <w:spacing w:line="240" w:lineRule="auto" w:before="2" w:after="0"/>
        <w:ind w:left="2588" w:right="0" w:hanging="358"/>
        <w:jc w:val="left"/>
        <w:rPr>
          <w:sz w:val="20"/>
        </w:rPr>
      </w:pPr>
      <w:r>
        <w:rPr>
          <w:sz w:val="20"/>
        </w:rPr>
        <w:t>Se han dimensionado las protecciones del circuito de corriente</w:t>
      </w:r>
      <w:r>
        <w:rPr>
          <w:spacing w:val="-12"/>
          <w:sz w:val="20"/>
        </w:rPr>
        <w:t> </w:t>
      </w:r>
      <w:r>
        <w:rPr>
          <w:sz w:val="20"/>
        </w:rPr>
        <w:t>alterna.</w:t>
      </w:r>
    </w:p>
    <w:p>
      <w:pPr>
        <w:pStyle w:val="BodyText"/>
        <w:spacing w:before="8"/>
        <w:ind w:left="0" w:firstLine="0"/>
        <w:rPr>
          <w:sz w:val="21"/>
        </w:rPr>
      </w:pPr>
    </w:p>
    <w:p>
      <w:pPr>
        <w:pStyle w:val="ListParagraph"/>
        <w:numPr>
          <w:ilvl w:val="0"/>
          <w:numId w:val="29"/>
        </w:numPr>
        <w:tabs>
          <w:tab w:pos="1952" w:val="left" w:leader="none"/>
        </w:tabs>
        <w:spacing w:line="249" w:lineRule="auto" w:before="1" w:after="0"/>
        <w:ind w:left="1584" w:right="1583" w:firstLine="0"/>
        <w:jc w:val="left"/>
        <w:rPr>
          <w:sz w:val="20"/>
        </w:rPr>
      </w:pPr>
      <w:r>
        <w:rPr>
          <w:sz w:val="20"/>
        </w:rPr>
        <w:t>Reconoce el funcionamiento de las máquinas eléctricas estáticas y dinámicas, identificando su aplicación y determinando sus</w:t>
      </w:r>
      <w:r>
        <w:rPr>
          <w:spacing w:val="-4"/>
          <w:sz w:val="20"/>
        </w:rPr>
        <w:t> </w:t>
      </w:r>
      <w:r>
        <w:rPr>
          <w:sz w:val="20"/>
        </w:rPr>
        <w:t>características.</w:t>
      </w:r>
    </w:p>
    <w:p>
      <w:pPr>
        <w:spacing w:after="0" w:line="249" w:lineRule="auto"/>
        <w:jc w:val="left"/>
        <w:rPr>
          <w:sz w:val="20"/>
        </w:rPr>
        <w:sectPr>
          <w:headerReference w:type="default" r:id="rId29"/>
          <w:headerReference w:type="even" r:id="rId30"/>
          <w:pgSz w:w="11910" w:h="16840"/>
          <w:pgMar w:header="611" w:footer="0" w:top="1400" w:bottom="280" w:left="400" w:right="400"/>
          <w:pgNumType w:start="136471"/>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800;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before="94"/>
        <w:ind w:left="1584" w:firstLine="0"/>
      </w:pPr>
      <w:r>
        <w:rPr/>
        <w:t>Criterios de evaluación:</w:t>
      </w:r>
    </w:p>
    <w:p>
      <w:pPr>
        <w:pStyle w:val="BodyText"/>
        <w:spacing w:before="8"/>
        <w:ind w:left="0" w:firstLine="0"/>
        <w:rPr>
          <w:sz w:val="21"/>
        </w:rPr>
      </w:pPr>
    </w:p>
    <w:p>
      <w:pPr>
        <w:pStyle w:val="ListParagraph"/>
        <w:numPr>
          <w:ilvl w:val="1"/>
          <w:numId w:val="29"/>
        </w:numPr>
        <w:tabs>
          <w:tab w:pos="2589" w:val="left" w:leader="none"/>
        </w:tabs>
        <w:spacing w:line="240" w:lineRule="auto" w:before="1" w:after="0"/>
        <w:ind w:left="2588" w:right="0" w:hanging="358"/>
        <w:jc w:val="left"/>
        <w:rPr>
          <w:sz w:val="20"/>
        </w:rPr>
      </w:pPr>
      <w:r>
        <w:rPr>
          <w:sz w:val="20"/>
        </w:rPr>
        <w:t>Se han identificado los tipos de máquinas</w:t>
      </w:r>
      <w:r>
        <w:rPr>
          <w:spacing w:val="-3"/>
          <w:sz w:val="20"/>
        </w:rPr>
        <w:t> </w:t>
      </w:r>
      <w:r>
        <w:rPr>
          <w:sz w:val="20"/>
        </w:rPr>
        <w:t>eléctricas.</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reconocido los elementos mecánicos y eléctricos de las</w:t>
      </w:r>
      <w:r>
        <w:rPr>
          <w:spacing w:val="-9"/>
          <w:sz w:val="20"/>
        </w:rPr>
        <w:t> </w:t>
      </w:r>
      <w:r>
        <w:rPr>
          <w:sz w:val="20"/>
        </w:rPr>
        <w:t>máquinas.</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 relacionado cada elemento de la máquina con su</w:t>
      </w:r>
      <w:r>
        <w:rPr>
          <w:spacing w:val="-6"/>
          <w:sz w:val="20"/>
        </w:rPr>
        <w:t> </w:t>
      </w:r>
      <w:r>
        <w:rPr>
          <w:sz w:val="20"/>
        </w:rPr>
        <w:t>función.</w:t>
      </w:r>
    </w:p>
    <w:p>
      <w:pPr>
        <w:pStyle w:val="ListParagraph"/>
        <w:numPr>
          <w:ilvl w:val="1"/>
          <w:numId w:val="29"/>
        </w:numPr>
        <w:tabs>
          <w:tab w:pos="2589" w:val="left" w:leader="none"/>
        </w:tabs>
        <w:spacing w:line="249" w:lineRule="auto" w:before="10" w:after="0"/>
        <w:ind w:left="2588" w:right="1582" w:hanging="358"/>
        <w:jc w:val="left"/>
        <w:rPr>
          <w:sz w:val="20"/>
        </w:rPr>
      </w:pPr>
      <w:r>
        <w:rPr>
          <w:sz w:val="20"/>
        </w:rPr>
        <w:t>Se han calculado las magnitudes eléctricas y mecánicas requeridas por la aplicación.</w:t>
      </w:r>
    </w:p>
    <w:p>
      <w:pPr>
        <w:pStyle w:val="ListParagraph"/>
        <w:numPr>
          <w:ilvl w:val="1"/>
          <w:numId w:val="29"/>
        </w:numPr>
        <w:tabs>
          <w:tab w:pos="2589" w:val="left" w:leader="none"/>
        </w:tabs>
        <w:spacing w:line="240" w:lineRule="auto" w:before="1" w:after="0"/>
        <w:ind w:left="2588" w:right="0" w:hanging="358"/>
        <w:jc w:val="left"/>
        <w:rPr>
          <w:sz w:val="20"/>
        </w:rPr>
      </w:pPr>
      <w:r>
        <w:rPr>
          <w:sz w:val="20"/>
        </w:rPr>
        <w:t>Se han relacionado las máquinas con sus</w:t>
      </w:r>
      <w:r>
        <w:rPr>
          <w:spacing w:val="-6"/>
          <w:sz w:val="20"/>
        </w:rPr>
        <w:t> </w:t>
      </w:r>
      <w:r>
        <w:rPr>
          <w:sz w:val="20"/>
        </w:rPr>
        <w:t>aplicaciones.</w:t>
      </w:r>
    </w:p>
    <w:p>
      <w:pPr>
        <w:pStyle w:val="ListParagraph"/>
        <w:numPr>
          <w:ilvl w:val="1"/>
          <w:numId w:val="29"/>
        </w:numPr>
        <w:tabs>
          <w:tab w:pos="2588" w:val="left" w:leader="none"/>
          <w:tab w:pos="2589" w:val="left" w:leader="none"/>
        </w:tabs>
        <w:spacing w:line="240" w:lineRule="auto" w:before="10" w:after="0"/>
        <w:ind w:left="2588" w:right="0" w:hanging="358"/>
        <w:jc w:val="left"/>
        <w:rPr>
          <w:sz w:val="20"/>
        </w:rPr>
      </w:pPr>
      <w:r>
        <w:rPr>
          <w:sz w:val="20"/>
        </w:rPr>
        <w:t>Se</w:t>
      </w:r>
      <w:r>
        <w:rPr>
          <w:spacing w:val="-17"/>
          <w:sz w:val="20"/>
        </w:rPr>
        <w:t> </w:t>
      </w:r>
      <w:r>
        <w:rPr>
          <w:sz w:val="20"/>
        </w:rPr>
        <w:t>han</w:t>
      </w:r>
      <w:r>
        <w:rPr>
          <w:spacing w:val="-16"/>
          <w:sz w:val="20"/>
        </w:rPr>
        <w:t> </w:t>
      </w:r>
      <w:r>
        <w:rPr>
          <w:sz w:val="20"/>
        </w:rPr>
        <w:t>identificado</w:t>
      </w:r>
      <w:r>
        <w:rPr>
          <w:spacing w:val="-16"/>
          <w:sz w:val="20"/>
        </w:rPr>
        <w:t> </w:t>
      </w:r>
      <w:r>
        <w:rPr>
          <w:sz w:val="20"/>
        </w:rPr>
        <w:t>los</w:t>
      </w:r>
      <w:r>
        <w:rPr>
          <w:spacing w:val="-16"/>
          <w:sz w:val="20"/>
        </w:rPr>
        <w:t> </w:t>
      </w:r>
      <w:r>
        <w:rPr>
          <w:sz w:val="20"/>
        </w:rPr>
        <w:t>sistemas</w:t>
      </w:r>
      <w:r>
        <w:rPr>
          <w:spacing w:val="-17"/>
          <w:sz w:val="20"/>
        </w:rPr>
        <w:t> </w:t>
      </w:r>
      <w:r>
        <w:rPr>
          <w:sz w:val="20"/>
        </w:rPr>
        <w:t>de</w:t>
      </w:r>
      <w:r>
        <w:rPr>
          <w:spacing w:val="-17"/>
          <w:sz w:val="20"/>
        </w:rPr>
        <w:t> </w:t>
      </w:r>
      <w:r>
        <w:rPr>
          <w:sz w:val="20"/>
        </w:rPr>
        <w:t>puesta</w:t>
      </w:r>
      <w:r>
        <w:rPr>
          <w:spacing w:val="-15"/>
          <w:sz w:val="20"/>
        </w:rPr>
        <w:t> </w:t>
      </w:r>
      <w:r>
        <w:rPr>
          <w:sz w:val="20"/>
        </w:rPr>
        <w:t>en</w:t>
      </w:r>
      <w:r>
        <w:rPr>
          <w:spacing w:val="-17"/>
          <w:sz w:val="20"/>
        </w:rPr>
        <w:t> </w:t>
      </w:r>
      <w:r>
        <w:rPr>
          <w:sz w:val="20"/>
        </w:rPr>
        <w:t>marcha</w:t>
      </w:r>
      <w:r>
        <w:rPr>
          <w:spacing w:val="-17"/>
          <w:sz w:val="20"/>
        </w:rPr>
        <w:t> </w:t>
      </w:r>
      <w:r>
        <w:rPr>
          <w:sz w:val="20"/>
        </w:rPr>
        <w:t>de</w:t>
      </w:r>
      <w:r>
        <w:rPr>
          <w:spacing w:val="-16"/>
          <w:sz w:val="20"/>
        </w:rPr>
        <w:t> </w:t>
      </w:r>
      <w:r>
        <w:rPr>
          <w:sz w:val="20"/>
        </w:rPr>
        <w:t>los</w:t>
      </w:r>
      <w:r>
        <w:rPr>
          <w:spacing w:val="-17"/>
          <w:sz w:val="20"/>
        </w:rPr>
        <w:t> </w:t>
      </w:r>
      <w:r>
        <w:rPr>
          <w:sz w:val="20"/>
        </w:rPr>
        <w:t>motores</w:t>
      </w:r>
      <w:r>
        <w:rPr>
          <w:spacing w:val="-17"/>
          <w:sz w:val="20"/>
        </w:rPr>
        <w:t> </w:t>
      </w:r>
      <w:r>
        <w:rPr>
          <w:sz w:val="20"/>
        </w:rPr>
        <w:t>eléctricos.</w:t>
      </w:r>
    </w:p>
    <w:p>
      <w:pPr>
        <w:pStyle w:val="ListParagraph"/>
        <w:numPr>
          <w:ilvl w:val="1"/>
          <w:numId w:val="29"/>
        </w:numPr>
        <w:tabs>
          <w:tab w:pos="2589" w:val="left" w:leader="none"/>
        </w:tabs>
        <w:spacing w:line="249" w:lineRule="auto" w:before="10" w:after="0"/>
        <w:ind w:left="2588" w:right="1583" w:hanging="358"/>
        <w:jc w:val="left"/>
        <w:rPr>
          <w:sz w:val="20"/>
        </w:rPr>
      </w:pPr>
      <w:r>
        <w:rPr>
          <w:sz w:val="20"/>
        </w:rPr>
        <w:t>Se han determinado los parámetros de variación de velocidad de los motores eléctricos.</w:t>
      </w:r>
    </w:p>
    <w:p>
      <w:pPr>
        <w:pStyle w:val="BodyText"/>
        <w:ind w:left="0" w:firstLine="0"/>
        <w:rPr>
          <w:sz w:val="21"/>
        </w:rPr>
      </w:pPr>
    </w:p>
    <w:p>
      <w:pPr>
        <w:pStyle w:val="ListParagraph"/>
        <w:numPr>
          <w:ilvl w:val="0"/>
          <w:numId w:val="29"/>
        </w:numPr>
        <w:tabs>
          <w:tab w:pos="1952" w:val="left" w:leader="none"/>
        </w:tabs>
        <w:spacing w:line="249" w:lineRule="auto" w:before="0" w:after="0"/>
        <w:ind w:left="1584" w:right="1584" w:firstLine="0"/>
        <w:jc w:val="left"/>
        <w:rPr>
          <w:sz w:val="20"/>
        </w:rPr>
      </w:pPr>
      <w:r>
        <w:rPr>
          <w:sz w:val="20"/>
        </w:rPr>
        <w:t>Determina las características de los accionamientos eléctricos y electrónicos de potencia, analizando su funcionamiento e identificando sus</w:t>
      </w:r>
      <w:r>
        <w:rPr>
          <w:spacing w:val="-9"/>
          <w:sz w:val="20"/>
        </w:rPr>
        <w:t> </w:t>
      </w:r>
      <w:r>
        <w:rPr>
          <w:sz w:val="20"/>
        </w:rPr>
        <w:t>aplicaciones.</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29"/>
        </w:numPr>
        <w:tabs>
          <w:tab w:pos="2589" w:val="left" w:leader="none"/>
        </w:tabs>
        <w:spacing w:line="249" w:lineRule="auto" w:before="0" w:after="0"/>
        <w:ind w:left="2588" w:right="1581" w:hanging="358"/>
        <w:jc w:val="left"/>
        <w:rPr>
          <w:sz w:val="20"/>
        </w:rPr>
      </w:pPr>
      <w:r>
        <w:rPr>
          <w:sz w:val="20"/>
        </w:rPr>
        <w:t>Se ha reconocido el funcionamiento de los sistemas electrónicos de control</w:t>
      </w:r>
      <w:r>
        <w:rPr>
          <w:spacing w:val="-40"/>
          <w:sz w:val="20"/>
        </w:rPr>
        <w:t> </w:t>
      </w:r>
      <w:r>
        <w:rPr>
          <w:sz w:val="20"/>
        </w:rPr>
        <w:t>de potencia.</w:t>
      </w:r>
    </w:p>
    <w:p>
      <w:pPr>
        <w:pStyle w:val="ListParagraph"/>
        <w:numPr>
          <w:ilvl w:val="1"/>
          <w:numId w:val="29"/>
        </w:numPr>
        <w:tabs>
          <w:tab w:pos="2589" w:val="left" w:leader="none"/>
        </w:tabs>
        <w:spacing w:line="249" w:lineRule="auto" w:before="2" w:after="0"/>
        <w:ind w:left="2588" w:right="1583" w:hanging="358"/>
        <w:jc w:val="left"/>
        <w:rPr>
          <w:sz w:val="20"/>
        </w:rPr>
      </w:pPr>
      <w:r>
        <w:rPr>
          <w:sz w:val="20"/>
        </w:rPr>
        <w:t>Se han relacionado los sistemas electrónicos de control de potencia con su aplicación.</w:t>
      </w:r>
    </w:p>
    <w:p>
      <w:pPr>
        <w:pStyle w:val="ListParagraph"/>
        <w:numPr>
          <w:ilvl w:val="1"/>
          <w:numId w:val="29"/>
        </w:numPr>
        <w:tabs>
          <w:tab w:pos="2589" w:val="left" w:leader="none"/>
        </w:tabs>
        <w:spacing w:line="249" w:lineRule="auto" w:before="1" w:after="0"/>
        <w:ind w:left="2588" w:right="1581" w:hanging="358"/>
        <w:jc w:val="left"/>
        <w:rPr>
          <w:sz w:val="20"/>
        </w:rPr>
      </w:pPr>
      <w:r>
        <w:rPr>
          <w:sz w:val="20"/>
        </w:rPr>
        <w:t>Se han determinado las características de los circuitos amplificadores y osciladores.</w:t>
      </w:r>
    </w:p>
    <w:p>
      <w:pPr>
        <w:pStyle w:val="ListParagraph"/>
        <w:numPr>
          <w:ilvl w:val="1"/>
          <w:numId w:val="29"/>
        </w:numPr>
        <w:tabs>
          <w:tab w:pos="2589" w:val="left" w:leader="none"/>
        </w:tabs>
        <w:spacing w:line="249" w:lineRule="auto" w:before="2" w:after="0"/>
        <w:ind w:left="2588" w:right="1582" w:hanging="358"/>
        <w:jc w:val="left"/>
        <w:rPr>
          <w:sz w:val="20"/>
        </w:rPr>
      </w:pPr>
      <w:r>
        <w:rPr>
          <w:sz w:val="20"/>
        </w:rPr>
        <w:t>Se</w:t>
      </w:r>
      <w:r>
        <w:rPr>
          <w:spacing w:val="-27"/>
          <w:sz w:val="20"/>
        </w:rPr>
        <w:t> </w:t>
      </w:r>
      <w:r>
        <w:rPr>
          <w:sz w:val="20"/>
        </w:rPr>
        <w:t>han</w:t>
      </w:r>
      <w:r>
        <w:rPr>
          <w:spacing w:val="-27"/>
          <w:sz w:val="20"/>
        </w:rPr>
        <w:t> </w:t>
      </w:r>
      <w:r>
        <w:rPr>
          <w:sz w:val="20"/>
        </w:rPr>
        <w:t>medido</w:t>
      </w:r>
      <w:r>
        <w:rPr>
          <w:spacing w:val="-27"/>
          <w:sz w:val="20"/>
        </w:rPr>
        <w:t> </w:t>
      </w:r>
      <w:r>
        <w:rPr>
          <w:sz w:val="20"/>
        </w:rPr>
        <w:t>y</w:t>
      </w:r>
      <w:r>
        <w:rPr>
          <w:spacing w:val="-27"/>
          <w:sz w:val="20"/>
        </w:rPr>
        <w:t> </w:t>
      </w:r>
      <w:r>
        <w:rPr>
          <w:sz w:val="20"/>
        </w:rPr>
        <w:t>visualizado</w:t>
      </w:r>
      <w:r>
        <w:rPr>
          <w:spacing w:val="-27"/>
          <w:sz w:val="20"/>
        </w:rPr>
        <w:t> </w:t>
      </w:r>
      <w:r>
        <w:rPr>
          <w:sz w:val="20"/>
        </w:rPr>
        <w:t>señales</w:t>
      </w:r>
      <w:r>
        <w:rPr>
          <w:spacing w:val="-26"/>
          <w:sz w:val="20"/>
        </w:rPr>
        <w:t> </w:t>
      </w:r>
      <w:r>
        <w:rPr>
          <w:sz w:val="20"/>
        </w:rPr>
        <w:t>de</w:t>
      </w:r>
      <w:r>
        <w:rPr>
          <w:spacing w:val="-27"/>
          <w:sz w:val="20"/>
        </w:rPr>
        <w:t> </w:t>
      </w:r>
      <w:r>
        <w:rPr>
          <w:sz w:val="20"/>
        </w:rPr>
        <w:t>entrada</w:t>
      </w:r>
      <w:r>
        <w:rPr>
          <w:spacing w:val="-27"/>
          <w:sz w:val="20"/>
        </w:rPr>
        <w:t> </w:t>
      </w:r>
      <w:r>
        <w:rPr>
          <w:sz w:val="20"/>
        </w:rPr>
        <w:t>y</w:t>
      </w:r>
      <w:r>
        <w:rPr>
          <w:spacing w:val="-27"/>
          <w:sz w:val="20"/>
        </w:rPr>
        <w:t> </w:t>
      </w:r>
      <w:r>
        <w:rPr>
          <w:sz w:val="20"/>
        </w:rPr>
        <w:t>salida</w:t>
      </w:r>
      <w:r>
        <w:rPr>
          <w:spacing w:val="-27"/>
          <w:sz w:val="20"/>
        </w:rPr>
        <w:t> </w:t>
      </w:r>
      <w:r>
        <w:rPr>
          <w:sz w:val="20"/>
        </w:rPr>
        <w:t>en</w:t>
      </w:r>
      <w:r>
        <w:rPr>
          <w:spacing w:val="-26"/>
          <w:sz w:val="20"/>
        </w:rPr>
        <w:t> </w:t>
      </w:r>
      <w:r>
        <w:rPr>
          <w:sz w:val="20"/>
        </w:rPr>
        <w:t>circuitos</w:t>
      </w:r>
      <w:r>
        <w:rPr>
          <w:spacing w:val="-27"/>
          <w:sz w:val="20"/>
        </w:rPr>
        <w:t> </w:t>
      </w:r>
      <w:r>
        <w:rPr>
          <w:sz w:val="20"/>
        </w:rPr>
        <w:t>electrónicos analógicos.</w:t>
      </w:r>
    </w:p>
    <w:p>
      <w:pPr>
        <w:pStyle w:val="ListParagraph"/>
        <w:numPr>
          <w:ilvl w:val="1"/>
          <w:numId w:val="29"/>
        </w:numPr>
        <w:tabs>
          <w:tab w:pos="2589" w:val="left" w:leader="none"/>
        </w:tabs>
        <w:spacing w:line="249" w:lineRule="auto" w:before="2" w:after="0"/>
        <w:ind w:left="2588" w:right="1583" w:hanging="358"/>
        <w:jc w:val="left"/>
        <w:rPr>
          <w:sz w:val="20"/>
        </w:rPr>
      </w:pPr>
      <w:r>
        <w:rPr>
          <w:sz w:val="20"/>
        </w:rPr>
        <w:t>Se han relacionado los accionamientos de las máquinas eléctricas con su funcionalidad.</w:t>
      </w:r>
    </w:p>
    <w:p>
      <w:pPr>
        <w:pStyle w:val="ListParagraph"/>
        <w:numPr>
          <w:ilvl w:val="1"/>
          <w:numId w:val="29"/>
        </w:numPr>
        <w:tabs>
          <w:tab w:pos="2588" w:val="left" w:leader="none"/>
          <w:tab w:pos="2589" w:val="left" w:leader="none"/>
        </w:tabs>
        <w:spacing w:line="249" w:lineRule="auto" w:before="1" w:after="0"/>
        <w:ind w:left="2588" w:right="1584" w:hanging="358"/>
        <w:jc w:val="left"/>
        <w:rPr>
          <w:sz w:val="20"/>
        </w:rPr>
      </w:pPr>
      <w:r>
        <w:rPr>
          <w:sz w:val="20"/>
        </w:rPr>
        <w:t>Se han determinado las características de los accionamientos eléctricos y electrónicos de</w:t>
      </w:r>
      <w:r>
        <w:rPr>
          <w:spacing w:val="-3"/>
          <w:sz w:val="20"/>
        </w:rPr>
        <w:t> </w:t>
      </w:r>
      <w:r>
        <w:rPr>
          <w:sz w:val="20"/>
        </w:rPr>
        <w:t>potencia.</w:t>
      </w:r>
    </w:p>
    <w:p>
      <w:pPr>
        <w:pStyle w:val="BodyText"/>
        <w:ind w:left="0" w:firstLine="0"/>
        <w:rPr>
          <w:sz w:val="21"/>
        </w:rPr>
      </w:pPr>
    </w:p>
    <w:p>
      <w:pPr>
        <w:pStyle w:val="ListParagraph"/>
        <w:numPr>
          <w:ilvl w:val="0"/>
          <w:numId w:val="29"/>
        </w:numPr>
        <w:tabs>
          <w:tab w:pos="1952" w:val="left" w:leader="none"/>
        </w:tabs>
        <w:spacing w:line="249" w:lineRule="auto" w:before="1" w:after="0"/>
        <w:ind w:left="1584" w:right="1583" w:firstLine="0"/>
        <w:jc w:val="left"/>
        <w:rPr>
          <w:sz w:val="20"/>
        </w:rPr>
      </w:pPr>
      <w:r>
        <w:rPr>
          <w:sz w:val="20"/>
        </w:rPr>
        <w:t>Instala motores eléctricos, realizando esquemas del automatismo y ajustando los accionamientos.</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29"/>
        </w:numPr>
        <w:tabs>
          <w:tab w:pos="2589" w:val="left" w:leader="none"/>
        </w:tabs>
        <w:spacing w:line="240" w:lineRule="auto" w:before="0" w:after="0"/>
        <w:ind w:left="2588" w:right="0" w:hanging="358"/>
        <w:jc w:val="left"/>
        <w:rPr>
          <w:sz w:val="20"/>
        </w:rPr>
      </w:pPr>
      <w:r>
        <w:rPr>
          <w:sz w:val="20"/>
        </w:rPr>
        <w:t>Se han identificado las especificaciones técnicas de la</w:t>
      </w:r>
      <w:r>
        <w:rPr>
          <w:spacing w:val="-8"/>
          <w:sz w:val="20"/>
        </w:rPr>
        <w:t> </w:t>
      </w:r>
      <w:r>
        <w:rPr>
          <w:sz w:val="20"/>
        </w:rPr>
        <w:t>automatización.</w:t>
      </w:r>
    </w:p>
    <w:p>
      <w:pPr>
        <w:pStyle w:val="ListParagraph"/>
        <w:numPr>
          <w:ilvl w:val="1"/>
          <w:numId w:val="29"/>
        </w:numPr>
        <w:tabs>
          <w:tab w:pos="2589" w:val="left" w:leader="none"/>
        </w:tabs>
        <w:spacing w:line="249" w:lineRule="auto" w:before="10" w:after="0"/>
        <w:ind w:left="2588" w:right="1582" w:hanging="358"/>
        <w:jc w:val="left"/>
        <w:rPr>
          <w:sz w:val="20"/>
        </w:rPr>
      </w:pPr>
      <w:r>
        <w:rPr>
          <w:sz w:val="20"/>
        </w:rPr>
        <w:t>Se ha seleccionado el motor eléctrico según los requerimientos de la automatización.</w:t>
      </w:r>
    </w:p>
    <w:p>
      <w:pPr>
        <w:pStyle w:val="ListParagraph"/>
        <w:numPr>
          <w:ilvl w:val="1"/>
          <w:numId w:val="29"/>
        </w:numPr>
        <w:tabs>
          <w:tab w:pos="2589" w:val="left" w:leader="none"/>
        </w:tabs>
        <w:spacing w:line="240" w:lineRule="auto" w:before="2" w:after="0"/>
        <w:ind w:left="2588" w:right="0" w:hanging="358"/>
        <w:jc w:val="left"/>
        <w:rPr>
          <w:sz w:val="20"/>
        </w:rPr>
      </w:pPr>
      <w:r>
        <w:rPr>
          <w:sz w:val="20"/>
        </w:rPr>
        <w:t>Se han dimensionado los</w:t>
      </w:r>
      <w:r>
        <w:rPr>
          <w:spacing w:val="-4"/>
          <w:sz w:val="20"/>
        </w:rPr>
        <w:t> </w:t>
      </w:r>
      <w:r>
        <w:rPr>
          <w:sz w:val="20"/>
        </w:rPr>
        <w:t>accionamientos.</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realizado esquemas de</w:t>
      </w:r>
      <w:r>
        <w:rPr>
          <w:spacing w:val="-4"/>
          <w:sz w:val="20"/>
        </w:rPr>
        <w:t> </w:t>
      </w:r>
      <w:r>
        <w:rPr>
          <w:sz w:val="20"/>
        </w:rPr>
        <w:t>conexión.</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conectado los accionamientos al</w:t>
      </w:r>
      <w:r>
        <w:rPr>
          <w:spacing w:val="-6"/>
          <w:sz w:val="20"/>
        </w:rPr>
        <w:t> </w:t>
      </w:r>
      <w:r>
        <w:rPr>
          <w:sz w:val="20"/>
        </w:rPr>
        <w:t>motor.</w:t>
      </w:r>
    </w:p>
    <w:p>
      <w:pPr>
        <w:pStyle w:val="ListParagraph"/>
        <w:numPr>
          <w:ilvl w:val="1"/>
          <w:numId w:val="29"/>
        </w:numPr>
        <w:tabs>
          <w:tab w:pos="2588" w:val="left" w:leader="none"/>
          <w:tab w:pos="2589" w:val="left" w:leader="none"/>
        </w:tabs>
        <w:spacing w:line="240" w:lineRule="auto" w:before="10" w:after="0"/>
        <w:ind w:left="2588" w:right="0" w:hanging="358"/>
        <w:jc w:val="left"/>
        <w:rPr>
          <w:sz w:val="20"/>
        </w:rPr>
      </w:pPr>
      <w:r>
        <w:rPr>
          <w:sz w:val="20"/>
        </w:rPr>
        <w:t>Se han ajustado los parámetros de los</w:t>
      </w:r>
      <w:r>
        <w:rPr>
          <w:spacing w:val="-9"/>
          <w:sz w:val="20"/>
        </w:rPr>
        <w:t> </w:t>
      </w:r>
      <w:r>
        <w:rPr>
          <w:sz w:val="20"/>
        </w:rPr>
        <w:t>accionamientos.</w:t>
      </w:r>
    </w:p>
    <w:p>
      <w:pPr>
        <w:pStyle w:val="ListParagraph"/>
        <w:numPr>
          <w:ilvl w:val="1"/>
          <w:numId w:val="29"/>
        </w:numPr>
        <w:tabs>
          <w:tab w:pos="2589" w:val="left" w:leader="none"/>
        </w:tabs>
        <w:spacing w:line="249" w:lineRule="auto" w:before="10" w:after="0"/>
        <w:ind w:left="2588" w:right="1582" w:hanging="358"/>
        <w:jc w:val="left"/>
        <w:rPr>
          <w:sz w:val="20"/>
        </w:rPr>
      </w:pPr>
      <w:r>
        <w:rPr>
          <w:sz w:val="20"/>
        </w:rPr>
        <w:t>Se ha caracterizado el funcionamiento del motor según diferentes ajustes de sus</w:t>
      </w:r>
      <w:r>
        <w:rPr>
          <w:spacing w:val="-1"/>
          <w:sz w:val="20"/>
        </w:rPr>
        <w:t> </w:t>
      </w:r>
      <w:r>
        <w:rPr>
          <w:sz w:val="20"/>
        </w:rPr>
        <w:t>accionamientos.</w:t>
      </w:r>
    </w:p>
    <w:p>
      <w:pPr>
        <w:pStyle w:val="ListParagraph"/>
        <w:numPr>
          <w:ilvl w:val="1"/>
          <w:numId w:val="29"/>
        </w:numPr>
        <w:tabs>
          <w:tab w:pos="2589" w:val="left" w:leader="none"/>
        </w:tabs>
        <w:spacing w:line="240" w:lineRule="auto" w:before="2" w:after="0"/>
        <w:ind w:left="2588" w:right="0" w:hanging="358"/>
        <w:jc w:val="left"/>
        <w:rPr>
          <w:sz w:val="20"/>
        </w:rPr>
      </w:pPr>
      <w:r>
        <w:rPr>
          <w:sz w:val="20"/>
        </w:rPr>
        <w:t>Se han montado diferentes tipos de arranque de</w:t>
      </w:r>
      <w:r>
        <w:rPr>
          <w:spacing w:val="-7"/>
          <w:sz w:val="20"/>
        </w:rPr>
        <w:t> </w:t>
      </w:r>
      <w:r>
        <w:rPr>
          <w:sz w:val="20"/>
        </w:rPr>
        <w:t>motores.</w:t>
      </w:r>
    </w:p>
    <w:p>
      <w:pPr>
        <w:pStyle w:val="ListParagraph"/>
        <w:numPr>
          <w:ilvl w:val="1"/>
          <w:numId w:val="29"/>
        </w:numPr>
        <w:tabs>
          <w:tab w:pos="2588" w:val="left" w:leader="none"/>
          <w:tab w:pos="2589" w:val="left" w:leader="none"/>
        </w:tabs>
        <w:spacing w:line="240" w:lineRule="auto" w:before="10" w:after="0"/>
        <w:ind w:left="2588" w:right="0" w:hanging="358"/>
        <w:jc w:val="left"/>
        <w:rPr>
          <w:sz w:val="20"/>
        </w:rPr>
      </w:pPr>
      <w:r>
        <w:rPr>
          <w:sz w:val="20"/>
        </w:rPr>
        <w:t>Se han medido las perturbaciones en el arranque de</w:t>
      </w:r>
      <w:r>
        <w:rPr>
          <w:spacing w:val="-11"/>
          <w:sz w:val="20"/>
        </w:rPr>
        <w:t> </w:t>
      </w:r>
      <w:r>
        <w:rPr>
          <w:sz w:val="20"/>
        </w:rPr>
        <w:t>motores.</w:t>
      </w:r>
    </w:p>
    <w:p>
      <w:pPr>
        <w:pStyle w:val="ListParagraph"/>
        <w:numPr>
          <w:ilvl w:val="1"/>
          <w:numId w:val="29"/>
        </w:numPr>
        <w:tabs>
          <w:tab w:pos="2588" w:val="left" w:leader="none"/>
          <w:tab w:pos="2589" w:val="left" w:leader="none"/>
        </w:tabs>
        <w:spacing w:line="240" w:lineRule="auto" w:before="10" w:after="0"/>
        <w:ind w:left="2588" w:right="0" w:hanging="358"/>
        <w:jc w:val="left"/>
        <w:rPr>
          <w:sz w:val="20"/>
        </w:rPr>
      </w:pPr>
      <w:r>
        <w:rPr>
          <w:sz w:val="20"/>
        </w:rPr>
        <w:t>Se han respetado los parámetros de compatibilidad</w:t>
      </w:r>
      <w:r>
        <w:rPr>
          <w:spacing w:val="-9"/>
          <w:sz w:val="20"/>
        </w:rPr>
        <w:t> </w:t>
      </w:r>
      <w:r>
        <w:rPr>
          <w:sz w:val="20"/>
        </w:rPr>
        <w:t>electromagnética.</w:t>
      </w:r>
    </w:p>
    <w:p>
      <w:pPr>
        <w:pStyle w:val="BodyText"/>
        <w:spacing w:before="8"/>
        <w:ind w:left="0" w:firstLine="0"/>
        <w:rPr>
          <w:sz w:val="21"/>
        </w:rPr>
      </w:pPr>
    </w:p>
    <w:p>
      <w:pPr>
        <w:pStyle w:val="ListParagraph"/>
        <w:numPr>
          <w:ilvl w:val="0"/>
          <w:numId w:val="29"/>
        </w:numPr>
        <w:tabs>
          <w:tab w:pos="1951" w:val="left" w:leader="none"/>
        </w:tabs>
        <w:spacing w:line="249" w:lineRule="auto" w:before="0" w:after="0"/>
        <w:ind w:left="1584" w:right="1582" w:firstLine="0"/>
        <w:jc w:val="left"/>
        <w:rPr>
          <w:sz w:val="20"/>
        </w:rPr>
      </w:pPr>
      <w:r>
        <w:rPr/>
        <w:pict>
          <v:shape style="position:absolute;margin-left:561.85376pt;margin-top:15.499941pt;width:9.85pt;height:77.75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pacing w:val="-3"/>
          <w:sz w:val="20"/>
        </w:rPr>
        <w:t>Verifica </w:t>
      </w:r>
      <w:r>
        <w:rPr>
          <w:sz w:val="20"/>
        </w:rPr>
        <w:t>el funcionamiento del sistema de potencia, identificando posibles averías y desarrollando la documentación</w:t>
      </w:r>
      <w:r>
        <w:rPr>
          <w:spacing w:val="-4"/>
          <w:sz w:val="20"/>
        </w:rPr>
        <w:t> </w:t>
      </w:r>
      <w:r>
        <w:rPr>
          <w:sz w:val="20"/>
        </w:rPr>
        <w:t>requerida.</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9"/>
        </w:numPr>
        <w:tabs>
          <w:tab w:pos="2589" w:val="left" w:leader="none"/>
        </w:tabs>
        <w:spacing w:line="240" w:lineRule="auto" w:before="0" w:after="0"/>
        <w:ind w:left="2588" w:right="0" w:hanging="358"/>
        <w:jc w:val="left"/>
        <w:rPr>
          <w:sz w:val="20"/>
        </w:rPr>
      </w:pPr>
      <w:r>
        <w:rPr>
          <w:sz w:val="20"/>
        </w:rPr>
        <w:t>Se han comprobado las conexiones entre</w:t>
      </w:r>
      <w:r>
        <w:rPr>
          <w:spacing w:val="-7"/>
          <w:sz w:val="20"/>
        </w:rPr>
        <w:t> </w:t>
      </w:r>
      <w:r>
        <w:rPr>
          <w:sz w:val="20"/>
        </w:rPr>
        <w:t>dispositivos.</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 verificado la secuencia de</w:t>
      </w:r>
      <w:r>
        <w:rPr>
          <w:spacing w:val="-1"/>
          <w:sz w:val="20"/>
        </w:rPr>
        <w:t> </w:t>
      </w:r>
      <w:r>
        <w:rPr>
          <w:sz w:val="20"/>
        </w:rPr>
        <w:t>control.</w:t>
      </w:r>
    </w:p>
    <w:p>
      <w:pPr>
        <w:spacing w:after="0" w:line="240"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87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136473</w:t>
      </w:r>
    </w:p>
    <w:p>
      <w:pPr>
        <w:pStyle w:val="BodyText"/>
        <w:ind w:left="0" w:firstLine="0"/>
        <w:rPr>
          <w:b/>
          <w:sz w:val="22"/>
        </w:rPr>
      </w:pPr>
    </w:p>
    <w:p>
      <w:pPr>
        <w:pStyle w:val="ListParagraph"/>
        <w:numPr>
          <w:ilvl w:val="1"/>
          <w:numId w:val="29"/>
        </w:numPr>
        <w:tabs>
          <w:tab w:pos="2589" w:val="left" w:leader="none"/>
        </w:tabs>
        <w:spacing w:line="240" w:lineRule="auto" w:before="170" w:after="0"/>
        <w:ind w:left="2588" w:right="0" w:hanging="358"/>
        <w:jc w:val="left"/>
        <w:rPr>
          <w:sz w:val="20"/>
        </w:rPr>
      </w:pPr>
      <w:r>
        <w:rPr>
          <w:sz w:val="20"/>
        </w:rPr>
        <w:t>Se ha comprobado la respuesta del sistema ante cualquier posible</w:t>
      </w:r>
      <w:r>
        <w:rPr>
          <w:spacing w:val="-13"/>
          <w:sz w:val="20"/>
        </w:rPr>
        <w:t> </w:t>
      </w:r>
      <w:r>
        <w:rPr>
          <w:sz w:val="20"/>
        </w:rPr>
        <w:t>anomalía.</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medido los parámetros característicos de la</w:t>
      </w:r>
      <w:r>
        <w:rPr>
          <w:spacing w:val="-9"/>
          <w:sz w:val="20"/>
        </w:rPr>
        <w:t> </w:t>
      </w:r>
      <w:r>
        <w:rPr>
          <w:sz w:val="20"/>
        </w:rPr>
        <w:t>instalación.</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reconocido puntos susceptibles de</w:t>
      </w:r>
      <w:r>
        <w:rPr>
          <w:spacing w:val="-4"/>
          <w:sz w:val="20"/>
        </w:rPr>
        <w:t> </w:t>
      </w:r>
      <w:r>
        <w:rPr>
          <w:sz w:val="20"/>
        </w:rPr>
        <w:t>avería.</w:t>
      </w:r>
    </w:p>
    <w:p>
      <w:pPr>
        <w:pStyle w:val="ListParagraph"/>
        <w:numPr>
          <w:ilvl w:val="1"/>
          <w:numId w:val="29"/>
        </w:numPr>
        <w:tabs>
          <w:tab w:pos="2588" w:val="left" w:leader="none"/>
          <w:tab w:pos="2589" w:val="left" w:leader="none"/>
        </w:tabs>
        <w:spacing w:line="240" w:lineRule="auto" w:before="10" w:after="0"/>
        <w:ind w:left="2588" w:right="0" w:hanging="358"/>
        <w:jc w:val="left"/>
        <w:rPr>
          <w:sz w:val="20"/>
        </w:rPr>
      </w:pPr>
      <w:r>
        <w:rPr>
          <w:sz w:val="20"/>
        </w:rPr>
        <w:t>Se ha identificado la causa de la</w:t>
      </w:r>
      <w:r>
        <w:rPr>
          <w:spacing w:val="-2"/>
          <w:sz w:val="20"/>
        </w:rPr>
        <w:t> </w:t>
      </w:r>
      <w:r>
        <w:rPr>
          <w:sz w:val="20"/>
        </w:rPr>
        <w:t>avería.</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 restablecido el</w:t>
      </w:r>
      <w:r>
        <w:rPr>
          <w:spacing w:val="-15"/>
          <w:sz w:val="20"/>
        </w:rPr>
        <w:t> </w:t>
      </w:r>
      <w:r>
        <w:rPr>
          <w:sz w:val="20"/>
        </w:rPr>
        <w:t>funcionamiento.</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elaborado registros de</w:t>
      </w:r>
      <w:r>
        <w:rPr>
          <w:spacing w:val="-21"/>
          <w:sz w:val="20"/>
        </w:rPr>
        <w:t> </w:t>
      </w:r>
      <w:r>
        <w:rPr>
          <w:sz w:val="20"/>
        </w:rPr>
        <w:t>avería.</w:t>
      </w:r>
    </w:p>
    <w:p>
      <w:pPr>
        <w:pStyle w:val="BodyText"/>
        <w:spacing w:before="8"/>
        <w:ind w:left="0" w:firstLine="0"/>
        <w:rPr>
          <w:sz w:val="21"/>
        </w:rPr>
      </w:pPr>
    </w:p>
    <w:p>
      <w:pPr>
        <w:pStyle w:val="ListParagraph"/>
        <w:numPr>
          <w:ilvl w:val="0"/>
          <w:numId w:val="29"/>
        </w:numPr>
        <w:tabs>
          <w:tab w:pos="1952" w:val="left" w:leader="none"/>
        </w:tabs>
        <w:spacing w:line="240" w:lineRule="auto" w:before="1" w:after="0"/>
        <w:ind w:left="1951" w:right="0" w:hanging="367"/>
        <w:jc w:val="left"/>
        <w:rPr>
          <w:sz w:val="20"/>
        </w:rPr>
      </w:pPr>
      <w:r>
        <w:rPr>
          <w:sz w:val="20"/>
        </w:rPr>
        <w:t>Mantiene máquinas eléctricas, sustituyendo elementos y realizando su</w:t>
      </w:r>
      <w:r>
        <w:rPr>
          <w:spacing w:val="-7"/>
          <w:sz w:val="20"/>
        </w:rPr>
        <w:t> </w:t>
      </w:r>
      <w:r>
        <w:rPr>
          <w:sz w:val="20"/>
        </w:rPr>
        <w:t>ajuste.</w:t>
      </w:r>
    </w:p>
    <w:p>
      <w:pPr>
        <w:pStyle w:val="BodyText"/>
        <w:spacing w:before="8"/>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9"/>
        </w:numPr>
        <w:tabs>
          <w:tab w:pos="2589" w:val="left" w:leader="none"/>
        </w:tabs>
        <w:spacing w:line="240" w:lineRule="auto" w:before="0" w:after="0"/>
        <w:ind w:left="2588" w:right="0" w:hanging="358"/>
        <w:jc w:val="left"/>
        <w:rPr>
          <w:sz w:val="20"/>
        </w:rPr>
      </w:pPr>
      <w:r>
        <w:rPr>
          <w:sz w:val="20"/>
        </w:rPr>
        <w:t>Se han diferenciado tipos de</w:t>
      </w:r>
      <w:r>
        <w:rPr>
          <w:spacing w:val="-4"/>
          <w:sz w:val="20"/>
        </w:rPr>
        <w:t> </w:t>
      </w:r>
      <w:r>
        <w:rPr>
          <w:sz w:val="20"/>
        </w:rPr>
        <w:t>mantenimiento.</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identificado las operaciones de</w:t>
      </w:r>
      <w:r>
        <w:rPr>
          <w:spacing w:val="-3"/>
          <w:sz w:val="20"/>
        </w:rPr>
        <w:t> </w:t>
      </w:r>
      <w:r>
        <w:rPr>
          <w:sz w:val="20"/>
        </w:rPr>
        <w:t>mantenimiento.</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 planificado el mantenimiento preventivo y</w:t>
      </w:r>
      <w:r>
        <w:rPr>
          <w:spacing w:val="-5"/>
          <w:sz w:val="20"/>
        </w:rPr>
        <w:t> </w:t>
      </w:r>
      <w:r>
        <w:rPr>
          <w:sz w:val="20"/>
        </w:rPr>
        <w:t>predictivo.</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 elaborado el procedimiento de</w:t>
      </w:r>
      <w:r>
        <w:rPr>
          <w:spacing w:val="-8"/>
          <w:sz w:val="20"/>
        </w:rPr>
        <w:t> </w:t>
      </w:r>
      <w:r>
        <w:rPr>
          <w:sz w:val="20"/>
        </w:rPr>
        <w:t>actuación.</w:t>
      </w:r>
    </w:p>
    <w:p>
      <w:pPr>
        <w:pStyle w:val="ListParagraph"/>
        <w:numPr>
          <w:ilvl w:val="1"/>
          <w:numId w:val="29"/>
        </w:numPr>
        <w:tabs>
          <w:tab w:pos="2589" w:val="left" w:leader="none"/>
        </w:tabs>
        <w:spacing w:line="240" w:lineRule="auto" w:before="10" w:after="0"/>
        <w:ind w:left="2588" w:right="0" w:hanging="358"/>
        <w:jc w:val="left"/>
        <w:rPr>
          <w:sz w:val="20"/>
        </w:rPr>
      </w:pPr>
      <w:r>
        <w:rPr>
          <w:sz w:val="20"/>
        </w:rPr>
        <w:t>Se han comprobado los parámetros de la</w:t>
      </w:r>
      <w:r>
        <w:rPr>
          <w:spacing w:val="-8"/>
          <w:sz w:val="20"/>
        </w:rPr>
        <w:t> </w:t>
      </w:r>
      <w:r>
        <w:rPr>
          <w:sz w:val="20"/>
        </w:rPr>
        <w:t>instalación.</w:t>
      </w:r>
    </w:p>
    <w:p>
      <w:pPr>
        <w:pStyle w:val="ListParagraph"/>
        <w:numPr>
          <w:ilvl w:val="1"/>
          <w:numId w:val="29"/>
        </w:numPr>
        <w:tabs>
          <w:tab w:pos="2588" w:val="left" w:leader="none"/>
          <w:tab w:pos="2589" w:val="left" w:leader="none"/>
        </w:tabs>
        <w:spacing w:line="249" w:lineRule="auto" w:before="10" w:after="0"/>
        <w:ind w:left="2588" w:right="1583" w:hanging="358"/>
        <w:jc w:val="left"/>
        <w:rPr>
          <w:sz w:val="20"/>
        </w:rPr>
      </w:pPr>
      <w:r>
        <w:rPr>
          <w:sz w:val="20"/>
        </w:rPr>
        <w:t>Se han determinado los elementos más usuales susceptibles de ser intervenidos.</w:t>
      </w:r>
    </w:p>
    <w:p>
      <w:pPr>
        <w:pStyle w:val="ListParagraph"/>
        <w:numPr>
          <w:ilvl w:val="1"/>
          <w:numId w:val="29"/>
        </w:numPr>
        <w:tabs>
          <w:tab w:pos="2589" w:val="left" w:leader="none"/>
        </w:tabs>
        <w:spacing w:line="240" w:lineRule="auto" w:before="1" w:after="0"/>
        <w:ind w:left="2588" w:right="0" w:hanging="358"/>
        <w:jc w:val="left"/>
        <w:rPr>
          <w:sz w:val="20"/>
        </w:rPr>
      </w:pPr>
      <w:r>
        <w:rPr>
          <w:sz w:val="20"/>
        </w:rPr>
        <w:t>Se han sustituido elementos de las instalaciones</w:t>
      </w:r>
      <w:r>
        <w:rPr>
          <w:spacing w:val="-8"/>
          <w:sz w:val="20"/>
        </w:rPr>
        <w:t> </w:t>
      </w:r>
      <w:r>
        <w:rPr>
          <w:sz w:val="20"/>
        </w:rPr>
        <w:t>automáticas.</w:t>
      </w:r>
    </w:p>
    <w:p>
      <w:pPr>
        <w:pStyle w:val="ListParagraph"/>
        <w:numPr>
          <w:ilvl w:val="1"/>
          <w:numId w:val="29"/>
        </w:numPr>
        <w:tabs>
          <w:tab w:pos="2589" w:val="left" w:leader="none"/>
        </w:tabs>
        <w:spacing w:line="240" w:lineRule="auto" w:before="11" w:after="0"/>
        <w:ind w:left="2588" w:right="0" w:hanging="358"/>
        <w:jc w:val="left"/>
        <w:rPr>
          <w:sz w:val="20"/>
        </w:rPr>
      </w:pPr>
      <w:r>
        <w:rPr>
          <w:sz w:val="20"/>
        </w:rPr>
        <w:t>Se han ajustado accionamientos y máquinas</w:t>
      </w:r>
      <w:r>
        <w:rPr>
          <w:spacing w:val="-6"/>
          <w:sz w:val="20"/>
        </w:rPr>
        <w:t> </w:t>
      </w:r>
      <w:r>
        <w:rPr>
          <w:sz w:val="20"/>
        </w:rPr>
        <w:t>eléctricas.</w:t>
      </w:r>
    </w:p>
    <w:p>
      <w:pPr>
        <w:pStyle w:val="ListParagraph"/>
        <w:numPr>
          <w:ilvl w:val="1"/>
          <w:numId w:val="29"/>
        </w:numPr>
        <w:tabs>
          <w:tab w:pos="2588" w:val="left" w:leader="none"/>
          <w:tab w:pos="2589" w:val="left" w:leader="none"/>
        </w:tabs>
        <w:spacing w:line="240" w:lineRule="auto" w:before="10" w:after="0"/>
        <w:ind w:left="2588" w:right="0" w:hanging="358"/>
        <w:jc w:val="left"/>
        <w:rPr>
          <w:sz w:val="20"/>
        </w:rPr>
      </w:pPr>
      <w:r>
        <w:rPr>
          <w:sz w:val="20"/>
        </w:rPr>
        <w:t>Se ha aplicado la</w:t>
      </w:r>
      <w:r>
        <w:rPr>
          <w:spacing w:val="-4"/>
          <w:sz w:val="20"/>
        </w:rPr>
        <w:t> </w:t>
      </w:r>
      <w:r>
        <w:rPr>
          <w:sz w:val="20"/>
        </w:rPr>
        <w:t>reglamentación.</w:t>
      </w:r>
    </w:p>
    <w:p>
      <w:pPr>
        <w:pStyle w:val="BodyText"/>
        <w:spacing w:before="8"/>
        <w:ind w:left="0" w:firstLine="0"/>
        <w:rPr>
          <w:sz w:val="21"/>
        </w:rPr>
      </w:pPr>
    </w:p>
    <w:p>
      <w:pPr>
        <w:pStyle w:val="ListParagraph"/>
        <w:numPr>
          <w:ilvl w:val="0"/>
          <w:numId w:val="29"/>
        </w:numPr>
        <w:tabs>
          <w:tab w:pos="1952" w:val="left" w:leader="none"/>
        </w:tabs>
        <w:spacing w:line="249" w:lineRule="auto" w:before="0" w:after="0"/>
        <w:ind w:left="1584" w:right="1585" w:firstLine="0"/>
        <w:jc w:val="left"/>
        <w:rPr>
          <w:sz w:val="20"/>
        </w:rPr>
      </w:pPr>
      <w:r>
        <w:rPr>
          <w:sz w:val="20"/>
        </w:rPr>
        <w:t>Cumple las normas de prevención de riesgos laborales y de protección ambiental, identificando los riesgos asociados, las medidas y equipos para</w:t>
      </w:r>
      <w:r>
        <w:rPr>
          <w:spacing w:val="-14"/>
          <w:sz w:val="20"/>
        </w:rPr>
        <w:t> </w:t>
      </w:r>
      <w:r>
        <w:rPr>
          <w:sz w:val="20"/>
        </w:rPr>
        <w:t>prevenirlos.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29"/>
        </w:numPr>
        <w:tabs>
          <w:tab w:pos="2589" w:val="left" w:leader="none"/>
        </w:tabs>
        <w:spacing w:line="249" w:lineRule="auto" w:before="0" w:after="0"/>
        <w:ind w:left="2588" w:right="1582" w:hanging="358"/>
        <w:jc w:val="both"/>
        <w:rPr>
          <w:sz w:val="20"/>
        </w:rPr>
      </w:pPr>
      <w:r>
        <w:rPr>
          <w:sz w:val="20"/>
        </w:rPr>
        <w:t>Se han identificado los riesgos y el nivel de peligrosidad que supone la manipulación de los materiales, herramientas, útiles, máquinas y medios de transporte.</w:t>
      </w:r>
    </w:p>
    <w:p>
      <w:pPr>
        <w:pStyle w:val="ListParagraph"/>
        <w:numPr>
          <w:ilvl w:val="1"/>
          <w:numId w:val="29"/>
        </w:numPr>
        <w:tabs>
          <w:tab w:pos="2589" w:val="left" w:leader="none"/>
        </w:tabs>
        <w:spacing w:line="249" w:lineRule="auto" w:before="2" w:after="0"/>
        <w:ind w:left="2588" w:right="1583" w:hanging="358"/>
        <w:jc w:val="left"/>
        <w:rPr>
          <w:sz w:val="20"/>
        </w:rPr>
      </w:pPr>
      <w:r>
        <w:rPr>
          <w:sz w:val="20"/>
        </w:rPr>
        <w:t>Se ha operado con máquinas y herramientas, respetando las normas de seguridad.</w:t>
      </w:r>
    </w:p>
    <w:p>
      <w:pPr>
        <w:pStyle w:val="ListParagraph"/>
        <w:numPr>
          <w:ilvl w:val="1"/>
          <w:numId w:val="29"/>
        </w:numPr>
        <w:tabs>
          <w:tab w:pos="2589" w:val="left" w:leader="none"/>
        </w:tabs>
        <w:spacing w:line="249" w:lineRule="auto" w:before="2" w:after="0"/>
        <w:ind w:left="2588" w:right="1582" w:hanging="358"/>
        <w:jc w:val="left"/>
        <w:rPr>
          <w:sz w:val="20"/>
        </w:rPr>
      </w:pPr>
      <w:r>
        <w:rPr>
          <w:sz w:val="20"/>
        </w:rPr>
        <w:t>Se</w:t>
      </w:r>
      <w:r>
        <w:rPr>
          <w:spacing w:val="-22"/>
          <w:sz w:val="20"/>
        </w:rPr>
        <w:t> </w:t>
      </w:r>
      <w:r>
        <w:rPr>
          <w:sz w:val="20"/>
        </w:rPr>
        <w:t>han</w:t>
      </w:r>
      <w:r>
        <w:rPr>
          <w:spacing w:val="-21"/>
          <w:sz w:val="20"/>
        </w:rPr>
        <w:t> </w:t>
      </w:r>
      <w:r>
        <w:rPr>
          <w:sz w:val="20"/>
        </w:rPr>
        <w:t>identificado</w:t>
      </w:r>
      <w:r>
        <w:rPr>
          <w:spacing w:val="-21"/>
          <w:sz w:val="20"/>
        </w:rPr>
        <w:t> </w:t>
      </w:r>
      <w:r>
        <w:rPr>
          <w:sz w:val="20"/>
        </w:rPr>
        <w:t>las</w:t>
      </w:r>
      <w:r>
        <w:rPr>
          <w:spacing w:val="-21"/>
          <w:sz w:val="20"/>
        </w:rPr>
        <w:t> </w:t>
      </w:r>
      <w:r>
        <w:rPr>
          <w:sz w:val="20"/>
        </w:rPr>
        <w:t>causas</w:t>
      </w:r>
      <w:r>
        <w:rPr>
          <w:spacing w:val="-22"/>
          <w:sz w:val="20"/>
        </w:rPr>
        <w:t> </w:t>
      </w:r>
      <w:r>
        <w:rPr>
          <w:sz w:val="20"/>
        </w:rPr>
        <w:t>más</w:t>
      </w:r>
      <w:r>
        <w:rPr>
          <w:spacing w:val="-21"/>
          <w:sz w:val="20"/>
        </w:rPr>
        <w:t> </w:t>
      </w:r>
      <w:r>
        <w:rPr>
          <w:sz w:val="20"/>
        </w:rPr>
        <w:t>frecuentes</w:t>
      </w:r>
      <w:r>
        <w:rPr>
          <w:spacing w:val="-21"/>
          <w:sz w:val="20"/>
        </w:rPr>
        <w:t> </w:t>
      </w:r>
      <w:r>
        <w:rPr>
          <w:sz w:val="20"/>
        </w:rPr>
        <w:t>de</w:t>
      </w:r>
      <w:r>
        <w:rPr>
          <w:spacing w:val="-21"/>
          <w:sz w:val="20"/>
        </w:rPr>
        <w:t> </w:t>
      </w:r>
      <w:r>
        <w:rPr>
          <w:sz w:val="20"/>
        </w:rPr>
        <w:t>accidentes</w:t>
      </w:r>
      <w:r>
        <w:rPr>
          <w:spacing w:val="-22"/>
          <w:sz w:val="20"/>
        </w:rPr>
        <w:t> </w:t>
      </w:r>
      <w:r>
        <w:rPr>
          <w:sz w:val="20"/>
        </w:rPr>
        <w:t>en</w:t>
      </w:r>
      <w:r>
        <w:rPr>
          <w:spacing w:val="-21"/>
          <w:sz w:val="20"/>
        </w:rPr>
        <w:t> </w:t>
      </w:r>
      <w:r>
        <w:rPr>
          <w:sz w:val="20"/>
        </w:rPr>
        <w:t>la</w:t>
      </w:r>
      <w:r>
        <w:rPr>
          <w:spacing w:val="-21"/>
          <w:sz w:val="20"/>
        </w:rPr>
        <w:t> </w:t>
      </w:r>
      <w:r>
        <w:rPr>
          <w:sz w:val="20"/>
        </w:rPr>
        <w:t>manipulación de materiales, herramientas, máquinas de corte y conformado, entre</w:t>
      </w:r>
      <w:r>
        <w:rPr>
          <w:spacing w:val="-19"/>
          <w:sz w:val="20"/>
        </w:rPr>
        <w:t> </w:t>
      </w:r>
      <w:r>
        <w:rPr>
          <w:sz w:val="20"/>
        </w:rPr>
        <w:t>otras.</w:t>
      </w:r>
    </w:p>
    <w:p>
      <w:pPr>
        <w:pStyle w:val="ListParagraph"/>
        <w:numPr>
          <w:ilvl w:val="1"/>
          <w:numId w:val="29"/>
        </w:numPr>
        <w:tabs>
          <w:tab w:pos="2589" w:val="left" w:leader="none"/>
        </w:tabs>
        <w:spacing w:line="249" w:lineRule="auto" w:before="2" w:after="0"/>
        <w:ind w:left="2588" w:right="1583" w:hanging="358"/>
        <w:jc w:val="both"/>
        <w:rPr>
          <w:sz w:val="20"/>
        </w:rPr>
      </w:pPr>
      <w:r>
        <w:rPr>
          <w:sz w:val="20"/>
        </w:rPr>
        <w:t>Se han reconocido los elementos de seguridad, los equipos de protección individual y colectiva (calzado, protección ocular e indumentaria, entre otros) que</w:t>
      </w:r>
      <w:r>
        <w:rPr>
          <w:spacing w:val="-22"/>
          <w:sz w:val="20"/>
        </w:rPr>
        <w:t> </w:t>
      </w:r>
      <w:r>
        <w:rPr>
          <w:sz w:val="20"/>
        </w:rPr>
        <w:t>se</w:t>
      </w:r>
      <w:r>
        <w:rPr>
          <w:spacing w:val="-22"/>
          <w:sz w:val="20"/>
        </w:rPr>
        <w:t> </w:t>
      </w:r>
      <w:r>
        <w:rPr>
          <w:sz w:val="20"/>
        </w:rPr>
        <w:t>deben</w:t>
      </w:r>
      <w:r>
        <w:rPr>
          <w:spacing w:val="-22"/>
          <w:sz w:val="20"/>
        </w:rPr>
        <w:t> </w:t>
      </w:r>
      <w:r>
        <w:rPr>
          <w:sz w:val="20"/>
        </w:rPr>
        <w:t>emplear</w:t>
      </w:r>
      <w:r>
        <w:rPr>
          <w:spacing w:val="-22"/>
          <w:sz w:val="20"/>
        </w:rPr>
        <w:t> </w:t>
      </w:r>
      <w:r>
        <w:rPr>
          <w:sz w:val="20"/>
        </w:rPr>
        <w:t>en</w:t>
      </w:r>
      <w:r>
        <w:rPr>
          <w:spacing w:val="-21"/>
          <w:sz w:val="20"/>
        </w:rPr>
        <w:t> </w:t>
      </w:r>
      <w:r>
        <w:rPr>
          <w:sz w:val="20"/>
        </w:rPr>
        <w:t>las</w:t>
      </w:r>
      <w:r>
        <w:rPr>
          <w:spacing w:val="-22"/>
          <w:sz w:val="20"/>
        </w:rPr>
        <w:t> </w:t>
      </w:r>
      <w:r>
        <w:rPr>
          <w:sz w:val="20"/>
        </w:rPr>
        <w:t>distintas</w:t>
      </w:r>
      <w:r>
        <w:rPr>
          <w:spacing w:val="-22"/>
          <w:sz w:val="20"/>
        </w:rPr>
        <w:t> </w:t>
      </w:r>
      <w:r>
        <w:rPr>
          <w:sz w:val="20"/>
        </w:rPr>
        <w:t>operaciones</w:t>
      </w:r>
      <w:r>
        <w:rPr>
          <w:spacing w:val="-22"/>
          <w:sz w:val="20"/>
        </w:rPr>
        <w:t> </w:t>
      </w:r>
      <w:r>
        <w:rPr>
          <w:sz w:val="20"/>
        </w:rPr>
        <w:t>de</w:t>
      </w:r>
      <w:r>
        <w:rPr>
          <w:spacing w:val="-22"/>
          <w:sz w:val="20"/>
        </w:rPr>
        <w:t> </w:t>
      </w:r>
      <w:r>
        <w:rPr>
          <w:sz w:val="20"/>
        </w:rPr>
        <w:t>montaje</w:t>
      </w:r>
      <w:r>
        <w:rPr>
          <w:spacing w:val="-21"/>
          <w:sz w:val="20"/>
        </w:rPr>
        <w:t> </w:t>
      </w:r>
      <w:r>
        <w:rPr>
          <w:sz w:val="20"/>
        </w:rPr>
        <w:t>y</w:t>
      </w:r>
      <w:r>
        <w:rPr>
          <w:spacing w:val="-22"/>
          <w:sz w:val="20"/>
        </w:rPr>
        <w:t> </w:t>
      </w:r>
      <w:r>
        <w:rPr>
          <w:sz w:val="20"/>
        </w:rPr>
        <w:t>mantenimiento.</w:t>
      </w:r>
    </w:p>
    <w:p>
      <w:pPr>
        <w:pStyle w:val="ListParagraph"/>
        <w:numPr>
          <w:ilvl w:val="1"/>
          <w:numId w:val="29"/>
        </w:numPr>
        <w:tabs>
          <w:tab w:pos="2589" w:val="left" w:leader="none"/>
        </w:tabs>
        <w:spacing w:line="249" w:lineRule="auto" w:before="2" w:after="0"/>
        <w:ind w:left="2588" w:right="1582" w:hanging="358"/>
        <w:jc w:val="left"/>
        <w:rPr>
          <w:sz w:val="20"/>
        </w:rPr>
      </w:pPr>
      <w:r>
        <w:rPr>
          <w:sz w:val="20"/>
        </w:rPr>
        <w:t>Se ha identificado el uso correcto de los elementos de seguridad y de los equipos de protección individual y</w:t>
      </w:r>
      <w:r>
        <w:rPr>
          <w:spacing w:val="-7"/>
          <w:sz w:val="20"/>
        </w:rPr>
        <w:t> </w:t>
      </w:r>
      <w:r>
        <w:rPr>
          <w:sz w:val="20"/>
        </w:rPr>
        <w:t>colectiva.</w:t>
      </w:r>
    </w:p>
    <w:p>
      <w:pPr>
        <w:pStyle w:val="ListParagraph"/>
        <w:numPr>
          <w:ilvl w:val="1"/>
          <w:numId w:val="29"/>
        </w:numPr>
        <w:tabs>
          <w:tab w:pos="2588" w:val="left" w:leader="none"/>
          <w:tab w:pos="2589" w:val="left" w:leader="none"/>
        </w:tabs>
        <w:spacing w:line="249" w:lineRule="auto" w:before="2" w:after="0"/>
        <w:ind w:left="2588" w:right="1582" w:hanging="358"/>
        <w:jc w:val="left"/>
        <w:rPr>
          <w:sz w:val="20"/>
        </w:rPr>
      </w:pPr>
      <w:r>
        <w:rPr>
          <w:sz w:val="20"/>
        </w:rPr>
        <w:t>Se ha relacionado la manipulación de materiales, herramientas y máquinas con las medidas de seguridad y protección personal</w:t>
      </w:r>
      <w:r>
        <w:rPr>
          <w:spacing w:val="-9"/>
          <w:sz w:val="20"/>
        </w:rPr>
        <w:t> </w:t>
      </w:r>
      <w:r>
        <w:rPr>
          <w:sz w:val="20"/>
        </w:rPr>
        <w:t>requeridas.</w:t>
      </w:r>
    </w:p>
    <w:p>
      <w:pPr>
        <w:pStyle w:val="ListParagraph"/>
        <w:numPr>
          <w:ilvl w:val="1"/>
          <w:numId w:val="29"/>
        </w:numPr>
        <w:tabs>
          <w:tab w:pos="2589" w:val="left" w:leader="none"/>
        </w:tabs>
        <w:spacing w:line="249" w:lineRule="auto" w:before="1" w:after="0"/>
        <w:ind w:left="2588" w:right="1582" w:hanging="358"/>
        <w:jc w:val="left"/>
        <w:rPr>
          <w:sz w:val="20"/>
        </w:rPr>
      </w:pPr>
      <w:r>
        <w:rPr>
          <w:sz w:val="20"/>
        </w:rPr>
        <w:t>Se han identificado las posibles fuentes de contaminación del entorno ambiental.</w:t>
      </w:r>
    </w:p>
    <w:p>
      <w:pPr>
        <w:pStyle w:val="ListParagraph"/>
        <w:numPr>
          <w:ilvl w:val="1"/>
          <w:numId w:val="29"/>
        </w:numPr>
        <w:tabs>
          <w:tab w:pos="2589" w:val="left" w:leader="none"/>
        </w:tabs>
        <w:spacing w:line="240" w:lineRule="auto" w:before="2" w:after="0"/>
        <w:ind w:left="2588" w:right="0" w:hanging="358"/>
        <w:jc w:val="left"/>
        <w:rPr>
          <w:sz w:val="20"/>
        </w:rPr>
      </w:pPr>
      <w:r>
        <w:rPr>
          <w:sz w:val="20"/>
        </w:rPr>
        <w:t>Se han clasificado los residuos generados para su retirada</w:t>
      </w:r>
      <w:r>
        <w:rPr>
          <w:spacing w:val="-4"/>
          <w:sz w:val="20"/>
        </w:rPr>
        <w:t> </w:t>
      </w:r>
      <w:r>
        <w:rPr>
          <w:sz w:val="20"/>
        </w:rPr>
        <w:t>selectiva.</w:t>
      </w:r>
    </w:p>
    <w:p>
      <w:pPr>
        <w:pStyle w:val="ListParagraph"/>
        <w:numPr>
          <w:ilvl w:val="1"/>
          <w:numId w:val="29"/>
        </w:numPr>
        <w:tabs>
          <w:tab w:pos="2588" w:val="left" w:leader="none"/>
          <w:tab w:pos="2589" w:val="left" w:leader="none"/>
        </w:tabs>
        <w:spacing w:line="249" w:lineRule="auto" w:before="10" w:after="0"/>
        <w:ind w:left="2588" w:right="1583" w:hanging="358"/>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ind w:left="0" w:firstLine="0"/>
        <w:rPr>
          <w:sz w:val="21"/>
        </w:rPr>
      </w:pPr>
    </w:p>
    <w:p>
      <w:pPr>
        <w:pStyle w:val="Heading1"/>
        <w:spacing w:before="0"/>
        <w:ind w:right="7541"/>
      </w:pPr>
      <w:r>
        <w:rPr/>
        <w:t>Duración: 105</w:t>
      </w:r>
      <w:r>
        <w:rPr>
          <w:spacing w:val="-12"/>
        </w:rPr>
        <w:t> </w:t>
      </w:r>
      <w:r>
        <w:rPr/>
        <w:t>horas.</w:t>
      </w:r>
    </w:p>
    <w:p>
      <w:pPr>
        <w:pStyle w:val="BodyText"/>
        <w:spacing w:before="8"/>
        <w:ind w:left="0" w:firstLine="0"/>
        <w:rPr>
          <w:b/>
          <w:sz w:val="21"/>
        </w:rPr>
      </w:pPr>
    </w:p>
    <w:p>
      <w:pPr>
        <w:spacing w:before="1"/>
        <w:ind w:left="1584" w:right="7541" w:firstLine="0"/>
        <w:jc w:val="left"/>
        <w:rPr>
          <w:b/>
          <w:sz w:val="20"/>
        </w:rPr>
      </w:pPr>
      <w:r>
        <w:rPr/>
        <w:pict>
          <v:shape style="position:absolute;margin-left:561.85376pt;margin-top:3.549941pt;width:9.85pt;height:77.75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b/>
          <w:sz w:val="20"/>
        </w:rPr>
        <w:t>Contenidos</w:t>
      </w:r>
      <w:r>
        <w:rPr>
          <w:b/>
          <w:spacing w:val="-10"/>
          <w:sz w:val="20"/>
        </w:rPr>
        <w:t> </w:t>
      </w:r>
      <w:r>
        <w:rPr>
          <w:b/>
          <w:sz w:val="20"/>
        </w:rPr>
        <w:t>básicos:</w:t>
      </w:r>
    </w:p>
    <w:p>
      <w:pPr>
        <w:pStyle w:val="BodyText"/>
        <w:spacing w:before="9"/>
        <w:ind w:left="0" w:firstLine="0"/>
        <w:rPr>
          <w:b/>
          <w:sz w:val="21"/>
        </w:rPr>
      </w:pPr>
    </w:p>
    <w:p>
      <w:pPr>
        <w:pStyle w:val="BodyText"/>
        <w:spacing w:line="229" w:lineRule="exact"/>
        <w:ind w:left="1584" w:firstLine="0"/>
      </w:pPr>
      <w:r>
        <w:rPr/>
        <w:t>Determinación de los parámetros característicos de los sistemas eléctricos:</w:t>
      </w:r>
    </w:p>
    <w:p>
      <w:pPr>
        <w:pStyle w:val="BodyText"/>
        <w:spacing w:before="9"/>
        <w:ind w:left="0" w:firstLine="0"/>
        <w:rPr>
          <w:sz w:val="21"/>
        </w:rPr>
      </w:pPr>
    </w:p>
    <w:p>
      <w:pPr>
        <w:pStyle w:val="ListParagraph"/>
        <w:numPr>
          <w:ilvl w:val="0"/>
          <w:numId w:val="30"/>
        </w:numPr>
        <w:tabs>
          <w:tab w:pos="2588" w:val="left" w:leader="none"/>
          <w:tab w:pos="2589" w:val="left" w:leader="none"/>
        </w:tabs>
        <w:spacing w:line="240" w:lineRule="auto" w:before="0" w:after="0"/>
        <w:ind w:left="2588" w:right="0" w:hanging="358"/>
        <w:jc w:val="left"/>
        <w:rPr>
          <w:sz w:val="20"/>
        </w:rPr>
      </w:pPr>
      <w:r>
        <w:rPr>
          <w:sz w:val="20"/>
        </w:rPr>
        <w:t>Corriente</w:t>
      </w:r>
      <w:r>
        <w:rPr>
          <w:spacing w:val="-2"/>
          <w:sz w:val="20"/>
        </w:rPr>
        <w:t> </w:t>
      </w:r>
      <w:r>
        <w:rPr>
          <w:sz w:val="20"/>
        </w:rPr>
        <w:t>alterna.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Simbología</w:t>
      </w:r>
      <w:r>
        <w:rPr>
          <w:spacing w:val="-1"/>
          <w:sz w:val="20"/>
        </w:rPr>
        <w:t> </w:t>
      </w:r>
      <w:r>
        <w:rPr>
          <w:sz w:val="20"/>
        </w:rPr>
        <w:t>eléctrica.</w:t>
      </w:r>
    </w:p>
    <w:p>
      <w:pPr>
        <w:spacing w:after="0" w:line="240" w:lineRule="auto"/>
        <w:jc w:val="left"/>
        <w:rPr>
          <w:sz w:val="20"/>
        </w:rPr>
        <w:sectPr>
          <w:headerReference w:type="default" r:id="rId31"/>
          <w:headerReference w:type="even" r:id="rId32"/>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94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136474</w:t>
      </w:r>
    </w:p>
    <w:p>
      <w:pPr>
        <w:pStyle w:val="BodyText"/>
        <w:ind w:left="0" w:firstLine="0"/>
        <w:rPr>
          <w:b/>
          <w:sz w:val="22"/>
        </w:rPr>
      </w:pPr>
    </w:p>
    <w:p>
      <w:pPr>
        <w:pStyle w:val="ListParagraph"/>
        <w:numPr>
          <w:ilvl w:val="0"/>
          <w:numId w:val="30"/>
        </w:numPr>
        <w:tabs>
          <w:tab w:pos="2588" w:val="left" w:leader="none"/>
          <w:tab w:pos="2589" w:val="left" w:leader="none"/>
        </w:tabs>
        <w:spacing w:line="240" w:lineRule="auto" w:before="170" w:after="0"/>
        <w:ind w:left="2588" w:right="0" w:hanging="358"/>
        <w:jc w:val="left"/>
        <w:rPr>
          <w:sz w:val="20"/>
        </w:rPr>
      </w:pPr>
      <w:r>
        <w:rPr>
          <w:sz w:val="20"/>
        </w:rPr>
        <w:t>Comportamiento de los receptores en corriente</w:t>
      </w:r>
      <w:r>
        <w:rPr>
          <w:spacing w:val="-7"/>
          <w:sz w:val="20"/>
        </w:rPr>
        <w:t> </w:t>
      </w:r>
      <w:r>
        <w:rPr>
          <w:sz w:val="20"/>
        </w:rPr>
        <w:t>alterna.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Parámetros de un circuito de corriente</w:t>
      </w:r>
      <w:r>
        <w:rPr>
          <w:spacing w:val="-4"/>
          <w:sz w:val="20"/>
        </w:rPr>
        <w:t> </w:t>
      </w:r>
      <w:r>
        <w:rPr>
          <w:sz w:val="20"/>
        </w:rPr>
        <w:t>alterna.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Distribución a tres y cuatro</w:t>
      </w:r>
      <w:r>
        <w:rPr>
          <w:spacing w:val="-3"/>
          <w:sz w:val="20"/>
        </w:rPr>
        <w:t> </w:t>
      </w:r>
      <w:r>
        <w:rPr>
          <w:sz w:val="20"/>
        </w:rPr>
        <w:t>hilos.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Conexión de receptores</w:t>
      </w:r>
      <w:r>
        <w:rPr>
          <w:spacing w:val="-3"/>
          <w:sz w:val="20"/>
        </w:rPr>
        <w:t> </w:t>
      </w:r>
      <w:r>
        <w:rPr>
          <w:sz w:val="20"/>
        </w:rPr>
        <w:t>trifásicos.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Medidas en circuitos de corriente</w:t>
      </w:r>
      <w:r>
        <w:rPr>
          <w:spacing w:val="-4"/>
          <w:sz w:val="20"/>
        </w:rPr>
        <w:t> </w:t>
      </w:r>
      <w:r>
        <w:rPr>
          <w:sz w:val="20"/>
        </w:rPr>
        <w:t>alterna.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Armónicos: causas y</w:t>
      </w:r>
      <w:r>
        <w:rPr>
          <w:spacing w:val="-1"/>
          <w:sz w:val="20"/>
        </w:rPr>
        <w:t> </w:t>
      </w:r>
      <w:r>
        <w:rPr>
          <w:sz w:val="20"/>
        </w:rPr>
        <w:t>efectos.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Cálculo de</w:t>
      </w:r>
      <w:r>
        <w:rPr>
          <w:spacing w:val="-3"/>
          <w:sz w:val="20"/>
        </w:rPr>
        <w:t> </w:t>
      </w:r>
      <w:r>
        <w:rPr>
          <w:sz w:val="20"/>
        </w:rPr>
        <w:t>secciones.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Protecciones</w:t>
      </w:r>
      <w:r>
        <w:rPr>
          <w:spacing w:val="-1"/>
          <w:sz w:val="20"/>
        </w:rPr>
        <w:t> </w:t>
      </w:r>
      <w:r>
        <w:rPr>
          <w:sz w:val="20"/>
        </w:rPr>
        <w:t>eléctricas.</w:t>
      </w:r>
    </w:p>
    <w:p>
      <w:pPr>
        <w:pStyle w:val="BodyText"/>
        <w:spacing w:before="9"/>
        <w:ind w:left="0" w:firstLine="0"/>
        <w:rPr>
          <w:sz w:val="21"/>
        </w:rPr>
      </w:pPr>
    </w:p>
    <w:p>
      <w:pPr>
        <w:pStyle w:val="BodyText"/>
        <w:ind w:left="1584" w:firstLine="0"/>
      </w:pPr>
      <w:r>
        <w:rPr/>
        <w:t>Reconocimiento del funcionamiento de las máquinas eléctricas:</w:t>
      </w:r>
    </w:p>
    <w:p>
      <w:pPr>
        <w:pStyle w:val="BodyText"/>
        <w:spacing w:before="8"/>
        <w:ind w:left="0" w:firstLine="0"/>
        <w:rPr>
          <w:sz w:val="21"/>
        </w:rPr>
      </w:pPr>
    </w:p>
    <w:p>
      <w:pPr>
        <w:pStyle w:val="ListParagraph"/>
        <w:numPr>
          <w:ilvl w:val="0"/>
          <w:numId w:val="30"/>
        </w:numPr>
        <w:tabs>
          <w:tab w:pos="2588" w:val="left" w:leader="none"/>
          <w:tab w:pos="2589" w:val="left" w:leader="none"/>
        </w:tabs>
        <w:spacing w:line="240" w:lineRule="auto" w:before="0" w:after="0"/>
        <w:ind w:left="2588" w:right="0" w:hanging="358"/>
        <w:jc w:val="left"/>
        <w:rPr>
          <w:sz w:val="20"/>
        </w:rPr>
      </w:pPr>
      <w:r>
        <w:rPr>
          <w:sz w:val="20"/>
        </w:rPr>
        <w:t>Clasificación de las máquinas</w:t>
      </w:r>
      <w:r>
        <w:rPr>
          <w:spacing w:val="-2"/>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Elementos mecánicos y eléctricos de las</w:t>
      </w:r>
      <w:r>
        <w:rPr>
          <w:spacing w:val="-4"/>
          <w:sz w:val="20"/>
        </w:rPr>
        <w:t> </w:t>
      </w:r>
      <w:r>
        <w:rPr>
          <w:sz w:val="20"/>
        </w:rPr>
        <w:t>máquinas.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Magnitudes eléctricas y mecánicas de las máquinas</w:t>
      </w:r>
      <w:r>
        <w:rPr>
          <w:spacing w:val="-8"/>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Alternador</w:t>
      </w:r>
      <w:r>
        <w:rPr>
          <w:spacing w:val="-1"/>
          <w:sz w:val="20"/>
        </w:rPr>
        <w:t> </w:t>
      </w:r>
      <w:r>
        <w:rPr>
          <w:sz w:val="20"/>
        </w:rPr>
        <w:t>eléctrico.</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Transformador</w:t>
      </w:r>
      <w:r>
        <w:rPr>
          <w:spacing w:val="-1"/>
          <w:sz w:val="20"/>
        </w:rPr>
        <w:t> </w:t>
      </w:r>
      <w:r>
        <w:rPr>
          <w:sz w:val="20"/>
        </w:rPr>
        <w:t>eléctrico.</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Motores</w:t>
      </w:r>
      <w:r>
        <w:rPr>
          <w:spacing w:val="-1"/>
          <w:sz w:val="20"/>
        </w:rPr>
        <w:t> </w:t>
      </w:r>
      <w:r>
        <w:rPr>
          <w:sz w:val="20"/>
        </w:rPr>
        <w:t>eléctricos.</w:t>
      </w:r>
    </w:p>
    <w:p>
      <w:pPr>
        <w:pStyle w:val="ListParagraph"/>
        <w:numPr>
          <w:ilvl w:val="0"/>
          <w:numId w:val="30"/>
        </w:numPr>
        <w:tabs>
          <w:tab w:pos="2588" w:val="left" w:leader="none"/>
          <w:tab w:pos="2589" w:val="left" w:leader="none"/>
        </w:tabs>
        <w:spacing w:line="249" w:lineRule="auto" w:before="10" w:after="0"/>
        <w:ind w:left="2588" w:right="1582" w:hanging="358"/>
        <w:jc w:val="left"/>
        <w:rPr>
          <w:sz w:val="20"/>
        </w:rPr>
      </w:pPr>
      <w:r>
        <w:rPr>
          <w:spacing w:val="-3"/>
          <w:sz w:val="20"/>
        </w:rPr>
        <w:t>Tipos</w:t>
      </w:r>
      <w:r>
        <w:rPr>
          <w:spacing w:val="-11"/>
          <w:sz w:val="20"/>
        </w:rPr>
        <w:t> </w:t>
      </w:r>
      <w:r>
        <w:rPr>
          <w:sz w:val="20"/>
        </w:rPr>
        <w:t>de</w:t>
      </w:r>
      <w:r>
        <w:rPr>
          <w:spacing w:val="-11"/>
          <w:sz w:val="20"/>
        </w:rPr>
        <w:t> </w:t>
      </w:r>
      <w:r>
        <w:rPr>
          <w:sz w:val="20"/>
        </w:rPr>
        <w:t>motores.</w:t>
      </w:r>
      <w:r>
        <w:rPr>
          <w:spacing w:val="-11"/>
          <w:sz w:val="20"/>
        </w:rPr>
        <w:t> </w:t>
      </w:r>
      <w:r>
        <w:rPr>
          <w:sz w:val="20"/>
        </w:rPr>
        <w:t>Motores</w:t>
      </w:r>
      <w:r>
        <w:rPr>
          <w:spacing w:val="-11"/>
          <w:sz w:val="20"/>
        </w:rPr>
        <w:t> </w:t>
      </w:r>
      <w:r>
        <w:rPr>
          <w:sz w:val="20"/>
        </w:rPr>
        <w:t>de</w:t>
      </w:r>
      <w:r>
        <w:rPr>
          <w:spacing w:val="-11"/>
          <w:sz w:val="20"/>
        </w:rPr>
        <w:t> </w:t>
      </w:r>
      <w:r>
        <w:rPr>
          <w:sz w:val="20"/>
        </w:rPr>
        <w:t>corriente</w:t>
      </w:r>
      <w:r>
        <w:rPr>
          <w:spacing w:val="-11"/>
          <w:sz w:val="20"/>
        </w:rPr>
        <w:t> </w:t>
      </w:r>
      <w:r>
        <w:rPr>
          <w:sz w:val="20"/>
        </w:rPr>
        <w:t>continua,</w:t>
      </w:r>
      <w:r>
        <w:rPr>
          <w:spacing w:val="-11"/>
          <w:sz w:val="20"/>
        </w:rPr>
        <w:t> </w:t>
      </w:r>
      <w:r>
        <w:rPr>
          <w:sz w:val="20"/>
        </w:rPr>
        <w:t>servomotores,</w:t>
      </w:r>
      <w:r>
        <w:rPr>
          <w:spacing w:val="-11"/>
          <w:sz w:val="20"/>
        </w:rPr>
        <w:t> </w:t>
      </w:r>
      <w:r>
        <w:rPr>
          <w:sz w:val="20"/>
        </w:rPr>
        <w:t>de</w:t>
      </w:r>
      <w:r>
        <w:rPr>
          <w:spacing w:val="-11"/>
          <w:sz w:val="20"/>
        </w:rPr>
        <w:t> </w:t>
      </w:r>
      <w:r>
        <w:rPr>
          <w:sz w:val="20"/>
        </w:rPr>
        <w:t>reluctancia, paso a paso y brushless, entre</w:t>
      </w:r>
      <w:r>
        <w:rPr>
          <w:spacing w:val="-8"/>
          <w:sz w:val="20"/>
        </w:rPr>
        <w:t> </w:t>
      </w:r>
      <w:r>
        <w:rPr>
          <w:sz w:val="20"/>
        </w:rPr>
        <w:t>otros.</w:t>
      </w:r>
    </w:p>
    <w:p>
      <w:pPr>
        <w:pStyle w:val="ListParagraph"/>
        <w:numPr>
          <w:ilvl w:val="0"/>
          <w:numId w:val="30"/>
        </w:numPr>
        <w:tabs>
          <w:tab w:pos="2588" w:val="left" w:leader="none"/>
          <w:tab w:pos="2589" w:val="left" w:leader="none"/>
        </w:tabs>
        <w:spacing w:line="240" w:lineRule="auto" w:before="2" w:after="0"/>
        <w:ind w:left="2588" w:right="0" w:hanging="358"/>
        <w:jc w:val="left"/>
        <w:rPr>
          <w:sz w:val="20"/>
        </w:rPr>
      </w:pPr>
      <w:r>
        <w:rPr>
          <w:sz w:val="20"/>
        </w:rPr>
        <w:t>Criterios de selección de máquinas</w:t>
      </w:r>
      <w:r>
        <w:rPr>
          <w:spacing w:val="-4"/>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Esquemas de conexionado de</w:t>
      </w:r>
      <w:r>
        <w:rPr>
          <w:spacing w:val="-4"/>
          <w:sz w:val="20"/>
        </w:rPr>
        <w:t> </w:t>
      </w:r>
      <w:r>
        <w:rPr>
          <w:sz w:val="20"/>
        </w:rPr>
        <w:t>máquinas.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Sistemas de arranque de</w:t>
      </w:r>
      <w:r>
        <w:rPr>
          <w:spacing w:val="-3"/>
          <w:sz w:val="20"/>
        </w:rPr>
        <w:t> </w:t>
      </w:r>
      <w:r>
        <w:rPr>
          <w:sz w:val="20"/>
        </w:rPr>
        <w:t>motores.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pacing w:val="-3"/>
          <w:sz w:val="20"/>
        </w:rPr>
        <w:t>Variación </w:t>
      </w:r>
      <w:r>
        <w:rPr>
          <w:sz w:val="20"/>
        </w:rPr>
        <w:t>de velocidad de los motores</w:t>
      </w:r>
      <w:r>
        <w:rPr>
          <w:spacing w:val="-1"/>
          <w:sz w:val="20"/>
        </w:rPr>
        <w:t> </w:t>
      </w:r>
      <w:r>
        <w:rPr>
          <w:sz w:val="20"/>
        </w:rPr>
        <w:t>eléctricos.</w:t>
      </w:r>
    </w:p>
    <w:p>
      <w:pPr>
        <w:pStyle w:val="BodyText"/>
        <w:spacing w:before="8"/>
        <w:ind w:left="0" w:firstLine="0"/>
        <w:rPr>
          <w:sz w:val="21"/>
        </w:rPr>
      </w:pPr>
    </w:p>
    <w:p>
      <w:pPr>
        <w:pStyle w:val="BodyText"/>
        <w:spacing w:line="249" w:lineRule="auto" w:before="1"/>
        <w:ind w:left="1584" w:right="1583" w:firstLine="0"/>
      </w:pPr>
      <w:r>
        <w:rPr/>
        <w:t>Determinación de las características de los accionamientos eléctricos y electrónicos de potencia:</w:t>
      </w:r>
    </w:p>
    <w:p>
      <w:pPr>
        <w:pStyle w:val="ListParagraph"/>
        <w:numPr>
          <w:ilvl w:val="0"/>
          <w:numId w:val="30"/>
        </w:numPr>
        <w:tabs>
          <w:tab w:pos="2588" w:val="left" w:leader="none"/>
          <w:tab w:pos="2589" w:val="left" w:leader="none"/>
        </w:tabs>
        <w:spacing w:line="240" w:lineRule="auto" w:before="171" w:after="0"/>
        <w:ind w:left="2588" w:right="0" w:hanging="358"/>
        <w:jc w:val="left"/>
        <w:rPr>
          <w:sz w:val="20"/>
        </w:rPr>
      </w:pPr>
      <w:r>
        <w:rPr>
          <w:sz w:val="20"/>
        </w:rPr>
        <w:t>Componentes electrónicos de control de</w:t>
      </w:r>
      <w:r>
        <w:rPr>
          <w:spacing w:val="-5"/>
          <w:sz w:val="20"/>
        </w:rPr>
        <w:t> </w:t>
      </w:r>
      <w:r>
        <w:rPr>
          <w:sz w:val="20"/>
        </w:rPr>
        <w:t>potencia.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Amplificadores</w:t>
      </w:r>
      <w:r>
        <w:rPr>
          <w:spacing w:val="-1"/>
          <w:sz w:val="20"/>
        </w:rPr>
        <w:t> </w:t>
      </w:r>
      <w:r>
        <w:rPr>
          <w:sz w:val="20"/>
        </w:rPr>
        <w:t>operacionales.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Osciladores.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Aparatos de medida. Técnicas de</w:t>
      </w:r>
      <w:r>
        <w:rPr>
          <w:spacing w:val="-7"/>
          <w:sz w:val="20"/>
        </w:rPr>
        <w:t> </w:t>
      </w:r>
      <w:r>
        <w:rPr>
          <w:sz w:val="20"/>
        </w:rPr>
        <w:t>medida.</w:t>
      </w:r>
    </w:p>
    <w:p>
      <w:pPr>
        <w:pStyle w:val="ListParagraph"/>
        <w:numPr>
          <w:ilvl w:val="0"/>
          <w:numId w:val="30"/>
        </w:numPr>
        <w:tabs>
          <w:tab w:pos="2588" w:val="left" w:leader="none"/>
          <w:tab w:pos="2589" w:val="left" w:leader="none"/>
        </w:tabs>
        <w:spacing w:line="249" w:lineRule="auto" w:before="10" w:after="0"/>
        <w:ind w:left="2588" w:right="1581" w:hanging="358"/>
        <w:jc w:val="left"/>
        <w:rPr>
          <w:sz w:val="20"/>
        </w:rPr>
      </w:pPr>
      <w:r>
        <w:rPr>
          <w:sz w:val="20"/>
        </w:rPr>
        <w:t>Accionamientos eléctricos. Principio de funcionamiento, aplicaciones y características técnicas.</w:t>
      </w:r>
    </w:p>
    <w:p>
      <w:pPr>
        <w:pStyle w:val="ListParagraph"/>
        <w:numPr>
          <w:ilvl w:val="0"/>
          <w:numId w:val="30"/>
        </w:numPr>
        <w:tabs>
          <w:tab w:pos="2588" w:val="left" w:leader="none"/>
          <w:tab w:pos="2589" w:val="left" w:leader="none"/>
        </w:tabs>
        <w:spacing w:line="240" w:lineRule="auto" w:before="2" w:after="0"/>
        <w:ind w:left="2588" w:right="0" w:hanging="358"/>
        <w:jc w:val="left"/>
        <w:rPr>
          <w:sz w:val="20"/>
        </w:rPr>
      </w:pPr>
      <w:r>
        <w:rPr>
          <w:sz w:val="20"/>
        </w:rPr>
        <w:t>Accionamientos electrónicos. Arrancador electrónico y variador de</w:t>
      </w:r>
      <w:r>
        <w:rPr>
          <w:spacing w:val="-17"/>
          <w:sz w:val="20"/>
        </w:rPr>
        <w:t> </w:t>
      </w:r>
      <w:r>
        <w:rPr>
          <w:sz w:val="20"/>
        </w:rPr>
        <w:t>frecuencia.</w:t>
      </w:r>
    </w:p>
    <w:p>
      <w:pPr>
        <w:pStyle w:val="BodyText"/>
        <w:spacing w:before="8"/>
        <w:ind w:left="0" w:firstLine="0"/>
        <w:rPr>
          <w:sz w:val="21"/>
        </w:rPr>
      </w:pPr>
    </w:p>
    <w:p>
      <w:pPr>
        <w:pStyle w:val="BodyText"/>
        <w:spacing w:before="1"/>
        <w:ind w:left="0" w:right="3621" w:firstLine="0"/>
        <w:jc w:val="center"/>
      </w:pPr>
      <w:r>
        <w:rPr/>
        <w:t>Instalación y conexionado de motores eléctricos:</w:t>
      </w:r>
    </w:p>
    <w:p>
      <w:pPr>
        <w:pStyle w:val="BodyText"/>
        <w:spacing w:before="8"/>
        <w:ind w:left="0" w:firstLine="0"/>
        <w:rPr>
          <w:sz w:val="21"/>
        </w:rPr>
      </w:pPr>
    </w:p>
    <w:p>
      <w:pPr>
        <w:pStyle w:val="ListParagraph"/>
        <w:numPr>
          <w:ilvl w:val="0"/>
          <w:numId w:val="30"/>
        </w:numPr>
        <w:tabs>
          <w:tab w:pos="2588" w:val="left" w:leader="none"/>
          <w:tab w:pos="2589" w:val="left" w:leader="none"/>
        </w:tabs>
        <w:spacing w:line="240" w:lineRule="auto" w:before="0" w:after="0"/>
        <w:ind w:left="2588" w:right="0" w:hanging="358"/>
        <w:jc w:val="left"/>
        <w:rPr>
          <w:sz w:val="20"/>
        </w:rPr>
      </w:pPr>
      <w:r>
        <w:rPr>
          <w:sz w:val="20"/>
        </w:rPr>
        <w:t>Especificaciones técnicas de la</w:t>
      </w:r>
      <w:r>
        <w:rPr>
          <w:spacing w:val="-2"/>
          <w:sz w:val="20"/>
        </w:rPr>
        <w:t> </w:t>
      </w:r>
      <w:r>
        <w:rPr>
          <w:sz w:val="20"/>
        </w:rPr>
        <w:t>instalación.</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Criterios de selección de</w:t>
      </w:r>
      <w:r>
        <w:rPr>
          <w:spacing w:val="-3"/>
          <w:sz w:val="20"/>
        </w:rPr>
        <w:t> </w:t>
      </w:r>
      <w:r>
        <w:rPr>
          <w:sz w:val="20"/>
        </w:rPr>
        <w:t>componentes.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Esquemas de</w:t>
      </w:r>
      <w:r>
        <w:rPr>
          <w:spacing w:val="-2"/>
          <w:sz w:val="20"/>
        </w:rPr>
        <w:t> </w:t>
      </w:r>
      <w:r>
        <w:rPr>
          <w:sz w:val="20"/>
        </w:rPr>
        <w:t>conexionado.</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Simbología</w:t>
      </w:r>
      <w:r>
        <w:rPr>
          <w:spacing w:val="-1"/>
          <w:sz w:val="20"/>
        </w:rPr>
        <w:t> </w:t>
      </w:r>
      <w:r>
        <w:rPr>
          <w:sz w:val="20"/>
        </w:rPr>
        <w:t>normalizada.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Técnicas de montaje y</w:t>
      </w:r>
      <w:r>
        <w:rPr>
          <w:spacing w:val="-2"/>
          <w:sz w:val="20"/>
        </w:rPr>
        <w:t> </w:t>
      </w:r>
      <w:r>
        <w:rPr>
          <w:sz w:val="20"/>
        </w:rPr>
        <w:t>conexionado.</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Parámetros de ajuste de los accionamientos</w:t>
      </w:r>
      <w:r>
        <w:rPr>
          <w:spacing w:val="-8"/>
          <w:sz w:val="20"/>
        </w:rPr>
        <w:t> </w:t>
      </w:r>
      <w:r>
        <w:rPr>
          <w:sz w:val="20"/>
        </w:rPr>
        <w:t>electrónicos.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Arranque de motores</w:t>
      </w:r>
      <w:r>
        <w:rPr>
          <w:spacing w:val="-2"/>
          <w:sz w:val="20"/>
        </w:rPr>
        <w:t> </w:t>
      </w:r>
      <w:r>
        <w:rPr>
          <w:sz w:val="20"/>
        </w:rPr>
        <w:t>eléctricos.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Aparatos de medida. Técnicas de</w:t>
      </w:r>
      <w:r>
        <w:rPr>
          <w:spacing w:val="-7"/>
          <w:sz w:val="20"/>
        </w:rPr>
        <w:t> </w:t>
      </w:r>
      <w:r>
        <w:rPr>
          <w:sz w:val="20"/>
        </w:rPr>
        <w:t>medida.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Compatibilidad</w:t>
      </w:r>
      <w:r>
        <w:rPr>
          <w:spacing w:val="-2"/>
          <w:sz w:val="20"/>
        </w:rPr>
        <w:t> </w:t>
      </w:r>
      <w:r>
        <w:rPr>
          <w:sz w:val="20"/>
        </w:rPr>
        <w:t>electromagnética.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pStyle w:val="BodyText"/>
        <w:spacing w:before="9"/>
        <w:ind w:left="0" w:firstLine="0"/>
        <w:rPr>
          <w:sz w:val="21"/>
        </w:rPr>
      </w:pPr>
    </w:p>
    <w:p>
      <w:pPr>
        <w:pStyle w:val="BodyText"/>
        <w:ind w:left="0" w:right="2888" w:firstLine="0"/>
        <w:jc w:val="center"/>
      </w:pPr>
      <w:r>
        <w:rPr/>
        <w:t>Verificación y puesta en marcha del sistema de potencia:</w:t>
      </w:r>
    </w:p>
    <w:p>
      <w:pPr>
        <w:pStyle w:val="BodyText"/>
        <w:spacing w:before="8"/>
        <w:ind w:left="0" w:firstLine="0"/>
        <w:rPr>
          <w:sz w:val="21"/>
        </w:rPr>
      </w:pPr>
    </w:p>
    <w:p>
      <w:pPr>
        <w:pStyle w:val="ListParagraph"/>
        <w:numPr>
          <w:ilvl w:val="0"/>
          <w:numId w:val="30"/>
        </w:numPr>
        <w:tabs>
          <w:tab w:pos="2588" w:val="left" w:leader="none"/>
          <w:tab w:pos="2589" w:val="left" w:leader="none"/>
        </w:tabs>
        <w:spacing w:line="240" w:lineRule="auto" w:before="0" w:after="0"/>
        <w:ind w:left="2588" w:right="0" w:hanging="358"/>
        <w:jc w:val="left"/>
        <w:rPr>
          <w:sz w:val="20"/>
        </w:rPr>
      </w:pPr>
      <w:r>
        <w:rPr/>
        <w:pict>
          <v:shape style="position:absolute;margin-left:561.85376pt;margin-top:-5.003957pt;width:9.85pt;height:77.75pt;mso-position-horizontal-relative:page;mso-position-vertical-relative:paragraph;z-index:301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Técnicas de</w:t>
      </w:r>
      <w:r>
        <w:rPr>
          <w:spacing w:val="-1"/>
          <w:sz w:val="20"/>
        </w:rPr>
        <w:t> </w:t>
      </w:r>
      <w:r>
        <w:rPr>
          <w:sz w:val="20"/>
        </w:rPr>
        <w:t>verificación.</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Instrumentos de</w:t>
      </w:r>
      <w:r>
        <w:rPr>
          <w:spacing w:val="-2"/>
          <w:sz w:val="20"/>
        </w:rPr>
        <w:t> </w:t>
      </w:r>
      <w:r>
        <w:rPr>
          <w:sz w:val="20"/>
        </w:rPr>
        <w:t>medida.</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Diagnóstico y localización de</w:t>
      </w:r>
      <w:r>
        <w:rPr>
          <w:spacing w:val="-4"/>
          <w:sz w:val="20"/>
        </w:rPr>
        <w:t> </w:t>
      </w:r>
      <w:r>
        <w:rPr>
          <w:sz w:val="20"/>
        </w:rPr>
        <w:t>averías.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Técnicas de</w:t>
      </w:r>
      <w:r>
        <w:rPr>
          <w:spacing w:val="-2"/>
          <w:sz w:val="20"/>
        </w:rPr>
        <w:t> </w:t>
      </w:r>
      <w:r>
        <w:rPr>
          <w:sz w:val="20"/>
        </w:rPr>
        <w:t>actuación.</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Registros de</w:t>
      </w:r>
      <w:r>
        <w:rPr>
          <w:spacing w:val="-3"/>
          <w:sz w:val="20"/>
        </w:rPr>
        <w:t> </w:t>
      </w:r>
      <w:r>
        <w:rPr>
          <w:sz w:val="20"/>
        </w:rPr>
        <w:t>averías.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spacing w:after="0" w:line="240"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016;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before="94"/>
        <w:ind w:left="1584" w:firstLine="0"/>
        <w:jc w:val="both"/>
      </w:pPr>
      <w:r>
        <w:rPr/>
        <w:t>Mantenimiento de máquinas eléctricas:</w:t>
      </w:r>
    </w:p>
    <w:p>
      <w:pPr>
        <w:pStyle w:val="BodyText"/>
        <w:spacing w:before="8"/>
        <w:ind w:left="0" w:firstLine="0"/>
        <w:rPr>
          <w:sz w:val="21"/>
        </w:rPr>
      </w:pPr>
    </w:p>
    <w:p>
      <w:pPr>
        <w:pStyle w:val="ListParagraph"/>
        <w:numPr>
          <w:ilvl w:val="0"/>
          <w:numId w:val="30"/>
        </w:numPr>
        <w:tabs>
          <w:tab w:pos="2588" w:val="left" w:leader="none"/>
          <w:tab w:pos="2589" w:val="left" w:leader="none"/>
        </w:tabs>
        <w:spacing w:line="240" w:lineRule="auto" w:before="1" w:after="0"/>
        <w:ind w:left="2588" w:right="0" w:hanging="358"/>
        <w:jc w:val="left"/>
        <w:rPr>
          <w:sz w:val="20"/>
        </w:rPr>
      </w:pPr>
      <w:r>
        <w:rPr>
          <w:spacing w:val="-3"/>
          <w:sz w:val="20"/>
        </w:rPr>
        <w:t>Tipos </w:t>
      </w:r>
      <w:r>
        <w:rPr>
          <w:sz w:val="20"/>
        </w:rPr>
        <w:t>de</w:t>
      </w:r>
      <w:r>
        <w:rPr>
          <w:spacing w:val="1"/>
          <w:sz w:val="20"/>
        </w:rPr>
        <w:t> </w:t>
      </w:r>
      <w:r>
        <w:rPr>
          <w:sz w:val="20"/>
        </w:rPr>
        <w:t>mantenimiento.</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Operaciones de mantenimiento en las máquinas</w:t>
      </w:r>
      <w:r>
        <w:rPr>
          <w:spacing w:val="-6"/>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Plan de mantenimiento de máquinas</w:t>
      </w:r>
      <w:r>
        <w:rPr>
          <w:spacing w:val="-3"/>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Procedimientos de actuación en el mantenimiento de máquinas</w:t>
      </w:r>
      <w:r>
        <w:rPr>
          <w:spacing w:val="-10"/>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Ajuste de elementos y</w:t>
      </w:r>
      <w:r>
        <w:rPr>
          <w:spacing w:val="-3"/>
          <w:sz w:val="20"/>
        </w:rPr>
        <w:t> </w:t>
      </w:r>
      <w:r>
        <w:rPr>
          <w:sz w:val="20"/>
        </w:rPr>
        <w:t>sistemas.</w:t>
      </w:r>
    </w:p>
    <w:p>
      <w:pPr>
        <w:pStyle w:val="BodyText"/>
        <w:spacing w:before="8"/>
        <w:ind w:left="0" w:firstLine="0"/>
        <w:rPr>
          <w:sz w:val="21"/>
        </w:rPr>
      </w:pPr>
    </w:p>
    <w:p>
      <w:pPr>
        <w:pStyle w:val="BodyText"/>
        <w:ind w:left="1584" w:firstLine="0"/>
        <w:jc w:val="both"/>
      </w:pPr>
      <w:r>
        <w:rPr/>
        <w:t>Prevención de riesgos, seguridad y protección medioambiental:</w:t>
      </w:r>
    </w:p>
    <w:p>
      <w:pPr>
        <w:pStyle w:val="BodyText"/>
        <w:spacing w:before="9"/>
        <w:ind w:left="0" w:firstLine="0"/>
        <w:rPr>
          <w:sz w:val="21"/>
        </w:rPr>
      </w:pPr>
    </w:p>
    <w:p>
      <w:pPr>
        <w:pStyle w:val="ListParagraph"/>
        <w:numPr>
          <w:ilvl w:val="0"/>
          <w:numId w:val="30"/>
        </w:numPr>
        <w:tabs>
          <w:tab w:pos="2588" w:val="left" w:leader="none"/>
          <w:tab w:pos="2589" w:val="left" w:leader="none"/>
        </w:tabs>
        <w:spacing w:line="249" w:lineRule="auto" w:before="0" w:after="0"/>
        <w:ind w:left="2588" w:right="1583" w:hanging="358"/>
        <w:jc w:val="left"/>
        <w:rPr>
          <w:sz w:val="20"/>
        </w:rPr>
      </w:pPr>
      <w:r>
        <w:rPr>
          <w:sz w:val="20"/>
        </w:rPr>
        <w:t>Normativa de prevención de riesgos laborales relativa a los sistemas automáticos.</w:t>
      </w:r>
    </w:p>
    <w:p>
      <w:pPr>
        <w:pStyle w:val="ListParagraph"/>
        <w:numPr>
          <w:ilvl w:val="0"/>
          <w:numId w:val="30"/>
        </w:numPr>
        <w:tabs>
          <w:tab w:pos="2588" w:val="left" w:leader="none"/>
          <w:tab w:pos="2589" w:val="left" w:leader="none"/>
        </w:tabs>
        <w:spacing w:line="240" w:lineRule="auto" w:before="1" w:after="0"/>
        <w:ind w:left="2588" w:right="0" w:hanging="358"/>
        <w:jc w:val="left"/>
        <w:rPr>
          <w:sz w:val="20"/>
        </w:rPr>
      </w:pPr>
      <w:r>
        <w:rPr>
          <w:sz w:val="20"/>
        </w:rPr>
        <w:t>Prevención de riesgos laborales en los procesos de montaje y</w:t>
      </w:r>
      <w:r>
        <w:rPr>
          <w:spacing w:val="-11"/>
          <w:sz w:val="20"/>
        </w:rPr>
        <w:t> </w:t>
      </w:r>
      <w:r>
        <w:rPr>
          <w:sz w:val="20"/>
        </w:rPr>
        <w:t>mantenimiento.</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Equipos de protección individual: características y criterios de</w:t>
      </w:r>
      <w:r>
        <w:rPr>
          <w:spacing w:val="27"/>
          <w:sz w:val="20"/>
        </w:rPr>
        <w:t> </w:t>
      </w:r>
      <w:r>
        <w:rPr>
          <w:sz w:val="20"/>
        </w:rPr>
        <w:t>utilización.</w:t>
      </w:r>
    </w:p>
    <w:p>
      <w:pPr>
        <w:pStyle w:val="BodyText"/>
        <w:spacing w:before="10"/>
        <w:ind w:left="755" w:right="1924" w:firstLine="0"/>
        <w:jc w:val="center"/>
      </w:pPr>
      <w:r>
        <w:rPr/>
        <w:t>Protección colectiva. Medios y equipos de protección.</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Normativa reguladora en gestión de</w:t>
      </w:r>
      <w:r>
        <w:rPr>
          <w:spacing w:val="-4"/>
          <w:sz w:val="20"/>
        </w:rPr>
        <w:t> </w:t>
      </w:r>
      <w:r>
        <w:rPr>
          <w:sz w:val="20"/>
        </w:rPr>
        <w:t>residuos.</w:t>
      </w:r>
    </w:p>
    <w:p>
      <w:pPr>
        <w:pStyle w:val="BodyText"/>
        <w:spacing w:before="9"/>
        <w:ind w:left="0" w:firstLine="0"/>
        <w:rPr>
          <w:sz w:val="21"/>
        </w:rPr>
      </w:pPr>
    </w:p>
    <w:p>
      <w:pPr>
        <w:pStyle w:val="Heading1"/>
        <w:spacing w:before="0"/>
        <w:jc w:val="both"/>
      </w:pPr>
      <w:r>
        <w:rPr/>
        <w:t>Orientaciones pedagógicas.</w:t>
      </w:r>
    </w:p>
    <w:p>
      <w:pPr>
        <w:pStyle w:val="BodyText"/>
        <w:spacing w:before="8"/>
        <w:ind w:left="0" w:firstLine="0"/>
        <w:rPr>
          <w:b/>
          <w:sz w:val="21"/>
        </w:rPr>
      </w:pPr>
    </w:p>
    <w:p>
      <w:pPr>
        <w:pStyle w:val="BodyText"/>
        <w:spacing w:line="249" w:lineRule="auto" w:before="1"/>
        <w:ind w:left="1584" w:right="1583" w:firstLine="284"/>
        <w:jc w:val="both"/>
      </w:pPr>
      <w:r>
        <w:rPr/>
        <w:t>Este</w:t>
      </w:r>
      <w:r>
        <w:rPr>
          <w:spacing w:val="-8"/>
        </w:rPr>
        <w:t> </w:t>
      </w:r>
      <w:r>
        <w:rPr/>
        <w:t>módulo</w:t>
      </w:r>
      <w:r>
        <w:rPr>
          <w:spacing w:val="-8"/>
        </w:rPr>
        <w:t> </w:t>
      </w:r>
      <w:r>
        <w:rPr/>
        <w:t>profesional</w:t>
      </w:r>
      <w:r>
        <w:rPr>
          <w:spacing w:val="-8"/>
        </w:rPr>
        <w:t> </w:t>
      </w:r>
      <w:r>
        <w:rPr/>
        <w:t>contiene</w:t>
      </w:r>
      <w:r>
        <w:rPr>
          <w:spacing w:val="-7"/>
        </w:rPr>
        <w:t> </w:t>
      </w:r>
      <w:r>
        <w:rPr/>
        <w:t>la</w:t>
      </w:r>
      <w:r>
        <w:rPr>
          <w:spacing w:val="-8"/>
        </w:rPr>
        <w:t> </w:t>
      </w:r>
      <w:r>
        <w:rPr/>
        <w:t>formación</w:t>
      </w:r>
      <w:r>
        <w:rPr>
          <w:spacing w:val="-8"/>
        </w:rPr>
        <w:t> </w:t>
      </w:r>
      <w:r>
        <w:rPr/>
        <w:t>necesaria</w:t>
      </w:r>
      <w:r>
        <w:rPr>
          <w:spacing w:val="-7"/>
        </w:rPr>
        <w:t> </w:t>
      </w:r>
      <w:r>
        <w:rPr/>
        <w:t>para</w:t>
      </w:r>
      <w:r>
        <w:rPr>
          <w:spacing w:val="-8"/>
        </w:rPr>
        <w:t> </w:t>
      </w:r>
      <w:r>
        <w:rPr/>
        <w:t>gestionar</w:t>
      </w:r>
      <w:r>
        <w:rPr>
          <w:spacing w:val="-8"/>
        </w:rPr>
        <w:t> </w:t>
      </w:r>
      <w:r>
        <w:rPr/>
        <w:t>y</w:t>
      </w:r>
      <w:r>
        <w:rPr>
          <w:spacing w:val="-8"/>
        </w:rPr>
        <w:t> </w:t>
      </w:r>
      <w:r>
        <w:rPr/>
        <w:t>supervisar</w:t>
      </w:r>
      <w:r>
        <w:rPr>
          <w:spacing w:val="-7"/>
        </w:rPr>
        <w:t> </w:t>
      </w:r>
      <w:r>
        <w:rPr/>
        <w:t>el montaje y mantenimiento de las máquinas eléctricas presentes en las automatizaciones industriales.</w:t>
      </w:r>
    </w:p>
    <w:p>
      <w:pPr>
        <w:pStyle w:val="BodyText"/>
        <w:ind w:left="0" w:firstLine="0"/>
        <w:rPr>
          <w:sz w:val="21"/>
        </w:rPr>
      </w:pPr>
    </w:p>
    <w:p>
      <w:pPr>
        <w:pStyle w:val="BodyText"/>
        <w:ind w:left="1584" w:firstLine="0"/>
        <w:jc w:val="both"/>
      </w:pPr>
      <w:r>
        <w:rPr/>
        <w:t>El desarrollo de este tipo de proyectos incluye aspectos como:</w:t>
      </w:r>
    </w:p>
    <w:p>
      <w:pPr>
        <w:pStyle w:val="BodyText"/>
        <w:spacing w:before="9"/>
        <w:ind w:left="0" w:firstLine="0"/>
        <w:rPr>
          <w:sz w:val="21"/>
        </w:rPr>
      </w:pPr>
    </w:p>
    <w:p>
      <w:pPr>
        <w:pStyle w:val="ListParagraph"/>
        <w:numPr>
          <w:ilvl w:val="0"/>
          <w:numId w:val="30"/>
        </w:numPr>
        <w:tabs>
          <w:tab w:pos="2588" w:val="left" w:leader="none"/>
          <w:tab w:pos="2589" w:val="left" w:leader="none"/>
        </w:tabs>
        <w:spacing w:line="240" w:lineRule="auto" w:before="0" w:after="0"/>
        <w:ind w:left="2588" w:right="0" w:hanging="358"/>
        <w:jc w:val="left"/>
        <w:rPr>
          <w:sz w:val="20"/>
        </w:rPr>
      </w:pPr>
      <w:r>
        <w:rPr>
          <w:sz w:val="20"/>
        </w:rPr>
        <w:t>Describir el funcionamiento de los circuitos</w:t>
      </w:r>
      <w:r>
        <w:rPr>
          <w:spacing w:val="-6"/>
          <w:sz w:val="20"/>
        </w:rPr>
        <w:t> </w:t>
      </w:r>
      <w:r>
        <w:rPr>
          <w:sz w:val="20"/>
        </w:rPr>
        <w:t>eléctricos.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Identificar el funcionamiento de las máquinas</w:t>
      </w:r>
      <w:r>
        <w:rPr>
          <w:spacing w:val="-2"/>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Desarrollar los esquemas de conexión de las máquinas</w:t>
      </w:r>
      <w:r>
        <w:rPr>
          <w:spacing w:val="-10"/>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pacing w:val="-2"/>
          <w:sz w:val="20"/>
        </w:rPr>
        <w:t>Verificar </w:t>
      </w:r>
      <w:r>
        <w:rPr>
          <w:sz w:val="20"/>
        </w:rPr>
        <w:t>el montaje de motores</w:t>
      </w:r>
      <w:r>
        <w:rPr>
          <w:spacing w:val="1"/>
          <w:sz w:val="20"/>
        </w:rPr>
        <w:t> </w:t>
      </w:r>
      <w:r>
        <w:rPr>
          <w:sz w:val="20"/>
        </w:rPr>
        <w:t>eléctricos.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Ajustar los accionamientos de los motores</w:t>
      </w:r>
      <w:r>
        <w:rPr>
          <w:spacing w:val="-6"/>
          <w:sz w:val="20"/>
        </w:rPr>
        <w:t> </w:t>
      </w:r>
      <w:r>
        <w:rPr>
          <w:sz w:val="20"/>
        </w:rPr>
        <w:t>eléctricos.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pacing w:val="-2"/>
          <w:sz w:val="20"/>
        </w:rPr>
        <w:t>Verificar </w:t>
      </w:r>
      <w:r>
        <w:rPr>
          <w:sz w:val="20"/>
        </w:rPr>
        <w:t>la puesta en</w:t>
      </w:r>
      <w:r>
        <w:rPr>
          <w:spacing w:val="1"/>
          <w:sz w:val="20"/>
        </w:rPr>
        <w:t> </w:t>
      </w:r>
      <w:r>
        <w:rPr>
          <w:sz w:val="20"/>
        </w:rPr>
        <w:t>servicio.</w:t>
      </w:r>
    </w:p>
    <w:p>
      <w:pPr>
        <w:pStyle w:val="ListParagraph"/>
        <w:numPr>
          <w:ilvl w:val="0"/>
          <w:numId w:val="30"/>
        </w:numPr>
        <w:tabs>
          <w:tab w:pos="2588" w:val="left" w:leader="none"/>
          <w:tab w:pos="2589" w:val="left" w:leader="none"/>
        </w:tabs>
        <w:spacing w:line="501" w:lineRule="auto" w:before="10" w:after="0"/>
        <w:ind w:left="1584" w:right="3350" w:firstLine="646"/>
        <w:jc w:val="left"/>
        <w:rPr>
          <w:sz w:val="20"/>
        </w:rPr>
      </w:pPr>
      <w:r>
        <w:rPr>
          <w:sz w:val="20"/>
        </w:rPr>
        <w:t>Aplicar el plan de mantenimiento de máquinas eléctricas. Las</w:t>
      </w:r>
      <w:r>
        <w:rPr>
          <w:spacing w:val="-6"/>
          <w:sz w:val="20"/>
        </w:rPr>
        <w:t> </w:t>
      </w:r>
      <w:r>
        <w:rPr>
          <w:sz w:val="20"/>
        </w:rPr>
        <w:t>actividades</w:t>
      </w:r>
      <w:r>
        <w:rPr>
          <w:spacing w:val="-5"/>
          <w:sz w:val="20"/>
        </w:rPr>
        <w:t> </w:t>
      </w:r>
      <w:r>
        <w:rPr>
          <w:sz w:val="20"/>
        </w:rPr>
        <w:t>profesionales</w:t>
      </w:r>
      <w:r>
        <w:rPr>
          <w:spacing w:val="-6"/>
          <w:sz w:val="20"/>
        </w:rPr>
        <w:t> </w:t>
      </w:r>
      <w:r>
        <w:rPr>
          <w:sz w:val="20"/>
        </w:rPr>
        <w:t>asociadas</w:t>
      </w:r>
      <w:r>
        <w:rPr>
          <w:spacing w:val="-5"/>
          <w:sz w:val="20"/>
        </w:rPr>
        <w:t> </w:t>
      </w:r>
      <w:r>
        <w:rPr>
          <w:sz w:val="20"/>
        </w:rPr>
        <w:t>a</w:t>
      </w:r>
      <w:r>
        <w:rPr>
          <w:spacing w:val="-5"/>
          <w:sz w:val="20"/>
        </w:rPr>
        <w:t> </w:t>
      </w:r>
      <w:r>
        <w:rPr>
          <w:sz w:val="20"/>
        </w:rPr>
        <w:t>esta</w:t>
      </w:r>
      <w:r>
        <w:rPr>
          <w:spacing w:val="-6"/>
          <w:sz w:val="20"/>
        </w:rPr>
        <w:t> </w:t>
      </w:r>
      <w:r>
        <w:rPr>
          <w:sz w:val="20"/>
        </w:rPr>
        <w:t>función</w:t>
      </w:r>
      <w:r>
        <w:rPr>
          <w:spacing w:val="-4"/>
          <w:sz w:val="20"/>
        </w:rPr>
        <w:t> </w:t>
      </w:r>
      <w:r>
        <w:rPr>
          <w:sz w:val="20"/>
        </w:rPr>
        <w:t>se</w:t>
      </w:r>
      <w:r>
        <w:rPr>
          <w:spacing w:val="-5"/>
          <w:sz w:val="20"/>
        </w:rPr>
        <w:t> </w:t>
      </w:r>
      <w:r>
        <w:rPr>
          <w:sz w:val="20"/>
        </w:rPr>
        <w:t>aplican</w:t>
      </w:r>
      <w:r>
        <w:rPr>
          <w:spacing w:val="-5"/>
          <w:sz w:val="20"/>
        </w:rPr>
        <w:t> </w:t>
      </w:r>
      <w:r>
        <w:rPr>
          <w:sz w:val="20"/>
        </w:rPr>
        <w:t>en:</w:t>
      </w:r>
    </w:p>
    <w:p>
      <w:pPr>
        <w:pStyle w:val="ListParagraph"/>
        <w:numPr>
          <w:ilvl w:val="0"/>
          <w:numId w:val="30"/>
        </w:numPr>
        <w:tabs>
          <w:tab w:pos="2588" w:val="left" w:leader="none"/>
          <w:tab w:pos="2589" w:val="left" w:leader="none"/>
        </w:tabs>
        <w:spacing w:line="229" w:lineRule="exact" w:before="0" w:after="0"/>
        <w:ind w:left="2588" w:right="0" w:hanging="358"/>
        <w:jc w:val="left"/>
        <w:rPr>
          <w:sz w:val="20"/>
        </w:rPr>
      </w:pPr>
      <w:r>
        <w:rPr>
          <w:sz w:val="20"/>
        </w:rPr>
        <w:t>La selección de las máquinas eléctricas y de sus</w:t>
      </w:r>
      <w:r>
        <w:rPr>
          <w:spacing w:val="-10"/>
          <w:sz w:val="20"/>
        </w:rPr>
        <w:t> </w:t>
      </w:r>
      <w:r>
        <w:rPr>
          <w:sz w:val="20"/>
        </w:rPr>
        <w:t>equipos.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El desarrollo de esquemas de</w:t>
      </w:r>
      <w:r>
        <w:rPr>
          <w:spacing w:val="-4"/>
          <w:sz w:val="20"/>
        </w:rPr>
        <w:t> </w:t>
      </w:r>
      <w:r>
        <w:rPr>
          <w:sz w:val="20"/>
        </w:rPr>
        <w:t>conexión.</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El ajuste y parametrización de los</w:t>
      </w:r>
      <w:r>
        <w:rPr>
          <w:spacing w:val="-7"/>
          <w:sz w:val="20"/>
        </w:rPr>
        <w:t> </w:t>
      </w:r>
      <w:r>
        <w:rPr>
          <w:sz w:val="20"/>
        </w:rPr>
        <w:t>accionamientos.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La supervisión del montaje de motores</w:t>
      </w:r>
      <w:r>
        <w:rPr>
          <w:spacing w:val="-6"/>
          <w:sz w:val="20"/>
        </w:rPr>
        <w:t> </w:t>
      </w:r>
      <w:r>
        <w:rPr>
          <w:sz w:val="20"/>
        </w:rPr>
        <w:t>eléctricos.</w:t>
      </w:r>
    </w:p>
    <w:p>
      <w:pPr>
        <w:pStyle w:val="ListParagraph"/>
        <w:numPr>
          <w:ilvl w:val="0"/>
          <w:numId w:val="30"/>
        </w:numPr>
        <w:tabs>
          <w:tab w:pos="2588" w:val="left" w:leader="none"/>
          <w:tab w:pos="2589" w:val="left" w:leader="none"/>
        </w:tabs>
        <w:spacing w:line="249" w:lineRule="auto" w:before="10" w:after="0"/>
        <w:ind w:left="2588" w:right="1582" w:hanging="358"/>
        <w:jc w:val="left"/>
        <w:rPr>
          <w:sz w:val="20"/>
        </w:rPr>
      </w:pPr>
      <w:r>
        <w:rPr>
          <w:sz w:val="20"/>
        </w:rPr>
        <w:t>La verificación del funcionamiento de la automatización y de los sistemas asociados.</w:t>
      </w:r>
    </w:p>
    <w:p>
      <w:pPr>
        <w:pStyle w:val="ListParagraph"/>
        <w:numPr>
          <w:ilvl w:val="0"/>
          <w:numId w:val="30"/>
        </w:numPr>
        <w:tabs>
          <w:tab w:pos="2588" w:val="left" w:leader="none"/>
          <w:tab w:pos="2589" w:val="left" w:leader="none"/>
        </w:tabs>
        <w:spacing w:line="240" w:lineRule="auto" w:before="2" w:after="0"/>
        <w:ind w:left="2588" w:right="0" w:hanging="358"/>
        <w:jc w:val="left"/>
        <w:rPr>
          <w:sz w:val="20"/>
        </w:rPr>
      </w:pPr>
      <w:r>
        <w:rPr>
          <w:sz w:val="20"/>
        </w:rPr>
        <w:t>La ejecución del plan de mantenimiento de las máquinas</w:t>
      </w:r>
      <w:r>
        <w:rPr>
          <w:spacing w:val="-11"/>
          <w:sz w:val="20"/>
        </w:rPr>
        <w:t> </w:t>
      </w:r>
      <w:r>
        <w:rPr>
          <w:sz w:val="20"/>
        </w:rPr>
        <w:t>eléctricas.</w:t>
      </w:r>
    </w:p>
    <w:p>
      <w:pPr>
        <w:pStyle w:val="BodyText"/>
        <w:spacing w:before="8"/>
        <w:ind w:left="0" w:firstLine="0"/>
        <w:rPr>
          <w:sz w:val="21"/>
        </w:rPr>
      </w:pPr>
    </w:p>
    <w:p>
      <w:pPr>
        <w:pStyle w:val="BodyText"/>
        <w:spacing w:line="249" w:lineRule="auto"/>
        <w:ind w:left="1584" w:right="1583" w:firstLine="0"/>
        <w:jc w:val="both"/>
      </w:pPr>
      <w:r>
        <w:rPr/>
        <w:t>La formación del módulo contribuye a alcanzar los objetivos generales a), b), c), f), g), h), l), m), n), o), p), q) del ciclo formativo y las competencias a), b), c), f), g), h), k), l), m), n) del título.</w:t>
      </w:r>
    </w:p>
    <w:p>
      <w:pPr>
        <w:pStyle w:val="BodyText"/>
        <w:spacing w:before="1"/>
        <w:ind w:left="0" w:firstLine="0"/>
        <w:rPr>
          <w:sz w:val="21"/>
        </w:rPr>
      </w:pPr>
    </w:p>
    <w:p>
      <w:pPr>
        <w:pStyle w:val="BodyText"/>
        <w:spacing w:line="249" w:lineRule="auto"/>
        <w:ind w:left="1584" w:right="1583" w:firstLine="0"/>
      </w:pPr>
      <w:r>
        <w:rPr/>
        <w:pict>
          <v:shape style="position:absolute;margin-left:561.85376pt;margin-top:27.499941pt;width:9.85pt;height:77.75pt;mso-position-horizontal-relative:page;mso-position-vertical-relative:paragraph;z-index:308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30"/>
        </w:numPr>
        <w:tabs>
          <w:tab w:pos="2588" w:val="left" w:leader="none"/>
          <w:tab w:pos="2589" w:val="left" w:leader="none"/>
        </w:tabs>
        <w:spacing w:line="240" w:lineRule="auto" w:before="1" w:after="0"/>
        <w:ind w:left="2588" w:right="0" w:hanging="358"/>
        <w:jc w:val="left"/>
        <w:rPr>
          <w:sz w:val="20"/>
        </w:rPr>
      </w:pPr>
      <w:r>
        <w:rPr>
          <w:sz w:val="20"/>
        </w:rPr>
        <w:t>El cálculo de los parámetros característicos de los circuitos</w:t>
      </w:r>
      <w:r>
        <w:rPr>
          <w:spacing w:val="-8"/>
          <w:sz w:val="20"/>
        </w:rPr>
        <w:t> </w:t>
      </w:r>
      <w:r>
        <w:rPr>
          <w:sz w:val="20"/>
        </w:rPr>
        <w:t>eléctricos.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La identificación del funcionamiento de las máquinas</w:t>
      </w:r>
      <w:r>
        <w:rPr>
          <w:spacing w:val="-5"/>
          <w:sz w:val="20"/>
        </w:rPr>
        <w:t> </w:t>
      </w:r>
      <w:r>
        <w:rPr>
          <w:sz w:val="20"/>
        </w:rPr>
        <w:t>eléctricas.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La elaboración esquemas de</w:t>
      </w:r>
      <w:r>
        <w:rPr>
          <w:spacing w:val="-4"/>
          <w:sz w:val="20"/>
        </w:rPr>
        <w:t> </w:t>
      </w:r>
      <w:r>
        <w:rPr>
          <w:sz w:val="20"/>
        </w:rPr>
        <w:t>conexión.</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El montaje e instalación de motores</w:t>
      </w:r>
      <w:r>
        <w:rPr>
          <w:spacing w:val="-5"/>
          <w:sz w:val="20"/>
        </w:rPr>
        <w:t> </w:t>
      </w:r>
      <w:r>
        <w:rPr>
          <w:sz w:val="20"/>
        </w:rPr>
        <w:t>eléctricos.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El ajuste y parametrización de los</w:t>
      </w:r>
      <w:r>
        <w:rPr>
          <w:spacing w:val="-7"/>
          <w:sz w:val="20"/>
        </w:rPr>
        <w:t> </w:t>
      </w:r>
      <w:r>
        <w:rPr>
          <w:sz w:val="20"/>
        </w:rPr>
        <w:t>accionamientos.</w:t>
      </w:r>
    </w:p>
    <w:p>
      <w:pPr>
        <w:spacing w:after="0" w:line="240" w:lineRule="auto"/>
        <w:jc w:val="left"/>
        <w:rPr>
          <w:sz w:val="20"/>
        </w:rPr>
        <w:sectPr>
          <w:headerReference w:type="default" r:id="rId33"/>
          <w:headerReference w:type="even" r:id="rId34"/>
          <w:pgSz w:w="11910" w:h="16840"/>
          <w:pgMar w:header="611" w:footer="0" w:top="1400" w:bottom="280" w:left="400" w:right="400"/>
          <w:pgNumType w:start="136475"/>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088;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30"/>
        </w:numPr>
        <w:tabs>
          <w:tab w:pos="2588" w:val="left" w:leader="none"/>
          <w:tab w:pos="2589" w:val="left" w:leader="none"/>
        </w:tabs>
        <w:spacing w:line="240" w:lineRule="auto" w:before="94" w:after="0"/>
        <w:ind w:left="2588" w:right="0" w:hanging="358"/>
        <w:jc w:val="left"/>
        <w:rPr>
          <w:sz w:val="20"/>
        </w:rPr>
      </w:pPr>
      <w:r>
        <w:rPr>
          <w:sz w:val="20"/>
        </w:rPr>
        <w:t>La localización de</w:t>
      </w:r>
      <w:r>
        <w:rPr>
          <w:spacing w:val="-4"/>
          <w:sz w:val="20"/>
        </w:rPr>
        <w:t> </w:t>
      </w:r>
      <w:r>
        <w:rPr>
          <w:sz w:val="20"/>
        </w:rPr>
        <w:t>averías.</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La verificación del</w:t>
      </w:r>
      <w:r>
        <w:rPr>
          <w:spacing w:val="-1"/>
          <w:sz w:val="20"/>
        </w:rPr>
        <w:t> </w:t>
      </w:r>
      <w:r>
        <w:rPr>
          <w:sz w:val="20"/>
        </w:rPr>
        <w:t>funcionamiento.</w:t>
      </w:r>
    </w:p>
    <w:p>
      <w:pPr>
        <w:pStyle w:val="ListParagraph"/>
        <w:numPr>
          <w:ilvl w:val="0"/>
          <w:numId w:val="30"/>
        </w:numPr>
        <w:tabs>
          <w:tab w:pos="2588" w:val="left" w:leader="none"/>
          <w:tab w:pos="2589" w:val="left" w:leader="none"/>
        </w:tabs>
        <w:spacing w:line="240" w:lineRule="auto" w:before="10" w:after="0"/>
        <w:ind w:left="2588" w:right="0" w:hanging="358"/>
        <w:jc w:val="left"/>
        <w:rPr>
          <w:sz w:val="20"/>
        </w:rPr>
      </w:pPr>
      <w:r>
        <w:rPr>
          <w:sz w:val="20"/>
        </w:rPr>
        <w:t>El desarrollo y aplicación del plan de</w:t>
      </w:r>
      <w:r>
        <w:rPr>
          <w:spacing w:val="-7"/>
          <w:sz w:val="20"/>
        </w:rPr>
        <w:t> </w:t>
      </w:r>
      <w:r>
        <w:rPr>
          <w:sz w:val="20"/>
        </w:rPr>
        <w:t>mantenimiento.</w:t>
      </w:r>
    </w:p>
    <w:p>
      <w:pPr>
        <w:pStyle w:val="BodyText"/>
        <w:ind w:left="0" w:firstLine="0"/>
        <w:rPr>
          <w:sz w:val="22"/>
        </w:rPr>
      </w:pPr>
    </w:p>
    <w:p>
      <w:pPr>
        <w:pStyle w:val="BodyText"/>
        <w:ind w:left="0" w:firstLine="0"/>
        <w:rPr>
          <w:sz w:val="22"/>
        </w:rPr>
      </w:pPr>
    </w:p>
    <w:p>
      <w:pPr>
        <w:pStyle w:val="BodyText"/>
        <w:spacing w:before="5"/>
        <w:ind w:left="0" w:firstLine="0"/>
        <w:rPr>
          <w:sz w:val="19"/>
        </w:rPr>
      </w:pPr>
    </w:p>
    <w:p>
      <w:pPr>
        <w:pStyle w:val="Heading1"/>
        <w:spacing w:line="249" w:lineRule="auto" w:before="1"/>
        <w:ind w:right="5227"/>
      </w:pPr>
      <w:r>
        <w:rPr/>
        <w:t>Módulo Profesional: Documentación técnica. Equivalencia en créditos ECTS: 5</w:t>
      </w:r>
    </w:p>
    <w:p>
      <w:pPr>
        <w:spacing w:before="1"/>
        <w:ind w:left="1584" w:right="0" w:firstLine="0"/>
        <w:jc w:val="left"/>
        <w:rPr>
          <w:b/>
          <w:sz w:val="20"/>
        </w:rPr>
      </w:pPr>
      <w:r>
        <w:rPr>
          <w:b/>
          <w:sz w:val="20"/>
        </w:rPr>
        <w:t>Código: 0963</w:t>
      </w:r>
    </w:p>
    <w:p>
      <w:pPr>
        <w:pStyle w:val="BodyText"/>
        <w:spacing w:before="9"/>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31"/>
        </w:numPr>
        <w:tabs>
          <w:tab w:pos="1951" w:val="left" w:leader="none"/>
        </w:tabs>
        <w:spacing w:line="249" w:lineRule="auto" w:before="0" w:after="0"/>
        <w:ind w:left="1584" w:right="1583" w:firstLine="0"/>
        <w:jc w:val="left"/>
        <w:rPr>
          <w:sz w:val="20"/>
        </w:rPr>
      </w:pPr>
      <w:r>
        <w:rPr>
          <w:sz w:val="20"/>
        </w:rPr>
        <w:t>Identifica la documentación técnico-administrativa de las instalaciones, interpretando proyectos y reconociendo la información de cada</w:t>
      </w:r>
      <w:r>
        <w:rPr>
          <w:spacing w:val="-8"/>
          <w:sz w:val="20"/>
        </w:rPr>
        <w:t> </w:t>
      </w:r>
      <w:r>
        <w:rPr>
          <w:sz w:val="20"/>
        </w:rPr>
        <w:t>documento.</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31"/>
        </w:numPr>
        <w:tabs>
          <w:tab w:pos="2589" w:val="left" w:leader="none"/>
        </w:tabs>
        <w:spacing w:line="240" w:lineRule="auto" w:before="0" w:after="0"/>
        <w:ind w:left="2588" w:right="0" w:hanging="358"/>
        <w:jc w:val="left"/>
        <w:rPr>
          <w:sz w:val="20"/>
        </w:rPr>
      </w:pPr>
      <w:r>
        <w:rPr>
          <w:sz w:val="20"/>
        </w:rPr>
        <w:t>Se han clasificado los documentos que componen un</w:t>
      </w:r>
      <w:r>
        <w:rPr>
          <w:spacing w:val="-3"/>
          <w:sz w:val="20"/>
        </w:rPr>
        <w:t> </w:t>
      </w:r>
      <w:r>
        <w:rPr>
          <w:sz w:val="20"/>
        </w:rPr>
        <w:t>proyecto.</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identificado la función de cada</w:t>
      </w:r>
      <w:r>
        <w:rPr>
          <w:spacing w:val="-3"/>
          <w:sz w:val="20"/>
        </w:rPr>
        <w:t> </w:t>
      </w:r>
      <w:r>
        <w:rPr>
          <w:sz w:val="20"/>
        </w:rPr>
        <w:t>documento.</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relacionado el proyecto del sistema automático con el proyecto</w:t>
      </w:r>
      <w:r>
        <w:rPr>
          <w:spacing w:val="-21"/>
          <w:sz w:val="20"/>
        </w:rPr>
        <w:t> </w:t>
      </w:r>
      <w:r>
        <w:rPr>
          <w:sz w:val="20"/>
        </w:rPr>
        <w:t>general.</w:t>
      </w:r>
    </w:p>
    <w:p>
      <w:pPr>
        <w:pStyle w:val="ListParagraph"/>
        <w:numPr>
          <w:ilvl w:val="1"/>
          <w:numId w:val="31"/>
        </w:numPr>
        <w:tabs>
          <w:tab w:pos="2589" w:val="left" w:leader="none"/>
        </w:tabs>
        <w:spacing w:line="240" w:lineRule="auto" w:before="10" w:after="0"/>
        <w:ind w:left="2588" w:right="0" w:hanging="358"/>
        <w:jc w:val="left"/>
        <w:rPr>
          <w:sz w:val="20"/>
        </w:rPr>
      </w:pPr>
      <w:r>
        <w:rPr>
          <w:spacing w:val="-3"/>
          <w:sz w:val="20"/>
        </w:rPr>
        <w:t>Se</w:t>
      </w:r>
      <w:r>
        <w:rPr>
          <w:spacing w:val="-28"/>
          <w:sz w:val="20"/>
        </w:rPr>
        <w:t> </w:t>
      </w:r>
      <w:r>
        <w:rPr>
          <w:spacing w:val="-5"/>
          <w:sz w:val="20"/>
        </w:rPr>
        <w:t>han</w:t>
      </w:r>
      <w:r>
        <w:rPr>
          <w:spacing w:val="-27"/>
          <w:sz w:val="20"/>
        </w:rPr>
        <w:t> </w:t>
      </w:r>
      <w:r>
        <w:rPr>
          <w:spacing w:val="-7"/>
          <w:sz w:val="20"/>
        </w:rPr>
        <w:t>determinado</w:t>
      </w:r>
      <w:r>
        <w:rPr>
          <w:spacing w:val="-28"/>
          <w:sz w:val="20"/>
        </w:rPr>
        <w:t> </w:t>
      </w:r>
      <w:r>
        <w:rPr>
          <w:spacing w:val="-5"/>
          <w:sz w:val="20"/>
        </w:rPr>
        <w:t>los</w:t>
      </w:r>
      <w:r>
        <w:rPr>
          <w:spacing w:val="-27"/>
          <w:sz w:val="20"/>
        </w:rPr>
        <w:t> </w:t>
      </w:r>
      <w:r>
        <w:rPr>
          <w:spacing w:val="-7"/>
          <w:sz w:val="20"/>
        </w:rPr>
        <w:t>informes</w:t>
      </w:r>
      <w:r>
        <w:rPr>
          <w:spacing w:val="-28"/>
          <w:sz w:val="20"/>
        </w:rPr>
        <w:t> </w:t>
      </w:r>
      <w:r>
        <w:rPr>
          <w:spacing w:val="-7"/>
          <w:sz w:val="20"/>
        </w:rPr>
        <w:t>necesarios</w:t>
      </w:r>
      <w:r>
        <w:rPr>
          <w:spacing w:val="-27"/>
          <w:sz w:val="20"/>
        </w:rPr>
        <w:t> </w:t>
      </w:r>
      <w:r>
        <w:rPr>
          <w:spacing w:val="-6"/>
          <w:sz w:val="20"/>
        </w:rPr>
        <w:t>para</w:t>
      </w:r>
      <w:r>
        <w:rPr>
          <w:spacing w:val="-28"/>
          <w:sz w:val="20"/>
        </w:rPr>
        <w:t> </w:t>
      </w:r>
      <w:r>
        <w:rPr>
          <w:spacing w:val="-4"/>
          <w:sz w:val="20"/>
        </w:rPr>
        <w:t>la</w:t>
      </w:r>
      <w:r>
        <w:rPr>
          <w:spacing w:val="-27"/>
          <w:sz w:val="20"/>
        </w:rPr>
        <w:t> </w:t>
      </w:r>
      <w:r>
        <w:rPr>
          <w:spacing w:val="-7"/>
          <w:sz w:val="20"/>
        </w:rPr>
        <w:t>elaboración</w:t>
      </w:r>
      <w:r>
        <w:rPr>
          <w:spacing w:val="-28"/>
          <w:sz w:val="20"/>
        </w:rPr>
        <w:t> </w:t>
      </w:r>
      <w:r>
        <w:rPr>
          <w:spacing w:val="-4"/>
          <w:sz w:val="20"/>
        </w:rPr>
        <w:t>de</w:t>
      </w:r>
      <w:r>
        <w:rPr>
          <w:spacing w:val="-27"/>
          <w:sz w:val="20"/>
        </w:rPr>
        <w:t> </w:t>
      </w:r>
      <w:r>
        <w:rPr>
          <w:spacing w:val="-5"/>
          <w:sz w:val="20"/>
        </w:rPr>
        <w:t>cada</w:t>
      </w:r>
      <w:r>
        <w:rPr>
          <w:spacing w:val="-28"/>
          <w:sz w:val="20"/>
        </w:rPr>
        <w:t> </w:t>
      </w:r>
      <w:r>
        <w:rPr>
          <w:spacing w:val="-7"/>
          <w:sz w:val="20"/>
        </w:rPr>
        <w:t>documento.</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han reconocido las gestiones de tramitación legal de un</w:t>
      </w:r>
      <w:r>
        <w:rPr>
          <w:spacing w:val="-10"/>
          <w:sz w:val="20"/>
        </w:rPr>
        <w:t> </w:t>
      </w:r>
      <w:r>
        <w:rPr>
          <w:sz w:val="20"/>
        </w:rPr>
        <w:t>proyecto.</w:t>
      </w:r>
    </w:p>
    <w:p>
      <w:pPr>
        <w:pStyle w:val="ListParagraph"/>
        <w:numPr>
          <w:ilvl w:val="1"/>
          <w:numId w:val="31"/>
        </w:numPr>
        <w:tabs>
          <w:tab w:pos="2588" w:val="left" w:leader="none"/>
          <w:tab w:pos="2589" w:val="left" w:leader="none"/>
        </w:tabs>
        <w:spacing w:line="249" w:lineRule="auto" w:before="10" w:after="0"/>
        <w:ind w:left="2588" w:right="1583" w:hanging="358"/>
        <w:jc w:val="left"/>
        <w:rPr>
          <w:sz w:val="20"/>
        </w:rPr>
      </w:pPr>
      <w:r>
        <w:rPr>
          <w:sz w:val="20"/>
        </w:rPr>
        <w:t>Se ha simulado el proceso de tramitación administrativa previo a la puesta en servicio.</w:t>
      </w:r>
    </w:p>
    <w:p>
      <w:pPr>
        <w:pStyle w:val="ListParagraph"/>
        <w:numPr>
          <w:ilvl w:val="1"/>
          <w:numId w:val="31"/>
        </w:numPr>
        <w:tabs>
          <w:tab w:pos="2589" w:val="left" w:leader="none"/>
        </w:tabs>
        <w:spacing w:line="249" w:lineRule="auto" w:before="2" w:after="0"/>
        <w:ind w:left="2588" w:right="1582" w:hanging="358"/>
        <w:jc w:val="left"/>
        <w:rPr>
          <w:sz w:val="20"/>
        </w:rPr>
      </w:pPr>
      <w:r>
        <w:rPr>
          <w:sz w:val="20"/>
        </w:rPr>
        <w:t>Se han identificado los datos requeridos por el modelo oficial de certificado de instalación.</w:t>
      </w:r>
    </w:p>
    <w:p>
      <w:pPr>
        <w:pStyle w:val="ListParagraph"/>
        <w:numPr>
          <w:ilvl w:val="1"/>
          <w:numId w:val="31"/>
        </w:numPr>
        <w:tabs>
          <w:tab w:pos="2589" w:val="left" w:leader="none"/>
        </w:tabs>
        <w:spacing w:line="240" w:lineRule="auto" w:before="1" w:after="0"/>
        <w:ind w:left="2588" w:right="0" w:hanging="358"/>
        <w:jc w:val="left"/>
        <w:rPr>
          <w:sz w:val="20"/>
        </w:rPr>
      </w:pPr>
      <w:r>
        <w:rPr>
          <w:sz w:val="20"/>
        </w:rPr>
        <w:t>Se ha distinguido la normativa de</w:t>
      </w:r>
      <w:r>
        <w:rPr>
          <w:spacing w:val="-8"/>
          <w:sz w:val="20"/>
        </w:rPr>
        <w:t> </w:t>
      </w:r>
      <w:r>
        <w:rPr>
          <w:sz w:val="20"/>
        </w:rPr>
        <w:t>aplicación.</w:t>
      </w:r>
    </w:p>
    <w:p>
      <w:pPr>
        <w:pStyle w:val="BodyText"/>
        <w:spacing w:before="9"/>
        <w:ind w:left="0" w:firstLine="0"/>
        <w:rPr>
          <w:sz w:val="21"/>
        </w:rPr>
      </w:pPr>
    </w:p>
    <w:p>
      <w:pPr>
        <w:pStyle w:val="ListParagraph"/>
        <w:numPr>
          <w:ilvl w:val="0"/>
          <w:numId w:val="31"/>
        </w:numPr>
        <w:tabs>
          <w:tab w:pos="1952" w:val="left" w:leader="none"/>
        </w:tabs>
        <w:spacing w:line="249" w:lineRule="auto" w:before="0" w:after="0"/>
        <w:ind w:left="1584" w:right="1584" w:firstLine="0"/>
        <w:jc w:val="left"/>
        <w:rPr>
          <w:sz w:val="20"/>
        </w:rPr>
      </w:pPr>
      <w:r>
        <w:rPr>
          <w:sz w:val="20"/>
        </w:rPr>
        <w:t>Representa instalaciones automáticas, elaborando croquis a mano alzada plantas, alzados y</w:t>
      </w:r>
      <w:r>
        <w:rPr>
          <w:spacing w:val="-2"/>
          <w:sz w:val="20"/>
        </w:rPr>
        <w:t> </w:t>
      </w:r>
      <w:r>
        <w:rPr>
          <w:sz w:val="20"/>
        </w:rPr>
        <w:t>detalles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1"/>
        </w:numPr>
        <w:tabs>
          <w:tab w:pos="2589" w:val="left" w:leader="none"/>
        </w:tabs>
        <w:spacing w:line="249" w:lineRule="auto" w:before="0" w:after="0"/>
        <w:ind w:left="2588" w:right="1582" w:hanging="358"/>
        <w:jc w:val="left"/>
        <w:rPr>
          <w:sz w:val="20"/>
        </w:rPr>
      </w:pPr>
      <w:r>
        <w:rPr>
          <w:sz w:val="20"/>
        </w:rPr>
        <w:t>Se han identificado los distintos elementos y espacios, sus características constructivas y el uso al que se</w:t>
      </w:r>
      <w:r>
        <w:rPr>
          <w:spacing w:val="-6"/>
          <w:sz w:val="20"/>
        </w:rPr>
        <w:t> </w:t>
      </w:r>
      <w:r>
        <w:rPr>
          <w:sz w:val="20"/>
        </w:rPr>
        <w:t>destina.</w:t>
      </w:r>
    </w:p>
    <w:p>
      <w:pPr>
        <w:pStyle w:val="ListParagraph"/>
        <w:numPr>
          <w:ilvl w:val="1"/>
          <w:numId w:val="31"/>
        </w:numPr>
        <w:tabs>
          <w:tab w:pos="2589" w:val="left" w:leader="none"/>
        </w:tabs>
        <w:spacing w:line="240" w:lineRule="auto" w:before="1" w:after="0"/>
        <w:ind w:left="2588" w:right="0" w:hanging="358"/>
        <w:jc w:val="left"/>
        <w:rPr>
          <w:sz w:val="20"/>
        </w:rPr>
      </w:pPr>
      <w:r>
        <w:rPr>
          <w:sz w:val="20"/>
        </w:rPr>
        <w:t>Se han seleccionado las vistas y cortes que más lo</w:t>
      </w:r>
      <w:r>
        <w:rPr>
          <w:spacing w:val="-5"/>
          <w:sz w:val="20"/>
        </w:rPr>
        <w:t> </w:t>
      </w:r>
      <w:r>
        <w:rPr>
          <w:sz w:val="20"/>
        </w:rPr>
        <w:t>representan.</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utilizado un soporte</w:t>
      </w:r>
      <w:r>
        <w:rPr>
          <w:spacing w:val="-4"/>
          <w:sz w:val="20"/>
        </w:rPr>
        <w:t> </w:t>
      </w:r>
      <w:r>
        <w:rPr>
          <w:sz w:val="20"/>
        </w:rPr>
        <w:t>adecuado.</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utilizado la simbología</w:t>
      </w:r>
      <w:r>
        <w:rPr>
          <w:spacing w:val="-6"/>
          <w:sz w:val="20"/>
        </w:rPr>
        <w:t> </w:t>
      </w:r>
      <w:r>
        <w:rPr>
          <w:sz w:val="20"/>
        </w:rPr>
        <w:t>normalizada.</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han definido las proporciones</w:t>
      </w:r>
      <w:r>
        <w:rPr>
          <w:spacing w:val="-2"/>
          <w:sz w:val="20"/>
        </w:rPr>
        <w:t> </w:t>
      </w:r>
      <w:r>
        <w:rPr>
          <w:sz w:val="20"/>
        </w:rPr>
        <w:t>adecuadamente.</w:t>
      </w:r>
    </w:p>
    <w:p>
      <w:pPr>
        <w:pStyle w:val="ListParagraph"/>
        <w:numPr>
          <w:ilvl w:val="1"/>
          <w:numId w:val="31"/>
        </w:numPr>
        <w:tabs>
          <w:tab w:pos="2588" w:val="left" w:leader="none"/>
          <w:tab w:pos="2589" w:val="left" w:leader="none"/>
        </w:tabs>
        <w:spacing w:line="240" w:lineRule="auto" w:before="10" w:after="0"/>
        <w:ind w:left="2588" w:right="0" w:hanging="358"/>
        <w:jc w:val="left"/>
        <w:rPr>
          <w:sz w:val="20"/>
        </w:rPr>
      </w:pPr>
      <w:r>
        <w:rPr>
          <w:sz w:val="20"/>
        </w:rPr>
        <w:t>Se ha acotado de forma</w:t>
      </w:r>
      <w:r>
        <w:rPr>
          <w:spacing w:val="-4"/>
          <w:sz w:val="20"/>
        </w:rPr>
        <w:t> </w:t>
      </w:r>
      <w:r>
        <w:rPr>
          <w:sz w:val="20"/>
        </w:rPr>
        <w:t>clara.</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han tenido en cuenta las normas de representación</w:t>
      </w:r>
      <w:r>
        <w:rPr>
          <w:spacing w:val="-4"/>
          <w:sz w:val="20"/>
        </w:rPr>
        <w:t> </w:t>
      </w:r>
      <w:r>
        <w:rPr>
          <w:sz w:val="20"/>
        </w:rPr>
        <w:t>gráfica.</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w:t>
      </w:r>
      <w:r>
        <w:rPr>
          <w:spacing w:val="-25"/>
          <w:sz w:val="20"/>
        </w:rPr>
        <w:t> </w:t>
      </w:r>
      <w:r>
        <w:rPr>
          <w:sz w:val="20"/>
        </w:rPr>
        <w:t>han</w:t>
      </w:r>
      <w:r>
        <w:rPr>
          <w:spacing w:val="-24"/>
          <w:sz w:val="20"/>
        </w:rPr>
        <w:t> </w:t>
      </w:r>
      <w:r>
        <w:rPr>
          <w:sz w:val="20"/>
        </w:rPr>
        <w:t>definido</w:t>
      </w:r>
      <w:r>
        <w:rPr>
          <w:spacing w:val="-24"/>
          <w:sz w:val="20"/>
        </w:rPr>
        <w:t> </w:t>
      </w:r>
      <w:r>
        <w:rPr>
          <w:sz w:val="20"/>
        </w:rPr>
        <w:t>los</w:t>
      </w:r>
      <w:r>
        <w:rPr>
          <w:spacing w:val="-25"/>
          <w:sz w:val="20"/>
        </w:rPr>
        <w:t> </w:t>
      </w:r>
      <w:r>
        <w:rPr>
          <w:sz w:val="20"/>
        </w:rPr>
        <w:t>croquis</w:t>
      </w:r>
      <w:r>
        <w:rPr>
          <w:spacing w:val="-24"/>
          <w:sz w:val="20"/>
        </w:rPr>
        <w:t> </w:t>
      </w:r>
      <w:r>
        <w:rPr>
          <w:sz w:val="20"/>
        </w:rPr>
        <w:t>con</w:t>
      </w:r>
      <w:r>
        <w:rPr>
          <w:spacing w:val="-24"/>
          <w:sz w:val="20"/>
        </w:rPr>
        <w:t> </w:t>
      </w:r>
      <w:r>
        <w:rPr>
          <w:sz w:val="20"/>
        </w:rPr>
        <w:t>la</w:t>
      </w:r>
      <w:r>
        <w:rPr>
          <w:spacing w:val="-25"/>
          <w:sz w:val="20"/>
        </w:rPr>
        <w:t> </w:t>
      </w:r>
      <w:r>
        <w:rPr>
          <w:sz w:val="20"/>
        </w:rPr>
        <w:t>calidad</w:t>
      </w:r>
      <w:r>
        <w:rPr>
          <w:spacing w:val="-24"/>
          <w:sz w:val="20"/>
        </w:rPr>
        <w:t> </w:t>
      </w:r>
      <w:r>
        <w:rPr>
          <w:sz w:val="20"/>
        </w:rPr>
        <w:t>gráfica</w:t>
      </w:r>
      <w:r>
        <w:rPr>
          <w:spacing w:val="-24"/>
          <w:sz w:val="20"/>
        </w:rPr>
        <w:t> </w:t>
      </w:r>
      <w:r>
        <w:rPr>
          <w:sz w:val="20"/>
        </w:rPr>
        <w:t>suficiente</w:t>
      </w:r>
      <w:r>
        <w:rPr>
          <w:spacing w:val="-25"/>
          <w:sz w:val="20"/>
        </w:rPr>
        <w:t> </w:t>
      </w:r>
      <w:r>
        <w:rPr>
          <w:sz w:val="20"/>
        </w:rPr>
        <w:t>para</w:t>
      </w:r>
      <w:r>
        <w:rPr>
          <w:spacing w:val="-24"/>
          <w:sz w:val="20"/>
        </w:rPr>
        <w:t> </w:t>
      </w:r>
      <w:r>
        <w:rPr>
          <w:sz w:val="20"/>
        </w:rPr>
        <w:t>su</w:t>
      </w:r>
      <w:r>
        <w:rPr>
          <w:spacing w:val="-24"/>
          <w:sz w:val="20"/>
        </w:rPr>
        <w:t> </w:t>
      </w:r>
      <w:r>
        <w:rPr>
          <w:sz w:val="20"/>
        </w:rPr>
        <w:t>comprensión.</w:t>
      </w:r>
    </w:p>
    <w:p>
      <w:pPr>
        <w:pStyle w:val="ListParagraph"/>
        <w:numPr>
          <w:ilvl w:val="1"/>
          <w:numId w:val="31"/>
        </w:numPr>
        <w:tabs>
          <w:tab w:pos="2588" w:val="left" w:leader="none"/>
          <w:tab w:pos="2589" w:val="left" w:leader="none"/>
        </w:tabs>
        <w:spacing w:line="240" w:lineRule="auto" w:before="10" w:after="0"/>
        <w:ind w:left="2588" w:right="0" w:hanging="358"/>
        <w:jc w:val="left"/>
        <w:rPr>
          <w:sz w:val="20"/>
        </w:rPr>
      </w:pPr>
      <w:r>
        <w:rPr>
          <w:sz w:val="20"/>
        </w:rPr>
        <w:t>Se ha trabajado con pulcritud y</w:t>
      </w:r>
      <w:r>
        <w:rPr>
          <w:spacing w:val="-2"/>
          <w:sz w:val="20"/>
        </w:rPr>
        <w:t> </w:t>
      </w:r>
      <w:r>
        <w:rPr>
          <w:sz w:val="20"/>
        </w:rPr>
        <w:t>limpieza.</w:t>
      </w:r>
    </w:p>
    <w:p>
      <w:pPr>
        <w:pStyle w:val="BodyText"/>
        <w:spacing w:before="9"/>
        <w:ind w:left="0" w:firstLine="0"/>
        <w:rPr>
          <w:sz w:val="21"/>
        </w:rPr>
      </w:pPr>
    </w:p>
    <w:p>
      <w:pPr>
        <w:pStyle w:val="ListParagraph"/>
        <w:numPr>
          <w:ilvl w:val="0"/>
          <w:numId w:val="31"/>
        </w:numPr>
        <w:tabs>
          <w:tab w:pos="1951" w:val="left" w:leader="none"/>
        </w:tabs>
        <w:spacing w:line="249" w:lineRule="auto" w:before="0" w:after="0"/>
        <w:ind w:left="1584" w:right="1582" w:firstLine="0"/>
        <w:jc w:val="left"/>
        <w:rPr>
          <w:sz w:val="20"/>
        </w:rPr>
      </w:pPr>
      <w:r>
        <w:rPr>
          <w:sz w:val="20"/>
        </w:rPr>
        <w:t>Elabora documentación gráfica de proyectos de instalaciones automáticas, dibujando planos mediante programas de diseño asistido por</w:t>
      </w:r>
      <w:r>
        <w:rPr>
          <w:spacing w:val="-13"/>
          <w:sz w:val="20"/>
        </w:rPr>
        <w:t> </w:t>
      </w:r>
      <w:r>
        <w:rPr>
          <w:sz w:val="20"/>
        </w:rPr>
        <w:t>ordenador.</w:t>
      </w:r>
    </w:p>
    <w:p>
      <w:pPr>
        <w:pStyle w:val="BodyText"/>
        <w:ind w:left="0" w:firstLine="0"/>
        <w:rPr>
          <w:sz w:val="21"/>
        </w:rPr>
      </w:pPr>
    </w:p>
    <w:p>
      <w:pPr>
        <w:pStyle w:val="BodyText"/>
        <w:ind w:left="1584" w:firstLine="0"/>
      </w:pPr>
      <w:r>
        <w:rPr/>
        <w:t>Criterios de evaluación:</w:t>
      </w:r>
    </w:p>
    <w:p>
      <w:pPr>
        <w:pStyle w:val="ListParagraph"/>
        <w:numPr>
          <w:ilvl w:val="1"/>
          <w:numId w:val="31"/>
        </w:numPr>
        <w:tabs>
          <w:tab w:pos="2589" w:val="left" w:leader="none"/>
        </w:tabs>
        <w:spacing w:line="249" w:lineRule="auto" w:before="180" w:after="0"/>
        <w:ind w:left="2588" w:right="1582" w:hanging="358"/>
        <w:jc w:val="left"/>
        <w:rPr>
          <w:sz w:val="20"/>
        </w:rPr>
      </w:pPr>
      <w:r>
        <w:rPr/>
        <w:pict>
          <v:shape style="position:absolute;margin-left:561.85376pt;margin-top:15.996035pt;width:9.85pt;height:77.75pt;mso-position-horizontal-relative:page;mso-position-vertical-relative:paragraph;z-index:316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identificado el proceso de trabajo y la interfaz de usuario del programa de diseño asistido por</w:t>
      </w:r>
      <w:r>
        <w:rPr>
          <w:spacing w:val="-6"/>
          <w:sz w:val="20"/>
        </w:rPr>
        <w:t> </w:t>
      </w:r>
      <w:r>
        <w:rPr>
          <w:sz w:val="20"/>
        </w:rPr>
        <w:t>ordenador</w:t>
      </w:r>
    </w:p>
    <w:p>
      <w:pPr>
        <w:pStyle w:val="ListParagraph"/>
        <w:numPr>
          <w:ilvl w:val="1"/>
          <w:numId w:val="31"/>
        </w:numPr>
        <w:tabs>
          <w:tab w:pos="2589" w:val="left" w:leader="none"/>
        </w:tabs>
        <w:spacing w:line="249" w:lineRule="auto" w:before="2" w:after="0"/>
        <w:ind w:left="2588" w:right="1582" w:hanging="358"/>
        <w:jc w:val="left"/>
        <w:rPr>
          <w:sz w:val="20"/>
        </w:rPr>
      </w:pPr>
      <w:r>
        <w:rPr>
          <w:sz w:val="20"/>
        </w:rPr>
        <w:t>Se han identificado los croquis suministrados para la definición de los planos del proyecto de la</w:t>
      </w:r>
      <w:r>
        <w:rPr>
          <w:spacing w:val="-6"/>
          <w:sz w:val="20"/>
        </w:rPr>
        <w:t> </w:t>
      </w:r>
      <w:r>
        <w:rPr>
          <w:sz w:val="20"/>
        </w:rPr>
        <w:t>instalación.</w:t>
      </w:r>
    </w:p>
    <w:p>
      <w:pPr>
        <w:pStyle w:val="ListParagraph"/>
        <w:numPr>
          <w:ilvl w:val="1"/>
          <w:numId w:val="31"/>
        </w:numPr>
        <w:tabs>
          <w:tab w:pos="2589" w:val="left" w:leader="none"/>
        </w:tabs>
        <w:spacing w:line="249" w:lineRule="auto" w:before="2" w:after="0"/>
        <w:ind w:left="2588" w:right="1584" w:hanging="358"/>
        <w:jc w:val="left"/>
        <w:rPr>
          <w:sz w:val="20"/>
        </w:rPr>
      </w:pPr>
      <w:r>
        <w:rPr>
          <w:sz w:val="20"/>
        </w:rPr>
        <w:t>Se</w:t>
      </w:r>
      <w:r>
        <w:rPr>
          <w:spacing w:val="-37"/>
          <w:sz w:val="20"/>
        </w:rPr>
        <w:t> </w:t>
      </w:r>
      <w:r>
        <w:rPr>
          <w:sz w:val="20"/>
        </w:rPr>
        <w:t>han</w:t>
      </w:r>
      <w:r>
        <w:rPr>
          <w:spacing w:val="-37"/>
          <w:sz w:val="20"/>
        </w:rPr>
        <w:t> </w:t>
      </w:r>
      <w:r>
        <w:rPr>
          <w:sz w:val="20"/>
        </w:rPr>
        <w:t>distribuido</w:t>
      </w:r>
      <w:r>
        <w:rPr>
          <w:spacing w:val="-36"/>
          <w:sz w:val="20"/>
        </w:rPr>
        <w:t> </w:t>
      </w:r>
      <w:r>
        <w:rPr>
          <w:sz w:val="20"/>
        </w:rPr>
        <w:t>los</w:t>
      </w:r>
      <w:r>
        <w:rPr>
          <w:spacing w:val="-37"/>
          <w:sz w:val="20"/>
        </w:rPr>
        <w:t> </w:t>
      </w:r>
      <w:r>
        <w:rPr>
          <w:sz w:val="20"/>
        </w:rPr>
        <w:t>dibujos,</w:t>
      </w:r>
      <w:r>
        <w:rPr>
          <w:spacing w:val="-36"/>
          <w:sz w:val="20"/>
        </w:rPr>
        <w:t> </w:t>
      </w:r>
      <w:r>
        <w:rPr>
          <w:sz w:val="20"/>
        </w:rPr>
        <w:t>leyendas,</w:t>
      </w:r>
      <w:r>
        <w:rPr>
          <w:spacing w:val="-37"/>
          <w:sz w:val="20"/>
        </w:rPr>
        <w:t> </w:t>
      </w:r>
      <w:r>
        <w:rPr>
          <w:sz w:val="20"/>
        </w:rPr>
        <w:t>rotulación</w:t>
      </w:r>
      <w:r>
        <w:rPr>
          <w:spacing w:val="-36"/>
          <w:sz w:val="20"/>
        </w:rPr>
        <w:t> </w:t>
      </w:r>
      <w:r>
        <w:rPr>
          <w:sz w:val="20"/>
        </w:rPr>
        <w:t>e</w:t>
      </w:r>
      <w:r>
        <w:rPr>
          <w:spacing w:val="-37"/>
          <w:sz w:val="20"/>
        </w:rPr>
        <w:t> </w:t>
      </w:r>
      <w:r>
        <w:rPr>
          <w:sz w:val="20"/>
        </w:rPr>
        <w:t>información</w:t>
      </w:r>
      <w:r>
        <w:rPr>
          <w:spacing w:val="-36"/>
          <w:sz w:val="20"/>
        </w:rPr>
        <w:t> </w:t>
      </w:r>
      <w:r>
        <w:rPr>
          <w:sz w:val="20"/>
        </w:rPr>
        <w:t>complementaria en los</w:t>
      </w:r>
      <w:r>
        <w:rPr>
          <w:spacing w:val="-3"/>
          <w:sz w:val="20"/>
        </w:rPr>
        <w:t> </w:t>
      </w:r>
      <w:r>
        <w:rPr>
          <w:sz w:val="20"/>
        </w:rPr>
        <w:t>planos.</w:t>
      </w:r>
    </w:p>
    <w:p>
      <w:pPr>
        <w:pStyle w:val="ListParagraph"/>
        <w:numPr>
          <w:ilvl w:val="1"/>
          <w:numId w:val="31"/>
        </w:numPr>
        <w:tabs>
          <w:tab w:pos="2589" w:val="left" w:leader="none"/>
        </w:tabs>
        <w:spacing w:line="240" w:lineRule="auto" w:before="1" w:after="0"/>
        <w:ind w:left="2588" w:right="0" w:hanging="358"/>
        <w:jc w:val="left"/>
        <w:rPr>
          <w:sz w:val="20"/>
        </w:rPr>
      </w:pPr>
      <w:r>
        <w:rPr>
          <w:sz w:val="20"/>
        </w:rPr>
        <w:t>Se ha seleccionado la escala y el formato</w:t>
      </w:r>
      <w:r>
        <w:rPr>
          <w:spacing w:val="-5"/>
          <w:sz w:val="20"/>
        </w:rPr>
        <w:t> </w:t>
      </w:r>
      <w:r>
        <w:rPr>
          <w:sz w:val="20"/>
        </w:rPr>
        <w:t>apropiado.</w:t>
      </w:r>
    </w:p>
    <w:p>
      <w:pPr>
        <w:spacing w:after="0" w:line="240"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16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136477</w:t>
      </w:r>
    </w:p>
    <w:p>
      <w:pPr>
        <w:pStyle w:val="BodyText"/>
        <w:ind w:left="0" w:firstLine="0"/>
        <w:rPr>
          <w:b/>
          <w:sz w:val="22"/>
        </w:rPr>
      </w:pPr>
    </w:p>
    <w:p>
      <w:pPr>
        <w:pStyle w:val="ListParagraph"/>
        <w:numPr>
          <w:ilvl w:val="1"/>
          <w:numId w:val="31"/>
        </w:numPr>
        <w:tabs>
          <w:tab w:pos="2589" w:val="left" w:leader="none"/>
        </w:tabs>
        <w:spacing w:line="249" w:lineRule="auto" w:before="170" w:after="0"/>
        <w:ind w:left="2588" w:right="1583" w:hanging="358"/>
        <w:jc w:val="both"/>
        <w:rPr>
          <w:sz w:val="20"/>
        </w:rPr>
      </w:pPr>
      <w:r>
        <w:rPr>
          <w:sz w:val="20"/>
        </w:rPr>
        <w:t>Se han dibujado planos  de  planta,  alzado,  cortes,  secciones  y  detalles  de proyectos de instalaciones automáticas, de acuerdo con los croquis suministrados y la normativa</w:t>
      </w:r>
      <w:r>
        <w:rPr>
          <w:spacing w:val="-2"/>
          <w:sz w:val="20"/>
        </w:rPr>
        <w:t> </w:t>
      </w:r>
      <w:r>
        <w:rPr>
          <w:sz w:val="20"/>
        </w:rPr>
        <w:t>específica.</w:t>
      </w:r>
    </w:p>
    <w:p>
      <w:pPr>
        <w:pStyle w:val="ListParagraph"/>
        <w:numPr>
          <w:ilvl w:val="1"/>
          <w:numId w:val="31"/>
        </w:numPr>
        <w:tabs>
          <w:tab w:pos="2588" w:val="left" w:leader="none"/>
          <w:tab w:pos="2589" w:val="left" w:leader="none"/>
        </w:tabs>
        <w:spacing w:line="240" w:lineRule="auto" w:before="2" w:after="0"/>
        <w:ind w:left="2588" w:right="0" w:hanging="358"/>
        <w:jc w:val="left"/>
        <w:rPr>
          <w:sz w:val="20"/>
        </w:rPr>
      </w:pPr>
      <w:r>
        <w:rPr>
          <w:sz w:val="20"/>
        </w:rPr>
        <w:t>Se ha comprobado la correspondencia entre vistas y</w:t>
      </w:r>
      <w:r>
        <w:rPr>
          <w:spacing w:val="-4"/>
          <w:sz w:val="20"/>
        </w:rPr>
        <w:t> </w:t>
      </w:r>
      <w:r>
        <w:rPr>
          <w:sz w:val="20"/>
        </w:rPr>
        <w:t>cortes.</w:t>
      </w:r>
    </w:p>
    <w:p>
      <w:pPr>
        <w:pStyle w:val="ListParagraph"/>
        <w:numPr>
          <w:ilvl w:val="1"/>
          <w:numId w:val="31"/>
        </w:numPr>
        <w:tabs>
          <w:tab w:pos="2589" w:val="left" w:leader="none"/>
        </w:tabs>
        <w:spacing w:line="240" w:lineRule="auto" w:before="11" w:after="0"/>
        <w:ind w:left="2588" w:right="0" w:hanging="358"/>
        <w:jc w:val="left"/>
        <w:rPr>
          <w:sz w:val="20"/>
        </w:rPr>
      </w:pPr>
      <w:r>
        <w:rPr>
          <w:sz w:val="20"/>
        </w:rPr>
        <w:t>Se ha acotado de forma clara y de acuerdo con las</w:t>
      </w:r>
      <w:r>
        <w:rPr>
          <w:spacing w:val="-12"/>
          <w:sz w:val="20"/>
        </w:rPr>
        <w:t> </w:t>
      </w:r>
      <w:r>
        <w:rPr>
          <w:sz w:val="20"/>
        </w:rPr>
        <w:t>normas.</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han incorporado la simbología y las leyendas</w:t>
      </w:r>
      <w:r>
        <w:rPr>
          <w:spacing w:val="-11"/>
          <w:sz w:val="20"/>
        </w:rPr>
        <w:t> </w:t>
      </w:r>
      <w:r>
        <w:rPr>
          <w:sz w:val="20"/>
        </w:rPr>
        <w:t>correspondientes.</w:t>
      </w:r>
    </w:p>
    <w:p>
      <w:pPr>
        <w:pStyle w:val="BodyText"/>
        <w:spacing w:before="8"/>
        <w:ind w:left="0" w:firstLine="0"/>
        <w:rPr>
          <w:sz w:val="21"/>
        </w:rPr>
      </w:pPr>
    </w:p>
    <w:p>
      <w:pPr>
        <w:pStyle w:val="ListParagraph"/>
        <w:numPr>
          <w:ilvl w:val="0"/>
          <w:numId w:val="31"/>
        </w:numPr>
        <w:tabs>
          <w:tab w:pos="1952" w:val="left" w:leader="none"/>
        </w:tabs>
        <w:spacing w:line="249" w:lineRule="auto" w:before="0" w:after="0"/>
        <w:ind w:left="1584" w:right="1584" w:firstLine="0"/>
        <w:jc w:val="left"/>
        <w:rPr>
          <w:sz w:val="20"/>
        </w:rPr>
      </w:pPr>
      <w:r>
        <w:rPr>
          <w:sz w:val="20"/>
        </w:rPr>
        <w:t>Confecciona presupuestos de instalaciones y sistemas automáticos considerando el listado de materiales, los baremos y los precios</w:t>
      </w:r>
      <w:r>
        <w:rPr>
          <w:spacing w:val="-11"/>
          <w:sz w:val="20"/>
        </w:rPr>
        <w:t> </w:t>
      </w:r>
      <w:r>
        <w:rPr>
          <w:sz w:val="20"/>
        </w:rPr>
        <w:t>unitarios.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1"/>
        </w:numPr>
        <w:tabs>
          <w:tab w:pos="2589" w:val="left" w:leader="none"/>
        </w:tabs>
        <w:spacing w:line="249" w:lineRule="auto" w:before="0" w:after="0"/>
        <w:ind w:left="2588" w:right="1582" w:hanging="358"/>
        <w:jc w:val="left"/>
        <w:rPr>
          <w:sz w:val="20"/>
        </w:rPr>
      </w:pPr>
      <w:r>
        <w:rPr>
          <w:sz w:val="20"/>
        </w:rPr>
        <w:t>Se han identificado las unidades de obra de las instalaciones o sistemas y los elementos que las</w:t>
      </w:r>
      <w:r>
        <w:rPr>
          <w:spacing w:val="-4"/>
          <w:sz w:val="20"/>
        </w:rPr>
        <w:t> </w:t>
      </w:r>
      <w:r>
        <w:rPr>
          <w:sz w:val="20"/>
        </w:rPr>
        <w:t>componen.</w:t>
      </w:r>
    </w:p>
    <w:p>
      <w:pPr>
        <w:pStyle w:val="ListParagraph"/>
        <w:numPr>
          <w:ilvl w:val="1"/>
          <w:numId w:val="31"/>
        </w:numPr>
        <w:tabs>
          <w:tab w:pos="2589" w:val="left" w:leader="none"/>
        </w:tabs>
        <w:spacing w:line="240" w:lineRule="auto" w:before="1" w:after="0"/>
        <w:ind w:left="2588" w:right="0" w:hanging="358"/>
        <w:jc w:val="left"/>
        <w:rPr>
          <w:sz w:val="20"/>
        </w:rPr>
      </w:pPr>
      <w:r>
        <w:rPr>
          <w:sz w:val="20"/>
        </w:rPr>
        <w:t>Se han realizado las mediciones de</w:t>
      </w:r>
      <w:r>
        <w:rPr>
          <w:spacing w:val="-6"/>
          <w:sz w:val="20"/>
        </w:rPr>
        <w:t> </w:t>
      </w:r>
      <w:r>
        <w:rPr>
          <w:sz w:val="20"/>
        </w:rPr>
        <w:t>obra.</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han determinado los recursos para cada unidad de</w:t>
      </w:r>
      <w:r>
        <w:rPr>
          <w:spacing w:val="-12"/>
          <w:sz w:val="20"/>
        </w:rPr>
        <w:t> </w:t>
      </w:r>
      <w:r>
        <w:rPr>
          <w:sz w:val="20"/>
        </w:rPr>
        <w:t>obra.</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han obtenido los precios unitarios a partir de catálogos de</w:t>
      </w:r>
      <w:r>
        <w:rPr>
          <w:spacing w:val="-17"/>
          <w:sz w:val="20"/>
        </w:rPr>
        <w:t> </w:t>
      </w:r>
      <w:r>
        <w:rPr>
          <w:sz w:val="20"/>
        </w:rPr>
        <w:t>fabricantes.</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detallado el coste de cada unidad de</w:t>
      </w:r>
      <w:r>
        <w:rPr>
          <w:spacing w:val="-9"/>
          <w:sz w:val="20"/>
        </w:rPr>
        <w:t> </w:t>
      </w:r>
      <w:r>
        <w:rPr>
          <w:sz w:val="20"/>
        </w:rPr>
        <w:t>obra.</w:t>
      </w:r>
    </w:p>
    <w:p>
      <w:pPr>
        <w:pStyle w:val="ListParagraph"/>
        <w:numPr>
          <w:ilvl w:val="1"/>
          <w:numId w:val="31"/>
        </w:numPr>
        <w:tabs>
          <w:tab w:pos="2588" w:val="left" w:leader="none"/>
          <w:tab w:pos="2589" w:val="left" w:leader="none"/>
        </w:tabs>
        <w:spacing w:line="240" w:lineRule="auto" w:before="10" w:after="0"/>
        <w:ind w:left="2588" w:right="0" w:hanging="358"/>
        <w:jc w:val="left"/>
        <w:rPr>
          <w:sz w:val="20"/>
        </w:rPr>
      </w:pPr>
      <w:r>
        <w:rPr>
          <w:sz w:val="20"/>
        </w:rPr>
        <w:t>Se han realizado las valoraciones de cada capítulo del</w:t>
      </w:r>
      <w:r>
        <w:rPr>
          <w:spacing w:val="-8"/>
          <w:sz w:val="20"/>
        </w:rPr>
        <w:t> </w:t>
      </w:r>
      <w:r>
        <w:rPr>
          <w:sz w:val="20"/>
        </w:rPr>
        <w:t>presupuesto.</w:t>
      </w:r>
    </w:p>
    <w:p>
      <w:pPr>
        <w:pStyle w:val="ListParagraph"/>
        <w:numPr>
          <w:ilvl w:val="1"/>
          <w:numId w:val="31"/>
        </w:numPr>
        <w:tabs>
          <w:tab w:pos="2589" w:val="left" w:leader="none"/>
        </w:tabs>
        <w:spacing w:line="240" w:lineRule="auto" w:before="11" w:after="0"/>
        <w:ind w:left="2588" w:right="0" w:hanging="358"/>
        <w:jc w:val="left"/>
        <w:rPr>
          <w:sz w:val="20"/>
        </w:rPr>
      </w:pPr>
      <w:r>
        <w:rPr>
          <w:sz w:val="20"/>
        </w:rPr>
        <w:t>Se</w:t>
      </w:r>
      <w:r>
        <w:rPr>
          <w:spacing w:val="-17"/>
          <w:sz w:val="20"/>
        </w:rPr>
        <w:t> </w:t>
      </w:r>
      <w:r>
        <w:rPr>
          <w:sz w:val="20"/>
        </w:rPr>
        <w:t>han</w:t>
      </w:r>
      <w:r>
        <w:rPr>
          <w:spacing w:val="-16"/>
          <w:sz w:val="20"/>
        </w:rPr>
        <w:t> </w:t>
      </w:r>
      <w:r>
        <w:rPr>
          <w:sz w:val="20"/>
        </w:rPr>
        <w:t>utilizado</w:t>
      </w:r>
      <w:r>
        <w:rPr>
          <w:spacing w:val="-16"/>
          <w:sz w:val="20"/>
        </w:rPr>
        <w:t> </w:t>
      </w:r>
      <w:r>
        <w:rPr>
          <w:sz w:val="20"/>
        </w:rPr>
        <w:t>aplicaciones</w:t>
      </w:r>
      <w:r>
        <w:rPr>
          <w:spacing w:val="-16"/>
          <w:sz w:val="20"/>
        </w:rPr>
        <w:t> </w:t>
      </w:r>
      <w:r>
        <w:rPr>
          <w:sz w:val="20"/>
        </w:rPr>
        <w:t>informáticas</w:t>
      </w:r>
      <w:r>
        <w:rPr>
          <w:spacing w:val="-16"/>
          <w:sz w:val="20"/>
        </w:rPr>
        <w:t> </w:t>
      </w:r>
      <w:r>
        <w:rPr>
          <w:sz w:val="20"/>
        </w:rPr>
        <w:t>para</w:t>
      </w:r>
      <w:r>
        <w:rPr>
          <w:spacing w:val="-16"/>
          <w:sz w:val="20"/>
        </w:rPr>
        <w:t> </w:t>
      </w:r>
      <w:r>
        <w:rPr>
          <w:sz w:val="20"/>
        </w:rPr>
        <w:t>la</w:t>
      </w:r>
      <w:r>
        <w:rPr>
          <w:spacing w:val="-17"/>
          <w:sz w:val="20"/>
        </w:rPr>
        <w:t> </w:t>
      </w:r>
      <w:r>
        <w:rPr>
          <w:sz w:val="20"/>
        </w:rPr>
        <w:t>elaboración</w:t>
      </w:r>
      <w:r>
        <w:rPr>
          <w:spacing w:val="-16"/>
          <w:sz w:val="20"/>
        </w:rPr>
        <w:t> </w:t>
      </w:r>
      <w:r>
        <w:rPr>
          <w:sz w:val="20"/>
        </w:rPr>
        <w:t>de</w:t>
      </w:r>
      <w:r>
        <w:rPr>
          <w:spacing w:val="-16"/>
          <w:sz w:val="20"/>
        </w:rPr>
        <w:t> </w:t>
      </w:r>
      <w:r>
        <w:rPr>
          <w:sz w:val="20"/>
        </w:rPr>
        <w:t>presupuestos.</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valorado el coste de mantenimiento predictivo y</w:t>
      </w:r>
      <w:r>
        <w:rPr>
          <w:spacing w:val="-8"/>
          <w:sz w:val="20"/>
        </w:rPr>
        <w:t> </w:t>
      </w:r>
      <w:r>
        <w:rPr>
          <w:sz w:val="20"/>
        </w:rPr>
        <w:t>preventivo.</w:t>
      </w:r>
    </w:p>
    <w:p>
      <w:pPr>
        <w:pStyle w:val="BodyText"/>
        <w:spacing w:before="8"/>
        <w:ind w:left="0" w:firstLine="0"/>
        <w:rPr>
          <w:sz w:val="21"/>
        </w:rPr>
      </w:pPr>
    </w:p>
    <w:p>
      <w:pPr>
        <w:pStyle w:val="ListParagraph"/>
        <w:numPr>
          <w:ilvl w:val="0"/>
          <w:numId w:val="31"/>
        </w:numPr>
        <w:tabs>
          <w:tab w:pos="1952" w:val="left" w:leader="none"/>
        </w:tabs>
        <w:spacing w:line="249" w:lineRule="auto" w:before="0" w:after="0"/>
        <w:ind w:left="1584" w:right="1584" w:firstLine="0"/>
        <w:jc w:val="left"/>
        <w:rPr>
          <w:sz w:val="20"/>
        </w:rPr>
      </w:pPr>
      <w:r>
        <w:rPr>
          <w:sz w:val="20"/>
        </w:rPr>
        <w:t>Elabora</w:t>
      </w:r>
      <w:r>
        <w:rPr>
          <w:spacing w:val="-31"/>
          <w:sz w:val="20"/>
        </w:rPr>
        <w:t> </w:t>
      </w:r>
      <w:r>
        <w:rPr>
          <w:sz w:val="20"/>
        </w:rPr>
        <w:t>documentos</w:t>
      </w:r>
      <w:r>
        <w:rPr>
          <w:spacing w:val="-31"/>
          <w:sz w:val="20"/>
        </w:rPr>
        <w:t> </w:t>
      </w:r>
      <w:r>
        <w:rPr>
          <w:sz w:val="20"/>
        </w:rPr>
        <w:t>del</w:t>
      </w:r>
      <w:r>
        <w:rPr>
          <w:spacing w:val="-30"/>
          <w:sz w:val="20"/>
        </w:rPr>
        <w:t> </w:t>
      </w:r>
      <w:r>
        <w:rPr>
          <w:sz w:val="20"/>
        </w:rPr>
        <w:t>proyecto</w:t>
      </w:r>
      <w:r>
        <w:rPr>
          <w:spacing w:val="-31"/>
          <w:sz w:val="20"/>
        </w:rPr>
        <w:t> </w:t>
      </w:r>
      <w:r>
        <w:rPr>
          <w:sz w:val="20"/>
        </w:rPr>
        <w:t>a</w:t>
      </w:r>
      <w:r>
        <w:rPr>
          <w:spacing w:val="-30"/>
          <w:sz w:val="20"/>
        </w:rPr>
        <w:t> </w:t>
      </w:r>
      <w:r>
        <w:rPr>
          <w:sz w:val="20"/>
        </w:rPr>
        <w:t>partir</w:t>
      </w:r>
      <w:r>
        <w:rPr>
          <w:spacing w:val="-31"/>
          <w:sz w:val="20"/>
        </w:rPr>
        <w:t> </w:t>
      </w:r>
      <w:r>
        <w:rPr>
          <w:sz w:val="20"/>
        </w:rPr>
        <w:t>de</w:t>
      </w:r>
      <w:r>
        <w:rPr>
          <w:spacing w:val="-30"/>
          <w:sz w:val="20"/>
        </w:rPr>
        <w:t> </w:t>
      </w:r>
      <w:r>
        <w:rPr>
          <w:sz w:val="20"/>
        </w:rPr>
        <w:t>información</w:t>
      </w:r>
      <w:r>
        <w:rPr>
          <w:spacing w:val="-31"/>
          <w:sz w:val="20"/>
        </w:rPr>
        <w:t> </w:t>
      </w:r>
      <w:r>
        <w:rPr>
          <w:sz w:val="20"/>
        </w:rPr>
        <w:t>técnica,</w:t>
      </w:r>
      <w:r>
        <w:rPr>
          <w:spacing w:val="-30"/>
          <w:sz w:val="20"/>
        </w:rPr>
        <w:t> </w:t>
      </w:r>
      <w:r>
        <w:rPr>
          <w:sz w:val="20"/>
        </w:rPr>
        <w:t>utilizando</w:t>
      </w:r>
      <w:r>
        <w:rPr>
          <w:spacing w:val="-31"/>
          <w:sz w:val="20"/>
        </w:rPr>
        <w:t> </w:t>
      </w:r>
      <w:r>
        <w:rPr>
          <w:sz w:val="20"/>
        </w:rPr>
        <w:t>aplicaciones informáticas.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1"/>
        </w:numPr>
        <w:tabs>
          <w:tab w:pos="2589" w:val="left" w:leader="none"/>
        </w:tabs>
        <w:spacing w:line="240" w:lineRule="auto" w:before="0" w:after="0"/>
        <w:ind w:left="2588" w:right="0" w:hanging="358"/>
        <w:jc w:val="left"/>
        <w:rPr>
          <w:sz w:val="20"/>
        </w:rPr>
      </w:pPr>
      <w:r>
        <w:rPr>
          <w:sz w:val="20"/>
        </w:rPr>
        <w:t>Se ha identificado la normativa de</w:t>
      </w:r>
      <w:r>
        <w:rPr>
          <w:spacing w:val="-3"/>
          <w:sz w:val="20"/>
        </w:rPr>
        <w:t> </w:t>
      </w:r>
      <w:r>
        <w:rPr>
          <w:sz w:val="20"/>
        </w:rPr>
        <w:t>aplicación.</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w:t>
      </w:r>
      <w:r>
        <w:rPr>
          <w:spacing w:val="-10"/>
          <w:sz w:val="20"/>
        </w:rPr>
        <w:t> </w:t>
      </w:r>
      <w:r>
        <w:rPr>
          <w:spacing w:val="-3"/>
          <w:sz w:val="20"/>
        </w:rPr>
        <w:t>ha</w:t>
      </w:r>
      <w:r>
        <w:rPr>
          <w:spacing w:val="-10"/>
          <w:sz w:val="20"/>
        </w:rPr>
        <w:t> </w:t>
      </w:r>
      <w:r>
        <w:rPr>
          <w:spacing w:val="-5"/>
          <w:sz w:val="20"/>
        </w:rPr>
        <w:t>interpretado</w:t>
      </w:r>
      <w:r>
        <w:rPr>
          <w:spacing w:val="-9"/>
          <w:sz w:val="20"/>
        </w:rPr>
        <w:t> </w:t>
      </w:r>
      <w:r>
        <w:rPr>
          <w:spacing w:val="-3"/>
          <w:sz w:val="20"/>
        </w:rPr>
        <w:t>la</w:t>
      </w:r>
      <w:r>
        <w:rPr>
          <w:spacing w:val="-10"/>
          <w:sz w:val="20"/>
        </w:rPr>
        <w:t> </w:t>
      </w:r>
      <w:r>
        <w:rPr>
          <w:spacing w:val="-5"/>
          <w:sz w:val="20"/>
        </w:rPr>
        <w:t>documentación</w:t>
      </w:r>
      <w:r>
        <w:rPr>
          <w:spacing w:val="-9"/>
          <w:sz w:val="20"/>
        </w:rPr>
        <w:t> </w:t>
      </w:r>
      <w:r>
        <w:rPr>
          <w:spacing w:val="-4"/>
          <w:sz w:val="20"/>
        </w:rPr>
        <w:t>técnica</w:t>
      </w:r>
      <w:r>
        <w:rPr>
          <w:spacing w:val="-10"/>
          <w:sz w:val="20"/>
        </w:rPr>
        <w:t> </w:t>
      </w:r>
      <w:r>
        <w:rPr>
          <w:spacing w:val="-4"/>
          <w:sz w:val="20"/>
        </w:rPr>
        <w:t>(planos</w:t>
      </w:r>
      <w:r>
        <w:rPr>
          <w:spacing w:val="-9"/>
          <w:sz w:val="20"/>
        </w:rPr>
        <w:t> </w:t>
      </w:r>
      <w:r>
        <w:rPr>
          <w:sz w:val="20"/>
        </w:rPr>
        <w:t>y</w:t>
      </w:r>
      <w:r>
        <w:rPr>
          <w:spacing w:val="-10"/>
          <w:sz w:val="20"/>
        </w:rPr>
        <w:t> </w:t>
      </w:r>
      <w:r>
        <w:rPr>
          <w:spacing w:val="-5"/>
          <w:sz w:val="20"/>
        </w:rPr>
        <w:t>presupuestos,</w:t>
      </w:r>
      <w:r>
        <w:rPr>
          <w:spacing w:val="-9"/>
          <w:sz w:val="20"/>
        </w:rPr>
        <w:t> </w:t>
      </w:r>
      <w:r>
        <w:rPr>
          <w:spacing w:val="-4"/>
          <w:sz w:val="20"/>
        </w:rPr>
        <w:t>entre</w:t>
      </w:r>
      <w:r>
        <w:rPr>
          <w:spacing w:val="-10"/>
          <w:sz w:val="20"/>
        </w:rPr>
        <w:t> </w:t>
      </w:r>
      <w:r>
        <w:rPr>
          <w:spacing w:val="-5"/>
          <w:sz w:val="20"/>
        </w:rPr>
        <w:t>otros).</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han definido los formatos para la elaboración de</w:t>
      </w:r>
      <w:r>
        <w:rPr>
          <w:spacing w:val="-6"/>
          <w:sz w:val="20"/>
        </w:rPr>
        <w:t> </w:t>
      </w:r>
      <w:r>
        <w:rPr>
          <w:sz w:val="20"/>
        </w:rPr>
        <w:t>documentos.</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elaborado el anexo de</w:t>
      </w:r>
      <w:r>
        <w:rPr>
          <w:spacing w:val="-5"/>
          <w:sz w:val="20"/>
        </w:rPr>
        <w:t> </w:t>
      </w:r>
      <w:r>
        <w:rPr>
          <w:sz w:val="20"/>
        </w:rPr>
        <w:t>cálculos.</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redactado el</w:t>
      </w:r>
      <w:r>
        <w:rPr>
          <w:spacing w:val="-3"/>
          <w:sz w:val="20"/>
        </w:rPr>
        <w:t> </w:t>
      </w:r>
      <w:r>
        <w:rPr>
          <w:sz w:val="20"/>
        </w:rPr>
        <w:t>documento-memoria.</w:t>
      </w:r>
    </w:p>
    <w:p>
      <w:pPr>
        <w:pStyle w:val="ListParagraph"/>
        <w:numPr>
          <w:ilvl w:val="1"/>
          <w:numId w:val="31"/>
        </w:numPr>
        <w:tabs>
          <w:tab w:pos="2588" w:val="left" w:leader="none"/>
          <w:tab w:pos="2589" w:val="left" w:leader="none"/>
        </w:tabs>
        <w:spacing w:line="240" w:lineRule="auto" w:before="10" w:after="0"/>
        <w:ind w:left="2588" w:right="0" w:hanging="358"/>
        <w:jc w:val="left"/>
        <w:rPr>
          <w:sz w:val="20"/>
        </w:rPr>
      </w:pPr>
      <w:r>
        <w:rPr>
          <w:sz w:val="20"/>
        </w:rPr>
        <w:t>Se ha elaborado el estudio básico de seguridad y</w:t>
      </w:r>
      <w:r>
        <w:rPr>
          <w:spacing w:val="-9"/>
          <w:sz w:val="20"/>
        </w:rPr>
        <w:t> </w:t>
      </w:r>
      <w:r>
        <w:rPr>
          <w:sz w:val="20"/>
        </w:rPr>
        <w:t>salud.</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elaborado el pliego de</w:t>
      </w:r>
      <w:r>
        <w:rPr>
          <w:spacing w:val="-6"/>
          <w:sz w:val="20"/>
        </w:rPr>
        <w:t> </w:t>
      </w:r>
      <w:r>
        <w:rPr>
          <w:sz w:val="20"/>
        </w:rPr>
        <w:t>condiciones.</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 redactado el documento de garantía de</w:t>
      </w:r>
      <w:r>
        <w:rPr>
          <w:spacing w:val="-8"/>
          <w:sz w:val="20"/>
        </w:rPr>
        <w:t> </w:t>
      </w:r>
      <w:r>
        <w:rPr>
          <w:sz w:val="20"/>
        </w:rPr>
        <w:t>calidad.</w:t>
      </w:r>
    </w:p>
    <w:p>
      <w:pPr>
        <w:pStyle w:val="BodyText"/>
        <w:spacing w:before="8"/>
        <w:ind w:left="0" w:firstLine="0"/>
        <w:rPr>
          <w:sz w:val="21"/>
        </w:rPr>
      </w:pPr>
    </w:p>
    <w:p>
      <w:pPr>
        <w:pStyle w:val="ListParagraph"/>
        <w:numPr>
          <w:ilvl w:val="0"/>
          <w:numId w:val="31"/>
        </w:numPr>
        <w:tabs>
          <w:tab w:pos="1952" w:val="left" w:leader="none"/>
        </w:tabs>
        <w:spacing w:line="249" w:lineRule="auto" w:before="0" w:after="0"/>
        <w:ind w:left="1584" w:right="1584" w:firstLine="0"/>
        <w:jc w:val="left"/>
        <w:rPr>
          <w:sz w:val="20"/>
        </w:rPr>
      </w:pPr>
      <w:r>
        <w:rPr>
          <w:sz w:val="20"/>
        </w:rPr>
        <w:t>Elabora manuales y documentos anejos a los proyectos de instalaciones y sistemas, definiendo procedimientos de previsión, actuación y</w:t>
      </w:r>
      <w:r>
        <w:rPr>
          <w:spacing w:val="-5"/>
          <w:sz w:val="20"/>
        </w:rPr>
        <w:t> </w:t>
      </w:r>
      <w:r>
        <w:rPr>
          <w:sz w:val="20"/>
        </w:rPr>
        <w:t>control.</w:t>
      </w:r>
    </w:p>
    <w:p>
      <w:pPr>
        <w:pStyle w:val="BodyText"/>
        <w:ind w:left="0" w:firstLine="0"/>
        <w:rPr>
          <w:sz w:val="21"/>
        </w:rPr>
      </w:pPr>
    </w:p>
    <w:p>
      <w:pPr>
        <w:pStyle w:val="BodyText"/>
        <w:spacing w:before="1"/>
        <w:ind w:left="1584" w:firstLine="0"/>
      </w:pPr>
      <w:r>
        <w:rPr/>
        <w:t>Criterios de evaluación:</w:t>
      </w:r>
    </w:p>
    <w:p>
      <w:pPr>
        <w:pStyle w:val="ListParagraph"/>
        <w:numPr>
          <w:ilvl w:val="1"/>
          <w:numId w:val="31"/>
        </w:numPr>
        <w:tabs>
          <w:tab w:pos="2589" w:val="left" w:leader="none"/>
        </w:tabs>
        <w:spacing w:line="249" w:lineRule="auto" w:before="180" w:after="0"/>
        <w:ind w:left="2588" w:right="1582" w:hanging="358"/>
        <w:jc w:val="left"/>
        <w:rPr>
          <w:sz w:val="20"/>
        </w:rPr>
      </w:pPr>
      <w:r>
        <w:rPr>
          <w:sz w:val="20"/>
        </w:rPr>
        <w:t>Se han identificado las medidas de prevención de riesgos en el montaje o mantenimiento de las instalaciones y</w:t>
      </w:r>
      <w:r>
        <w:rPr>
          <w:spacing w:val="-5"/>
          <w:sz w:val="20"/>
        </w:rPr>
        <w:t> </w:t>
      </w:r>
      <w:r>
        <w:rPr>
          <w:sz w:val="20"/>
        </w:rPr>
        <w:t>sistemas.</w:t>
      </w:r>
    </w:p>
    <w:p>
      <w:pPr>
        <w:pStyle w:val="ListParagraph"/>
        <w:numPr>
          <w:ilvl w:val="1"/>
          <w:numId w:val="31"/>
        </w:numPr>
        <w:tabs>
          <w:tab w:pos="2589" w:val="left" w:leader="none"/>
        </w:tabs>
        <w:spacing w:line="240" w:lineRule="auto" w:before="1" w:after="0"/>
        <w:ind w:left="2588" w:right="0" w:hanging="358"/>
        <w:jc w:val="left"/>
        <w:rPr>
          <w:sz w:val="20"/>
        </w:rPr>
      </w:pPr>
      <w:r>
        <w:rPr>
          <w:sz w:val="20"/>
        </w:rPr>
        <w:t>Se han identificado las pautas de actuación en situaciones de</w:t>
      </w:r>
      <w:r>
        <w:rPr>
          <w:spacing w:val="-10"/>
          <w:sz w:val="20"/>
        </w:rPr>
        <w:t> </w:t>
      </w:r>
      <w:r>
        <w:rPr>
          <w:sz w:val="20"/>
        </w:rPr>
        <w:t>emergencia.</w:t>
      </w:r>
    </w:p>
    <w:p>
      <w:pPr>
        <w:pStyle w:val="ListParagraph"/>
        <w:numPr>
          <w:ilvl w:val="1"/>
          <w:numId w:val="31"/>
        </w:numPr>
        <w:tabs>
          <w:tab w:pos="2589" w:val="left" w:leader="none"/>
        </w:tabs>
        <w:spacing w:line="240" w:lineRule="auto" w:before="10" w:after="0"/>
        <w:ind w:left="2588" w:right="0" w:hanging="358"/>
        <w:jc w:val="left"/>
        <w:rPr>
          <w:sz w:val="20"/>
        </w:rPr>
      </w:pPr>
      <w:r>
        <w:rPr>
          <w:sz w:val="20"/>
        </w:rPr>
        <w:t>Se han definido los indicadores de calidad de la instalación o</w:t>
      </w:r>
      <w:r>
        <w:rPr>
          <w:spacing w:val="-7"/>
          <w:sz w:val="20"/>
        </w:rPr>
        <w:t> </w:t>
      </w:r>
      <w:r>
        <w:rPr>
          <w:sz w:val="20"/>
        </w:rPr>
        <w:t>sistema.</w:t>
      </w:r>
    </w:p>
    <w:p>
      <w:pPr>
        <w:pStyle w:val="ListParagraph"/>
        <w:numPr>
          <w:ilvl w:val="1"/>
          <w:numId w:val="31"/>
        </w:numPr>
        <w:tabs>
          <w:tab w:pos="2589" w:val="left" w:leader="none"/>
        </w:tabs>
        <w:spacing w:line="249" w:lineRule="auto" w:before="10" w:after="0"/>
        <w:ind w:left="2588" w:right="1582" w:hanging="358"/>
        <w:jc w:val="left"/>
        <w:rPr>
          <w:sz w:val="20"/>
        </w:rPr>
      </w:pPr>
      <w:r>
        <w:rPr>
          <w:sz w:val="20"/>
        </w:rPr>
        <w:t>Se ha definido el informe de resultados y las acciones correctoras, atendiendo a los</w:t>
      </w:r>
      <w:r>
        <w:rPr>
          <w:spacing w:val="-3"/>
          <w:sz w:val="20"/>
        </w:rPr>
        <w:t> </w:t>
      </w:r>
      <w:r>
        <w:rPr>
          <w:sz w:val="20"/>
        </w:rPr>
        <w:t>registros.</w:t>
      </w:r>
    </w:p>
    <w:p>
      <w:pPr>
        <w:pStyle w:val="ListParagraph"/>
        <w:numPr>
          <w:ilvl w:val="1"/>
          <w:numId w:val="31"/>
        </w:numPr>
        <w:tabs>
          <w:tab w:pos="2589" w:val="left" w:leader="none"/>
        </w:tabs>
        <w:spacing w:line="240" w:lineRule="auto" w:before="2" w:after="0"/>
        <w:ind w:left="2588" w:right="0" w:hanging="358"/>
        <w:jc w:val="left"/>
        <w:rPr>
          <w:sz w:val="20"/>
        </w:rPr>
      </w:pPr>
      <w:r>
        <w:rPr>
          <w:sz w:val="20"/>
        </w:rPr>
        <w:t>Se ha comprobado la calibración de los instrumentos de verificación y</w:t>
      </w:r>
      <w:r>
        <w:rPr>
          <w:spacing w:val="-38"/>
          <w:sz w:val="20"/>
        </w:rPr>
        <w:t> </w:t>
      </w:r>
      <w:r>
        <w:rPr>
          <w:sz w:val="20"/>
        </w:rPr>
        <w:t>medida.</w:t>
      </w:r>
    </w:p>
    <w:p>
      <w:pPr>
        <w:pStyle w:val="ListParagraph"/>
        <w:numPr>
          <w:ilvl w:val="1"/>
          <w:numId w:val="31"/>
        </w:numPr>
        <w:tabs>
          <w:tab w:pos="2588" w:val="left" w:leader="none"/>
          <w:tab w:pos="2589" w:val="left" w:leader="none"/>
        </w:tabs>
        <w:spacing w:line="240" w:lineRule="auto" w:before="10" w:after="0"/>
        <w:ind w:left="2588" w:right="0" w:hanging="358"/>
        <w:jc w:val="left"/>
        <w:rPr>
          <w:sz w:val="20"/>
        </w:rPr>
      </w:pPr>
      <w:r>
        <w:rPr>
          <w:sz w:val="20"/>
        </w:rPr>
        <w:t>Se ha establecido el procedimiento de trazabilidad de materiales y</w:t>
      </w:r>
      <w:r>
        <w:rPr>
          <w:spacing w:val="-12"/>
          <w:sz w:val="20"/>
        </w:rPr>
        <w:t> </w:t>
      </w:r>
      <w:r>
        <w:rPr>
          <w:sz w:val="20"/>
        </w:rPr>
        <w:t>residuos.</w:t>
      </w:r>
    </w:p>
    <w:p>
      <w:pPr>
        <w:pStyle w:val="ListParagraph"/>
        <w:numPr>
          <w:ilvl w:val="1"/>
          <w:numId w:val="31"/>
        </w:numPr>
        <w:tabs>
          <w:tab w:pos="2589" w:val="left" w:leader="none"/>
        </w:tabs>
        <w:spacing w:line="249" w:lineRule="auto" w:before="10" w:after="0"/>
        <w:ind w:left="2588" w:right="1583" w:hanging="358"/>
        <w:jc w:val="left"/>
        <w:rPr>
          <w:sz w:val="20"/>
        </w:rPr>
      </w:pPr>
      <w:r>
        <w:rPr/>
        <w:pict>
          <v:shape style="position:absolute;margin-left:561.85376pt;margin-top:7.496035pt;width:9.85pt;height:77.75pt;mso-position-horizontal-relative:page;mso-position-vertical-relative:paragraph;z-index:323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determinado el almacenaje y tratamiento de los residuos generados en los</w:t>
      </w:r>
      <w:r>
        <w:rPr>
          <w:spacing w:val="-2"/>
          <w:sz w:val="20"/>
        </w:rPr>
        <w:t> </w:t>
      </w:r>
      <w:r>
        <w:rPr>
          <w:sz w:val="20"/>
        </w:rPr>
        <w:t>procesos.</w:t>
      </w:r>
    </w:p>
    <w:p>
      <w:pPr>
        <w:pStyle w:val="ListParagraph"/>
        <w:numPr>
          <w:ilvl w:val="1"/>
          <w:numId w:val="31"/>
        </w:numPr>
        <w:tabs>
          <w:tab w:pos="2589" w:val="left" w:leader="none"/>
        </w:tabs>
        <w:spacing w:line="240" w:lineRule="auto" w:before="2" w:after="0"/>
        <w:ind w:left="2588" w:right="0" w:hanging="358"/>
        <w:jc w:val="left"/>
        <w:rPr>
          <w:sz w:val="20"/>
        </w:rPr>
      </w:pPr>
      <w:r>
        <w:rPr>
          <w:sz w:val="20"/>
        </w:rPr>
        <w:t>Se ha elaborado el manual de</w:t>
      </w:r>
      <w:r>
        <w:rPr>
          <w:spacing w:val="-6"/>
          <w:sz w:val="20"/>
        </w:rPr>
        <w:t> </w:t>
      </w:r>
      <w:r>
        <w:rPr>
          <w:sz w:val="20"/>
        </w:rPr>
        <w:t>servicio.</w:t>
      </w:r>
    </w:p>
    <w:p>
      <w:pPr>
        <w:pStyle w:val="ListParagraph"/>
        <w:numPr>
          <w:ilvl w:val="1"/>
          <w:numId w:val="31"/>
        </w:numPr>
        <w:tabs>
          <w:tab w:pos="2588" w:val="left" w:leader="none"/>
          <w:tab w:pos="2589" w:val="left" w:leader="none"/>
        </w:tabs>
        <w:spacing w:line="240" w:lineRule="auto" w:before="10" w:after="0"/>
        <w:ind w:left="2588" w:right="0" w:hanging="358"/>
        <w:jc w:val="left"/>
        <w:rPr>
          <w:sz w:val="20"/>
        </w:rPr>
      </w:pPr>
      <w:r>
        <w:rPr>
          <w:sz w:val="20"/>
        </w:rPr>
        <w:t>Se ha elaborado el manual de</w:t>
      </w:r>
      <w:r>
        <w:rPr>
          <w:spacing w:val="-6"/>
          <w:sz w:val="20"/>
        </w:rPr>
        <w:t> </w:t>
      </w:r>
      <w:r>
        <w:rPr>
          <w:sz w:val="20"/>
        </w:rPr>
        <w:t>mantenimiento.</w:t>
      </w:r>
    </w:p>
    <w:p>
      <w:pPr>
        <w:pStyle w:val="ListParagraph"/>
        <w:numPr>
          <w:ilvl w:val="1"/>
          <w:numId w:val="31"/>
        </w:numPr>
        <w:tabs>
          <w:tab w:pos="2588" w:val="left" w:leader="none"/>
          <w:tab w:pos="2589" w:val="left" w:leader="none"/>
        </w:tabs>
        <w:spacing w:line="240" w:lineRule="auto" w:before="10" w:after="0"/>
        <w:ind w:left="2588" w:right="0" w:hanging="358"/>
        <w:jc w:val="left"/>
        <w:rPr>
          <w:sz w:val="20"/>
        </w:rPr>
      </w:pPr>
      <w:r>
        <w:rPr>
          <w:sz w:val="20"/>
        </w:rPr>
        <w:t>Se</w:t>
      </w:r>
      <w:r>
        <w:rPr>
          <w:spacing w:val="-19"/>
          <w:sz w:val="20"/>
        </w:rPr>
        <w:t> </w:t>
      </w:r>
      <w:r>
        <w:rPr>
          <w:sz w:val="20"/>
        </w:rPr>
        <w:t>han</w:t>
      </w:r>
      <w:r>
        <w:rPr>
          <w:spacing w:val="-19"/>
          <w:sz w:val="20"/>
        </w:rPr>
        <w:t> </w:t>
      </w:r>
      <w:r>
        <w:rPr>
          <w:sz w:val="20"/>
        </w:rPr>
        <w:t>manejado</w:t>
      </w:r>
      <w:r>
        <w:rPr>
          <w:spacing w:val="-19"/>
          <w:sz w:val="20"/>
        </w:rPr>
        <w:t> </w:t>
      </w:r>
      <w:r>
        <w:rPr>
          <w:sz w:val="20"/>
        </w:rPr>
        <w:t>aplicaciones</w:t>
      </w:r>
      <w:r>
        <w:rPr>
          <w:spacing w:val="-19"/>
          <w:sz w:val="20"/>
        </w:rPr>
        <w:t> </w:t>
      </w:r>
      <w:r>
        <w:rPr>
          <w:sz w:val="20"/>
        </w:rPr>
        <w:t>informáticas</w:t>
      </w:r>
      <w:r>
        <w:rPr>
          <w:spacing w:val="-19"/>
          <w:sz w:val="20"/>
        </w:rPr>
        <w:t> </w:t>
      </w:r>
      <w:r>
        <w:rPr>
          <w:sz w:val="20"/>
        </w:rPr>
        <w:t>para</w:t>
      </w:r>
      <w:r>
        <w:rPr>
          <w:spacing w:val="-19"/>
          <w:sz w:val="20"/>
        </w:rPr>
        <w:t> </w:t>
      </w:r>
      <w:r>
        <w:rPr>
          <w:sz w:val="20"/>
        </w:rPr>
        <w:t>la</w:t>
      </w:r>
      <w:r>
        <w:rPr>
          <w:spacing w:val="-19"/>
          <w:sz w:val="20"/>
        </w:rPr>
        <w:t> </w:t>
      </w:r>
      <w:r>
        <w:rPr>
          <w:sz w:val="20"/>
        </w:rPr>
        <w:t>elaboración</w:t>
      </w:r>
      <w:r>
        <w:rPr>
          <w:spacing w:val="-19"/>
          <w:sz w:val="20"/>
        </w:rPr>
        <w:t> </w:t>
      </w:r>
      <w:r>
        <w:rPr>
          <w:sz w:val="20"/>
        </w:rPr>
        <w:t>de</w:t>
      </w:r>
      <w:r>
        <w:rPr>
          <w:spacing w:val="-19"/>
          <w:sz w:val="20"/>
        </w:rPr>
        <w:t> </w:t>
      </w:r>
      <w:r>
        <w:rPr>
          <w:sz w:val="20"/>
        </w:rPr>
        <w:t>documentos.</w:t>
      </w:r>
    </w:p>
    <w:p>
      <w:pPr>
        <w:pStyle w:val="BodyText"/>
        <w:spacing w:before="8"/>
        <w:ind w:left="0" w:firstLine="0"/>
        <w:rPr>
          <w:sz w:val="21"/>
        </w:rPr>
      </w:pPr>
    </w:p>
    <w:p>
      <w:pPr>
        <w:pStyle w:val="Heading1"/>
        <w:spacing w:before="0"/>
      </w:pPr>
      <w:r>
        <w:rPr/>
        <w:t>Duración: 55 horas.</w:t>
      </w:r>
    </w:p>
    <w:p>
      <w:pPr>
        <w:spacing w:after="0"/>
        <w:sectPr>
          <w:headerReference w:type="default" r:id="rId35"/>
          <w:headerReference w:type="even" r:id="rId36"/>
          <w:pgSz w:w="11910" w:h="16840"/>
          <w:pgMar w:header="611" w:footer="0" w:top="1240" w:bottom="280" w:left="400" w:right="400"/>
        </w:sectPr>
      </w:pPr>
    </w:p>
    <w:p>
      <w:pPr>
        <w:pStyle w:val="BodyText"/>
        <w:ind w:left="0" w:firstLine="0"/>
        <w:rPr>
          <w:b/>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3873" w:val="left" w:leader="none"/>
          <w:tab w:pos="8881" w:val="left" w:leader="none"/>
        </w:tabs>
        <w:spacing w:before="39"/>
        <w:ind w:left="0" w:right="0" w:firstLine="0"/>
        <w:jc w:val="center"/>
        <w:rPr>
          <w:b/>
          <w:sz w:val="20"/>
        </w:rPr>
      </w:pPr>
      <w:r>
        <w:rPr/>
        <w:pict>
          <v:line style="position:absolute;mso-position-horizontal-relative:page;mso-position-vertical-relative:paragraph;z-index:1232;mso-wrap-distance-left:0;mso-wrap-distance-right:0" from="28.3465pt,17.499195pt" to="566.9295pt,17.499195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301</w:t>
        <w:tab/>
        <w:t>Jueves 15 de diciembre</w:t>
      </w:r>
      <w:r>
        <w:rPr>
          <w:b/>
          <w:color w:val="00447A"/>
          <w:spacing w:val="-4"/>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5"/>
          <w:sz w:val="20"/>
        </w:rPr>
        <w:t> </w:t>
      </w:r>
      <w:r>
        <w:rPr>
          <w:b/>
          <w:color w:val="00447A"/>
          <w:sz w:val="20"/>
        </w:rPr>
        <w:t>136478</w:t>
      </w:r>
    </w:p>
    <w:p>
      <w:pPr>
        <w:pStyle w:val="BodyText"/>
        <w:ind w:left="0" w:firstLine="0"/>
        <w:rPr>
          <w:b/>
          <w:sz w:val="22"/>
        </w:rPr>
      </w:pPr>
    </w:p>
    <w:p>
      <w:pPr>
        <w:spacing w:before="170"/>
        <w:ind w:left="1584" w:right="0" w:firstLine="0"/>
        <w:jc w:val="left"/>
        <w:rPr>
          <w:b/>
          <w:sz w:val="20"/>
        </w:rPr>
      </w:pPr>
      <w:r>
        <w:rPr>
          <w:b/>
          <w:sz w:val="20"/>
        </w:rPr>
        <w:t>Contenidos básicos:</w:t>
      </w:r>
    </w:p>
    <w:p>
      <w:pPr>
        <w:pStyle w:val="BodyText"/>
        <w:spacing w:before="8"/>
        <w:ind w:left="0" w:firstLine="0"/>
        <w:rPr>
          <w:b/>
          <w:sz w:val="21"/>
        </w:rPr>
      </w:pPr>
    </w:p>
    <w:p>
      <w:pPr>
        <w:pStyle w:val="BodyText"/>
        <w:spacing w:before="1"/>
        <w:ind w:left="1584" w:firstLine="0"/>
      </w:pPr>
      <w:r>
        <w:rPr/>
        <w:t>Identificación de la documentación técnico-administrativa de las instalaciones y sistemas:</w:t>
      </w:r>
    </w:p>
    <w:p>
      <w:pPr>
        <w:pStyle w:val="BodyText"/>
        <w:spacing w:before="8"/>
        <w:ind w:left="0" w:firstLine="0"/>
        <w:rPr>
          <w:sz w:val="21"/>
        </w:rPr>
      </w:pPr>
    </w:p>
    <w:p>
      <w:pPr>
        <w:pStyle w:val="ListParagraph"/>
        <w:numPr>
          <w:ilvl w:val="0"/>
          <w:numId w:val="32"/>
        </w:numPr>
        <w:tabs>
          <w:tab w:pos="2588" w:val="left" w:leader="none"/>
          <w:tab w:pos="2589" w:val="left" w:leader="none"/>
        </w:tabs>
        <w:spacing w:line="240" w:lineRule="auto" w:before="0" w:after="0"/>
        <w:ind w:left="2588" w:right="0" w:hanging="358"/>
        <w:jc w:val="left"/>
        <w:rPr>
          <w:sz w:val="20"/>
        </w:rPr>
      </w:pPr>
      <w:r>
        <w:rPr>
          <w:sz w:val="20"/>
        </w:rPr>
        <w:t>Anteproyecto o proyecto</w:t>
      </w:r>
      <w:r>
        <w:rPr>
          <w:spacing w:val="-2"/>
          <w:sz w:val="20"/>
        </w:rPr>
        <w:t> </w:t>
      </w:r>
      <w:r>
        <w:rPr>
          <w:sz w:val="20"/>
        </w:rPr>
        <w:t>básico.</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pacing w:val="-3"/>
          <w:sz w:val="20"/>
        </w:rPr>
        <w:t>Tipos </w:t>
      </w:r>
      <w:r>
        <w:rPr>
          <w:sz w:val="20"/>
        </w:rPr>
        <w:t>de proyectos.</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Normativa. Tramitaciones y</w:t>
      </w:r>
      <w:r>
        <w:rPr>
          <w:spacing w:val="-5"/>
          <w:sz w:val="20"/>
        </w:rPr>
        <w:t> </w:t>
      </w:r>
      <w:r>
        <w:rPr>
          <w:sz w:val="20"/>
        </w:rPr>
        <w:t>legalización.</w:t>
      </w:r>
    </w:p>
    <w:p>
      <w:pPr>
        <w:pStyle w:val="BodyText"/>
        <w:spacing w:before="8"/>
        <w:ind w:left="0" w:firstLine="0"/>
        <w:rPr>
          <w:sz w:val="21"/>
        </w:rPr>
      </w:pPr>
    </w:p>
    <w:p>
      <w:pPr>
        <w:pStyle w:val="BodyText"/>
        <w:spacing w:before="1"/>
        <w:ind w:left="1584" w:firstLine="0"/>
      </w:pPr>
      <w:r>
        <w:rPr/>
        <w:t>Representación de instalaciones eléctricas automatizadas:</w:t>
      </w:r>
    </w:p>
    <w:p>
      <w:pPr>
        <w:pStyle w:val="BodyText"/>
        <w:spacing w:before="8"/>
        <w:ind w:left="0" w:firstLine="0"/>
        <w:rPr>
          <w:sz w:val="21"/>
        </w:rPr>
      </w:pPr>
    </w:p>
    <w:p>
      <w:pPr>
        <w:pStyle w:val="ListParagraph"/>
        <w:numPr>
          <w:ilvl w:val="0"/>
          <w:numId w:val="32"/>
        </w:numPr>
        <w:tabs>
          <w:tab w:pos="2588" w:val="left" w:leader="none"/>
          <w:tab w:pos="2589" w:val="left" w:leader="none"/>
        </w:tabs>
        <w:spacing w:line="240" w:lineRule="auto" w:before="0" w:after="0"/>
        <w:ind w:left="2588" w:right="0" w:hanging="358"/>
        <w:jc w:val="left"/>
        <w:rPr>
          <w:sz w:val="20"/>
        </w:rPr>
      </w:pPr>
      <w:r>
        <w:rPr>
          <w:sz w:val="20"/>
        </w:rPr>
        <w:t>Normas generales de</w:t>
      </w:r>
      <w:r>
        <w:rPr>
          <w:spacing w:val="-4"/>
          <w:sz w:val="20"/>
        </w:rPr>
        <w:t> </w:t>
      </w:r>
      <w:r>
        <w:rPr>
          <w:sz w:val="20"/>
        </w:rPr>
        <w:t>croquizado.</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Simbología.</w:t>
      </w:r>
    </w:p>
    <w:p>
      <w:pPr>
        <w:pStyle w:val="BodyText"/>
        <w:spacing w:before="9"/>
        <w:ind w:left="0" w:firstLine="0"/>
        <w:rPr>
          <w:sz w:val="21"/>
        </w:rPr>
      </w:pPr>
    </w:p>
    <w:p>
      <w:pPr>
        <w:pStyle w:val="BodyText"/>
        <w:ind w:left="1584" w:firstLine="0"/>
      </w:pPr>
      <w:r>
        <w:rPr/>
        <w:t>Elaboración de la documentación gráfica de proyectos de instalaciones automáticas:</w:t>
      </w:r>
    </w:p>
    <w:p>
      <w:pPr>
        <w:pStyle w:val="BodyText"/>
        <w:spacing w:before="8"/>
        <w:ind w:left="0" w:firstLine="0"/>
        <w:rPr>
          <w:sz w:val="21"/>
        </w:rPr>
      </w:pPr>
    </w:p>
    <w:p>
      <w:pPr>
        <w:pStyle w:val="ListParagraph"/>
        <w:numPr>
          <w:ilvl w:val="0"/>
          <w:numId w:val="32"/>
        </w:numPr>
        <w:tabs>
          <w:tab w:pos="2588" w:val="left" w:leader="none"/>
          <w:tab w:pos="2589" w:val="left" w:leader="none"/>
        </w:tabs>
        <w:spacing w:line="240" w:lineRule="auto" w:before="0" w:after="0"/>
        <w:ind w:left="2588" w:right="0" w:hanging="358"/>
        <w:jc w:val="left"/>
        <w:rPr>
          <w:sz w:val="20"/>
        </w:rPr>
      </w:pPr>
      <w:r>
        <w:rPr>
          <w:sz w:val="20"/>
        </w:rPr>
        <w:t>Manejo de programas de diseño asistido por</w:t>
      </w:r>
      <w:r>
        <w:rPr>
          <w:spacing w:val="-10"/>
          <w:sz w:val="20"/>
        </w:rPr>
        <w:t> </w:t>
      </w:r>
      <w:r>
        <w:rPr>
          <w:sz w:val="20"/>
        </w:rPr>
        <w:t>ordenador.</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Documentación gráfica. Normas generales de</w:t>
      </w:r>
      <w:r>
        <w:rPr>
          <w:spacing w:val="-3"/>
          <w:sz w:val="20"/>
        </w:rPr>
        <w:t> </w:t>
      </w:r>
      <w:r>
        <w:rPr>
          <w:sz w:val="20"/>
        </w:rPr>
        <w:t>representación.</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Gestión</w:t>
      </w:r>
      <w:r>
        <w:rPr>
          <w:spacing w:val="-23"/>
          <w:sz w:val="20"/>
        </w:rPr>
        <w:t> </w:t>
      </w:r>
      <w:r>
        <w:rPr>
          <w:sz w:val="20"/>
        </w:rPr>
        <w:t>de</w:t>
      </w:r>
      <w:r>
        <w:rPr>
          <w:spacing w:val="-23"/>
          <w:sz w:val="20"/>
        </w:rPr>
        <w:t> </w:t>
      </w:r>
      <w:r>
        <w:rPr>
          <w:sz w:val="20"/>
        </w:rPr>
        <w:t>la</w:t>
      </w:r>
      <w:r>
        <w:rPr>
          <w:spacing w:val="-23"/>
          <w:sz w:val="20"/>
        </w:rPr>
        <w:t> </w:t>
      </w:r>
      <w:r>
        <w:rPr>
          <w:sz w:val="20"/>
        </w:rPr>
        <w:t>documentación</w:t>
      </w:r>
      <w:r>
        <w:rPr>
          <w:spacing w:val="-23"/>
          <w:sz w:val="20"/>
        </w:rPr>
        <w:t> </w:t>
      </w:r>
      <w:r>
        <w:rPr>
          <w:sz w:val="20"/>
        </w:rPr>
        <w:t>gráfica</w:t>
      </w:r>
      <w:r>
        <w:rPr>
          <w:spacing w:val="-23"/>
          <w:sz w:val="20"/>
        </w:rPr>
        <w:t> </w:t>
      </w:r>
      <w:r>
        <w:rPr>
          <w:sz w:val="20"/>
        </w:rPr>
        <w:t>de</w:t>
      </w:r>
      <w:r>
        <w:rPr>
          <w:spacing w:val="-23"/>
          <w:sz w:val="20"/>
        </w:rPr>
        <w:t> </w:t>
      </w:r>
      <w:r>
        <w:rPr>
          <w:sz w:val="20"/>
        </w:rPr>
        <w:t>proyectos</w:t>
      </w:r>
      <w:r>
        <w:rPr>
          <w:spacing w:val="-23"/>
          <w:sz w:val="20"/>
        </w:rPr>
        <w:t> </w:t>
      </w:r>
      <w:r>
        <w:rPr>
          <w:sz w:val="20"/>
        </w:rPr>
        <w:t>de</w:t>
      </w:r>
      <w:r>
        <w:rPr>
          <w:spacing w:val="-22"/>
          <w:sz w:val="20"/>
        </w:rPr>
        <w:t> </w:t>
      </w:r>
      <w:r>
        <w:rPr>
          <w:sz w:val="20"/>
        </w:rPr>
        <w:t>instalaciones</w:t>
      </w:r>
      <w:r>
        <w:rPr>
          <w:spacing w:val="-23"/>
          <w:sz w:val="20"/>
        </w:rPr>
        <w:t> </w:t>
      </w:r>
      <w:r>
        <w:rPr>
          <w:sz w:val="20"/>
        </w:rPr>
        <w:t>automáticas.</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pacing w:val="-3"/>
          <w:sz w:val="20"/>
        </w:rPr>
        <w:t>Tipos </w:t>
      </w:r>
      <w:r>
        <w:rPr>
          <w:sz w:val="20"/>
        </w:rPr>
        <w:t>de documentos.</w:t>
      </w:r>
      <w:r>
        <w:rPr>
          <w:spacing w:val="-1"/>
          <w:sz w:val="20"/>
        </w:rPr>
        <w:t> </w:t>
      </w:r>
      <w:r>
        <w:rPr>
          <w:sz w:val="20"/>
        </w:rPr>
        <w:t>Formatos.</w:t>
      </w:r>
    </w:p>
    <w:p>
      <w:pPr>
        <w:pStyle w:val="BodyText"/>
        <w:spacing w:before="9"/>
        <w:ind w:left="0" w:firstLine="0"/>
        <w:rPr>
          <w:sz w:val="21"/>
        </w:rPr>
      </w:pPr>
    </w:p>
    <w:p>
      <w:pPr>
        <w:pStyle w:val="BodyText"/>
        <w:ind w:left="1584" w:firstLine="0"/>
      </w:pPr>
      <w:r>
        <w:rPr/>
        <w:t>Confección de presupuestos de instalaciones y sistemas automáticos:</w:t>
      </w:r>
    </w:p>
    <w:p>
      <w:pPr>
        <w:pStyle w:val="BodyText"/>
        <w:spacing w:before="8"/>
        <w:ind w:left="0" w:firstLine="0"/>
        <w:rPr>
          <w:sz w:val="21"/>
        </w:rPr>
      </w:pPr>
    </w:p>
    <w:p>
      <w:pPr>
        <w:pStyle w:val="ListParagraph"/>
        <w:numPr>
          <w:ilvl w:val="0"/>
          <w:numId w:val="32"/>
        </w:numPr>
        <w:tabs>
          <w:tab w:pos="2588" w:val="left" w:leader="none"/>
          <w:tab w:pos="2589" w:val="left" w:leader="none"/>
        </w:tabs>
        <w:spacing w:line="240" w:lineRule="auto" w:before="0" w:after="0"/>
        <w:ind w:left="2588" w:right="0" w:hanging="358"/>
        <w:jc w:val="left"/>
        <w:rPr>
          <w:sz w:val="20"/>
        </w:rPr>
      </w:pPr>
      <w:r>
        <w:rPr>
          <w:sz w:val="20"/>
        </w:rPr>
        <w:t>Unidades de obra.</w:t>
      </w:r>
      <w:r>
        <w:rPr>
          <w:spacing w:val="-4"/>
          <w:sz w:val="20"/>
        </w:rPr>
        <w:t> </w:t>
      </w:r>
      <w:r>
        <w:rPr>
          <w:sz w:val="20"/>
        </w:rPr>
        <w:t>Mediciones.</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Presupuestos.</w:t>
      </w:r>
    </w:p>
    <w:p>
      <w:pPr>
        <w:pStyle w:val="BodyText"/>
        <w:spacing w:before="9"/>
        <w:ind w:left="0" w:firstLine="0"/>
        <w:rPr>
          <w:sz w:val="21"/>
        </w:rPr>
      </w:pPr>
    </w:p>
    <w:p>
      <w:pPr>
        <w:pStyle w:val="BodyText"/>
        <w:ind w:left="1584" w:firstLine="0"/>
      </w:pPr>
      <w:r>
        <w:rPr/>
        <w:t>Elaboración de documentos del proyecto:</w:t>
      </w:r>
    </w:p>
    <w:p>
      <w:pPr>
        <w:pStyle w:val="BodyText"/>
        <w:spacing w:before="8"/>
        <w:ind w:left="0" w:firstLine="0"/>
        <w:rPr>
          <w:sz w:val="21"/>
        </w:rPr>
      </w:pPr>
    </w:p>
    <w:p>
      <w:pPr>
        <w:pStyle w:val="ListParagraph"/>
        <w:numPr>
          <w:ilvl w:val="0"/>
          <w:numId w:val="32"/>
        </w:numPr>
        <w:tabs>
          <w:tab w:pos="2588" w:val="left" w:leader="none"/>
          <w:tab w:pos="2589" w:val="left" w:leader="none"/>
        </w:tabs>
        <w:spacing w:line="240" w:lineRule="auto" w:before="1" w:after="0"/>
        <w:ind w:left="2588" w:right="0" w:hanging="358"/>
        <w:jc w:val="left"/>
        <w:rPr>
          <w:sz w:val="20"/>
        </w:rPr>
      </w:pPr>
      <w:r>
        <w:rPr>
          <w:sz w:val="20"/>
        </w:rPr>
        <w:t>Formatos para la elaboración de</w:t>
      </w:r>
      <w:r>
        <w:rPr>
          <w:spacing w:val="-5"/>
          <w:sz w:val="20"/>
        </w:rPr>
        <w:t> </w:t>
      </w:r>
      <w:r>
        <w:rPr>
          <w:sz w:val="20"/>
        </w:rPr>
        <w:t>documentos.</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Anexo de</w:t>
      </w:r>
      <w:r>
        <w:rPr>
          <w:spacing w:val="-2"/>
          <w:sz w:val="20"/>
        </w:rPr>
        <w:t> </w:t>
      </w:r>
      <w:r>
        <w:rPr>
          <w:sz w:val="20"/>
        </w:rPr>
        <w:t>cálculos.</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Documento</w:t>
      </w:r>
      <w:r>
        <w:rPr>
          <w:spacing w:val="-2"/>
          <w:sz w:val="20"/>
        </w:rPr>
        <w:t> </w:t>
      </w:r>
      <w:r>
        <w:rPr>
          <w:sz w:val="20"/>
        </w:rPr>
        <w:t>memoria.</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Estudio básico de seguridad y</w:t>
      </w:r>
      <w:r>
        <w:rPr>
          <w:spacing w:val="-4"/>
          <w:sz w:val="20"/>
        </w:rPr>
        <w:t> </w:t>
      </w:r>
      <w:r>
        <w:rPr>
          <w:sz w:val="20"/>
        </w:rPr>
        <w:t>salud.</w:t>
      </w:r>
    </w:p>
    <w:p>
      <w:pPr>
        <w:pStyle w:val="BodyText"/>
        <w:spacing w:before="8"/>
        <w:ind w:left="0" w:firstLine="0"/>
        <w:rPr>
          <w:sz w:val="21"/>
        </w:rPr>
      </w:pPr>
    </w:p>
    <w:p>
      <w:pPr>
        <w:pStyle w:val="BodyText"/>
        <w:ind w:left="1584" w:firstLine="0"/>
      </w:pPr>
      <w:r>
        <w:rPr/>
        <w:t>Elaboración de manuales y documentos anejos a los proyectos de instalaciones:</w:t>
      </w:r>
    </w:p>
    <w:p>
      <w:pPr>
        <w:pStyle w:val="BodyText"/>
        <w:spacing w:before="9"/>
        <w:ind w:left="0" w:firstLine="0"/>
        <w:rPr>
          <w:sz w:val="21"/>
        </w:rPr>
      </w:pPr>
    </w:p>
    <w:p>
      <w:pPr>
        <w:pStyle w:val="ListParagraph"/>
        <w:numPr>
          <w:ilvl w:val="0"/>
          <w:numId w:val="32"/>
        </w:numPr>
        <w:tabs>
          <w:tab w:pos="2588" w:val="left" w:leader="none"/>
          <w:tab w:pos="2589" w:val="left" w:leader="none"/>
        </w:tabs>
        <w:spacing w:line="240" w:lineRule="auto" w:before="0" w:after="0"/>
        <w:ind w:left="2588" w:right="0" w:hanging="358"/>
        <w:jc w:val="left"/>
        <w:rPr>
          <w:sz w:val="20"/>
        </w:rPr>
      </w:pPr>
      <w:r>
        <w:rPr>
          <w:sz w:val="20"/>
        </w:rPr>
        <w:t>Normativa de</w:t>
      </w:r>
      <w:r>
        <w:rPr>
          <w:spacing w:val="-3"/>
          <w:sz w:val="20"/>
        </w:rPr>
        <w:t> </w:t>
      </w:r>
      <w:r>
        <w:rPr>
          <w:sz w:val="20"/>
        </w:rPr>
        <w:t>aplicación.</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Plan de prevención de riesgos laborales. Equipos de protección</w:t>
      </w:r>
      <w:r>
        <w:rPr>
          <w:spacing w:val="-15"/>
          <w:sz w:val="20"/>
        </w:rPr>
        <w:t> </w:t>
      </w:r>
      <w:r>
        <w:rPr>
          <w:sz w:val="20"/>
        </w:rPr>
        <w:t>individual.</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Estudios básicos de</w:t>
      </w:r>
      <w:r>
        <w:rPr>
          <w:spacing w:val="-3"/>
          <w:sz w:val="20"/>
        </w:rPr>
        <w:t> </w:t>
      </w:r>
      <w:r>
        <w:rPr>
          <w:sz w:val="20"/>
        </w:rPr>
        <w:t>seguridad.</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Calidad en la ejecución de instalaciones o</w:t>
      </w:r>
      <w:r>
        <w:rPr>
          <w:spacing w:val="-10"/>
          <w:sz w:val="20"/>
        </w:rPr>
        <w:t> </w:t>
      </w:r>
      <w:r>
        <w:rPr>
          <w:sz w:val="20"/>
        </w:rPr>
        <w:t>sistemas.</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Plan de gestión</w:t>
      </w:r>
      <w:r>
        <w:rPr>
          <w:spacing w:val="-3"/>
          <w:sz w:val="20"/>
        </w:rPr>
        <w:t> </w:t>
      </w:r>
      <w:r>
        <w:rPr>
          <w:sz w:val="20"/>
        </w:rPr>
        <w:t>medioambiental.</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Normativa de gestión</w:t>
      </w:r>
      <w:r>
        <w:rPr>
          <w:spacing w:val="-4"/>
          <w:sz w:val="20"/>
        </w:rPr>
        <w:t> </w:t>
      </w:r>
      <w:r>
        <w:rPr>
          <w:sz w:val="20"/>
        </w:rPr>
        <w:t>medioambiental.</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Manual de</w:t>
      </w:r>
      <w:r>
        <w:rPr>
          <w:spacing w:val="-2"/>
          <w:sz w:val="20"/>
        </w:rPr>
        <w:t> </w:t>
      </w:r>
      <w:r>
        <w:rPr>
          <w:sz w:val="20"/>
        </w:rPr>
        <w:t>servicio.</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Manual de</w:t>
      </w:r>
      <w:r>
        <w:rPr>
          <w:spacing w:val="-2"/>
          <w:sz w:val="20"/>
        </w:rPr>
        <w:t> </w:t>
      </w:r>
      <w:r>
        <w:rPr>
          <w:sz w:val="20"/>
        </w:rPr>
        <w:t>mantenimiento.</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Listado de tareas de</w:t>
      </w:r>
      <w:r>
        <w:rPr>
          <w:spacing w:val="-4"/>
          <w:sz w:val="20"/>
        </w:rPr>
        <w:t> </w:t>
      </w:r>
      <w:r>
        <w:rPr>
          <w:sz w:val="20"/>
        </w:rPr>
        <w:t>mantenimiento.</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Cronograma.</w:t>
      </w:r>
    </w:p>
    <w:p>
      <w:pPr>
        <w:pStyle w:val="BodyText"/>
        <w:spacing w:before="8"/>
        <w:ind w:left="0" w:firstLine="0"/>
        <w:rPr>
          <w:sz w:val="21"/>
        </w:rPr>
      </w:pPr>
    </w:p>
    <w:p>
      <w:pPr>
        <w:pStyle w:val="Heading1"/>
        <w:spacing w:before="0"/>
      </w:pPr>
      <w:r>
        <w:rPr/>
        <w:t>Orientaciones pedagógicas.</w:t>
      </w:r>
    </w:p>
    <w:p>
      <w:pPr>
        <w:pStyle w:val="BodyText"/>
        <w:spacing w:before="9"/>
        <w:ind w:left="0" w:firstLine="0"/>
        <w:rPr>
          <w:b/>
          <w:sz w:val="21"/>
        </w:rPr>
      </w:pPr>
    </w:p>
    <w:p>
      <w:pPr>
        <w:pStyle w:val="BodyText"/>
        <w:spacing w:line="249" w:lineRule="auto"/>
        <w:ind w:left="1584" w:right="1583" w:firstLine="284"/>
        <w:jc w:val="both"/>
      </w:pPr>
      <w:r>
        <w:rPr/>
        <w:pict>
          <v:shape style="position:absolute;margin-left:561.85376pt;margin-top:27.499941pt;width:9.85pt;height:77.75pt;mso-position-horizontal-relative:page;mso-position-vertical-relative:paragraph;z-index:330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Este módulo profesional contiene la formación necesaria para desempeñar las funciones de desarrollo de proyectos de instalaciones automatizadas y se aplica a todos los tipos de instalaciones relacionados con el perfil profesional del título.</w:t>
      </w:r>
    </w:p>
    <w:p>
      <w:pPr>
        <w:pStyle w:val="BodyText"/>
        <w:spacing w:before="1"/>
        <w:ind w:left="0" w:firstLine="0"/>
        <w:rPr>
          <w:sz w:val="21"/>
        </w:rPr>
      </w:pPr>
    </w:p>
    <w:p>
      <w:pPr>
        <w:pStyle w:val="BodyText"/>
        <w:ind w:left="1584" w:firstLine="0"/>
      </w:pPr>
      <w:r>
        <w:rPr/>
        <w:t>La definición de estas funciones incluye aspectos como:</w:t>
      </w:r>
    </w:p>
    <w:p>
      <w:pPr>
        <w:pStyle w:val="ListParagraph"/>
        <w:numPr>
          <w:ilvl w:val="0"/>
          <w:numId w:val="32"/>
        </w:numPr>
        <w:tabs>
          <w:tab w:pos="2588" w:val="left" w:leader="none"/>
          <w:tab w:pos="2589" w:val="left" w:leader="none"/>
        </w:tabs>
        <w:spacing w:line="240" w:lineRule="auto" w:before="180" w:after="0"/>
        <w:ind w:left="2588" w:right="0" w:hanging="358"/>
        <w:jc w:val="left"/>
        <w:rPr>
          <w:sz w:val="20"/>
        </w:rPr>
      </w:pPr>
      <w:r>
        <w:rPr>
          <w:sz w:val="20"/>
        </w:rPr>
        <w:t>Reconocimiento de la documentación técnica de las</w:t>
      </w:r>
      <w:r>
        <w:rPr>
          <w:spacing w:val="-12"/>
          <w:sz w:val="20"/>
        </w:rPr>
        <w:t> </w:t>
      </w:r>
      <w:r>
        <w:rPr>
          <w:sz w:val="20"/>
        </w:rPr>
        <w:t>instalaciones.</w:t>
      </w:r>
    </w:p>
    <w:p>
      <w:pPr>
        <w:pStyle w:val="ListParagraph"/>
        <w:numPr>
          <w:ilvl w:val="0"/>
          <w:numId w:val="32"/>
        </w:numPr>
        <w:tabs>
          <w:tab w:pos="2588" w:val="left" w:leader="none"/>
          <w:tab w:pos="2589" w:val="left" w:leader="none"/>
        </w:tabs>
        <w:spacing w:line="249" w:lineRule="auto" w:before="10" w:after="0"/>
        <w:ind w:left="2588" w:right="1581" w:hanging="358"/>
        <w:jc w:val="left"/>
        <w:rPr>
          <w:sz w:val="20"/>
        </w:rPr>
      </w:pPr>
      <w:r>
        <w:rPr>
          <w:sz w:val="20"/>
        </w:rPr>
        <w:t>Elaboración de memorias técnicas y manuales para el montaje, puesta en servicio y mantenimiento de</w:t>
      </w:r>
      <w:r>
        <w:rPr>
          <w:spacing w:val="-2"/>
          <w:sz w:val="20"/>
        </w:rPr>
        <w:t> </w:t>
      </w:r>
      <w:r>
        <w:rPr>
          <w:sz w:val="20"/>
        </w:rPr>
        <w:t>instalaciones.</w:t>
      </w:r>
    </w:p>
    <w:p>
      <w:pPr>
        <w:spacing w:after="0" w:line="249"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304;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32"/>
        </w:numPr>
        <w:tabs>
          <w:tab w:pos="2588" w:val="left" w:leader="none"/>
          <w:tab w:pos="2589" w:val="left" w:leader="none"/>
        </w:tabs>
        <w:spacing w:line="240" w:lineRule="auto" w:before="94" w:after="0"/>
        <w:ind w:left="2588" w:right="0" w:hanging="358"/>
        <w:jc w:val="left"/>
        <w:rPr>
          <w:sz w:val="20"/>
        </w:rPr>
      </w:pPr>
      <w:r>
        <w:rPr>
          <w:sz w:val="20"/>
        </w:rPr>
        <w:t>Realización de croquis y esquemas de instalaciones y sistemas</w:t>
      </w:r>
      <w:r>
        <w:rPr>
          <w:spacing w:val="-15"/>
          <w:sz w:val="20"/>
        </w:rPr>
        <w:t> </w:t>
      </w:r>
      <w:r>
        <w:rPr>
          <w:sz w:val="20"/>
        </w:rPr>
        <w:t>automáticos.</w:t>
      </w:r>
    </w:p>
    <w:p>
      <w:pPr>
        <w:pStyle w:val="ListParagraph"/>
        <w:numPr>
          <w:ilvl w:val="0"/>
          <w:numId w:val="32"/>
        </w:numPr>
        <w:tabs>
          <w:tab w:pos="2588" w:val="left" w:leader="none"/>
          <w:tab w:pos="2589" w:val="left" w:leader="none"/>
        </w:tabs>
        <w:spacing w:line="240" w:lineRule="auto" w:before="10" w:after="0"/>
        <w:ind w:left="2588" w:right="0" w:hanging="358"/>
        <w:jc w:val="left"/>
        <w:rPr>
          <w:sz w:val="20"/>
        </w:rPr>
      </w:pPr>
      <w:r>
        <w:rPr>
          <w:sz w:val="20"/>
        </w:rPr>
        <w:t>Elaboración de planos de instalaciones y sistemas</w:t>
      </w:r>
      <w:r>
        <w:rPr>
          <w:spacing w:val="-7"/>
          <w:sz w:val="20"/>
        </w:rPr>
        <w:t> </w:t>
      </w:r>
      <w:r>
        <w:rPr>
          <w:sz w:val="20"/>
        </w:rPr>
        <w:t>automáticos.</w:t>
      </w:r>
    </w:p>
    <w:p>
      <w:pPr>
        <w:pStyle w:val="ListParagraph"/>
        <w:numPr>
          <w:ilvl w:val="0"/>
          <w:numId w:val="32"/>
        </w:numPr>
        <w:tabs>
          <w:tab w:pos="2588" w:val="left" w:leader="none"/>
          <w:tab w:pos="2589" w:val="left" w:leader="none"/>
        </w:tabs>
        <w:spacing w:line="501" w:lineRule="auto" w:before="10" w:after="0"/>
        <w:ind w:left="1584" w:right="3278" w:firstLine="646"/>
        <w:jc w:val="left"/>
        <w:rPr>
          <w:sz w:val="20"/>
        </w:rPr>
      </w:pPr>
      <w:r>
        <w:rPr>
          <w:sz w:val="20"/>
        </w:rPr>
        <w:t>Preparación de presupuestos de montaje y mantenimiento. Las</w:t>
      </w:r>
      <w:r>
        <w:rPr>
          <w:spacing w:val="-5"/>
          <w:sz w:val="20"/>
        </w:rPr>
        <w:t> </w:t>
      </w:r>
      <w:r>
        <w:rPr>
          <w:sz w:val="20"/>
        </w:rPr>
        <w:t>actividades</w:t>
      </w:r>
      <w:r>
        <w:rPr>
          <w:spacing w:val="-5"/>
          <w:sz w:val="20"/>
        </w:rPr>
        <w:t> </w:t>
      </w:r>
      <w:r>
        <w:rPr>
          <w:sz w:val="20"/>
        </w:rPr>
        <w:t>profesionales</w:t>
      </w:r>
      <w:r>
        <w:rPr>
          <w:spacing w:val="-5"/>
          <w:sz w:val="20"/>
        </w:rPr>
        <w:t> </w:t>
      </w:r>
      <w:r>
        <w:rPr>
          <w:sz w:val="20"/>
        </w:rPr>
        <w:t>asociadas</w:t>
      </w:r>
      <w:r>
        <w:rPr>
          <w:spacing w:val="-5"/>
          <w:sz w:val="20"/>
        </w:rPr>
        <w:t> </w:t>
      </w:r>
      <w:r>
        <w:rPr>
          <w:sz w:val="20"/>
        </w:rPr>
        <w:t>a</w:t>
      </w:r>
      <w:r>
        <w:rPr>
          <w:spacing w:val="-5"/>
          <w:sz w:val="20"/>
        </w:rPr>
        <w:t> </w:t>
      </w:r>
      <w:r>
        <w:rPr>
          <w:sz w:val="20"/>
        </w:rPr>
        <w:t>esta</w:t>
      </w:r>
      <w:r>
        <w:rPr>
          <w:spacing w:val="-5"/>
          <w:sz w:val="20"/>
        </w:rPr>
        <w:t> </w:t>
      </w:r>
      <w:r>
        <w:rPr>
          <w:sz w:val="20"/>
        </w:rPr>
        <w:t>función</w:t>
      </w:r>
      <w:r>
        <w:rPr>
          <w:spacing w:val="-4"/>
          <w:sz w:val="20"/>
        </w:rPr>
        <w:t> </w:t>
      </w:r>
      <w:r>
        <w:rPr>
          <w:sz w:val="20"/>
        </w:rPr>
        <w:t>se</w:t>
      </w:r>
      <w:r>
        <w:rPr>
          <w:spacing w:val="-4"/>
          <w:sz w:val="20"/>
        </w:rPr>
        <w:t> </w:t>
      </w:r>
      <w:r>
        <w:rPr>
          <w:sz w:val="20"/>
        </w:rPr>
        <w:t>aplican</w:t>
      </w:r>
      <w:r>
        <w:rPr>
          <w:spacing w:val="-4"/>
          <w:sz w:val="20"/>
        </w:rPr>
        <w:t> </w:t>
      </w:r>
      <w:r>
        <w:rPr>
          <w:sz w:val="20"/>
        </w:rPr>
        <w:t>en:</w:t>
      </w:r>
    </w:p>
    <w:p>
      <w:pPr>
        <w:pStyle w:val="ListParagraph"/>
        <w:numPr>
          <w:ilvl w:val="0"/>
          <w:numId w:val="32"/>
        </w:numPr>
        <w:tabs>
          <w:tab w:pos="2588" w:val="left" w:leader="none"/>
          <w:tab w:pos="2589" w:val="left" w:leader="none"/>
        </w:tabs>
        <w:spacing w:line="249" w:lineRule="auto" w:before="0" w:after="0"/>
        <w:ind w:left="2588" w:right="1583" w:hanging="358"/>
        <w:jc w:val="left"/>
        <w:rPr>
          <w:sz w:val="20"/>
        </w:rPr>
      </w:pPr>
      <w:r>
        <w:rPr>
          <w:sz w:val="20"/>
        </w:rPr>
        <w:t>Desarrollar la documentación técnica y administrativa de los proyectos de instalaciones</w:t>
      </w:r>
      <w:r>
        <w:rPr>
          <w:spacing w:val="-2"/>
          <w:sz w:val="20"/>
        </w:rPr>
        <w:t> </w:t>
      </w:r>
      <w:r>
        <w:rPr>
          <w:sz w:val="20"/>
        </w:rPr>
        <w:t>automatizadas.</w:t>
      </w:r>
    </w:p>
    <w:p>
      <w:pPr>
        <w:pStyle w:val="ListParagraph"/>
        <w:numPr>
          <w:ilvl w:val="0"/>
          <w:numId w:val="32"/>
        </w:numPr>
        <w:tabs>
          <w:tab w:pos="2588" w:val="left" w:leader="none"/>
          <w:tab w:pos="2589" w:val="left" w:leader="none"/>
        </w:tabs>
        <w:spacing w:line="240" w:lineRule="auto" w:before="0" w:after="0"/>
        <w:ind w:left="2588" w:right="0" w:hanging="358"/>
        <w:jc w:val="left"/>
        <w:rPr>
          <w:sz w:val="20"/>
        </w:rPr>
      </w:pPr>
      <w:r>
        <w:rPr>
          <w:spacing w:val="-3"/>
          <w:sz w:val="20"/>
        </w:rPr>
        <w:t>Reconocer</w:t>
      </w:r>
      <w:r>
        <w:rPr>
          <w:spacing w:val="-20"/>
          <w:sz w:val="20"/>
        </w:rPr>
        <w:t> </w:t>
      </w:r>
      <w:r>
        <w:rPr>
          <w:sz w:val="20"/>
        </w:rPr>
        <w:t>las</w:t>
      </w:r>
      <w:r>
        <w:rPr>
          <w:spacing w:val="-19"/>
          <w:sz w:val="20"/>
        </w:rPr>
        <w:t> </w:t>
      </w:r>
      <w:r>
        <w:rPr>
          <w:sz w:val="20"/>
        </w:rPr>
        <w:t>técnicas</w:t>
      </w:r>
      <w:r>
        <w:rPr>
          <w:spacing w:val="-19"/>
          <w:sz w:val="20"/>
        </w:rPr>
        <w:t> </w:t>
      </w:r>
      <w:r>
        <w:rPr>
          <w:sz w:val="20"/>
        </w:rPr>
        <w:t>de</w:t>
      </w:r>
      <w:r>
        <w:rPr>
          <w:spacing w:val="-20"/>
          <w:sz w:val="20"/>
        </w:rPr>
        <w:t> </w:t>
      </w:r>
      <w:r>
        <w:rPr>
          <w:spacing w:val="-3"/>
          <w:sz w:val="20"/>
        </w:rPr>
        <w:t>elaboración</w:t>
      </w:r>
      <w:r>
        <w:rPr>
          <w:spacing w:val="-19"/>
          <w:sz w:val="20"/>
        </w:rPr>
        <w:t> </w:t>
      </w:r>
      <w:r>
        <w:rPr>
          <w:sz w:val="20"/>
        </w:rPr>
        <w:t>y</w:t>
      </w:r>
      <w:r>
        <w:rPr>
          <w:spacing w:val="-19"/>
          <w:sz w:val="20"/>
        </w:rPr>
        <w:t> </w:t>
      </w:r>
      <w:r>
        <w:rPr>
          <w:spacing w:val="-3"/>
          <w:sz w:val="20"/>
        </w:rPr>
        <w:t>almacenamiento</w:t>
      </w:r>
      <w:r>
        <w:rPr>
          <w:spacing w:val="-19"/>
          <w:sz w:val="20"/>
        </w:rPr>
        <w:t> </w:t>
      </w:r>
      <w:r>
        <w:rPr>
          <w:sz w:val="20"/>
        </w:rPr>
        <w:t>de</w:t>
      </w:r>
      <w:r>
        <w:rPr>
          <w:spacing w:val="-20"/>
          <w:sz w:val="20"/>
        </w:rPr>
        <w:t> </w:t>
      </w:r>
      <w:r>
        <w:rPr>
          <w:spacing w:val="-3"/>
          <w:sz w:val="20"/>
        </w:rPr>
        <w:t>planos</w:t>
      </w:r>
      <w:r>
        <w:rPr>
          <w:spacing w:val="-19"/>
          <w:sz w:val="20"/>
        </w:rPr>
        <w:t> </w:t>
      </w:r>
      <w:r>
        <w:rPr>
          <w:sz w:val="20"/>
        </w:rPr>
        <w:t>y</w:t>
      </w:r>
      <w:r>
        <w:rPr>
          <w:spacing w:val="-19"/>
          <w:sz w:val="20"/>
        </w:rPr>
        <w:t> </w:t>
      </w:r>
      <w:r>
        <w:rPr>
          <w:spacing w:val="-3"/>
          <w:sz w:val="20"/>
        </w:rPr>
        <w:t>esquemas.</w:t>
      </w:r>
    </w:p>
    <w:p>
      <w:pPr>
        <w:pStyle w:val="BodyText"/>
        <w:spacing w:before="9"/>
        <w:ind w:left="0" w:firstLine="0"/>
        <w:rPr>
          <w:sz w:val="21"/>
        </w:rPr>
      </w:pPr>
    </w:p>
    <w:p>
      <w:pPr>
        <w:pStyle w:val="BodyText"/>
        <w:spacing w:line="249" w:lineRule="auto"/>
        <w:ind w:left="1584" w:right="1583" w:firstLine="0"/>
      </w:pPr>
      <w:r>
        <w:rPr/>
        <w:t>La</w:t>
      </w:r>
      <w:r>
        <w:rPr>
          <w:spacing w:val="-8"/>
        </w:rPr>
        <w:t> </w:t>
      </w:r>
      <w:r>
        <w:rPr/>
        <w:t>formación</w:t>
      </w:r>
      <w:r>
        <w:rPr>
          <w:spacing w:val="-7"/>
        </w:rPr>
        <w:t> </w:t>
      </w:r>
      <w:r>
        <w:rPr/>
        <w:t>del</w:t>
      </w:r>
      <w:r>
        <w:rPr>
          <w:spacing w:val="-8"/>
        </w:rPr>
        <w:t> </w:t>
      </w:r>
      <w:r>
        <w:rPr/>
        <w:t>módulo</w:t>
      </w:r>
      <w:r>
        <w:rPr>
          <w:spacing w:val="-7"/>
        </w:rPr>
        <w:t> </w:t>
      </w:r>
      <w:r>
        <w:rPr/>
        <w:t>contribuye</w:t>
      </w:r>
      <w:r>
        <w:rPr>
          <w:spacing w:val="-7"/>
        </w:rPr>
        <w:t> </w:t>
      </w:r>
      <w:r>
        <w:rPr/>
        <w:t>a</w:t>
      </w:r>
      <w:r>
        <w:rPr>
          <w:spacing w:val="-8"/>
        </w:rPr>
        <w:t> </w:t>
      </w:r>
      <w:r>
        <w:rPr/>
        <w:t>alcanzar</w:t>
      </w:r>
      <w:r>
        <w:rPr>
          <w:spacing w:val="-7"/>
        </w:rPr>
        <w:t> </w:t>
      </w:r>
      <w:r>
        <w:rPr/>
        <w:t>los</w:t>
      </w:r>
      <w:r>
        <w:rPr>
          <w:spacing w:val="-7"/>
        </w:rPr>
        <w:t> </w:t>
      </w:r>
      <w:r>
        <w:rPr/>
        <w:t>objetivos</w:t>
      </w:r>
      <w:r>
        <w:rPr>
          <w:spacing w:val="-8"/>
        </w:rPr>
        <w:t> </w:t>
      </w:r>
      <w:r>
        <w:rPr/>
        <w:t>generales</w:t>
      </w:r>
      <w:r>
        <w:rPr>
          <w:spacing w:val="-7"/>
        </w:rPr>
        <w:t> </w:t>
      </w:r>
      <w:r>
        <w:rPr/>
        <w:t>a),</w:t>
      </w:r>
      <w:r>
        <w:rPr>
          <w:spacing w:val="-8"/>
        </w:rPr>
        <w:t> </w:t>
      </w:r>
      <w:r>
        <w:rPr/>
        <w:t>b),</w:t>
      </w:r>
      <w:r>
        <w:rPr>
          <w:spacing w:val="-9"/>
        </w:rPr>
        <w:t> </w:t>
      </w:r>
      <w:r>
        <w:rPr/>
        <w:t>f),</w:t>
      </w:r>
      <w:r>
        <w:rPr>
          <w:spacing w:val="-7"/>
        </w:rPr>
        <w:t> </w:t>
      </w:r>
      <w:r>
        <w:rPr/>
        <w:t>g),</w:t>
      </w:r>
      <w:r>
        <w:rPr>
          <w:spacing w:val="-8"/>
        </w:rPr>
        <w:t> </w:t>
      </w:r>
      <w:r>
        <w:rPr/>
        <w:t>h),</w:t>
      </w:r>
      <w:r>
        <w:rPr>
          <w:spacing w:val="-9"/>
        </w:rPr>
        <w:t> </w:t>
      </w:r>
      <w:r>
        <w:rPr/>
        <w:t>i),</w:t>
      </w:r>
      <w:r>
        <w:rPr>
          <w:spacing w:val="-8"/>
        </w:rPr>
        <w:t> </w:t>
      </w:r>
      <w:r>
        <w:rPr/>
        <w:t>j) y q) del ciclo formativo, y las competencias a), f), g), h), i) y n) del</w:t>
      </w:r>
      <w:r>
        <w:rPr>
          <w:spacing w:val="-15"/>
        </w:rPr>
        <w:t> </w:t>
      </w:r>
      <w:r>
        <w:rPr/>
        <w:t>título.</w:t>
      </w:r>
    </w:p>
    <w:p>
      <w:pPr>
        <w:pStyle w:val="BodyText"/>
        <w:ind w:left="0" w:firstLine="0"/>
        <w:rPr>
          <w:sz w:val="21"/>
        </w:rPr>
      </w:pPr>
    </w:p>
    <w:p>
      <w:pPr>
        <w:pStyle w:val="BodyText"/>
        <w:spacing w:line="249" w:lineRule="auto"/>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32"/>
        </w:numPr>
        <w:tabs>
          <w:tab w:pos="2588" w:val="left" w:leader="none"/>
          <w:tab w:pos="2589" w:val="left" w:leader="none"/>
        </w:tabs>
        <w:spacing w:line="249" w:lineRule="auto" w:before="0" w:after="0"/>
        <w:ind w:left="2588" w:right="1582" w:hanging="358"/>
        <w:jc w:val="left"/>
        <w:rPr>
          <w:sz w:val="20"/>
        </w:rPr>
      </w:pPr>
      <w:r>
        <w:rPr>
          <w:sz w:val="20"/>
        </w:rPr>
        <w:t>Identificación de elementos, equipos y desarrollo de procesos de montaje, utilizando como recurso la documentación técnica del</w:t>
      </w:r>
      <w:r>
        <w:rPr>
          <w:spacing w:val="-12"/>
          <w:sz w:val="20"/>
        </w:rPr>
        <w:t> </w:t>
      </w:r>
      <w:r>
        <w:rPr>
          <w:sz w:val="20"/>
        </w:rPr>
        <w:t>proyecto.</w:t>
      </w:r>
    </w:p>
    <w:p>
      <w:pPr>
        <w:pStyle w:val="ListParagraph"/>
        <w:numPr>
          <w:ilvl w:val="0"/>
          <w:numId w:val="32"/>
        </w:numPr>
        <w:tabs>
          <w:tab w:pos="2588" w:val="left" w:leader="none"/>
          <w:tab w:pos="2589" w:val="left" w:leader="none"/>
        </w:tabs>
        <w:spacing w:line="249" w:lineRule="auto" w:before="2" w:after="0"/>
        <w:ind w:left="2588" w:right="1583" w:hanging="358"/>
        <w:jc w:val="left"/>
        <w:rPr>
          <w:sz w:val="20"/>
        </w:rPr>
      </w:pPr>
      <w:r>
        <w:rPr>
          <w:sz w:val="20"/>
        </w:rPr>
        <w:t>Elaboración de presupuestos de unidades de obra y aprovisionamiento de materiales, utilizando como recurso la documentación técnica del</w:t>
      </w:r>
      <w:r>
        <w:rPr>
          <w:spacing w:val="-24"/>
          <w:sz w:val="20"/>
        </w:rPr>
        <w:t> </w:t>
      </w:r>
      <w:r>
        <w:rPr>
          <w:sz w:val="20"/>
        </w:rPr>
        <w:t>proyecto.</w:t>
      </w:r>
    </w:p>
    <w:p>
      <w:pPr>
        <w:pStyle w:val="ListParagraph"/>
        <w:numPr>
          <w:ilvl w:val="0"/>
          <w:numId w:val="32"/>
        </w:numPr>
        <w:tabs>
          <w:tab w:pos="2588" w:val="left" w:leader="none"/>
          <w:tab w:pos="2589" w:val="left" w:leader="none"/>
        </w:tabs>
        <w:spacing w:line="249" w:lineRule="auto" w:before="2" w:after="0"/>
        <w:ind w:left="2588" w:right="1582" w:hanging="358"/>
        <w:jc w:val="left"/>
        <w:rPr>
          <w:sz w:val="20"/>
        </w:rPr>
      </w:pPr>
      <w:r>
        <w:rPr>
          <w:sz w:val="20"/>
        </w:rPr>
        <w:t>Preparación de los manuales de servicio y de mantenimiento de las instalaciones, utilizando la información técnica de los</w:t>
      </w:r>
      <w:r>
        <w:rPr>
          <w:spacing w:val="-16"/>
          <w:sz w:val="20"/>
        </w:rPr>
        <w:t> </w:t>
      </w:r>
      <w:r>
        <w:rPr>
          <w:sz w:val="20"/>
        </w:rPr>
        <w:t>equipos.</w:t>
      </w:r>
    </w:p>
    <w:p>
      <w:pPr>
        <w:pStyle w:val="ListParagraph"/>
        <w:numPr>
          <w:ilvl w:val="0"/>
          <w:numId w:val="32"/>
        </w:numPr>
        <w:tabs>
          <w:tab w:pos="2588" w:val="left" w:leader="none"/>
          <w:tab w:pos="2589" w:val="left" w:leader="none"/>
        </w:tabs>
        <w:spacing w:line="249" w:lineRule="auto" w:before="1" w:after="0"/>
        <w:ind w:left="2588" w:right="1584" w:hanging="358"/>
        <w:jc w:val="left"/>
        <w:rPr>
          <w:sz w:val="20"/>
        </w:rPr>
      </w:pPr>
      <w:r>
        <w:rPr>
          <w:sz w:val="20"/>
        </w:rPr>
        <w:t>Utilización de programas de diseño asistido para el trazado de esquemas y la elaboración de</w:t>
      </w:r>
      <w:r>
        <w:rPr>
          <w:spacing w:val="-3"/>
          <w:sz w:val="20"/>
        </w:rPr>
        <w:t> </w:t>
      </w:r>
      <w:r>
        <w:rPr>
          <w:sz w:val="20"/>
        </w:rPr>
        <w:t>planos.</w:t>
      </w:r>
    </w:p>
    <w:p>
      <w:pPr>
        <w:pStyle w:val="BodyText"/>
        <w:ind w:left="0" w:firstLine="0"/>
        <w:rPr>
          <w:sz w:val="22"/>
        </w:rPr>
      </w:pPr>
    </w:p>
    <w:p>
      <w:pPr>
        <w:pStyle w:val="BodyText"/>
        <w:ind w:left="0" w:firstLine="0"/>
        <w:rPr>
          <w:sz w:val="22"/>
        </w:rPr>
      </w:pPr>
    </w:p>
    <w:p>
      <w:pPr>
        <w:pStyle w:val="BodyText"/>
        <w:spacing w:before="9"/>
        <w:ind w:left="0" w:firstLine="0"/>
        <w:rPr>
          <w:sz w:val="18"/>
        </w:rPr>
      </w:pPr>
    </w:p>
    <w:p>
      <w:pPr>
        <w:pStyle w:val="Heading1"/>
        <w:spacing w:line="249" w:lineRule="auto" w:before="0"/>
        <w:ind w:right="5439"/>
      </w:pPr>
      <w:r>
        <w:rPr/>
        <w:t>Módulo Profesional: Informática industrial. Equivalencia en créditos ECTS: 5</w:t>
      </w:r>
    </w:p>
    <w:p>
      <w:pPr>
        <w:spacing w:before="2"/>
        <w:ind w:left="1584" w:right="0" w:firstLine="0"/>
        <w:jc w:val="left"/>
        <w:rPr>
          <w:b/>
          <w:sz w:val="20"/>
        </w:rPr>
      </w:pPr>
      <w:r>
        <w:rPr>
          <w:b/>
          <w:sz w:val="20"/>
        </w:rPr>
        <w:t>Código: 0964</w:t>
      </w:r>
    </w:p>
    <w:p>
      <w:pPr>
        <w:pStyle w:val="BodyText"/>
        <w:spacing w:before="8"/>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33"/>
        </w:numPr>
        <w:tabs>
          <w:tab w:pos="1952" w:val="left" w:leader="none"/>
        </w:tabs>
        <w:spacing w:line="249" w:lineRule="auto" w:before="1" w:after="0"/>
        <w:ind w:left="1584" w:right="1584" w:firstLine="0"/>
        <w:jc w:val="left"/>
        <w:rPr>
          <w:sz w:val="20"/>
        </w:rPr>
      </w:pPr>
      <w:r>
        <w:rPr>
          <w:sz w:val="20"/>
        </w:rPr>
        <w:t>Monta los elementos de un sistema informático industrial, reconociendo sus componentes y configurando el</w:t>
      </w:r>
      <w:r>
        <w:rPr>
          <w:spacing w:val="-1"/>
          <w:sz w:val="20"/>
        </w:rPr>
        <w:t> </w:t>
      </w:r>
      <w:r>
        <w:rPr>
          <w:sz w:val="20"/>
        </w:rPr>
        <w:t>sistema.</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33"/>
        </w:numPr>
        <w:tabs>
          <w:tab w:pos="2589" w:val="left" w:leader="none"/>
        </w:tabs>
        <w:spacing w:line="249" w:lineRule="auto" w:before="0" w:after="0"/>
        <w:ind w:left="2588" w:right="1583" w:hanging="358"/>
        <w:jc w:val="left"/>
        <w:rPr>
          <w:sz w:val="20"/>
        </w:rPr>
      </w:pPr>
      <w:r>
        <w:rPr>
          <w:sz w:val="20"/>
        </w:rPr>
        <w:t>Se ha realizado el estudio de la instalación correspondiente a un sistema informático integrado en un entorno</w:t>
      </w:r>
      <w:r>
        <w:rPr>
          <w:spacing w:val="-9"/>
          <w:sz w:val="20"/>
        </w:rPr>
        <w:t> </w:t>
      </w:r>
      <w:r>
        <w:rPr>
          <w:sz w:val="20"/>
        </w:rPr>
        <w:t>industrial.</w:t>
      </w:r>
    </w:p>
    <w:p>
      <w:pPr>
        <w:pStyle w:val="ListParagraph"/>
        <w:numPr>
          <w:ilvl w:val="1"/>
          <w:numId w:val="33"/>
        </w:numPr>
        <w:tabs>
          <w:tab w:pos="2589" w:val="left" w:leader="none"/>
        </w:tabs>
        <w:spacing w:line="240" w:lineRule="auto" w:before="2" w:after="0"/>
        <w:ind w:left="2588" w:right="0" w:hanging="358"/>
        <w:jc w:val="left"/>
        <w:rPr>
          <w:sz w:val="20"/>
        </w:rPr>
      </w:pPr>
      <w:r>
        <w:rPr>
          <w:sz w:val="20"/>
        </w:rPr>
        <w:t>Se han reconocido los componentes que configuran un equipo</w:t>
      </w:r>
      <w:r>
        <w:rPr>
          <w:spacing w:val="-5"/>
          <w:sz w:val="20"/>
        </w:rPr>
        <w:t> </w:t>
      </w:r>
      <w:r>
        <w:rPr>
          <w:sz w:val="20"/>
        </w:rPr>
        <w:t>informático.</w:t>
      </w:r>
    </w:p>
    <w:p>
      <w:pPr>
        <w:pStyle w:val="ListParagraph"/>
        <w:numPr>
          <w:ilvl w:val="1"/>
          <w:numId w:val="33"/>
        </w:numPr>
        <w:tabs>
          <w:tab w:pos="2589" w:val="left" w:leader="none"/>
        </w:tabs>
        <w:spacing w:line="249" w:lineRule="auto" w:before="10" w:after="0"/>
        <w:ind w:left="2588" w:right="1582" w:hanging="358"/>
        <w:jc w:val="left"/>
        <w:rPr>
          <w:sz w:val="20"/>
        </w:rPr>
      </w:pPr>
      <w:r>
        <w:rPr>
          <w:sz w:val="20"/>
        </w:rPr>
        <w:t>Se han identificado las características y funciones que desempeñan los componentes.</w:t>
      </w:r>
    </w:p>
    <w:p>
      <w:pPr>
        <w:pStyle w:val="ListParagraph"/>
        <w:numPr>
          <w:ilvl w:val="1"/>
          <w:numId w:val="33"/>
        </w:numPr>
        <w:tabs>
          <w:tab w:pos="2589" w:val="left" w:leader="none"/>
        </w:tabs>
        <w:spacing w:line="240" w:lineRule="auto" w:before="2" w:after="0"/>
        <w:ind w:left="2588" w:right="0" w:hanging="358"/>
        <w:jc w:val="left"/>
        <w:rPr>
          <w:sz w:val="20"/>
        </w:rPr>
      </w:pPr>
      <w:r>
        <w:rPr>
          <w:sz w:val="20"/>
        </w:rPr>
        <w:t>Se han conectado los componentes de un sistema</w:t>
      </w:r>
      <w:r>
        <w:rPr>
          <w:spacing w:val="-9"/>
          <w:sz w:val="20"/>
        </w:rPr>
        <w:t> </w:t>
      </w:r>
      <w:r>
        <w:rPr>
          <w:sz w:val="20"/>
        </w:rPr>
        <w:t>informático.</w:t>
      </w:r>
    </w:p>
    <w:p>
      <w:pPr>
        <w:pStyle w:val="ListParagraph"/>
        <w:numPr>
          <w:ilvl w:val="1"/>
          <w:numId w:val="33"/>
        </w:numPr>
        <w:tabs>
          <w:tab w:pos="2589" w:val="left" w:leader="none"/>
        </w:tabs>
        <w:spacing w:line="249" w:lineRule="auto" w:before="10" w:after="0"/>
        <w:ind w:left="2588" w:right="1581" w:hanging="358"/>
        <w:jc w:val="left"/>
        <w:rPr>
          <w:sz w:val="20"/>
        </w:rPr>
      </w:pPr>
      <w:r>
        <w:rPr>
          <w:sz w:val="20"/>
        </w:rPr>
        <w:t>Se han identificado las perturbaciones que pueden afectar a un sistema informático en el ámbito</w:t>
      </w:r>
      <w:r>
        <w:rPr>
          <w:spacing w:val="-6"/>
          <w:sz w:val="20"/>
        </w:rPr>
        <w:t> </w:t>
      </w:r>
      <w:r>
        <w:rPr>
          <w:sz w:val="20"/>
        </w:rPr>
        <w:t>industrial.</w:t>
      </w:r>
    </w:p>
    <w:p>
      <w:pPr>
        <w:pStyle w:val="ListParagraph"/>
        <w:numPr>
          <w:ilvl w:val="1"/>
          <w:numId w:val="33"/>
        </w:numPr>
        <w:tabs>
          <w:tab w:pos="2588" w:val="left" w:leader="none"/>
          <w:tab w:pos="2589" w:val="left" w:leader="none"/>
        </w:tabs>
        <w:spacing w:line="249" w:lineRule="auto" w:before="1" w:after="0"/>
        <w:ind w:left="2588" w:right="1584" w:hanging="358"/>
        <w:jc w:val="left"/>
        <w:rPr>
          <w:sz w:val="20"/>
        </w:rPr>
      </w:pPr>
      <w:r>
        <w:rPr>
          <w:sz w:val="20"/>
        </w:rPr>
        <w:t>Se han indicando las precauciones y los requisitos para asegurar un funcionamiento fiable del</w:t>
      </w:r>
      <w:r>
        <w:rPr>
          <w:spacing w:val="-1"/>
          <w:sz w:val="20"/>
        </w:rPr>
        <w:t> </w:t>
      </w:r>
      <w:r>
        <w:rPr>
          <w:sz w:val="20"/>
        </w:rPr>
        <w:t>sistema.</w:t>
      </w:r>
    </w:p>
    <w:p>
      <w:pPr>
        <w:pStyle w:val="ListParagraph"/>
        <w:numPr>
          <w:ilvl w:val="1"/>
          <w:numId w:val="33"/>
        </w:numPr>
        <w:tabs>
          <w:tab w:pos="2589" w:val="left" w:leader="none"/>
        </w:tabs>
        <w:spacing w:line="249" w:lineRule="auto" w:before="2" w:after="0"/>
        <w:ind w:left="2588" w:right="1582" w:hanging="358"/>
        <w:jc w:val="left"/>
        <w:rPr>
          <w:sz w:val="20"/>
        </w:rPr>
      </w:pPr>
      <w:r>
        <w:rPr/>
        <w:pict>
          <v:shape style="position:absolute;margin-left:561.85376pt;margin-top:15.599941pt;width:9.85pt;height:77.75pt;mso-position-horizontal-relative:page;mso-position-vertical-relative:paragraph;z-index:337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relacionado la representación gráfica de los componentes con la documentación.</w:t>
      </w:r>
    </w:p>
    <w:p>
      <w:pPr>
        <w:pStyle w:val="ListParagraph"/>
        <w:numPr>
          <w:ilvl w:val="1"/>
          <w:numId w:val="33"/>
        </w:numPr>
        <w:tabs>
          <w:tab w:pos="2589" w:val="left" w:leader="none"/>
        </w:tabs>
        <w:spacing w:line="240" w:lineRule="auto" w:before="2" w:after="0"/>
        <w:ind w:left="2588" w:right="0" w:hanging="358"/>
        <w:jc w:val="left"/>
        <w:rPr>
          <w:sz w:val="20"/>
        </w:rPr>
      </w:pPr>
      <w:r>
        <w:rPr>
          <w:sz w:val="20"/>
        </w:rPr>
        <w:t>Se han configurado los distintos</w:t>
      </w:r>
      <w:r>
        <w:rPr>
          <w:spacing w:val="-21"/>
          <w:sz w:val="20"/>
        </w:rPr>
        <w:t> </w:t>
      </w:r>
      <w:r>
        <w:rPr>
          <w:sz w:val="20"/>
        </w:rPr>
        <w:t>elementos.</w:t>
      </w:r>
    </w:p>
    <w:p>
      <w:pPr>
        <w:pStyle w:val="ListParagraph"/>
        <w:numPr>
          <w:ilvl w:val="1"/>
          <w:numId w:val="33"/>
        </w:numPr>
        <w:tabs>
          <w:tab w:pos="2588" w:val="left" w:leader="none"/>
          <w:tab w:pos="2589" w:val="left" w:leader="none"/>
        </w:tabs>
        <w:spacing w:line="240" w:lineRule="auto" w:before="10" w:after="0"/>
        <w:ind w:left="2588" w:right="0" w:hanging="358"/>
        <w:jc w:val="left"/>
        <w:rPr>
          <w:sz w:val="20"/>
        </w:rPr>
      </w:pPr>
      <w:r>
        <w:rPr>
          <w:sz w:val="20"/>
        </w:rPr>
        <w:t>Se han respetado las normas de</w:t>
      </w:r>
      <w:r>
        <w:rPr>
          <w:spacing w:val="-10"/>
          <w:sz w:val="20"/>
        </w:rPr>
        <w:t> </w:t>
      </w:r>
      <w:r>
        <w:rPr>
          <w:sz w:val="20"/>
        </w:rPr>
        <w:t>seguridad.</w:t>
      </w:r>
    </w:p>
    <w:p>
      <w:pPr>
        <w:pStyle w:val="BodyText"/>
        <w:spacing w:before="8"/>
        <w:ind w:left="0" w:firstLine="0"/>
        <w:rPr>
          <w:sz w:val="21"/>
        </w:rPr>
      </w:pPr>
    </w:p>
    <w:p>
      <w:pPr>
        <w:pStyle w:val="ListParagraph"/>
        <w:numPr>
          <w:ilvl w:val="0"/>
          <w:numId w:val="33"/>
        </w:numPr>
        <w:tabs>
          <w:tab w:pos="1951" w:val="left" w:leader="none"/>
        </w:tabs>
        <w:spacing w:line="249" w:lineRule="auto" w:before="0" w:after="0"/>
        <w:ind w:left="1584" w:right="1582" w:firstLine="0"/>
        <w:jc w:val="left"/>
        <w:rPr>
          <w:sz w:val="20"/>
        </w:rPr>
      </w:pPr>
      <w:r>
        <w:rPr>
          <w:sz w:val="20"/>
        </w:rPr>
        <w:t>Instala</w:t>
      </w:r>
      <w:r>
        <w:rPr>
          <w:spacing w:val="-12"/>
          <w:sz w:val="20"/>
        </w:rPr>
        <w:t> </w:t>
      </w:r>
      <w:r>
        <w:rPr>
          <w:sz w:val="20"/>
        </w:rPr>
        <w:t>el</w:t>
      </w:r>
      <w:r>
        <w:rPr>
          <w:spacing w:val="-11"/>
          <w:sz w:val="20"/>
        </w:rPr>
        <w:t> </w:t>
      </w:r>
      <w:r>
        <w:rPr>
          <w:sz w:val="20"/>
        </w:rPr>
        <w:t>software</w:t>
      </w:r>
      <w:r>
        <w:rPr>
          <w:spacing w:val="-11"/>
          <w:sz w:val="20"/>
        </w:rPr>
        <w:t> </w:t>
      </w:r>
      <w:r>
        <w:rPr>
          <w:sz w:val="20"/>
        </w:rPr>
        <w:t>del</w:t>
      </w:r>
      <w:r>
        <w:rPr>
          <w:spacing w:val="-12"/>
          <w:sz w:val="20"/>
        </w:rPr>
        <w:t> </w:t>
      </w:r>
      <w:r>
        <w:rPr>
          <w:sz w:val="20"/>
        </w:rPr>
        <w:t>sistema</w:t>
      </w:r>
      <w:r>
        <w:rPr>
          <w:spacing w:val="-11"/>
          <w:sz w:val="20"/>
        </w:rPr>
        <w:t> </w:t>
      </w:r>
      <w:r>
        <w:rPr>
          <w:sz w:val="20"/>
        </w:rPr>
        <w:t>informático,</w:t>
      </w:r>
      <w:r>
        <w:rPr>
          <w:spacing w:val="-11"/>
          <w:sz w:val="20"/>
        </w:rPr>
        <w:t> </w:t>
      </w:r>
      <w:r>
        <w:rPr>
          <w:sz w:val="20"/>
        </w:rPr>
        <w:t>configurando</w:t>
      </w:r>
      <w:r>
        <w:rPr>
          <w:spacing w:val="-11"/>
          <w:sz w:val="20"/>
        </w:rPr>
        <w:t> </w:t>
      </w:r>
      <w:r>
        <w:rPr>
          <w:sz w:val="20"/>
        </w:rPr>
        <w:t>y</w:t>
      </w:r>
      <w:r>
        <w:rPr>
          <w:spacing w:val="-12"/>
          <w:sz w:val="20"/>
        </w:rPr>
        <w:t> </w:t>
      </w:r>
      <w:r>
        <w:rPr>
          <w:sz w:val="20"/>
        </w:rPr>
        <w:t>optimizando</w:t>
      </w:r>
      <w:r>
        <w:rPr>
          <w:spacing w:val="-11"/>
          <w:sz w:val="20"/>
        </w:rPr>
        <w:t> </w:t>
      </w:r>
      <w:r>
        <w:rPr>
          <w:sz w:val="20"/>
        </w:rPr>
        <w:t>los</w:t>
      </w:r>
      <w:r>
        <w:rPr>
          <w:spacing w:val="-11"/>
          <w:sz w:val="20"/>
        </w:rPr>
        <w:t> </w:t>
      </w:r>
      <w:r>
        <w:rPr>
          <w:sz w:val="20"/>
        </w:rPr>
        <w:t>parámetros de</w:t>
      </w:r>
      <w:r>
        <w:rPr>
          <w:spacing w:val="-1"/>
          <w:sz w:val="20"/>
        </w:rPr>
        <w:t> </w:t>
      </w:r>
      <w:r>
        <w:rPr>
          <w:sz w:val="20"/>
        </w:rPr>
        <w:t>funcionamiento.</w:t>
      </w:r>
    </w:p>
    <w:p>
      <w:pPr>
        <w:spacing w:after="0" w:line="249" w:lineRule="auto"/>
        <w:jc w:val="left"/>
        <w:rPr>
          <w:sz w:val="20"/>
        </w:rPr>
        <w:sectPr>
          <w:headerReference w:type="default" r:id="rId37"/>
          <w:headerReference w:type="even" r:id="rId38"/>
          <w:pgSz w:w="11910" w:h="16840"/>
          <w:pgMar w:header="611" w:footer="0" w:top="140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376;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before="94"/>
        <w:ind w:left="1584" w:firstLine="0"/>
      </w:pPr>
      <w:r>
        <w:rPr/>
        <w:t>Criterios de evaluación:</w:t>
      </w:r>
    </w:p>
    <w:p>
      <w:pPr>
        <w:pStyle w:val="BodyText"/>
        <w:spacing w:before="8"/>
        <w:ind w:left="0" w:firstLine="0"/>
        <w:rPr>
          <w:sz w:val="21"/>
        </w:rPr>
      </w:pPr>
    </w:p>
    <w:p>
      <w:pPr>
        <w:pStyle w:val="ListParagraph"/>
        <w:numPr>
          <w:ilvl w:val="1"/>
          <w:numId w:val="33"/>
        </w:numPr>
        <w:tabs>
          <w:tab w:pos="2589" w:val="left" w:leader="none"/>
        </w:tabs>
        <w:spacing w:line="249" w:lineRule="auto" w:before="1" w:after="0"/>
        <w:ind w:left="2588" w:right="1581" w:hanging="358"/>
        <w:jc w:val="both"/>
        <w:rPr>
          <w:sz w:val="20"/>
        </w:rPr>
      </w:pPr>
      <w:r>
        <w:rPr>
          <w:sz w:val="20"/>
        </w:rPr>
        <w:t>Se ha relacionado el software de sistemas operativos y controladores con su aplicación.</w:t>
      </w:r>
    </w:p>
    <w:p>
      <w:pPr>
        <w:pStyle w:val="ListParagraph"/>
        <w:numPr>
          <w:ilvl w:val="1"/>
          <w:numId w:val="33"/>
        </w:numPr>
        <w:tabs>
          <w:tab w:pos="2589" w:val="left" w:leader="none"/>
        </w:tabs>
        <w:spacing w:line="249" w:lineRule="auto" w:before="1" w:after="0"/>
        <w:ind w:left="2588" w:right="1583" w:hanging="358"/>
        <w:jc w:val="both"/>
        <w:rPr>
          <w:sz w:val="20"/>
        </w:rPr>
      </w:pPr>
      <w:r>
        <w:rPr>
          <w:sz w:val="20"/>
        </w:rPr>
        <w:t>Se han interpretado las funciones que desempeña un sistema operativo y controladores.</w:t>
      </w:r>
    </w:p>
    <w:p>
      <w:pPr>
        <w:pStyle w:val="ListParagraph"/>
        <w:numPr>
          <w:ilvl w:val="1"/>
          <w:numId w:val="33"/>
        </w:numPr>
        <w:tabs>
          <w:tab w:pos="2589" w:val="left" w:leader="none"/>
        </w:tabs>
        <w:spacing w:line="240" w:lineRule="auto" w:before="2" w:after="0"/>
        <w:ind w:left="2588" w:right="0" w:hanging="358"/>
        <w:jc w:val="left"/>
        <w:rPr>
          <w:sz w:val="20"/>
        </w:rPr>
      </w:pPr>
      <w:r>
        <w:rPr>
          <w:sz w:val="20"/>
        </w:rPr>
        <w:t>Se ha optimizado la instalación del sistema operativo y</w:t>
      </w:r>
      <w:r>
        <w:rPr>
          <w:spacing w:val="-12"/>
          <w:sz w:val="20"/>
        </w:rPr>
        <w:t> </w:t>
      </w:r>
      <w:r>
        <w:rPr>
          <w:sz w:val="20"/>
        </w:rPr>
        <w:t>controladores.</w:t>
      </w:r>
    </w:p>
    <w:p>
      <w:pPr>
        <w:pStyle w:val="ListParagraph"/>
        <w:numPr>
          <w:ilvl w:val="1"/>
          <w:numId w:val="33"/>
        </w:numPr>
        <w:tabs>
          <w:tab w:pos="2589" w:val="left" w:leader="none"/>
        </w:tabs>
        <w:spacing w:line="249" w:lineRule="auto" w:before="10" w:after="0"/>
        <w:ind w:left="2588" w:right="1582" w:hanging="358"/>
        <w:jc w:val="both"/>
        <w:rPr>
          <w:sz w:val="20"/>
        </w:rPr>
      </w:pPr>
      <w:r>
        <w:rPr>
          <w:sz w:val="20"/>
        </w:rPr>
        <w:t>Se han empleado utilidades informáticas para mejorar el funcionamiento del sistema.</w:t>
      </w:r>
    </w:p>
    <w:p>
      <w:pPr>
        <w:pStyle w:val="ListParagraph"/>
        <w:numPr>
          <w:ilvl w:val="1"/>
          <w:numId w:val="33"/>
        </w:numPr>
        <w:tabs>
          <w:tab w:pos="2589" w:val="left" w:leader="none"/>
        </w:tabs>
        <w:spacing w:line="240" w:lineRule="auto" w:before="2" w:after="0"/>
        <w:ind w:left="2588" w:right="0" w:hanging="358"/>
        <w:jc w:val="left"/>
        <w:rPr>
          <w:sz w:val="20"/>
        </w:rPr>
      </w:pPr>
      <w:r>
        <w:rPr>
          <w:sz w:val="20"/>
        </w:rPr>
        <w:t>Se ha configurado el software</w:t>
      </w:r>
      <w:r>
        <w:rPr>
          <w:spacing w:val="-1"/>
          <w:sz w:val="20"/>
        </w:rPr>
        <w:t> </w:t>
      </w:r>
      <w:r>
        <w:rPr>
          <w:sz w:val="20"/>
        </w:rPr>
        <w:t>instalado.</w:t>
      </w:r>
    </w:p>
    <w:p>
      <w:pPr>
        <w:pStyle w:val="ListParagraph"/>
        <w:numPr>
          <w:ilvl w:val="1"/>
          <w:numId w:val="33"/>
        </w:numPr>
        <w:tabs>
          <w:tab w:pos="2589" w:val="left" w:leader="none"/>
        </w:tabs>
        <w:spacing w:line="249" w:lineRule="auto" w:before="10" w:after="0"/>
        <w:ind w:left="2588" w:right="1582" w:hanging="358"/>
        <w:jc w:val="both"/>
        <w:rPr>
          <w:sz w:val="20"/>
        </w:rPr>
      </w:pPr>
      <w:r>
        <w:rPr>
          <w:sz w:val="20"/>
        </w:rPr>
        <w:t>Se</w:t>
      </w:r>
      <w:r>
        <w:rPr>
          <w:spacing w:val="-13"/>
          <w:sz w:val="20"/>
        </w:rPr>
        <w:t> </w:t>
      </w:r>
      <w:r>
        <w:rPr>
          <w:sz w:val="20"/>
        </w:rPr>
        <w:t>ha</w:t>
      </w:r>
      <w:r>
        <w:rPr>
          <w:spacing w:val="-13"/>
          <w:sz w:val="20"/>
        </w:rPr>
        <w:t> </w:t>
      </w:r>
      <w:r>
        <w:rPr>
          <w:sz w:val="20"/>
        </w:rPr>
        <w:t>configurado</w:t>
      </w:r>
      <w:r>
        <w:rPr>
          <w:spacing w:val="-12"/>
          <w:sz w:val="20"/>
        </w:rPr>
        <w:t> </w:t>
      </w:r>
      <w:r>
        <w:rPr>
          <w:sz w:val="20"/>
        </w:rPr>
        <w:t>el</w:t>
      </w:r>
      <w:r>
        <w:rPr>
          <w:spacing w:val="-13"/>
          <w:sz w:val="20"/>
        </w:rPr>
        <w:t> </w:t>
      </w:r>
      <w:r>
        <w:rPr>
          <w:sz w:val="20"/>
        </w:rPr>
        <w:t>sistema</w:t>
      </w:r>
      <w:r>
        <w:rPr>
          <w:spacing w:val="-12"/>
          <w:sz w:val="20"/>
        </w:rPr>
        <w:t> </w:t>
      </w:r>
      <w:r>
        <w:rPr>
          <w:sz w:val="20"/>
        </w:rPr>
        <w:t>para</w:t>
      </w:r>
      <w:r>
        <w:rPr>
          <w:spacing w:val="-13"/>
          <w:sz w:val="20"/>
        </w:rPr>
        <w:t> </w:t>
      </w:r>
      <w:r>
        <w:rPr>
          <w:sz w:val="20"/>
        </w:rPr>
        <w:t>dar</w:t>
      </w:r>
      <w:r>
        <w:rPr>
          <w:spacing w:val="-12"/>
          <w:sz w:val="20"/>
        </w:rPr>
        <w:t> </w:t>
      </w:r>
      <w:r>
        <w:rPr>
          <w:sz w:val="20"/>
        </w:rPr>
        <w:t>respuesta</w:t>
      </w:r>
      <w:r>
        <w:rPr>
          <w:spacing w:val="-13"/>
          <w:sz w:val="20"/>
        </w:rPr>
        <w:t> </w:t>
      </w:r>
      <w:r>
        <w:rPr>
          <w:sz w:val="20"/>
        </w:rPr>
        <w:t>a</w:t>
      </w:r>
      <w:r>
        <w:rPr>
          <w:spacing w:val="-13"/>
          <w:sz w:val="20"/>
        </w:rPr>
        <w:t> </w:t>
      </w:r>
      <w:r>
        <w:rPr>
          <w:sz w:val="20"/>
        </w:rPr>
        <w:t>las</w:t>
      </w:r>
      <w:r>
        <w:rPr>
          <w:spacing w:val="-12"/>
          <w:sz w:val="20"/>
        </w:rPr>
        <w:t> </w:t>
      </w:r>
      <w:r>
        <w:rPr>
          <w:sz w:val="20"/>
        </w:rPr>
        <w:t>diferentes</w:t>
      </w:r>
      <w:r>
        <w:rPr>
          <w:spacing w:val="-13"/>
          <w:sz w:val="20"/>
        </w:rPr>
        <w:t> </w:t>
      </w:r>
      <w:r>
        <w:rPr>
          <w:sz w:val="20"/>
        </w:rPr>
        <w:t>situaciones</w:t>
      </w:r>
      <w:r>
        <w:rPr>
          <w:spacing w:val="-12"/>
          <w:sz w:val="20"/>
        </w:rPr>
        <w:t> </w:t>
      </w:r>
      <w:r>
        <w:rPr>
          <w:sz w:val="20"/>
        </w:rPr>
        <w:t>de emergencia.</w:t>
      </w:r>
    </w:p>
    <w:p>
      <w:pPr>
        <w:pStyle w:val="BodyText"/>
        <w:spacing w:before="11"/>
        <w:ind w:left="0" w:firstLine="0"/>
      </w:pPr>
    </w:p>
    <w:p>
      <w:pPr>
        <w:pStyle w:val="ListParagraph"/>
        <w:numPr>
          <w:ilvl w:val="0"/>
          <w:numId w:val="33"/>
        </w:numPr>
        <w:tabs>
          <w:tab w:pos="1951" w:val="left" w:leader="none"/>
        </w:tabs>
        <w:spacing w:line="249" w:lineRule="auto" w:before="0" w:after="0"/>
        <w:ind w:left="1584" w:right="1582" w:firstLine="0"/>
        <w:jc w:val="both"/>
        <w:rPr>
          <w:sz w:val="20"/>
        </w:rPr>
      </w:pPr>
      <w:r>
        <w:rPr>
          <w:sz w:val="20"/>
        </w:rPr>
        <w:t>Instala redes locales de ordenadores, configurando los parámetros y realizando las pruebas</w:t>
      </w:r>
      <w:r>
        <w:rPr>
          <w:spacing w:val="-13"/>
          <w:sz w:val="20"/>
        </w:rPr>
        <w:t> </w:t>
      </w:r>
      <w:r>
        <w:rPr>
          <w:sz w:val="20"/>
        </w:rPr>
        <w:t>para</w:t>
      </w:r>
      <w:r>
        <w:rPr>
          <w:spacing w:val="-12"/>
          <w:sz w:val="20"/>
        </w:rPr>
        <w:t> </w:t>
      </w:r>
      <w:r>
        <w:rPr>
          <w:sz w:val="20"/>
        </w:rPr>
        <w:t>la</w:t>
      </w:r>
      <w:r>
        <w:rPr>
          <w:spacing w:val="-13"/>
          <w:sz w:val="20"/>
        </w:rPr>
        <w:t> </w:t>
      </w:r>
      <w:r>
        <w:rPr>
          <w:sz w:val="20"/>
        </w:rPr>
        <w:t>puesta</w:t>
      </w:r>
      <w:r>
        <w:rPr>
          <w:spacing w:val="-12"/>
          <w:sz w:val="20"/>
        </w:rPr>
        <w:t> </w:t>
      </w:r>
      <w:r>
        <w:rPr>
          <w:sz w:val="20"/>
        </w:rPr>
        <w:t>en</w:t>
      </w:r>
      <w:r>
        <w:rPr>
          <w:spacing w:val="-13"/>
          <w:sz w:val="20"/>
        </w:rPr>
        <w:t> </w:t>
      </w:r>
      <w:r>
        <w:rPr>
          <w:sz w:val="20"/>
        </w:rPr>
        <w:t>servicio</w:t>
      </w:r>
      <w:r>
        <w:rPr>
          <w:spacing w:val="-12"/>
          <w:sz w:val="20"/>
        </w:rPr>
        <w:t> </w:t>
      </w:r>
      <w:r>
        <w:rPr>
          <w:sz w:val="20"/>
        </w:rPr>
        <w:t>del</w:t>
      </w:r>
      <w:r>
        <w:rPr>
          <w:spacing w:val="-12"/>
          <w:sz w:val="20"/>
        </w:rPr>
        <w:t> </w:t>
      </w:r>
      <w:r>
        <w:rPr>
          <w:sz w:val="20"/>
        </w:rPr>
        <w:t>sistema,</w:t>
      </w:r>
      <w:r>
        <w:rPr>
          <w:spacing w:val="-13"/>
          <w:sz w:val="20"/>
        </w:rPr>
        <w:t> </w:t>
      </w:r>
      <w:r>
        <w:rPr>
          <w:sz w:val="20"/>
        </w:rPr>
        <w:t>optimizando</w:t>
      </w:r>
      <w:r>
        <w:rPr>
          <w:spacing w:val="-12"/>
          <w:sz w:val="20"/>
        </w:rPr>
        <w:t> </w:t>
      </w:r>
      <w:r>
        <w:rPr>
          <w:sz w:val="20"/>
        </w:rPr>
        <w:t>las</w:t>
      </w:r>
      <w:r>
        <w:rPr>
          <w:spacing w:val="-13"/>
          <w:sz w:val="20"/>
        </w:rPr>
        <w:t> </w:t>
      </w:r>
      <w:r>
        <w:rPr>
          <w:sz w:val="20"/>
        </w:rPr>
        <w:t>características</w:t>
      </w:r>
      <w:r>
        <w:rPr>
          <w:spacing w:val="-12"/>
          <w:sz w:val="20"/>
        </w:rPr>
        <w:t> </w:t>
      </w:r>
      <w:r>
        <w:rPr>
          <w:sz w:val="20"/>
        </w:rPr>
        <w:t>funcionales y de</w:t>
      </w:r>
      <w:r>
        <w:rPr>
          <w:spacing w:val="-1"/>
          <w:sz w:val="20"/>
        </w:rPr>
        <w:t> </w:t>
      </w:r>
      <w:r>
        <w:rPr>
          <w:sz w:val="20"/>
        </w:rPr>
        <w:t>fiabilidad.</w:t>
      </w:r>
    </w:p>
    <w:p>
      <w:pPr>
        <w:pStyle w:val="BodyText"/>
        <w:spacing w:before="1"/>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3"/>
        </w:numPr>
        <w:tabs>
          <w:tab w:pos="2589" w:val="left" w:leader="none"/>
        </w:tabs>
        <w:spacing w:line="249" w:lineRule="auto" w:before="0" w:after="0"/>
        <w:ind w:left="2588" w:right="1582" w:hanging="358"/>
        <w:jc w:val="both"/>
        <w:rPr>
          <w:sz w:val="20"/>
        </w:rPr>
      </w:pPr>
      <w:r>
        <w:rPr>
          <w:sz w:val="20"/>
        </w:rPr>
        <w:t>Se</w:t>
      </w:r>
      <w:r>
        <w:rPr>
          <w:spacing w:val="-6"/>
          <w:sz w:val="20"/>
        </w:rPr>
        <w:t> </w:t>
      </w:r>
      <w:r>
        <w:rPr>
          <w:sz w:val="20"/>
        </w:rPr>
        <w:t>han</w:t>
      </w:r>
      <w:r>
        <w:rPr>
          <w:spacing w:val="-6"/>
          <w:sz w:val="20"/>
        </w:rPr>
        <w:t> </w:t>
      </w:r>
      <w:r>
        <w:rPr>
          <w:sz w:val="20"/>
        </w:rPr>
        <w:t>indicado</w:t>
      </w:r>
      <w:r>
        <w:rPr>
          <w:spacing w:val="-6"/>
          <w:sz w:val="20"/>
        </w:rPr>
        <w:t> </w:t>
      </w:r>
      <w:r>
        <w:rPr>
          <w:sz w:val="20"/>
        </w:rPr>
        <w:t>las</w:t>
      </w:r>
      <w:r>
        <w:rPr>
          <w:spacing w:val="-6"/>
          <w:sz w:val="20"/>
        </w:rPr>
        <w:t> </w:t>
      </w:r>
      <w:r>
        <w:rPr>
          <w:sz w:val="20"/>
        </w:rPr>
        <w:t>características</w:t>
      </w:r>
      <w:r>
        <w:rPr>
          <w:spacing w:val="-5"/>
          <w:sz w:val="20"/>
        </w:rPr>
        <w:t> </w:t>
      </w:r>
      <w:r>
        <w:rPr>
          <w:sz w:val="20"/>
        </w:rPr>
        <w:t>de</w:t>
      </w:r>
      <w:r>
        <w:rPr>
          <w:spacing w:val="-6"/>
          <w:sz w:val="20"/>
        </w:rPr>
        <w:t> </w:t>
      </w:r>
      <w:r>
        <w:rPr>
          <w:sz w:val="20"/>
        </w:rPr>
        <w:t>la</w:t>
      </w:r>
      <w:r>
        <w:rPr>
          <w:spacing w:val="-6"/>
          <w:sz w:val="20"/>
        </w:rPr>
        <w:t> </w:t>
      </w:r>
      <w:r>
        <w:rPr>
          <w:sz w:val="20"/>
        </w:rPr>
        <w:t>instalación</w:t>
      </w:r>
      <w:r>
        <w:rPr>
          <w:spacing w:val="-6"/>
          <w:sz w:val="20"/>
        </w:rPr>
        <w:t> </w:t>
      </w:r>
      <w:r>
        <w:rPr>
          <w:sz w:val="20"/>
        </w:rPr>
        <w:t>eléctrica</w:t>
      </w:r>
      <w:r>
        <w:rPr>
          <w:spacing w:val="-5"/>
          <w:sz w:val="20"/>
        </w:rPr>
        <w:t> </w:t>
      </w:r>
      <w:r>
        <w:rPr>
          <w:sz w:val="20"/>
        </w:rPr>
        <w:t>y</w:t>
      </w:r>
      <w:r>
        <w:rPr>
          <w:spacing w:val="-6"/>
          <w:sz w:val="20"/>
        </w:rPr>
        <w:t> </w:t>
      </w:r>
      <w:r>
        <w:rPr>
          <w:sz w:val="20"/>
        </w:rPr>
        <w:t>las</w:t>
      </w:r>
      <w:r>
        <w:rPr>
          <w:spacing w:val="-6"/>
          <w:sz w:val="20"/>
        </w:rPr>
        <w:t> </w:t>
      </w:r>
      <w:r>
        <w:rPr>
          <w:sz w:val="20"/>
        </w:rPr>
        <w:t>condiciones ambientales requeridas, especificando las condiciones estándar que debe reunir una sala donde se ubica un sistema</w:t>
      </w:r>
      <w:r>
        <w:rPr>
          <w:spacing w:val="-8"/>
          <w:sz w:val="20"/>
        </w:rPr>
        <w:t> </w:t>
      </w:r>
      <w:r>
        <w:rPr>
          <w:sz w:val="20"/>
        </w:rPr>
        <w:t>informático.</w:t>
      </w:r>
    </w:p>
    <w:p>
      <w:pPr>
        <w:pStyle w:val="ListParagraph"/>
        <w:numPr>
          <w:ilvl w:val="1"/>
          <w:numId w:val="33"/>
        </w:numPr>
        <w:tabs>
          <w:tab w:pos="2589" w:val="left" w:leader="none"/>
        </w:tabs>
        <w:spacing w:line="249" w:lineRule="auto" w:before="2" w:after="0"/>
        <w:ind w:left="2588" w:right="1582" w:hanging="358"/>
        <w:jc w:val="both"/>
        <w:rPr>
          <w:sz w:val="20"/>
        </w:rPr>
      </w:pPr>
      <w:r>
        <w:rPr>
          <w:sz w:val="20"/>
        </w:rPr>
        <w:t>Se han enumerado las distintas partes que configuran una instalación informática, indicando la función, relación y características de cada una de ellas.</w:t>
      </w:r>
    </w:p>
    <w:p>
      <w:pPr>
        <w:pStyle w:val="ListParagraph"/>
        <w:numPr>
          <w:ilvl w:val="1"/>
          <w:numId w:val="33"/>
        </w:numPr>
        <w:tabs>
          <w:tab w:pos="2589" w:val="left" w:leader="none"/>
        </w:tabs>
        <w:spacing w:line="249" w:lineRule="auto" w:before="3" w:after="0"/>
        <w:ind w:left="2588" w:right="1582" w:hanging="358"/>
        <w:jc w:val="both"/>
        <w:rPr>
          <w:sz w:val="20"/>
        </w:rPr>
      </w:pPr>
      <w:r>
        <w:rPr>
          <w:sz w:val="20"/>
        </w:rPr>
        <w:t>Se han identificado las distintas configuraciones topológicas propias de las redes locales de ordenadores, indicando las características diferenciales y de aplicación de cada una de</w:t>
      </w:r>
      <w:r>
        <w:rPr>
          <w:spacing w:val="-6"/>
          <w:sz w:val="20"/>
        </w:rPr>
        <w:t> </w:t>
      </w:r>
      <w:r>
        <w:rPr>
          <w:sz w:val="20"/>
        </w:rPr>
        <w:t>ellas.</w:t>
      </w:r>
    </w:p>
    <w:p>
      <w:pPr>
        <w:pStyle w:val="ListParagraph"/>
        <w:numPr>
          <w:ilvl w:val="1"/>
          <w:numId w:val="33"/>
        </w:numPr>
        <w:tabs>
          <w:tab w:pos="2589" w:val="left" w:leader="none"/>
        </w:tabs>
        <w:spacing w:line="249" w:lineRule="auto" w:before="2" w:after="0"/>
        <w:ind w:left="2588" w:right="1582" w:hanging="358"/>
        <w:jc w:val="both"/>
        <w:rPr>
          <w:sz w:val="20"/>
        </w:rPr>
      </w:pPr>
      <w:r>
        <w:rPr>
          <w:sz w:val="20"/>
        </w:rPr>
        <w:t>Se han identificado los tipos de soporte de transmisión utilizados en las redes locales de comunicación, indicando las características y parámetros más representativos de los</w:t>
      </w:r>
      <w:r>
        <w:rPr>
          <w:spacing w:val="-3"/>
          <w:sz w:val="20"/>
        </w:rPr>
        <w:t> </w:t>
      </w:r>
      <w:r>
        <w:rPr>
          <w:sz w:val="20"/>
        </w:rPr>
        <w:t>mismos.</w:t>
      </w:r>
    </w:p>
    <w:p>
      <w:pPr>
        <w:pStyle w:val="ListParagraph"/>
        <w:numPr>
          <w:ilvl w:val="1"/>
          <w:numId w:val="33"/>
        </w:numPr>
        <w:tabs>
          <w:tab w:pos="2589" w:val="left" w:leader="none"/>
        </w:tabs>
        <w:spacing w:line="249" w:lineRule="auto" w:before="3" w:after="0"/>
        <w:ind w:left="2588" w:right="1581" w:hanging="358"/>
        <w:jc w:val="both"/>
        <w:rPr>
          <w:sz w:val="20"/>
        </w:rPr>
      </w:pPr>
      <w:r>
        <w:rPr>
          <w:sz w:val="20"/>
        </w:rPr>
        <w:t>Se</w:t>
      </w:r>
      <w:r>
        <w:rPr>
          <w:spacing w:val="-9"/>
          <w:sz w:val="20"/>
        </w:rPr>
        <w:t> </w:t>
      </w:r>
      <w:r>
        <w:rPr>
          <w:sz w:val="20"/>
        </w:rPr>
        <w:t>ha</w:t>
      </w:r>
      <w:r>
        <w:rPr>
          <w:spacing w:val="-9"/>
          <w:sz w:val="20"/>
        </w:rPr>
        <w:t> </w:t>
      </w:r>
      <w:r>
        <w:rPr>
          <w:sz w:val="20"/>
        </w:rPr>
        <w:t>identificado</w:t>
      </w:r>
      <w:r>
        <w:rPr>
          <w:spacing w:val="-9"/>
          <w:sz w:val="20"/>
        </w:rPr>
        <w:t> </w:t>
      </w:r>
      <w:r>
        <w:rPr>
          <w:sz w:val="20"/>
        </w:rPr>
        <w:t>la</w:t>
      </w:r>
      <w:r>
        <w:rPr>
          <w:spacing w:val="-9"/>
          <w:sz w:val="20"/>
        </w:rPr>
        <w:t> </w:t>
      </w:r>
      <w:r>
        <w:rPr>
          <w:sz w:val="20"/>
        </w:rPr>
        <w:t>función</w:t>
      </w:r>
      <w:r>
        <w:rPr>
          <w:spacing w:val="-9"/>
          <w:sz w:val="20"/>
        </w:rPr>
        <w:t> </w:t>
      </w:r>
      <w:r>
        <w:rPr>
          <w:sz w:val="20"/>
        </w:rPr>
        <w:t>de</w:t>
      </w:r>
      <w:r>
        <w:rPr>
          <w:spacing w:val="-8"/>
          <w:sz w:val="20"/>
        </w:rPr>
        <w:t> </w:t>
      </w:r>
      <w:r>
        <w:rPr>
          <w:sz w:val="20"/>
        </w:rPr>
        <w:t>cada</w:t>
      </w:r>
      <w:r>
        <w:rPr>
          <w:spacing w:val="-9"/>
          <w:sz w:val="20"/>
        </w:rPr>
        <w:t> </w:t>
      </w:r>
      <w:r>
        <w:rPr>
          <w:sz w:val="20"/>
        </w:rPr>
        <w:t>uno</w:t>
      </w:r>
      <w:r>
        <w:rPr>
          <w:spacing w:val="-9"/>
          <w:sz w:val="20"/>
        </w:rPr>
        <w:t> </w:t>
      </w:r>
      <w:r>
        <w:rPr>
          <w:sz w:val="20"/>
        </w:rPr>
        <w:t>de</w:t>
      </w:r>
      <w:r>
        <w:rPr>
          <w:spacing w:val="-9"/>
          <w:sz w:val="20"/>
        </w:rPr>
        <w:t> </w:t>
      </w:r>
      <w:r>
        <w:rPr>
          <w:sz w:val="20"/>
        </w:rPr>
        <w:t>los</w:t>
      </w:r>
      <w:r>
        <w:rPr>
          <w:spacing w:val="-9"/>
          <w:sz w:val="20"/>
        </w:rPr>
        <w:t> </w:t>
      </w:r>
      <w:r>
        <w:rPr>
          <w:sz w:val="20"/>
        </w:rPr>
        <w:t>hilos</w:t>
      </w:r>
      <w:r>
        <w:rPr>
          <w:spacing w:val="-8"/>
          <w:sz w:val="20"/>
        </w:rPr>
        <w:t> </w:t>
      </w:r>
      <w:r>
        <w:rPr>
          <w:sz w:val="20"/>
        </w:rPr>
        <w:t>del</w:t>
      </w:r>
      <w:r>
        <w:rPr>
          <w:spacing w:val="-9"/>
          <w:sz w:val="20"/>
        </w:rPr>
        <w:t> </w:t>
      </w:r>
      <w:r>
        <w:rPr>
          <w:sz w:val="20"/>
        </w:rPr>
        <w:t>cable</w:t>
      </w:r>
      <w:r>
        <w:rPr>
          <w:spacing w:val="-9"/>
          <w:sz w:val="20"/>
        </w:rPr>
        <w:t> </w:t>
      </w:r>
      <w:r>
        <w:rPr>
          <w:sz w:val="20"/>
        </w:rPr>
        <w:t>utilizado</w:t>
      </w:r>
      <w:r>
        <w:rPr>
          <w:spacing w:val="-9"/>
          <w:sz w:val="20"/>
        </w:rPr>
        <w:t> </w:t>
      </w:r>
      <w:r>
        <w:rPr>
          <w:sz w:val="20"/>
        </w:rPr>
        <w:t>en</w:t>
      </w:r>
      <w:r>
        <w:rPr>
          <w:spacing w:val="-9"/>
          <w:sz w:val="20"/>
        </w:rPr>
        <w:t> </w:t>
      </w:r>
      <w:r>
        <w:rPr>
          <w:sz w:val="20"/>
        </w:rPr>
        <w:t>una red de área local, realizando latiguillos para la interconexión de los diferentes componentes de la</w:t>
      </w:r>
      <w:r>
        <w:rPr>
          <w:spacing w:val="-3"/>
          <w:sz w:val="20"/>
        </w:rPr>
        <w:t> </w:t>
      </w:r>
      <w:r>
        <w:rPr>
          <w:sz w:val="20"/>
        </w:rPr>
        <w:t>red</w:t>
      </w:r>
    </w:p>
    <w:p>
      <w:pPr>
        <w:pStyle w:val="ListParagraph"/>
        <w:numPr>
          <w:ilvl w:val="1"/>
          <w:numId w:val="33"/>
        </w:numPr>
        <w:tabs>
          <w:tab w:pos="2589" w:val="left" w:leader="none"/>
        </w:tabs>
        <w:spacing w:line="249" w:lineRule="auto" w:before="2" w:after="0"/>
        <w:ind w:left="2588" w:right="1583" w:hanging="358"/>
        <w:jc w:val="both"/>
        <w:rPr>
          <w:sz w:val="20"/>
        </w:rPr>
      </w:pPr>
      <w:r>
        <w:rPr>
          <w:sz w:val="20"/>
        </w:rPr>
        <w:t>Se</w:t>
      </w:r>
      <w:r>
        <w:rPr>
          <w:spacing w:val="-11"/>
          <w:sz w:val="20"/>
        </w:rPr>
        <w:t> </w:t>
      </w:r>
      <w:r>
        <w:rPr>
          <w:sz w:val="20"/>
        </w:rPr>
        <w:t>ha</w:t>
      </w:r>
      <w:r>
        <w:rPr>
          <w:spacing w:val="-11"/>
          <w:sz w:val="20"/>
        </w:rPr>
        <w:t> </w:t>
      </w:r>
      <w:r>
        <w:rPr>
          <w:sz w:val="20"/>
        </w:rPr>
        <w:t>preparado</w:t>
      </w:r>
      <w:r>
        <w:rPr>
          <w:spacing w:val="-10"/>
          <w:sz w:val="20"/>
        </w:rPr>
        <w:t> </w:t>
      </w:r>
      <w:r>
        <w:rPr>
          <w:sz w:val="20"/>
        </w:rPr>
        <w:t>la</w:t>
      </w:r>
      <w:r>
        <w:rPr>
          <w:spacing w:val="-11"/>
          <w:sz w:val="20"/>
        </w:rPr>
        <w:t> </w:t>
      </w:r>
      <w:r>
        <w:rPr>
          <w:sz w:val="20"/>
        </w:rPr>
        <w:t>instalación</w:t>
      </w:r>
      <w:r>
        <w:rPr>
          <w:spacing w:val="-10"/>
          <w:sz w:val="20"/>
        </w:rPr>
        <w:t> </w:t>
      </w:r>
      <w:r>
        <w:rPr>
          <w:sz w:val="20"/>
        </w:rPr>
        <w:t>de</w:t>
      </w:r>
      <w:r>
        <w:rPr>
          <w:spacing w:val="-11"/>
          <w:sz w:val="20"/>
        </w:rPr>
        <w:t> </w:t>
      </w:r>
      <w:r>
        <w:rPr>
          <w:sz w:val="20"/>
        </w:rPr>
        <w:t>suministro</w:t>
      </w:r>
      <w:r>
        <w:rPr>
          <w:spacing w:val="-11"/>
          <w:sz w:val="20"/>
        </w:rPr>
        <w:t> </w:t>
      </w:r>
      <w:r>
        <w:rPr>
          <w:sz w:val="20"/>
        </w:rPr>
        <w:t>de</w:t>
      </w:r>
      <w:r>
        <w:rPr>
          <w:spacing w:val="-10"/>
          <w:sz w:val="20"/>
        </w:rPr>
        <w:t> </w:t>
      </w:r>
      <w:r>
        <w:rPr>
          <w:sz w:val="20"/>
        </w:rPr>
        <w:t>energía</w:t>
      </w:r>
      <w:r>
        <w:rPr>
          <w:spacing w:val="-11"/>
          <w:sz w:val="20"/>
        </w:rPr>
        <w:t> </w:t>
      </w:r>
      <w:r>
        <w:rPr>
          <w:sz w:val="20"/>
        </w:rPr>
        <w:t>eléctrica</w:t>
      </w:r>
      <w:r>
        <w:rPr>
          <w:spacing w:val="-10"/>
          <w:sz w:val="20"/>
        </w:rPr>
        <w:t> </w:t>
      </w:r>
      <w:r>
        <w:rPr>
          <w:spacing w:val="-8"/>
          <w:sz w:val="20"/>
        </w:rPr>
        <w:t>y,</w:t>
      </w:r>
      <w:r>
        <w:rPr>
          <w:spacing w:val="-11"/>
          <w:sz w:val="20"/>
        </w:rPr>
        <w:t> </w:t>
      </w:r>
      <w:r>
        <w:rPr>
          <w:sz w:val="20"/>
        </w:rPr>
        <w:t>en</w:t>
      </w:r>
      <w:r>
        <w:rPr>
          <w:spacing w:val="-10"/>
          <w:sz w:val="20"/>
        </w:rPr>
        <w:t> </w:t>
      </w:r>
      <w:r>
        <w:rPr>
          <w:sz w:val="20"/>
        </w:rPr>
        <w:t>su</w:t>
      </w:r>
      <w:r>
        <w:rPr>
          <w:spacing w:val="-11"/>
          <w:sz w:val="20"/>
        </w:rPr>
        <w:t> </w:t>
      </w:r>
      <w:r>
        <w:rPr>
          <w:sz w:val="20"/>
        </w:rPr>
        <w:t>caso, el</w:t>
      </w:r>
      <w:r>
        <w:rPr>
          <w:spacing w:val="-9"/>
          <w:sz w:val="20"/>
        </w:rPr>
        <w:t> </w:t>
      </w:r>
      <w:r>
        <w:rPr>
          <w:sz w:val="20"/>
        </w:rPr>
        <w:t>sistema</w:t>
      </w:r>
      <w:r>
        <w:rPr>
          <w:spacing w:val="-8"/>
          <w:sz w:val="20"/>
        </w:rPr>
        <w:t> </w:t>
      </w:r>
      <w:r>
        <w:rPr>
          <w:sz w:val="20"/>
        </w:rPr>
        <w:t>de</w:t>
      </w:r>
      <w:r>
        <w:rPr>
          <w:spacing w:val="-8"/>
          <w:sz w:val="20"/>
        </w:rPr>
        <w:t> </w:t>
      </w:r>
      <w:r>
        <w:rPr>
          <w:sz w:val="20"/>
        </w:rPr>
        <w:t>alimentación</w:t>
      </w:r>
      <w:r>
        <w:rPr>
          <w:spacing w:val="-8"/>
          <w:sz w:val="20"/>
        </w:rPr>
        <w:t> </w:t>
      </w:r>
      <w:r>
        <w:rPr>
          <w:sz w:val="20"/>
        </w:rPr>
        <w:t>ininterrumpida,</w:t>
      </w:r>
      <w:r>
        <w:rPr>
          <w:spacing w:val="-8"/>
          <w:sz w:val="20"/>
        </w:rPr>
        <w:t> </w:t>
      </w:r>
      <w:r>
        <w:rPr>
          <w:sz w:val="20"/>
        </w:rPr>
        <w:t>comprobando</w:t>
      </w:r>
      <w:r>
        <w:rPr>
          <w:spacing w:val="-7"/>
          <w:sz w:val="20"/>
        </w:rPr>
        <w:t> </w:t>
      </w:r>
      <w:r>
        <w:rPr>
          <w:sz w:val="20"/>
        </w:rPr>
        <w:t>la</w:t>
      </w:r>
      <w:r>
        <w:rPr>
          <w:spacing w:val="-9"/>
          <w:sz w:val="20"/>
        </w:rPr>
        <w:t> </w:t>
      </w:r>
      <w:r>
        <w:rPr>
          <w:sz w:val="20"/>
        </w:rPr>
        <w:t>seguridad</w:t>
      </w:r>
      <w:r>
        <w:rPr>
          <w:spacing w:val="-7"/>
          <w:sz w:val="20"/>
        </w:rPr>
        <w:t> </w:t>
      </w:r>
      <w:r>
        <w:rPr>
          <w:sz w:val="20"/>
        </w:rPr>
        <w:t>eléctrica y ambiental</w:t>
      </w:r>
      <w:r>
        <w:rPr>
          <w:spacing w:val="-2"/>
          <w:sz w:val="20"/>
        </w:rPr>
        <w:t> </w:t>
      </w:r>
      <w:r>
        <w:rPr>
          <w:sz w:val="20"/>
        </w:rPr>
        <w:t>requerida.</w:t>
      </w:r>
    </w:p>
    <w:p>
      <w:pPr>
        <w:pStyle w:val="ListParagraph"/>
        <w:numPr>
          <w:ilvl w:val="1"/>
          <w:numId w:val="33"/>
        </w:numPr>
        <w:tabs>
          <w:tab w:pos="2589" w:val="left" w:leader="none"/>
        </w:tabs>
        <w:spacing w:line="240" w:lineRule="auto" w:before="2" w:after="0"/>
        <w:ind w:left="2588" w:right="0" w:hanging="358"/>
        <w:jc w:val="left"/>
        <w:rPr>
          <w:sz w:val="20"/>
        </w:rPr>
      </w:pPr>
      <w:r>
        <w:rPr>
          <w:sz w:val="20"/>
        </w:rPr>
        <w:t>Se ha realizado el conexionado físico de las</w:t>
      </w:r>
      <w:r>
        <w:rPr>
          <w:spacing w:val="-6"/>
          <w:sz w:val="20"/>
        </w:rPr>
        <w:t> </w:t>
      </w:r>
      <w:r>
        <w:rPr>
          <w:sz w:val="20"/>
        </w:rPr>
        <w:t>tarjetas.</w:t>
      </w:r>
    </w:p>
    <w:p>
      <w:pPr>
        <w:pStyle w:val="BodyText"/>
        <w:spacing w:before="9"/>
        <w:ind w:left="0" w:firstLine="0"/>
        <w:rPr>
          <w:sz w:val="21"/>
        </w:rPr>
      </w:pPr>
    </w:p>
    <w:p>
      <w:pPr>
        <w:pStyle w:val="ListParagraph"/>
        <w:numPr>
          <w:ilvl w:val="0"/>
          <w:numId w:val="33"/>
        </w:numPr>
        <w:tabs>
          <w:tab w:pos="1952" w:val="left" w:leader="none"/>
        </w:tabs>
        <w:spacing w:line="249" w:lineRule="auto" w:before="0" w:after="0"/>
        <w:ind w:left="1584" w:right="1584" w:firstLine="0"/>
        <w:jc w:val="left"/>
        <w:rPr>
          <w:sz w:val="20"/>
        </w:rPr>
      </w:pPr>
      <w:r>
        <w:rPr>
          <w:sz w:val="20"/>
        </w:rPr>
        <w:t>Programa</w:t>
      </w:r>
      <w:r>
        <w:rPr>
          <w:spacing w:val="-23"/>
          <w:sz w:val="20"/>
        </w:rPr>
        <w:t> </w:t>
      </w:r>
      <w:r>
        <w:rPr>
          <w:sz w:val="20"/>
        </w:rPr>
        <w:t>equipos</w:t>
      </w:r>
      <w:r>
        <w:rPr>
          <w:spacing w:val="-22"/>
          <w:sz w:val="20"/>
        </w:rPr>
        <w:t> </w:t>
      </w:r>
      <w:r>
        <w:rPr>
          <w:sz w:val="20"/>
        </w:rPr>
        <w:t>y</w:t>
      </w:r>
      <w:r>
        <w:rPr>
          <w:spacing w:val="-22"/>
          <w:sz w:val="20"/>
        </w:rPr>
        <w:t> </w:t>
      </w:r>
      <w:r>
        <w:rPr>
          <w:sz w:val="20"/>
        </w:rPr>
        <w:t>sistemas</w:t>
      </w:r>
      <w:r>
        <w:rPr>
          <w:spacing w:val="-22"/>
          <w:sz w:val="20"/>
        </w:rPr>
        <w:t> </w:t>
      </w:r>
      <w:r>
        <w:rPr>
          <w:sz w:val="20"/>
        </w:rPr>
        <w:t>industriales,</w:t>
      </w:r>
      <w:r>
        <w:rPr>
          <w:spacing w:val="-22"/>
          <w:sz w:val="20"/>
        </w:rPr>
        <w:t> </w:t>
      </w:r>
      <w:r>
        <w:rPr>
          <w:sz w:val="20"/>
        </w:rPr>
        <w:t>utilizando</w:t>
      </w:r>
      <w:r>
        <w:rPr>
          <w:spacing w:val="-22"/>
          <w:sz w:val="20"/>
        </w:rPr>
        <w:t> </w:t>
      </w:r>
      <w:r>
        <w:rPr>
          <w:sz w:val="20"/>
        </w:rPr>
        <w:t>lenguajes</w:t>
      </w:r>
      <w:r>
        <w:rPr>
          <w:spacing w:val="-22"/>
          <w:sz w:val="20"/>
        </w:rPr>
        <w:t> </w:t>
      </w:r>
      <w:r>
        <w:rPr>
          <w:sz w:val="20"/>
        </w:rPr>
        <w:t>de</w:t>
      </w:r>
      <w:r>
        <w:rPr>
          <w:spacing w:val="-22"/>
          <w:sz w:val="20"/>
        </w:rPr>
        <w:t> </w:t>
      </w:r>
      <w:r>
        <w:rPr>
          <w:sz w:val="20"/>
        </w:rPr>
        <w:t>alto</w:t>
      </w:r>
      <w:r>
        <w:rPr>
          <w:spacing w:val="-22"/>
          <w:sz w:val="20"/>
        </w:rPr>
        <w:t> </w:t>
      </w:r>
      <w:r>
        <w:rPr>
          <w:sz w:val="20"/>
        </w:rPr>
        <w:t>nivel</w:t>
      </w:r>
      <w:r>
        <w:rPr>
          <w:spacing w:val="-22"/>
          <w:sz w:val="20"/>
        </w:rPr>
        <w:t> </w:t>
      </w:r>
      <w:r>
        <w:rPr>
          <w:sz w:val="20"/>
        </w:rPr>
        <w:t>y</w:t>
      </w:r>
      <w:r>
        <w:rPr>
          <w:spacing w:val="-22"/>
          <w:sz w:val="20"/>
        </w:rPr>
        <w:t> </w:t>
      </w:r>
      <w:r>
        <w:rPr>
          <w:sz w:val="20"/>
        </w:rPr>
        <w:t>aplicando las técnicas de la programación</w:t>
      </w:r>
      <w:r>
        <w:rPr>
          <w:spacing w:val="-6"/>
          <w:sz w:val="20"/>
        </w:rPr>
        <w:t> </w:t>
      </w:r>
      <w:r>
        <w:rPr>
          <w:sz w:val="20"/>
        </w:rPr>
        <w:t>estructurada.</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3"/>
        </w:numPr>
        <w:tabs>
          <w:tab w:pos="2589" w:val="left" w:leader="none"/>
        </w:tabs>
        <w:spacing w:line="249" w:lineRule="auto" w:before="0" w:after="0"/>
        <w:ind w:left="2588" w:right="1584" w:hanging="358"/>
        <w:jc w:val="both"/>
        <w:rPr>
          <w:sz w:val="20"/>
        </w:rPr>
      </w:pPr>
      <w:r>
        <w:rPr>
          <w:sz w:val="20"/>
        </w:rPr>
        <w:t>Se</w:t>
      </w:r>
      <w:r>
        <w:rPr>
          <w:spacing w:val="-11"/>
          <w:sz w:val="20"/>
        </w:rPr>
        <w:t> </w:t>
      </w:r>
      <w:r>
        <w:rPr>
          <w:sz w:val="20"/>
        </w:rPr>
        <w:t>han</w:t>
      </w:r>
      <w:r>
        <w:rPr>
          <w:spacing w:val="-10"/>
          <w:sz w:val="20"/>
        </w:rPr>
        <w:t> </w:t>
      </w:r>
      <w:r>
        <w:rPr>
          <w:sz w:val="20"/>
        </w:rPr>
        <w:t>reconocido</w:t>
      </w:r>
      <w:r>
        <w:rPr>
          <w:spacing w:val="-11"/>
          <w:sz w:val="20"/>
        </w:rPr>
        <w:t> </w:t>
      </w:r>
      <w:r>
        <w:rPr>
          <w:sz w:val="20"/>
        </w:rPr>
        <w:t>las</w:t>
      </w:r>
      <w:r>
        <w:rPr>
          <w:spacing w:val="-10"/>
          <w:sz w:val="20"/>
        </w:rPr>
        <w:t> </w:t>
      </w:r>
      <w:r>
        <w:rPr>
          <w:sz w:val="20"/>
        </w:rPr>
        <w:t>diferentes</w:t>
      </w:r>
      <w:r>
        <w:rPr>
          <w:spacing w:val="-11"/>
          <w:sz w:val="20"/>
        </w:rPr>
        <w:t> </w:t>
      </w:r>
      <w:r>
        <w:rPr>
          <w:sz w:val="20"/>
        </w:rPr>
        <w:t>estructuras</w:t>
      </w:r>
      <w:r>
        <w:rPr>
          <w:spacing w:val="-10"/>
          <w:sz w:val="20"/>
        </w:rPr>
        <w:t> </w:t>
      </w:r>
      <w:r>
        <w:rPr>
          <w:sz w:val="20"/>
        </w:rPr>
        <w:t>básicas</w:t>
      </w:r>
      <w:r>
        <w:rPr>
          <w:spacing w:val="-11"/>
          <w:sz w:val="20"/>
        </w:rPr>
        <w:t> </w:t>
      </w:r>
      <w:r>
        <w:rPr>
          <w:sz w:val="20"/>
        </w:rPr>
        <w:t>de</w:t>
      </w:r>
      <w:r>
        <w:rPr>
          <w:spacing w:val="-10"/>
          <w:sz w:val="20"/>
        </w:rPr>
        <w:t> </w:t>
      </w:r>
      <w:r>
        <w:rPr>
          <w:sz w:val="20"/>
        </w:rPr>
        <w:t>control</w:t>
      </w:r>
      <w:r>
        <w:rPr>
          <w:spacing w:val="-11"/>
          <w:sz w:val="20"/>
        </w:rPr>
        <w:t> </w:t>
      </w:r>
      <w:r>
        <w:rPr>
          <w:sz w:val="20"/>
        </w:rPr>
        <w:t>utilizadas</w:t>
      </w:r>
      <w:r>
        <w:rPr>
          <w:spacing w:val="-10"/>
          <w:sz w:val="20"/>
        </w:rPr>
        <w:t> </w:t>
      </w:r>
      <w:r>
        <w:rPr>
          <w:sz w:val="20"/>
        </w:rPr>
        <w:t>en</w:t>
      </w:r>
      <w:r>
        <w:rPr>
          <w:spacing w:val="-11"/>
          <w:sz w:val="20"/>
        </w:rPr>
        <w:t> </w:t>
      </w:r>
      <w:r>
        <w:rPr>
          <w:sz w:val="20"/>
        </w:rPr>
        <w:t>la programación</w:t>
      </w:r>
      <w:r>
        <w:rPr>
          <w:spacing w:val="-2"/>
          <w:sz w:val="20"/>
        </w:rPr>
        <w:t> </w:t>
      </w:r>
      <w:r>
        <w:rPr>
          <w:sz w:val="20"/>
        </w:rPr>
        <w:t>estructurada.</w:t>
      </w:r>
    </w:p>
    <w:p>
      <w:pPr>
        <w:pStyle w:val="ListParagraph"/>
        <w:numPr>
          <w:ilvl w:val="1"/>
          <w:numId w:val="33"/>
        </w:numPr>
        <w:tabs>
          <w:tab w:pos="2589" w:val="left" w:leader="none"/>
        </w:tabs>
        <w:spacing w:line="249" w:lineRule="auto" w:before="1" w:after="0"/>
        <w:ind w:left="2588" w:right="1582" w:hanging="358"/>
        <w:jc w:val="both"/>
        <w:rPr>
          <w:sz w:val="20"/>
        </w:rPr>
      </w:pPr>
      <w:r>
        <w:rPr>
          <w:sz w:val="20"/>
        </w:rPr>
        <w:t>Se han identificado los distintos sistemas de representación gráfica para los programas informáticos, indicando la simbología normalizada</w:t>
      </w:r>
      <w:r>
        <w:rPr>
          <w:spacing w:val="-21"/>
          <w:sz w:val="20"/>
        </w:rPr>
        <w:t> </w:t>
      </w:r>
      <w:r>
        <w:rPr>
          <w:sz w:val="20"/>
        </w:rPr>
        <w:t>utilizada.</w:t>
      </w:r>
    </w:p>
    <w:p>
      <w:pPr>
        <w:pStyle w:val="ListParagraph"/>
        <w:numPr>
          <w:ilvl w:val="1"/>
          <w:numId w:val="33"/>
        </w:numPr>
        <w:tabs>
          <w:tab w:pos="2589" w:val="left" w:leader="none"/>
        </w:tabs>
        <w:spacing w:line="249" w:lineRule="auto" w:before="2" w:after="0"/>
        <w:ind w:left="2588" w:right="1583" w:hanging="358"/>
        <w:jc w:val="both"/>
        <w:rPr>
          <w:sz w:val="20"/>
        </w:rPr>
      </w:pPr>
      <w:r>
        <w:rPr/>
        <w:pict>
          <v:shape style="position:absolute;margin-left:561.85376pt;margin-top:15.599941pt;width:9.85pt;height:77.75pt;mso-position-horizontal-relative:page;mso-position-vertical-relative:paragraph;z-index:344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han comparado las características diferenciales de un lenguaje de bajo nivel con otro de alto</w:t>
      </w:r>
      <w:r>
        <w:rPr>
          <w:spacing w:val="-5"/>
          <w:sz w:val="20"/>
        </w:rPr>
        <w:t> </w:t>
      </w:r>
      <w:r>
        <w:rPr>
          <w:sz w:val="20"/>
        </w:rPr>
        <w:t>nivel.</w:t>
      </w:r>
    </w:p>
    <w:p>
      <w:pPr>
        <w:pStyle w:val="ListParagraph"/>
        <w:numPr>
          <w:ilvl w:val="1"/>
          <w:numId w:val="33"/>
        </w:numPr>
        <w:tabs>
          <w:tab w:pos="2589" w:val="left" w:leader="none"/>
        </w:tabs>
        <w:spacing w:line="249" w:lineRule="auto" w:before="2" w:after="0"/>
        <w:ind w:left="2588" w:right="1582" w:hanging="358"/>
        <w:jc w:val="both"/>
        <w:rPr>
          <w:sz w:val="20"/>
        </w:rPr>
      </w:pPr>
      <w:r>
        <w:rPr>
          <w:sz w:val="20"/>
        </w:rPr>
        <w:t>Se han realizado diagramas de flujo de aplicaciones, utilizando la simbología normalizada.</w:t>
      </w:r>
    </w:p>
    <w:p>
      <w:pPr>
        <w:pStyle w:val="ListParagraph"/>
        <w:numPr>
          <w:ilvl w:val="1"/>
          <w:numId w:val="33"/>
        </w:numPr>
        <w:tabs>
          <w:tab w:pos="2589" w:val="left" w:leader="none"/>
        </w:tabs>
        <w:spacing w:line="249" w:lineRule="auto" w:before="1" w:after="0"/>
        <w:ind w:left="2588" w:right="1582" w:hanging="358"/>
        <w:jc w:val="both"/>
        <w:rPr>
          <w:sz w:val="20"/>
        </w:rPr>
      </w:pPr>
      <w:r>
        <w:rPr>
          <w:sz w:val="20"/>
        </w:rPr>
        <w:t>Se</w:t>
      </w:r>
      <w:r>
        <w:rPr>
          <w:spacing w:val="-9"/>
          <w:sz w:val="20"/>
        </w:rPr>
        <w:t> </w:t>
      </w:r>
      <w:r>
        <w:rPr>
          <w:sz w:val="20"/>
        </w:rPr>
        <w:t>han</w:t>
      </w:r>
      <w:r>
        <w:rPr>
          <w:spacing w:val="-9"/>
          <w:sz w:val="20"/>
        </w:rPr>
        <w:t> </w:t>
      </w:r>
      <w:r>
        <w:rPr>
          <w:sz w:val="20"/>
        </w:rPr>
        <w:t>realizado</w:t>
      </w:r>
      <w:r>
        <w:rPr>
          <w:spacing w:val="-8"/>
          <w:sz w:val="20"/>
        </w:rPr>
        <w:t> </w:t>
      </w:r>
      <w:r>
        <w:rPr>
          <w:sz w:val="20"/>
        </w:rPr>
        <w:t>y</w:t>
      </w:r>
      <w:r>
        <w:rPr>
          <w:spacing w:val="-9"/>
          <w:sz w:val="20"/>
        </w:rPr>
        <w:t> </w:t>
      </w:r>
      <w:r>
        <w:rPr>
          <w:sz w:val="20"/>
        </w:rPr>
        <w:t>verificado</w:t>
      </w:r>
      <w:r>
        <w:rPr>
          <w:spacing w:val="-8"/>
          <w:sz w:val="20"/>
        </w:rPr>
        <w:t> </w:t>
      </w:r>
      <w:r>
        <w:rPr>
          <w:sz w:val="20"/>
        </w:rPr>
        <w:t>algoritmos</w:t>
      </w:r>
      <w:r>
        <w:rPr>
          <w:spacing w:val="-8"/>
          <w:sz w:val="20"/>
        </w:rPr>
        <w:t> </w:t>
      </w:r>
      <w:r>
        <w:rPr>
          <w:sz w:val="20"/>
        </w:rPr>
        <w:t>que</w:t>
      </w:r>
      <w:r>
        <w:rPr>
          <w:spacing w:val="-8"/>
          <w:sz w:val="20"/>
        </w:rPr>
        <w:t> </w:t>
      </w:r>
      <w:r>
        <w:rPr>
          <w:sz w:val="20"/>
        </w:rPr>
        <w:t>resuelven</w:t>
      </w:r>
      <w:r>
        <w:rPr>
          <w:spacing w:val="-9"/>
          <w:sz w:val="20"/>
        </w:rPr>
        <w:t> </w:t>
      </w:r>
      <w:r>
        <w:rPr>
          <w:sz w:val="20"/>
        </w:rPr>
        <w:t>aplicaciones,</w:t>
      </w:r>
      <w:r>
        <w:rPr>
          <w:spacing w:val="-7"/>
          <w:sz w:val="20"/>
        </w:rPr>
        <w:t> </w:t>
      </w:r>
      <w:r>
        <w:rPr>
          <w:sz w:val="20"/>
        </w:rPr>
        <w:t>utilizando las estructuras básicas de control y modularizando al máximo posible la solución.</w:t>
      </w:r>
    </w:p>
    <w:p>
      <w:pPr>
        <w:spacing w:after="0" w:line="249" w:lineRule="auto"/>
        <w:jc w:val="both"/>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44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136481</w:t>
      </w:r>
    </w:p>
    <w:p>
      <w:pPr>
        <w:pStyle w:val="BodyText"/>
        <w:ind w:left="0" w:firstLine="0"/>
        <w:rPr>
          <w:b/>
          <w:sz w:val="22"/>
        </w:rPr>
      </w:pPr>
    </w:p>
    <w:p>
      <w:pPr>
        <w:pStyle w:val="ListParagraph"/>
        <w:numPr>
          <w:ilvl w:val="1"/>
          <w:numId w:val="33"/>
        </w:numPr>
        <w:tabs>
          <w:tab w:pos="2589" w:val="left" w:leader="none"/>
        </w:tabs>
        <w:spacing w:line="249" w:lineRule="auto" w:before="170" w:after="0"/>
        <w:ind w:left="2588" w:right="1582" w:hanging="358"/>
        <w:jc w:val="both"/>
        <w:rPr>
          <w:sz w:val="20"/>
        </w:rPr>
      </w:pPr>
      <w:r>
        <w:rPr>
          <w:sz w:val="20"/>
        </w:rPr>
        <w:t>Se han codificado programas de aplicación industrial en el lenguaje de alto nivel adecuado, utilizando las estructuras básicas para una programación estructurada.</w:t>
      </w:r>
    </w:p>
    <w:p>
      <w:pPr>
        <w:pStyle w:val="ListParagraph"/>
        <w:numPr>
          <w:ilvl w:val="1"/>
          <w:numId w:val="33"/>
        </w:numPr>
        <w:tabs>
          <w:tab w:pos="2589" w:val="left" w:leader="none"/>
        </w:tabs>
        <w:spacing w:line="249" w:lineRule="auto" w:before="2" w:after="0"/>
        <w:ind w:left="2588" w:right="1582" w:hanging="358"/>
        <w:jc w:val="both"/>
        <w:rPr>
          <w:sz w:val="20"/>
        </w:rPr>
      </w:pPr>
      <w:r>
        <w:rPr>
          <w:sz w:val="20"/>
        </w:rPr>
        <w:t>Se han utilizado técnicas de depuración para la verificación del correcto funcionamiento del</w:t>
      </w:r>
      <w:r>
        <w:rPr>
          <w:spacing w:val="-2"/>
          <w:sz w:val="20"/>
        </w:rPr>
        <w:t> </w:t>
      </w:r>
      <w:r>
        <w:rPr>
          <w:sz w:val="20"/>
        </w:rPr>
        <w:t>programa.</w:t>
      </w:r>
    </w:p>
    <w:p>
      <w:pPr>
        <w:pStyle w:val="ListParagraph"/>
        <w:numPr>
          <w:ilvl w:val="1"/>
          <w:numId w:val="33"/>
        </w:numPr>
        <w:tabs>
          <w:tab w:pos="2589" w:val="left" w:leader="none"/>
        </w:tabs>
        <w:spacing w:line="240" w:lineRule="auto" w:before="2" w:after="0"/>
        <w:ind w:left="2588" w:right="0" w:hanging="358"/>
        <w:jc w:val="left"/>
        <w:rPr>
          <w:sz w:val="20"/>
        </w:rPr>
      </w:pPr>
      <w:r>
        <w:rPr>
          <w:sz w:val="20"/>
        </w:rPr>
        <w:t>Se han creado librerías propias para la utilización de otras</w:t>
      </w:r>
      <w:r>
        <w:rPr>
          <w:spacing w:val="-16"/>
          <w:sz w:val="20"/>
        </w:rPr>
        <w:t> </w:t>
      </w:r>
      <w:r>
        <w:rPr>
          <w:sz w:val="20"/>
        </w:rPr>
        <w:t>aplicaciones.</w:t>
      </w:r>
    </w:p>
    <w:p>
      <w:pPr>
        <w:pStyle w:val="ListParagraph"/>
        <w:numPr>
          <w:ilvl w:val="1"/>
          <w:numId w:val="33"/>
        </w:numPr>
        <w:tabs>
          <w:tab w:pos="2589" w:val="left" w:leader="none"/>
        </w:tabs>
        <w:spacing w:line="249" w:lineRule="auto" w:before="10" w:after="0"/>
        <w:ind w:left="2588" w:right="1581" w:hanging="358"/>
        <w:jc w:val="both"/>
        <w:rPr>
          <w:sz w:val="20"/>
        </w:rPr>
      </w:pPr>
      <w:r>
        <w:rPr>
          <w:sz w:val="20"/>
        </w:rPr>
        <w:t>Se han generado los ficheros ejecutables/instalables debidamente, para su ejecución en un sistema</w:t>
      </w:r>
      <w:r>
        <w:rPr>
          <w:spacing w:val="-5"/>
          <w:sz w:val="20"/>
        </w:rPr>
        <w:t> </w:t>
      </w:r>
      <w:r>
        <w:rPr>
          <w:sz w:val="20"/>
        </w:rPr>
        <w:t>informático.</w:t>
      </w:r>
    </w:p>
    <w:p>
      <w:pPr>
        <w:pStyle w:val="BodyText"/>
        <w:ind w:left="0" w:firstLine="0"/>
        <w:rPr>
          <w:sz w:val="21"/>
        </w:rPr>
      </w:pPr>
    </w:p>
    <w:p>
      <w:pPr>
        <w:pStyle w:val="ListParagraph"/>
        <w:numPr>
          <w:ilvl w:val="0"/>
          <w:numId w:val="33"/>
        </w:numPr>
        <w:tabs>
          <w:tab w:pos="1951" w:val="left" w:leader="none"/>
        </w:tabs>
        <w:spacing w:line="249" w:lineRule="auto" w:before="0" w:after="0"/>
        <w:ind w:left="1584" w:right="1582" w:firstLine="0"/>
        <w:jc w:val="left"/>
        <w:rPr>
          <w:sz w:val="20"/>
        </w:rPr>
      </w:pPr>
      <w:r>
        <w:rPr>
          <w:sz w:val="20"/>
        </w:rPr>
        <w:t>Configura páginas web, para su utilización en control industrial, utilizando el lenguaje de programación</w:t>
      </w:r>
      <w:r>
        <w:rPr>
          <w:spacing w:val="-3"/>
          <w:sz w:val="20"/>
        </w:rPr>
        <w:t> </w:t>
      </w:r>
      <w:r>
        <w:rPr>
          <w:sz w:val="20"/>
        </w:rPr>
        <w:t>orientado.</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3"/>
        </w:numPr>
        <w:tabs>
          <w:tab w:pos="2589" w:val="left" w:leader="none"/>
        </w:tabs>
        <w:spacing w:line="249" w:lineRule="auto" w:before="0" w:after="0"/>
        <w:ind w:left="2588" w:right="1582" w:hanging="358"/>
        <w:jc w:val="both"/>
        <w:rPr>
          <w:sz w:val="20"/>
        </w:rPr>
      </w:pPr>
      <w:r>
        <w:rPr>
          <w:sz w:val="20"/>
        </w:rPr>
        <w:t>Se han relacionado los diferentes pasos que se deben realizar, de forma general,</w:t>
      </w:r>
      <w:r>
        <w:rPr>
          <w:spacing w:val="-9"/>
          <w:sz w:val="20"/>
        </w:rPr>
        <w:t> </w:t>
      </w:r>
      <w:r>
        <w:rPr>
          <w:sz w:val="20"/>
        </w:rPr>
        <w:t>desde</w:t>
      </w:r>
      <w:r>
        <w:rPr>
          <w:spacing w:val="-9"/>
          <w:sz w:val="20"/>
        </w:rPr>
        <w:t> </w:t>
      </w:r>
      <w:r>
        <w:rPr>
          <w:sz w:val="20"/>
        </w:rPr>
        <w:t>la</w:t>
      </w:r>
      <w:r>
        <w:rPr>
          <w:spacing w:val="-9"/>
          <w:sz w:val="20"/>
        </w:rPr>
        <w:t> </w:t>
      </w:r>
      <w:r>
        <w:rPr>
          <w:sz w:val="20"/>
        </w:rPr>
        <w:t>generación</w:t>
      </w:r>
      <w:r>
        <w:rPr>
          <w:spacing w:val="-9"/>
          <w:sz w:val="20"/>
        </w:rPr>
        <w:t> </w:t>
      </w:r>
      <w:r>
        <w:rPr>
          <w:sz w:val="20"/>
        </w:rPr>
        <w:t>de</w:t>
      </w:r>
      <w:r>
        <w:rPr>
          <w:spacing w:val="-9"/>
          <w:sz w:val="20"/>
        </w:rPr>
        <w:t> </w:t>
      </w:r>
      <w:r>
        <w:rPr>
          <w:sz w:val="20"/>
        </w:rPr>
        <w:t>una</w:t>
      </w:r>
      <w:r>
        <w:rPr>
          <w:spacing w:val="-9"/>
          <w:sz w:val="20"/>
        </w:rPr>
        <w:t> </w:t>
      </w:r>
      <w:r>
        <w:rPr>
          <w:sz w:val="20"/>
        </w:rPr>
        <w:t>aplicación</w:t>
      </w:r>
      <w:r>
        <w:rPr>
          <w:spacing w:val="-9"/>
          <w:sz w:val="20"/>
        </w:rPr>
        <w:t> </w:t>
      </w:r>
      <w:r>
        <w:rPr>
          <w:sz w:val="20"/>
        </w:rPr>
        <w:t>web</w:t>
      </w:r>
      <w:r>
        <w:rPr>
          <w:spacing w:val="-9"/>
          <w:sz w:val="20"/>
        </w:rPr>
        <w:t> </w:t>
      </w:r>
      <w:r>
        <w:rPr>
          <w:sz w:val="20"/>
        </w:rPr>
        <w:t>hasta</w:t>
      </w:r>
      <w:r>
        <w:rPr>
          <w:spacing w:val="-9"/>
          <w:sz w:val="20"/>
        </w:rPr>
        <w:t> </w:t>
      </w:r>
      <w:r>
        <w:rPr>
          <w:sz w:val="20"/>
        </w:rPr>
        <w:t>la</w:t>
      </w:r>
      <w:r>
        <w:rPr>
          <w:spacing w:val="-9"/>
          <w:sz w:val="20"/>
        </w:rPr>
        <w:t> </w:t>
      </w:r>
      <w:r>
        <w:rPr>
          <w:sz w:val="20"/>
        </w:rPr>
        <w:t>publicación</w:t>
      </w:r>
      <w:r>
        <w:rPr>
          <w:spacing w:val="-9"/>
          <w:sz w:val="20"/>
        </w:rPr>
        <w:t> </w:t>
      </w:r>
      <w:r>
        <w:rPr>
          <w:sz w:val="20"/>
        </w:rPr>
        <w:t>en</w:t>
      </w:r>
      <w:r>
        <w:rPr>
          <w:spacing w:val="-9"/>
          <w:sz w:val="20"/>
        </w:rPr>
        <w:t> </w:t>
      </w:r>
      <w:r>
        <w:rPr>
          <w:sz w:val="20"/>
        </w:rPr>
        <w:t>un equipo</w:t>
      </w:r>
      <w:r>
        <w:rPr>
          <w:spacing w:val="-2"/>
          <w:sz w:val="20"/>
        </w:rPr>
        <w:t> </w:t>
      </w:r>
      <w:r>
        <w:rPr>
          <w:sz w:val="20"/>
        </w:rPr>
        <w:t>servidor.</w:t>
      </w:r>
    </w:p>
    <w:p>
      <w:pPr>
        <w:pStyle w:val="ListParagraph"/>
        <w:numPr>
          <w:ilvl w:val="1"/>
          <w:numId w:val="33"/>
        </w:numPr>
        <w:tabs>
          <w:tab w:pos="2662" w:val="left" w:leader="none"/>
        </w:tabs>
        <w:spacing w:line="249" w:lineRule="auto" w:before="2" w:after="0"/>
        <w:ind w:left="2588" w:right="1582" w:hanging="358"/>
        <w:jc w:val="both"/>
        <w:rPr>
          <w:sz w:val="20"/>
        </w:rPr>
      </w:pPr>
      <w:r>
        <w:rPr/>
        <w:tab/>
      </w:r>
      <w:r>
        <w:rPr>
          <w:sz w:val="20"/>
        </w:rPr>
        <w:t>Se ha identificado la estructura básica que debe tener la codificación de un programa para páginas</w:t>
      </w:r>
      <w:r>
        <w:rPr>
          <w:spacing w:val="-4"/>
          <w:sz w:val="20"/>
        </w:rPr>
        <w:t> </w:t>
      </w:r>
      <w:r>
        <w:rPr>
          <w:sz w:val="20"/>
        </w:rPr>
        <w:t>web.</w:t>
      </w:r>
    </w:p>
    <w:p>
      <w:pPr>
        <w:pStyle w:val="ListParagraph"/>
        <w:numPr>
          <w:ilvl w:val="1"/>
          <w:numId w:val="33"/>
        </w:numPr>
        <w:tabs>
          <w:tab w:pos="2589" w:val="left" w:leader="none"/>
        </w:tabs>
        <w:spacing w:line="240" w:lineRule="auto" w:before="2" w:after="0"/>
        <w:ind w:left="2588" w:right="0" w:hanging="358"/>
        <w:jc w:val="left"/>
        <w:rPr>
          <w:sz w:val="20"/>
        </w:rPr>
      </w:pPr>
      <w:r>
        <w:rPr>
          <w:sz w:val="20"/>
        </w:rPr>
        <w:t>Se ha interpretado el código de un programa básico aplicado a páginas</w:t>
      </w:r>
      <w:r>
        <w:rPr>
          <w:spacing w:val="-24"/>
          <w:sz w:val="20"/>
        </w:rPr>
        <w:t> </w:t>
      </w:r>
      <w:r>
        <w:rPr>
          <w:sz w:val="20"/>
        </w:rPr>
        <w:t>web.</w:t>
      </w:r>
    </w:p>
    <w:p>
      <w:pPr>
        <w:pStyle w:val="ListParagraph"/>
        <w:numPr>
          <w:ilvl w:val="1"/>
          <w:numId w:val="33"/>
        </w:numPr>
        <w:tabs>
          <w:tab w:pos="2589" w:val="left" w:leader="none"/>
        </w:tabs>
        <w:spacing w:line="249" w:lineRule="auto" w:before="10" w:after="0"/>
        <w:ind w:left="2588" w:right="1584" w:hanging="358"/>
        <w:jc w:val="both"/>
        <w:rPr>
          <w:sz w:val="20"/>
        </w:rPr>
      </w:pPr>
      <w:r>
        <w:rPr>
          <w:sz w:val="20"/>
        </w:rPr>
        <w:t>Se</w:t>
      </w:r>
      <w:r>
        <w:rPr>
          <w:spacing w:val="-6"/>
          <w:sz w:val="20"/>
        </w:rPr>
        <w:t> </w:t>
      </w:r>
      <w:r>
        <w:rPr>
          <w:sz w:val="20"/>
        </w:rPr>
        <w:t>han</w:t>
      </w:r>
      <w:r>
        <w:rPr>
          <w:spacing w:val="-5"/>
          <w:sz w:val="20"/>
        </w:rPr>
        <w:t> </w:t>
      </w:r>
      <w:r>
        <w:rPr>
          <w:sz w:val="20"/>
        </w:rPr>
        <w:t>diseñado</w:t>
      </w:r>
      <w:r>
        <w:rPr>
          <w:spacing w:val="-6"/>
          <w:sz w:val="20"/>
        </w:rPr>
        <w:t> </w:t>
      </w:r>
      <w:r>
        <w:rPr>
          <w:sz w:val="20"/>
        </w:rPr>
        <w:t>pequeñas</w:t>
      </w:r>
      <w:r>
        <w:rPr>
          <w:spacing w:val="-5"/>
          <w:sz w:val="20"/>
        </w:rPr>
        <w:t> </w:t>
      </w:r>
      <w:r>
        <w:rPr>
          <w:sz w:val="20"/>
        </w:rPr>
        <w:t>aplicaciones</w:t>
      </w:r>
      <w:r>
        <w:rPr>
          <w:spacing w:val="-6"/>
          <w:sz w:val="20"/>
        </w:rPr>
        <w:t> </w:t>
      </w:r>
      <w:r>
        <w:rPr>
          <w:sz w:val="20"/>
        </w:rPr>
        <w:t>de</w:t>
      </w:r>
      <w:r>
        <w:rPr>
          <w:spacing w:val="-5"/>
          <w:sz w:val="20"/>
        </w:rPr>
        <w:t> </w:t>
      </w:r>
      <w:r>
        <w:rPr>
          <w:sz w:val="20"/>
        </w:rPr>
        <w:t>páginas</w:t>
      </w:r>
      <w:r>
        <w:rPr>
          <w:spacing w:val="-5"/>
          <w:sz w:val="20"/>
        </w:rPr>
        <w:t> </w:t>
      </w:r>
      <w:r>
        <w:rPr>
          <w:sz w:val="20"/>
        </w:rPr>
        <w:t>web</w:t>
      </w:r>
      <w:r>
        <w:rPr>
          <w:spacing w:val="-6"/>
          <w:sz w:val="20"/>
        </w:rPr>
        <w:t> </w:t>
      </w:r>
      <w:r>
        <w:rPr>
          <w:sz w:val="20"/>
        </w:rPr>
        <w:t>mediante</w:t>
      </w:r>
      <w:r>
        <w:rPr>
          <w:spacing w:val="-5"/>
          <w:sz w:val="20"/>
        </w:rPr>
        <w:t> </w:t>
      </w:r>
      <w:r>
        <w:rPr>
          <w:sz w:val="20"/>
        </w:rPr>
        <w:t>programas informáticos adecuados, utilizando sus principales</w:t>
      </w:r>
      <w:r>
        <w:rPr>
          <w:spacing w:val="-14"/>
          <w:sz w:val="20"/>
        </w:rPr>
        <w:t> </w:t>
      </w:r>
      <w:r>
        <w:rPr>
          <w:sz w:val="20"/>
        </w:rPr>
        <w:t>herramientas.</w:t>
      </w:r>
    </w:p>
    <w:p>
      <w:pPr>
        <w:pStyle w:val="ListParagraph"/>
        <w:numPr>
          <w:ilvl w:val="1"/>
          <w:numId w:val="33"/>
        </w:numPr>
        <w:tabs>
          <w:tab w:pos="2589" w:val="left" w:leader="none"/>
        </w:tabs>
        <w:spacing w:line="249" w:lineRule="auto" w:before="2" w:after="0"/>
        <w:ind w:left="2588" w:right="1582" w:hanging="358"/>
        <w:jc w:val="both"/>
        <w:rPr>
          <w:sz w:val="20"/>
        </w:rPr>
      </w:pPr>
      <w:r>
        <w:rPr>
          <w:sz w:val="20"/>
        </w:rPr>
        <w:t>Se han utilizado programas clientes FTP para la transferencia de archivos creados en la generación de una página web, para su publicación y funcionamiento en un</w:t>
      </w:r>
      <w:r>
        <w:rPr>
          <w:spacing w:val="-3"/>
          <w:sz w:val="20"/>
        </w:rPr>
        <w:t> </w:t>
      </w:r>
      <w:r>
        <w:rPr>
          <w:sz w:val="20"/>
        </w:rPr>
        <w:t>servidor.</w:t>
      </w:r>
    </w:p>
    <w:p>
      <w:pPr>
        <w:pStyle w:val="BodyText"/>
        <w:spacing w:before="1"/>
        <w:ind w:left="0" w:firstLine="0"/>
        <w:rPr>
          <w:sz w:val="21"/>
        </w:rPr>
      </w:pPr>
    </w:p>
    <w:p>
      <w:pPr>
        <w:pStyle w:val="ListParagraph"/>
        <w:numPr>
          <w:ilvl w:val="0"/>
          <w:numId w:val="33"/>
        </w:numPr>
        <w:tabs>
          <w:tab w:pos="1951" w:val="left" w:leader="none"/>
        </w:tabs>
        <w:spacing w:line="249" w:lineRule="auto" w:before="0" w:after="0"/>
        <w:ind w:left="1584" w:right="1582" w:firstLine="0"/>
        <w:jc w:val="left"/>
        <w:rPr>
          <w:sz w:val="20"/>
        </w:rPr>
      </w:pPr>
      <w:r>
        <w:rPr>
          <w:sz w:val="20"/>
        </w:rPr>
        <w:t>Diagnostica</w:t>
      </w:r>
      <w:r>
        <w:rPr>
          <w:spacing w:val="-11"/>
          <w:sz w:val="20"/>
        </w:rPr>
        <w:t> </w:t>
      </w:r>
      <w:r>
        <w:rPr>
          <w:sz w:val="20"/>
        </w:rPr>
        <w:t>averías</w:t>
      </w:r>
      <w:r>
        <w:rPr>
          <w:spacing w:val="-11"/>
          <w:sz w:val="20"/>
        </w:rPr>
        <w:t> </w:t>
      </w:r>
      <w:r>
        <w:rPr>
          <w:sz w:val="20"/>
        </w:rPr>
        <w:t>en</w:t>
      </w:r>
      <w:r>
        <w:rPr>
          <w:spacing w:val="-11"/>
          <w:sz w:val="20"/>
        </w:rPr>
        <w:t> </w:t>
      </w:r>
      <w:r>
        <w:rPr>
          <w:sz w:val="20"/>
        </w:rPr>
        <w:t>sistemas</w:t>
      </w:r>
      <w:r>
        <w:rPr>
          <w:spacing w:val="-12"/>
          <w:sz w:val="20"/>
        </w:rPr>
        <w:t> </w:t>
      </w:r>
      <w:r>
        <w:rPr>
          <w:sz w:val="20"/>
        </w:rPr>
        <w:t>y</w:t>
      </w:r>
      <w:r>
        <w:rPr>
          <w:spacing w:val="-10"/>
          <w:sz w:val="20"/>
        </w:rPr>
        <w:t> </w:t>
      </w:r>
      <w:r>
        <w:rPr>
          <w:sz w:val="20"/>
        </w:rPr>
        <w:t>programas</w:t>
      </w:r>
      <w:r>
        <w:rPr>
          <w:spacing w:val="-11"/>
          <w:sz w:val="20"/>
        </w:rPr>
        <w:t> </w:t>
      </w:r>
      <w:r>
        <w:rPr>
          <w:sz w:val="20"/>
        </w:rPr>
        <w:t>informáticos,</w:t>
      </w:r>
      <w:r>
        <w:rPr>
          <w:spacing w:val="-11"/>
          <w:sz w:val="20"/>
        </w:rPr>
        <w:t> </w:t>
      </w:r>
      <w:r>
        <w:rPr>
          <w:sz w:val="20"/>
        </w:rPr>
        <w:t>identificando</w:t>
      </w:r>
      <w:r>
        <w:rPr>
          <w:spacing w:val="-11"/>
          <w:sz w:val="20"/>
        </w:rPr>
        <w:t> </w:t>
      </w:r>
      <w:r>
        <w:rPr>
          <w:sz w:val="20"/>
        </w:rPr>
        <w:t>la</w:t>
      </w:r>
      <w:r>
        <w:rPr>
          <w:spacing w:val="-11"/>
          <w:sz w:val="20"/>
        </w:rPr>
        <w:t> </w:t>
      </w:r>
      <w:r>
        <w:rPr>
          <w:sz w:val="20"/>
        </w:rPr>
        <w:t>naturaleza de la avería y aplicando los procedimientos y técnicas más adecuadas para cada</w:t>
      </w:r>
      <w:r>
        <w:rPr>
          <w:spacing w:val="-38"/>
          <w:sz w:val="20"/>
        </w:rPr>
        <w:t> </w:t>
      </w:r>
      <w:r>
        <w:rPr>
          <w:sz w:val="20"/>
        </w:rPr>
        <w:t>caso.</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33"/>
        </w:numPr>
        <w:tabs>
          <w:tab w:pos="2589" w:val="left" w:leader="none"/>
        </w:tabs>
        <w:spacing w:line="249" w:lineRule="auto" w:before="0" w:after="0"/>
        <w:ind w:left="2588" w:right="1582" w:hanging="358"/>
        <w:jc w:val="both"/>
        <w:rPr>
          <w:sz w:val="20"/>
        </w:rPr>
      </w:pPr>
      <w:r>
        <w:rPr>
          <w:sz w:val="20"/>
        </w:rPr>
        <w:t>Se han clasificado las tipologías y características de las averías de naturaleza física que se presentan en los sistemas</w:t>
      </w:r>
      <w:r>
        <w:rPr>
          <w:spacing w:val="-8"/>
          <w:sz w:val="20"/>
        </w:rPr>
        <w:t> </w:t>
      </w:r>
      <w:r>
        <w:rPr>
          <w:sz w:val="20"/>
        </w:rPr>
        <w:t>informáticos.</w:t>
      </w:r>
    </w:p>
    <w:p>
      <w:pPr>
        <w:pStyle w:val="ListParagraph"/>
        <w:numPr>
          <w:ilvl w:val="1"/>
          <w:numId w:val="33"/>
        </w:numPr>
        <w:tabs>
          <w:tab w:pos="2589" w:val="left" w:leader="none"/>
        </w:tabs>
        <w:spacing w:line="249" w:lineRule="auto" w:before="2" w:after="0"/>
        <w:ind w:left="2588" w:right="1582" w:hanging="358"/>
        <w:jc w:val="both"/>
        <w:rPr>
          <w:sz w:val="20"/>
        </w:rPr>
      </w:pPr>
      <w:r>
        <w:rPr>
          <w:sz w:val="20"/>
        </w:rPr>
        <w:t>Se</w:t>
      </w:r>
      <w:r>
        <w:rPr>
          <w:spacing w:val="-18"/>
          <w:sz w:val="20"/>
        </w:rPr>
        <w:t> </w:t>
      </w:r>
      <w:r>
        <w:rPr>
          <w:sz w:val="20"/>
        </w:rPr>
        <w:t>han</w:t>
      </w:r>
      <w:r>
        <w:rPr>
          <w:spacing w:val="-17"/>
          <w:sz w:val="20"/>
        </w:rPr>
        <w:t> </w:t>
      </w:r>
      <w:r>
        <w:rPr>
          <w:sz w:val="20"/>
        </w:rPr>
        <w:t>utilizado</w:t>
      </w:r>
      <w:r>
        <w:rPr>
          <w:spacing w:val="-17"/>
          <w:sz w:val="20"/>
        </w:rPr>
        <w:t> </w:t>
      </w:r>
      <w:r>
        <w:rPr>
          <w:sz w:val="20"/>
        </w:rPr>
        <w:t>los</w:t>
      </w:r>
      <w:r>
        <w:rPr>
          <w:spacing w:val="-17"/>
          <w:sz w:val="20"/>
        </w:rPr>
        <w:t> </w:t>
      </w:r>
      <w:r>
        <w:rPr>
          <w:sz w:val="20"/>
        </w:rPr>
        <w:t>medios</w:t>
      </w:r>
      <w:r>
        <w:rPr>
          <w:spacing w:val="-17"/>
          <w:sz w:val="20"/>
        </w:rPr>
        <w:t> </w:t>
      </w:r>
      <w:r>
        <w:rPr>
          <w:sz w:val="20"/>
        </w:rPr>
        <w:t>técnicos</w:t>
      </w:r>
      <w:r>
        <w:rPr>
          <w:spacing w:val="-17"/>
          <w:sz w:val="20"/>
        </w:rPr>
        <w:t> </w:t>
      </w:r>
      <w:r>
        <w:rPr>
          <w:sz w:val="20"/>
        </w:rPr>
        <w:t>específicos</w:t>
      </w:r>
      <w:r>
        <w:rPr>
          <w:spacing w:val="-17"/>
          <w:sz w:val="20"/>
        </w:rPr>
        <w:t> </w:t>
      </w:r>
      <w:r>
        <w:rPr>
          <w:sz w:val="20"/>
        </w:rPr>
        <w:t>necesarios</w:t>
      </w:r>
      <w:r>
        <w:rPr>
          <w:spacing w:val="-18"/>
          <w:sz w:val="20"/>
        </w:rPr>
        <w:t> </w:t>
      </w:r>
      <w:r>
        <w:rPr>
          <w:sz w:val="20"/>
        </w:rPr>
        <w:t>para</w:t>
      </w:r>
      <w:r>
        <w:rPr>
          <w:spacing w:val="-17"/>
          <w:sz w:val="20"/>
        </w:rPr>
        <w:t> </w:t>
      </w:r>
      <w:r>
        <w:rPr>
          <w:sz w:val="20"/>
        </w:rPr>
        <w:t>la</w:t>
      </w:r>
      <w:r>
        <w:rPr>
          <w:spacing w:val="-17"/>
          <w:sz w:val="20"/>
        </w:rPr>
        <w:t> </w:t>
      </w:r>
      <w:r>
        <w:rPr>
          <w:sz w:val="20"/>
        </w:rPr>
        <w:t>localización de averías de naturaleza física en un sistema</w:t>
      </w:r>
      <w:r>
        <w:rPr>
          <w:spacing w:val="-12"/>
          <w:sz w:val="20"/>
        </w:rPr>
        <w:t> </w:t>
      </w:r>
      <w:r>
        <w:rPr>
          <w:sz w:val="20"/>
        </w:rPr>
        <w:t>informático.</w:t>
      </w:r>
    </w:p>
    <w:p>
      <w:pPr>
        <w:pStyle w:val="ListParagraph"/>
        <w:numPr>
          <w:ilvl w:val="1"/>
          <w:numId w:val="33"/>
        </w:numPr>
        <w:tabs>
          <w:tab w:pos="2589" w:val="left" w:leader="none"/>
        </w:tabs>
        <w:spacing w:line="249" w:lineRule="auto" w:before="2" w:after="0"/>
        <w:ind w:left="2588" w:right="1583" w:hanging="358"/>
        <w:jc w:val="both"/>
        <w:rPr>
          <w:sz w:val="20"/>
        </w:rPr>
      </w:pPr>
      <w:r>
        <w:rPr>
          <w:sz w:val="20"/>
        </w:rPr>
        <w:t>Se han realizado hipótesis de la causa posible que puede producir la avería, relacionándola con los síntomas (físicos y/o lógicos) que presenta el</w:t>
      </w:r>
      <w:r>
        <w:rPr>
          <w:spacing w:val="-21"/>
          <w:sz w:val="20"/>
        </w:rPr>
        <w:t> </w:t>
      </w:r>
      <w:r>
        <w:rPr>
          <w:sz w:val="20"/>
        </w:rPr>
        <w:t>sistema.</w:t>
      </w:r>
    </w:p>
    <w:p>
      <w:pPr>
        <w:pStyle w:val="ListParagraph"/>
        <w:numPr>
          <w:ilvl w:val="1"/>
          <w:numId w:val="33"/>
        </w:numPr>
        <w:tabs>
          <w:tab w:pos="2589" w:val="left" w:leader="none"/>
        </w:tabs>
        <w:spacing w:line="249" w:lineRule="auto" w:before="1" w:after="0"/>
        <w:ind w:left="2588" w:right="1583" w:hanging="358"/>
        <w:jc w:val="both"/>
        <w:rPr>
          <w:sz w:val="20"/>
        </w:rPr>
      </w:pPr>
      <w:r>
        <w:rPr>
          <w:sz w:val="20"/>
        </w:rPr>
        <w:t>Se han identificado los síntomas de la avería, caracterizándola por los efectos que</w:t>
      </w:r>
      <w:r>
        <w:rPr>
          <w:spacing w:val="-2"/>
          <w:sz w:val="20"/>
        </w:rPr>
        <w:t> </w:t>
      </w:r>
      <w:r>
        <w:rPr>
          <w:sz w:val="20"/>
        </w:rPr>
        <w:t>produce.</w:t>
      </w:r>
    </w:p>
    <w:p>
      <w:pPr>
        <w:pStyle w:val="ListParagraph"/>
        <w:numPr>
          <w:ilvl w:val="1"/>
          <w:numId w:val="33"/>
        </w:numPr>
        <w:tabs>
          <w:tab w:pos="2589" w:val="left" w:leader="none"/>
        </w:tabs>
        <w:spacing w:line="249" w:lineRule="auto" w:before="2" w:after="0"/>
        <w:ind w:left="2588" w:right="1582" w:hanging="358"/>
        <w:jc w:val="both"/>
        <w:rPr>
          <w:sz w:val="20"/>
        </w:rPr>
      </w:pPr>
      <w:r>
        <w:rPr>
          <w:sz w:val="20"/>
        </w:rPr>
        <w:t>Se ha localizado el elemento (físico o lógico) responsable de la avería y se  ha realizado la sustitución o modificación del elemento, configuración y/o programa.</w:t>
      </w:r>
    </w:p>
    <w:p>
      <w:pPr>
        <w:pStyle w:val="ListParagraph"/>
        <w:numPr>
          <w:ilvl w:val="1"/>
          <w:numId w:val="33"/>
        </w:numPr>
        <w:tabs>
          <w:tab w:pos="2589" w:val="left" w:leader="none"/>
        </w:tabs>
        <w:spacing w:line="249" w:lineRule="auto" w:before="2" w:after="0"/>
        <w:ind w:left="2588" w:right="1582" w:hanging="358"/>
        <w:jc w:val="both"/>
        <w:rPr>
          <w:sz w:val="20"/>
        </w:rPr>
      </w:pPr>
      <w:r>
        <w:rPr>
          <w:sz w:val="20"/>
        </w:rPr>
        <w:t>Se han realizado las comprobaciones, modificaciones y ajustes de los parámetros del sistema, según las especificaciones de la documentación técnica.</w:t>
      </w:r>
    </w:p>
    <w:p>
      <w:pPr>
        <w:pStyle w:val="BodyText"/>
        <w:spacing w:before="1"/>
        <w:ind w:left="0" w:firstLine="0"/>
        <w:rPr>
          <w:sz w:val="21"/>
        </w:rPr>
      </w:pPr>
    </w:p>
    <w:p>
      <w:pPr>
        <w:pStyle w:val="Heading1"/>
        <w:spacing w:before="0"/>
        <w:ind w:right="7552"/>
      </w:pPr>
      <w:r>
        <w:rPr/>
        <w:t>Duración: 50 horas.</w:t>
      </w:r>
    </w:p>
    <w:p>
      <w:pPr>
        <w:pStyle w:val="BodyText"/>
        <w:spacing w:before="9"/>
        <w:ind w:left="0" w:firstLine="0"/>
        <w:rPr>
          <w:b/>
          <w:sz w:val="21"/>
        </w:rPr>
      </w:pPr>
    </w:p>
    <w:p>
      <w:pPr>
        <w:spacing w:before="0"/>
        <w:ind w:left="1584" w:right="7552" w:firstLine="0"/>
        <w:jc w:val="left"/>
        <w:rPr>
          <w:b/>
          <w:sz w:val="20"/>
        </w:rPr>
      </w:pPr>
      <w:r>
        <w:rPr/>
        <w:pict>
          <v:shape style="position:absolute;margin-left:561.85376pt;margin-top:15.499941pt;width:9.85pt;height:77.75pt;mso-position-horizontal-relative:page;mso-position-vertical-relative:paragraph;z-index:352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b/>
          <w:sz w:val="20"/>
        </w:rPr>
        <w:t>Contenidos básicos:</w:t>
      </w:r>
    </w:p>
    <w:p>
      <w:pPr>
        <w:pStyle w:val="BodyText"/>
        <w:spacing w:before="10"/>
        <w:ind w:left="0" w:firstLine="0"/>
        <w:rPr>
          <w:b/>
          <w:sz w:val="21"/>
        </w:rPr>
      </w:pPr>
    </w:p>
    <w:p>
      <w:pPr>
        <w:pStyle w:val="BodyText"/>
        <w:spacing w:line="229" w:lineRule="exact"/>
        <w:ind w:left="1584" w:firstLine="0"/>
      </w:pPr>
      <w:r>
        <w:rPr/>
        <w:t>Montaje y configuración de un sistema informático:</w:t>
      </w:r>
    </w:p>
    <w:p>
      <w:pPr>
        <w:pStyle w:val="BodyText"/>
        <w:spacing w:before="8"/>
        <w:ind w:left="0" w:firstLine="0"/>
        <w:rPr>
          <w:sz w:val="21"/>
        </w:rPr>
      </w:pPr>
    </w:p>
    <w:p>
      <w:pPr>
        <w:pStyle w:val="ListParagraph"/>
        <w:numPr>
          <w:ilvl w:val="0"/>
          <w:numId w:val="34"/>
        </w:numPr>
        <w:tabs>
          <w:tab w:pos="2588" w:val="left" w:leader="none"/>
          <w:tab w:pos="2589" w:val="left" w:leader="none"/>
        </w:tabs>
        <w:spacing w:line="240" w:lineRule="auto" w:before="0" w:after="0"/>
        <w:ind w:left="2588" w:right="0" w:hanging="358"/>
        <w:jc w:val="left"/>
        <w:rPr>
          <w:sz w:val="20"/>
        </w:rPr>
      </w:pPr>
      <w:r>
        <w:rPr>
          <w:sz w:val="20"/>
        </w:rPr>
        <w:t>Arquitectura física de un sistema</w:t>
      </w:r>
      <w:r>
        <w:rPr>
          <w:spacing w:val="-3"/>
          <w:sz w:val="20"/>
        </w:rPr>
        <w:t> </w:t>
      </w:r>
      <w:r>
        <w:rPr>
          <w:sz w:val="20"/>
        </w:rPr>
        <w:t>informático.</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Componentes que integran un sistema</w:t>
      </w:r>
      <w:r>
        <w:rPr>
          <w:spacing w:val="-6"/>
          <w:sz w:val="20"/>
        </w:rPr>
        <w:t> </w:t>
      </w:r>
      <w:r>
        <w:rPr>
          <w:sz w:val="20"/>
        </w:rPr>
        <w:t>informático.</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Estructura, topología, configuraciones y características.</w:t>
      </w:r>
    </w:p>
    <w:p>
      <w:pPr>
        <w:spacing w:after="0" w:line="240" w:lineRule="auto"/>
        <w:jc w:val="left"/>
        <w:rPr>
          <w:sz w:val="20"/>
        </w:rPr>
        <w:sectPr>
          <w:headerReference w:type="default" r:id="rId39"/>
          <w:headerReference w:type="even" r:id="rId40"/>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152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136482</w:t>
      </w:r>
    </w:p>
    <w:p>
      <w:pPr>
        <w:pStyle w:val="BodyText"/>
        <w:ind w:left="0" w:firstLine="0"/>
        <w:rPr>
          <w:b/>
          <w:sz w:val="22"/>
        </w:rPr>
      </w:pPr>
    </w:p>
    <w:p>
      <w:pPr>
        <w:pStyle w:val="ListParagraph"/>
        <w:numPr>
          <w:ilvl w:val="0"/>
          <w:numId w:val="34"/>
        </w:numPr>
        <w:tabs>
          <w:tab w:pos="2588" w:val="left" w:leader="none"/>
          <w:tab w:pos="2589" w:val="left" w:leader="none"/>
        </w:tabs>
        <w:spacing w:line="240" w:lineRule="auto" w:before="170" w:after="0"/>
        <w:ind w:left="2588" w:right="0" w:hanging="358"/>
        <w:jc w:val="left"/>
        <w:rPr>
          <w:sz w:val="20"/>
        </w:rPr>
      </w:pPr>
      <w:r>
        <w:rPr>
          <w:sz w:val="20"/>
        </w:rPr>
        <w:t>Unidad central de proceso o</w:t>
      </w:r>
      <w:r>
        <w:rPr>
          <w:spacing w:val="-6"/>
          <w:sz w:val="20"/>
        </w:rPr>
        <w:t> </w:t>
      </w:r>
      <w:r>
        <w:rPr>
          <w:sz w:val="20"/>
        </w:rPr>
        <w:t>procesador.</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Periféricos</w:t>
      </w:r>
      <w:r>
        <w:rPr>
          <w:spacing w:val="-1"/>
          <w:sz w:val="20"/>
        </w:rPr>
        <w:t> </w:t>
      </w:r>
      <w:r>
        <w:rPr>
          <w:sz w:val="20"/>
        </w:rPr>
        <w:t>básicos.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Puertos de comunicaciones, serie y</w:t>
      </w:r>
      <w:r>
        <w:rPr>
          <w:spacing w:val="-3"/>
          <w:sz w:val="20"/>
        </w:rPr>
        <w:t> </w:t>
      </w:r>
      <w:r>
        <w:rPr>
          <w:sz w:val="20"/>
        </w:rPr>
        <w:t>paralelo.</w:t>
      </w:r>
    </w:p>
    <w:p>
      <w:pPr>
        <w:pStyle w:val="ListParagraph"/>
        <w:numPr>
          <w:ilvl w:val="0"/>
          <w:numId w:val="34"/>
        </w:numPr>
        <w:tabs>
          <w:tab w:pos="2588" w:val="left" w:leader="none"/>
          <w:tab w:pos="2589" w:val="left" w:leader="none"/>
        </w:tabs>
        <w:spacing w:line="249" w:lineRule="auto" w:before="10" w:after="0"/>
        <w:ind w:left="2588" w:right="1584" w:hanging="358"/>
        <w:jc w:val="left"/>
        <w:rPr>
          <w:sz w:val="20"/>
        </w:rPr>
      </w:pPr>
      <w:r>
        <w:rPr>
          <w:sz w:val="20"/>
        </w:rPr>
        <w:t>Perturbaciones que pueden afectar a un sistema informático en el ámbito industrial.</w:t>
      </w:r>
    </w:p>
    <w:p>
      <w:pPr>
        <w:pStyle w:val="BodyText"/>
        <w:ind w:left="0" w:firstLine="0"/>
        <w:rPr>
          <w:sz w:val="21"/>
        </w:rPr>
      </w:pPr>
    </w:p>
    <w:p>
      <w:pPr>
        <w:pStyle w:val="BodyText"/>
        <w:ind w:left="1584" w:firstLine="0"/>
      </w:pPr>
      <w:r>
        <w:rPr/>
        <w:t>Instalación y configuración del software del sistema informático:</w:t>
      </w:r>
    </w:p>
    <w:p>
      <w:pPr>
        <w:pStyle w:val="BodyText"/>
        <w:spacing w:before="9"/>
        <w:ind w:left="0" w:firstLine="0"/>
        <w:rPr>
          <w:sz w:val="21"/>
        </w:rPr>
      </w:pPr>
    </w:p>
    <w:p>
      <w:pPr>
        <w:pStyle w:val="ListParagraph"/>
        <w:numPr>
          <w:ilvl w:val="0"/>
          <w:numId w:val="34"/>
        </w:numPr>
        <w:tabs>
          <w:tab w:pos="2588" w:val="left" w:leader="none"/>
          <w:tab w:pos="2589" w:val="left" w:leader="none"/>
        </w:tabs>
        <w:spacing w:line="249" w:lineRule="auto" w:before="0" w:after="0"/>
        <w:ind w:left="2588" w:right="1583" w:hanging="358"/>
        <w:jc w:val="left"/>
        <w:rPr>
          <w:sz w:val="20"/>
        </w:rPr>
      </w:pPr>
      <w:r>
        <w:rPr>
          <w:sz w:val="20"/>
        </w:rPr>
        <w:t>Estudio y características de los sistemas operativos actuales: monousuario y multiusuario.</w:t>
      </w:r>
    </w:p>
    <w:p>
      <w:pPr>
        <w:pStyle w:val="ListParagraph"/>
        <w:numPr>
          <w:ilvl w:val="0"/>
          <w:numId w:val="34"/>
        </w:numPr>
        <w:tabs>
          <w:tab w:pos="2588" w:val="left" w:leader="none"/>
          <w:tab w:pos="2589" w:val="left" w:leader="none"/>
        </w:tabs>
        <w:spacing w:line="240" w:lineRule="auto" w:before="1" w:after="0"/>
        <w:ind w:left="2588" w:right="0" w:hanging="358"/>
        <w:jc w:val="left"/>
        <w:rPr>
          <w:sz w:val="20"/>
        </w:rPr>
      </w:pPr>
      <w:r>
        <w:rPr>
          <w:sz w:val="20"/>
        </w:rPr>
        <w:t>Instalación y configuración de sistemas</w:t>
      </w:r>
      <w:r>
        <w:rPr>
          <w:spacing w:val="-1"/>
          <w:sz w:val="20"/>
        </w:rPr>
        <w:t> </w:t>
      </w:r>
      <w:r>
        <w:rPr>
          <w:sz w:val="20"/>
        </w:rPr>
        <w:t>operativos.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Configuración del equipo</w:t>
      </w:r>
      <w:r>
        <w:rPr>
          <w:spacing w:val="-1"/>
          <w:sz w:val="20"/>
        </w:rPr>
        <w:t> </w:t>
      </w:r>
      <w:r>
        <w:rPr>
          <w:sz w:val="20"/>
        </w:rPr>
        <w:t>informático.</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Operaciones específicas con dispositivos de almacenamiento</w:t>
      </w:r>
      <w:r>
        <w:rPr>
          <w:spacing w:val="-6"/>
          <w:sz w:val="20"/>
        </w:rPr>
        <w:t> </w:t>
      </w:r>
      <w:r>
        <w:rPr>
          <w:sz w:val="20"/>
        </w:rPr>
        <w:t>masivo.</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Componentes que integran un sistema</w:t>
      </w:r>
      <w:r>
        <w:rPr>
          <w:spacing w:val="-6"/>
          <w:sz w:val="20"/>
        </w:rPr>
        <w:t> </w:t>
      </w:r>
      <w:r>
        <w:rPr>
          <w:sz w:val="20"/>
        </w:rPr>
        <w:t>operativo.</w:t>
      </w:r>
    </w:p>
    <w:p>
      <w:pPr>
        <w:pStyle w:val="ListParagraph"/>
        <w:numPr>
          <w:ilvl w:val="0"/>
          <w:numId w:val="34"/>
        </w:numPr>
        <w:tabs>
          <w:tab w:pos="2588" w:val="left" w:leader="none"/>
          <w:tab w:pos="2589" w:val="left" w:leader="none"/>
        </w:tabs>
        <w:spacing w:line="240" w:lineRule="auto" w:before="11" w:after="0"/>
        <w:ind w:left="2588" w:right="0" w:hanging="358"/>
        <w:jc w:val="left"/>
        <w:rPr>
          <w:sz w:val="20"/>
        </w:rPr>
      </w:pPr>
      <w:r>
        <w:rPr>
          <w:sz w:val="20"/>
        </w:rPr>
        <w:t>Operaciones con directorios, archivos y</w:t>
      </w:r>
      <w:r>
        <w:rPr>
          <w:spacing w:val="-4"/>
          <w:sz w:val="20"/>
        </w:rPr>
        <w:t> </w:t>
      </w:r>
      <w:r>
        <w:rPr>
          <w:sz w:val="20"/>
        </w:rPr>
        <w:t>discos.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Programas de utilidades para</w:t>
      </w:r>
      <w:r>
        <w:rPr>
          <w:spacing w:val="-4"/>
          <w:sz w:val="20"/>
        </w:rPr>
        <w:t> </w:t>
      </w:r>
      <w:r>
        <w:rPr>
          <w:sz w:val="20"/>
        </w:rPr>
        <w:t>ordenadores.</w:t>
      </w:r>
    </w:p>
    <w:p>
      <w:pPr>
        <w:pStyle w:val="ListParagraph"/>
        <w:numPr>
          <w:ilvl w:val="0"/>
          <w:numId w:val="34"/>
        </w:numPr>
        <w:tabs>
          <w:tab w:pos="2588" w:val="left" w:leader="none"/>
          <w:tab w:pos="2589" w:val="left" w:leader="none"/>
        </w:tabs>
        <w:spacing w:line="249" w:lineRule="auto" w:before="10" w:after="0"/>
        <w:ind w:left="2588" w:right="1583" w:hanging="358"/>
        <w:jc w:val="left"/>
        <w:rPr>
          <w:sz w:val="20"/>
        </w:rPr>
      </w:pPr>
      <w:r>
        <w:rPr>
          <w:sz w:val="20"/>
        </w:rPr>
        <w:t>Situaciones de emergencia que puedan presentarse en un equipo o sistema informático.</w:t>
      </w:r>
    </w:p>
    <w:p>
      <w:pPr>
        <w:pStyle w:val="BodyText"/>
        <w:ind w:left="0" w:firstLine="0"/>
        <w:rPr>
          <w:sz w:val="21"/>
        </w:rPr>
      </w:pPr>
    </w:p>
    <w:p>
      <w:pPr>
        <w:pStyle w:val="BodyText"/>
        <w:ind w:left="1584" w:firstLine="0"/>
      </w:pPr>
      <w:r>
        <w:rPr/>
        <w:t>Instalación y configuración de redes locales de</w:t>
      </w:r>
      <w:r>
        <w:rPr>
          <w:spacing w:val="-20"/>
        </w:rPr>
        <w:t> </w:t>
      </w:r>
      <w:r>
        <w:rPr/>
        <w:t>ordenadores.</w:t>
      </w:r>
    </w:p>
    <w:p>
      <w:pPr>
        <w:pStyle w:val="BodyText"/>
        <w:spacing w:before="8"/>
        <w:ind w:left="0" w:firstLine="0"/>
        <w:rPr>
          <w:sz w:val="21"/>
        </w:rPr>
      </w:pPr>
    </w:p>
    <w:p>
      <w:pPr>
        <w:pStyle w:val="ListParagraph"/>
        <w:numPr>
          <w:ilvl w:val="0"/>
          <w:numId w:val="34"/>
        </w:numPr>
        <w:tabs>
          <w:tab w:pos="2588" w:val="left" w:leader="none"/>
          <w:tab w:pos="2589" w:val="left" w:leader="none"/>
        </w:tabs>
        <w:spacing w:line="240" w:lineRule="auto" w:before="0" w:after="0"/>
        <w:ind w:left="2588" w:right="0" w:hanging="358"/>
        <w:jc w:val="left"/>
        <w:rPr>
          <w:sz w:val="20"/>
        </w:rPr>
      </w:pPr>
      <w:r>
        <w:rPr>
          <w:sz w:val="20"/>
        </w:rPr>
        <w:t>Instalación de salas informáticas. Condiciones eléctricas y</w:t>
      </w:r>
      <w:r>
        <w:rPr>
          <w:spacing w:val="-10"/>
          <w:sz w:val="20"/>
        </w:rPr>
        <w:t> </w:t>
      </w:r>
      <w:r>
        <w:rPr>
          <w:sz w:val="20"/>
        </w:rPr>
        <w:t>medioambientales.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Equipos que intervienen en una red de área local de</w:t>
      </w:r>
      <w:r>
        <w:rPr>
          <w:spacing w:val="-14"/>
          <w:sz w:val="20"/>
        </w:rPr>
        <w:t> </w:t>
      </w:r>
      <w:r>
        <w:rPr>
          <w:sz w:val="20"/>
        </w:rPr>
        <w:t>ordenadores.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Características de las topologías de</w:t>
      </w:r>
      <w:r>
        <w:rPr>
          <w:spacing w:val="-5"/>
          <w:sz w:val="20"/>
        </w:rPr>
        <w:t> </w:t>
      </w:r>
      <w:r>
        <w:rPr>
          <w:sz w:val="20"/>
        </w:rPr>
        <w:t>redes.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pacing w:val="-3"/>
          <w:sz w:val="20"/>
        </w:rPr>
        <w:t>Tipos </w:t>
      </w:r>
      <w:r>
        <w:rPr>
          <w:sz w:val="20"/>
        </w:rPr>
        <w:t>de soporte de transmisión.</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El estándar</w:t>
      </w:r>
      <w:r>
        <w:rPr>
          <w:spacing w:val="-2"/>
          <w:sz w:val="20"/>
        </w:rPr>
        <w:t> </w:t>
      </w:r>
      <w:r>
        <w:rPr>
          <w:sz w:val="20"/>
        </w:rPr>
        <w:t>Ethernet.</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Montaje,</w:t>
      </w:r>
      <w:r>
        <w:rPr>
          <w:spacing w:val="-22"/>
          <w:sz w:val="20"/>
        </w:rPr>
        <w:t> </w:t>
      </w:r>
      <w:r>
        <w:rPr>
          <w:sz w:val="20"/>
        </w:rPr>
        <w:t>conexión</w:t>
      </w:r>
      <w:r>
        <w:rPr>
          <w:spacing w:val="-21"/>
          <w:sz w:val="20"/>
        </w:rPr>
        <w:t> </w:t>
      </w:r>
      <w:r>
        <w:rPr>
          <w:sz w:val="20"/>
        </w:rPr>
        <w:t>y</w:t>
      </w:r>
      <w:r>
        <w:rPr>
          <w:spacing w:val="-22"/>
          <w:sz w:val="20"/>
        </w:rPr>
        <w:t> </w:t>
      </w:r>
      <w:r>
        <w:rPr>
          <w:sz w:val="20"/>
        </w:rPr>
        <w:t>configuración</w:t>
      </w:r>
      <w:r>
        <w:rPr>
          <w:spacing w:val="-21"/>
          <w:sz w:val="20"/>
        </w:rPr>
        <w:t> </w:t>
      </w:r>
      <w:r>
        <w:rPr>
          <w:sz w:val="20"/>
        </w:rPr>
        <w:t>de</w:t>
      </w:r>
      <w:r>
        <w:rPr>
          <w:spacing w:val="-22"/>
          <w:sz w:val="20"/>
        </w:rPr>
        <w:t> </w:t>
      </w:r>
      <w:r>
        <w:rPr>
          <w:sz w:val="20"/>
        </w:rPr>
        <w:t>los</w:t>
      </w:r>
      <w:r>
        <w:rPr>
          <w:spacing w:val="-21"/>
          <w:sz w:val="20"/>
        </w:rPr>
        <w:t> </w:t>
      </w:r>
      <w:r>
        <w:rPr>
          <w:sz w:val="20"/>
        </w:rPr>
        <w:t>equipos</w:t>
      </w:r>
      <w:r>
        <w:rPr>
          <w:spacing w:val="-22"/>
          <w:sz w:val="20"/>
        </w:rPr>
        <w:t> </w:t>
      </w:r>
      <w:r>
        <w:rPr>
          <w:sz w:val="20"/>
        </w:rPr>
        <w:t>de</w:t>
      </w:r>
      <w:r>
        <w:rPr>
          <w:spacing w:val="-21"/>
          <w:sz w:val="20"/>
        </w:rPr>
        <w:t> </w:t>
      </w:r>
      <w:r>
        <w:rPr>
          <w:sz w:val="20"/>
        </w:rPr>
        <w:t>la</w:t>
      </w:r>
      <w:r>
        <w:rPr>
          <w:spacing w:val="-22"/>
          <w:sz w:val="20"/>
        </w:rPr>
        <w:t> </w:t>
      </w:r>
      <w:r>
        <w:rPr>
          <w:sz w:val="20"/>
        </w:rPr>
        <w:t>red</w:t>
      </w:r>
      <w:r>
        <w:rPr>
          <w:spacing w:val="-21"/>
          <w:sz w:val="20"/>
        </w:rPr>
        <w:t> </w:t>
      </w:r>
      <w:r>
        <w:rPr>
          <w:sz w:val="20"/>
        </w:rPr>
        <w:t>local</w:t>
      </w:r>
      <w:r>
        <w:rPr>
          <w:spacing w:val="-22"/>
          <w:sz w:val="20"/>
        </w:rPr>
        <w:t> </w:t>
      </w:r>
      <w:r>
        <w:rPr>
          <w:sz w:val="20"/>
        </w:rPr>
        <w:t>de</w:t>
      </w:r>
      <w:r>
        <w:rPr>
          <w:spacing w:val="-21"/>
          <w:sz w:val="20"/>
        </w:rPr>
        <w:t> </w:t>
      </w:r>
      <w:r>
        <w:rPr>
          <w:sz w:val="20"/>
        </w:rPr>
        <w:t>ordenadores.</w:t>
      </w:r>
    </w:p>
    <w:p>
      <w:pPr>
        <w:pStyle w:val="BodyText"/>
        <w:spacing w:before="9"/>
        <w:ind w:left="0" w:firstLine="0"/>
        <w:rPr>
          <w:sz w:val="21"/>
        </w:rPr>
      </w:pPr>
    </w:p>
    <w:p>
      <w:pPr>
        <w:pStyle w:val="BodyText"/>
        <w:ind w:left="1584" w:firstLine="0"/>
      </w:pPr>
      <w:r>
        <w:rPr/>
        <w:t>Programación de equipos y sistemas industriales:</w:t>
      </w:r>
    </w:p>
    <w:p>
      <w:pPr>
        <w:pStyle w:val="BodyText"/>
        <w:spacing w:before="8"/>
        <w:ind w:left="0" w:firstLine="0"/>
        <w:rPr>
          <w:sz w:val="21"/>
        </w:rPr>
      </w:pPr>
    </w:p>
    <w:p>
      <w:pPr>
        <w:pStyle w:val="ListParagraph"/>
        <w:numPr>
          <w:ilvl w:val="0"/>
          <w:numId w:val="34"/>
        </w:numPr>
        <w:tabs>
          <w:tab w:pos="2588" w:val="left" w:leader="none"/>
          <w:tab w:pos="2589" w:val="left" w:leader="none"/>
        </w:tabs>
        <w:spacing w:line="240" w:lineRule="auto" w:before="0" w:after="0"/>
        <w:ind w:left="2588" w:right="0" w:hanging="358"/>
        <w:jc w:val="left"/>
        <w:rPr>
          <w:sz w:val="20"/>
        </w:rPr>
      </w:pPr>
      <w:r>
        <w:rPr>
          <w:sz w:val="20"/>
        </w:rPr>
        <w:t>Programación</w:t>
      </w:r>
      <w:r>
        <w:rPr>
          <w:spacing w:val="-1"/>
          <w:sz w:val="20"/>
        </w:rPr>
        <w:t> </w:t>
      </w:r>
      <w:r>
        <w:rPr>
          <w:sz w:val="20"/>
        </w:rPr>
        <w:t>estructurada.</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Representación gráfica de los</w:t>
      </w:r>
      <w:r>
        <w:rPr>
          <w:spacing w:val="-2"/>
          <w:sz w:val="20"/>
        </w:rPr>
        <w:t> </w:t>
      </w:r>
      <w:r>
        <w:rPr>
          <w:sz w:val="20"/>
        </w:rPr>
        <w:t>algoritmos.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Pseudocódigo.</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Lenguajes de</w:t>
      </w:r>
      <w:r>
        <w:rPr>
          <w:spacing w:val="-3"/>
          <w:sz w:val="20"/>
        </w:rPr>
        <w:t> </w:t>
      </w:r>
      <w:r>
        <w:rPr>
          <w:sz w:val="20"/>
        </w:rPr>
        <w:t>programación.</w:t>
      </w:r>
    </w:p>
    <w:p>
      <w:pPr>
        <w:pStyle w:val="ListParagraph"/>
        <w:numPr>
          <w:ilvl w:val="0"/>
          <w:numId w:val="34"/>
        </w:numPr>
        <w:tabs>
          <w:tab w:pos="2588" w:val="left" w:leader="none"/>
          <w:tab w:pos="2589" w:val="left" w:leader="none"/>
        </w:tabs>
        <w:spacing w:line="240" w:lineRule="auto" w:before="11" w:after="0"/>
        <w:ind w:left="2588" w:right="0" w:hanging="358"/>
        <w:jc w:val="left"/>
        <w:rPr>
          <w:sz w:val="20"/>
        </w:rPr>
      </w:pPr>
      <w:r>
        <w:rPr>
          <w:sz w:val="20"/>
        </w:rPr>
        <w:t>Lenguajes de alto</w:t>
      </w:r>
      <w:r>
        <w:rPr>
          <w:spacing w:val="-4"/>
          <w:sz w:val="20"/>
        </w:rPr>
        <w:t> </w:t>
      </w:r>
      <w:r>
        <w:rPr>
          <w:sz w:val="20"/>
        </w:rPr>
        <w:t>nivel.</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Entidades que manejan los lenguajes de alto</w:t>
      </w:r>
      <w:r>
        <w:rPr>
          <w:spacing w:val="-6"/>
          <w:sz w:val="20"/>
        </w:rPr>
        <w:t> </w:t>
      </w:r>
      <w:r>
        <w:rPr>
          <w:sz w:val="20"/>
        </w:rPr>
        <w:t>nivel.</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Juego de instrucciones del</w:t>
      </w:r>
      <w:r>
        <w:rPr>
          <w:spacing w:val="-4"/>
          <w:sz w:val="20"/>
        </w:rPr>
        <w:t> </w:t>
      </w:r>
      <w:r>
        <w:rPr>
          <w:sz w:val="20"/>
        </w:rPr>
        <w:t>lenguaje.</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Librerías y funciones básicas del entorno de</w:t>
      </w:r>
      <w:r>
        <w:rPr>
          <w:spacing w:val="-9"/>
          <w:sz w:val="20"/>
        </w:rPr>
        <w:t> </w:t>
      </w:r>
      <w:r>
        <w:rPr>
          <w:sz w:val="20"/>
        </w:rPr>
        <w:t>desarrollo.</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Declaración y desarrollo de funciones de</w:t>
      </w:r>
      <w:r>
        <w:rPr>
          <w:spacing w:val="-7"/>
          <w:sz w:val="20"/>
        </w:rPr>
        <w:t> </w:t>
      </w:r>
      <w:r>
        <w:rPr>
          <w:sz w:val="20"/>
        </w:rPr>
        <w:t>usuario.</w:t>
      </w:r>
    </w:p>
    <w:p>
      <w:pPr>
        <w:pStyle w:val="BodyText"/>
        <w:spacing w:before="8"/>
        <w:ind w:left="0" w:firstLine="0"/>
        <w:rPr>
          <w:sz w:val="21"/>
        </w:rPr>
      </w:pPr>
    </w:p>
    <w:p>
      <w:pPr>
        <w:pStyle w:val="BodyText"/>
        <w:ind w:left="1584" w:firstLine="0"/>
      </w:pPr>
      <w:r>
        <w:rPr/>
        <w:t>Configuración de páginas web industriales:</w:t>
      </w:r>
    </w:p>
    <w:p>
      <w:pPr>
        <w:pStyle w:val="BodyText"/>
        <w:spacing w:before="8"/>
        <w:ind w:left="0" w:firstLine="0"/>
        <w:rPr>
          <w:sz w:val="21"/>
        </w:rPr>
      </w:pPr>
    </w:p>
    <w:p>
      <w:pPr>
        <w:pStyle w:val="ListParagraph"/>
        <w:numPr>
          <w:ilvl w:val="0"/>
          <w:numId w:val="34"/>
        </w:numPr>
        <w:tabs>
          <w:tab w:pos="2588" w:val="left" w:leader="none"/>
          <w:tab w:pos="2589" w:val="left" w:leader="none"/>
        </w:tabs>
        <w:spacing w:line="240" w:lineRule="auto" w:before="1" w:after="0"/>
        <w:ind w:left="2588" w:right="0" w:hanging="358"/>
        <w:jc w:val="left"/>
        <w:rPr>
          <w:sz w:val="20"/>
        </w:rPr>
      </w:pPr>
      <w:r>
        <w:rPr>
          <w:sz w:val="20"/>
        </w:rPr>
        <w:t>Comandos básicos del lenguaje específico para páginas</w:t>
      </w:r>
      <w:r>
        <w:rPr>
          <w:spacing w:val="-5"/>
          <w:sz w:val="20"/>
        </w:rPr>
        <w:t> </w:t>
      </w:r>
      <w:r>
        <w:rPr>
          <w:sz w:val="20"/>
        </w:rPr>
        <w:t>web.</w:t>
      </w:r>
    </w:p>
    <w:p>
      <w:pPr>
        <w:pStyle w:val="ListParagraph"/>
        <w:numPr>
          <w:ilvl w:val="0"/>
          <w:numId w:val="34"/>
        </w:numPr>
        <w:tabs>
          <w:tab w:pos="2588" w:val="left" w:leader="none"/>
          <w:tab w:pos="2589" w:val="left" w:leader="none"/>
        </w:tabs>
        <w:spacing w:line="249" w:lineRule="auto" w:before="10" w:after="0"/>
        <w:ind w:left="2588" w:right="1584" w:hanging="358"/>
        <w:jc w:val="left"/>
        <w:rPr>
          <w:sz w:val="20"/>
        </w:rPr>
      </w:pPr>
      <w:r>
        <w:rPr>
          <w:sz w:val="20"/>
        </w:rPr>
        <w:t>Utilización de las herramientas que ofrece un software de diseño de páginas web.</w:t>
      </w:r>
    </w:p>
    <w:p>
      <w:pPr>
        <w:pStyle w:val="ListParagraph"/>
        <w:numPr>
          <w:ilvl w:val="0"/>
          <w:numId w:val="34"/>
        </w:numPr>
        <w:tabs>
          <w:tab w:pos="2588" w:val="left" w:leader="none"/>
          <w:tab w:pos="2589" w:val="left" w:leader="none"/>
        </w:tabs>
        <w:spacing w:line="240" w:lineRule="auto" w:before="1" w:after="0"/>
        <w:ind w:left="2588" w:right="0" w:hanging="358"/>
        <w:jc w:val="left"/>
        <w:rPr>
          <w:sz w:val="20"/>
        </w:rPr>
      </w:pPr>
      <w:r>
        <w:rPr>
          <w:sz w:val="20"/>
        </w:rPr>
        <w:t>Estructura de los archivos que componen una página</w:t>
      </w:r>
      <w:r>
        <w:rPr>
          <w:spacing w:val="-8"/>
          <w:sz w:val="20"/>
        </w:rPr>
        <w:t> </w:t>
      </w:r>
      <w:r>
        <w:rPr>
          <w:sz w:val="20"/>
        </w:rPr>
        <w:t>web.</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Programas clientes FTP para publicar la página en un servidor</w:t>
      </w:r>
      <w:r>
        <w:rPr>
          <w:spacing w:val="-14"/>
          <w:sz w:val="20"/>
        </w:rPr>
        <w:t> </w:t>
      </w:r>
      <w:r>
        <w:rPr>
          <w:sz w:val="20"/>
        </w:rPr>
        <w:t>web.</w:t>
      </w:r>
    </w:p>
    <w:p>
      <w:pPr>
        <w:pStyle w:val="BodyText"/>
        <w:spacing w:before="9"/>
        <w:ind w:left="0" w:firstLine="0"/>
        <w:rPr>
          <w:sz w:val="21"/>
        </w:rPr>
      </w:pPr>
    </w:p>
    <w:p>
      <w:pPr>
        <w:pStyle w:val="BodyText"/>
        <w:ind w:left="0" w:right="2423" w:firstLine="0"/>
        <w:jc w:val="center"/>
      </w:pPr>
      <w:r>
        <w:rPr/>
        <w:pict>
          <v:shape style="position:absolute;margin-left:561.85376pt;margin-top:15.499941pt;width:9.85pt;height:77.75pt;mso-position-horizontal-relative:page;mso-position-vertical-relative:paragraph;z-index:359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Diagnóstico de averías en sistemas y programas informáticos:</w:t>
      </w:r>
    </w:p>
    <w:p>
      <w:pPr>
        <w:pStyle w:val="BodyText"/>
        <w:spacing w:before="8"/>
        <w:ind w:left="0" w:firstLine="0"/>
        <w:rPr>
          <w:sz w:val="21"/>
        </w:rPr>
      </w:pPr>
    </w:p>
    <w:p>
      <w:pPr>
        <w:pStyle w:val="ListParagraph"/>
        <w:numPr>
          <w:ilvl w:val="0"/>
          <w:numId w:val="34"/>
        </w:numPr>
        <w:tabs>
          <w:tab w:pos="2588" w:val="left" w:leader="none"/>
          <w:tab w:pos="2589" w:val="left" w:leader="none"/>
        </w:tabs>
        <w:spacing w:line="240" w:lineRule="auto" w:before="0" w:after="0"/>
        <w:ind w:left="2588" w:right="0" w:hanging="358"/>
        <w:jc w:val="left"/>
        <w:rPr>
          <w:sz w:val="20"/>
        </w:rPr>
      </w:pPr>
      <w:r>
        <w:rPr>
          <w:sz w:val="20"/>
        </w:rPr>
        <w:t>Técnicas de</w:t>
      </w:r>
      <w:r>
        <w:rPr>
          <w:spacing w:val="-1"/>
          <w:sz w:val="20"/>
        </w:rPr>
        <w:t> </w:t>
      </w:r>
      <w:r>
        <w:rPr>
          <w:sz w:val="20"/>
        </w:rPr>
        <w:t>verificación.</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Herramientas tipo hardware o</w:t>
      </w:r>
      <w:r>
        <w:rPr>
          <w:spacing w:val="-3"/>
          <w:sz w:val="20"/>
        </w:rPr>
        <w:t> </w:t>
      </w:r>
      <w:r>
        <w:rPr>
          <w:sz w:val="20"/>
        </w:rPr>
        <w:t>software.</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Diagnóstico y localización de</w:t>
      </w:r>
      <w:r>
        <w:rPr>
          <w:spacing w:val="-4"/>
          <w:sz w:val="20"/>
        </w:rPr>
        <w:t> </w:t>
      </w:r>
      <w:r>
        <w:rPr>
          <w:sz w:val="20"/>
        </w:rPr>
        <w:t>averías.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Técnicas de</w:t>
      </w:r>
      <w:r>
        <w:rPr>
          <w:spacing w:val="-2"/>
          <w:sz w:val="20"/>
        </w:rPr>
        <w:t> </w:t>
      </w:r>
      <w:r>
        <w:rPr>
          <w:sz w:val="20"/>
        </w:rPr>
        <w:t>actuación.</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Registros de</w:t>
      </w:r>
      <w:r>
        <w:rPr>
          <w:spacing w:val="-3"/>
          <w:sz w:val="20"/>
        </w:rPr>
        <w:t> </w:t>
      </w:r>
      <w:r>
        <w:rPr>
          <w:sz w:val="20"/>
        </w:rPr>
        <w:t>averías.</w:t>
      </w:r>
    </w:p>
    <w:p>
      <w:pPr>
        <w:spacing w:after="0" w:line="240"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59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Heading1"/>
        <w:spacing w:before="94"/>
      </w:pPr>
      <w:r>
        <w:rPr/>
        <w:t>Orientaciones pedagógicas.</w:t>
      </w:r>
    </w:p>
    <w:p>
      <w:pPr>
        <w:pStyle w:val="BodyText"/>
        <w:spacing w:before="8"/>
        <w:ind w:left="0" w:firstLine="0"/>
        <w:rPr>
          <w:b/>
          <w:sz w:val="21"/>
        </w:rPr>
      </w:pPr>
    </w:p>
    <w:p>
      <w:pPr>
        <w:pStyle w:val="BodyText"/>
        <w:spacing w:line="249" w:lineRule="auto" w:before="1"/>
        <w:ind w:left="1584" w:right="1582" w:firstLine="284"/>
        <w:jc w:val="both"/>
      </w:pPr>
      <w:r>
        <w:rPr/>
        <w:t>Este</w:t>
      </w:r>
      <w:r>
        <w:rPr>
          <w:spacing w:val="-10"/>
        </w:rPr>
        <w:t> </w:t>
      </w:r>
      <w:r>
        <w:rPr/>
        <w:t>módulo</w:t>
      </w:r>
      <w:r>
        <w:rPr>
          <w:spacing w:val="-9"/>
        </w:rPr>
        <w:t> </w:t>
      </w:r>
      <w:r>
        <w:rPr/>
        <w:t>profesional</w:t>
      </w:r>
      <w:r>
        <w:rPr>
          <w:spacing w:val="-10"/>
        </w:rPr>
        <w:t> </w:t>
      </w:r>
      <w:r>
        <w:rPr/>
        <w:t>contiene</w:t>
      </w:r>
      <w:r>
        <w:rPr>
          <w:spacing w:val="-9"/>
        </w:rPr>
        <w:t> </w:t>
      </w:r>
      <w:r>
        <w:rPr/>
        <w:t>la</w:t>
      </w:r>
      <w:r>
        <w:rPr>
          <w:spacing w:val="-10"/>
        </w:rPr>
        <w:t> </w:t>
      </w:r>
      <w:r>
        <w:rPr/>
        <w:t>formación</w:t>
      </w:r>
      <w:r>
        <w:rPr>
          <w:spacing w:val="-9"/>
        </w:rPr>
        <w:t> </w:t>
      </w:r>
      <w:r>
        <w:rPr/>
        <w:t>necesaria</w:t>
      </w:r>
      <w:r>
        <w:rPr>
          <w:spacing w:val="-10"/>
        </w:rPr>
        <w:t> </w:t>
      </w:r>
      <w:r>
        <w:rPr/>
        <w:t>para</w:t>
      </w:r>
      <w:r>
        <w:rPr>
          <w:spacing w:val="-9"/>
        </w:rPr>
        <w:t> </w:t>
      </w:r>
      <w:r>
        <w:rPr/>
        <w:t>desarrollar</w:t>
      </w:r>
      <w:r>
        <w:rPr>
          <w:spacing w:val="-9"/>
        </w:rPr>
        <w:t> </w:t>
      </w:r>
      <w:r>
        <w:rPr/>
        <w:t>instalaciones de redes informáticas, realizando la configuración de los equipos y sistemas, y para desarrollar aplicaciones enfocadas al ámbito industrial, tanto de programas aplicados como de páginas</w:t>
      </w:r>
      <w:r>
        <w:rPr>
          <w:spacing w:val="-3"/>
        </w:rPr>
        <w:t> </w:t>
      </w:r>
      <w:r>
        <w:rPr/>
        <w:t>web.</w:t>
      </w:r>
    </w:p>
    <w:p>
      <w:pPr>
        <w:pStyle w:val="BodyText"/>
        <w:spacing w:before="1"/>
        <w:ind w:left="0" w:firstLine="0"/>
        <w:rPr>
          <w:sz w:val="21"/>
        </w:rPr>
      </w:pPr>
    </w:p>
    <w:p>
      <w:pPr>
        <w:pStyle w:val="BodyText"/>
        <w:ind w:left="1584" w:firstLine="0"/>
      </w:pPr>
      <w:r>
        <w:rPr/>
        <w:t>El desarrollo de este tipo de proyectos incluye aspectos como:</w:t>
      </w:r>
    </w:p>
    <w:p>
      <w:pPr>
        <w:pStyle w:val="BodyText"/>
        <w:spacing w:before="9"/>
        <w:ind w:left="0" w:firstLine="0"/>
        <w:rPr>
          <w:sz w:val="21"/>
        </w:rPr>
      </w:pPr>
    </w:p>
    <w:p>
      <w:pPr>
        <w:pStyle w:val="ListParagraph"/>
        <w:numPr>
          <w:ilvl w:val="0"/>
          <w:numId w:val="34"/>
        </w:numPr>
        <w:tabs>
          <w:tab w:pos="2588" w:val="left" w:leader="none"/>
          <w:tab w:pos="2589" w:val="left" w:leader="none"/>
        </w:tabs>
        <w:spacing w:line="240" w:lineRule="auto" w:before="0" w:after="0"/>
        <w:ind w:left="2588" w:right="0" w:hanging="358"/>
        <w:jc w:val="left"/>
        <w:rPr>
          <w:sz w:val="20"/>
        </w:rPr>
      </w:pPr>
      <w:r>
        <w:rPr>
          <w:sz w:val="20"/>
        </w:rPr>
        <w:t>El montaje y configuración de los equipos</w:t>
      </w:r>
      <w:r>
        <w:rPr>
          <w:spacing w:val="-3"/>
          <w:sz w:val="20"/>
        </w:rPr>
        <w:t> </w:t>
      </w:r>
      <w:r>
        <w:rPr>
          <w:sz w:val="20"/>
        </w:rPr>
        <w:t>informáticos.</w:t>
      </w:r>
    </w:p>
    <w:p>
      <w:pPr>
        <w:pStyle w:val="ListParagraph"/>
        <w:numPr>
          <w:ilvl w:val="0"/>
          <w:numId w:val="34"/>
        </w:numPr>
        <w:tabs>
          <w:tab w:pos="2588" w:val="left" w:leader="none"/>
          <w:tab w:pos="2589" w:val="left" w:leader="none"/>
        </w:tabs>
        <w:spacing w:line="249" w:lineRule="auto" w:before="10" w:after="0"/>
        <w:ind w:left="2588" w:right="1583" w:hanging="358"/>
        <w:jc w:val="left"/>
        <w:rPr>
          <w:sz w:val="20"/>
        </w:rPr>
      </w:pPr>
      <w:r>
        <w:rPr>
          <w:sz w:val="20"/>
        </w:rPr>
        <w:t>La instalación de diferentes software tanto del sistema como de diagnosis y protección.</w:t>
      </w:r>
    </w:p>
    <w:p>
      <w:pPr>
        <w:pStyle w:val="ListParagraph"/>
        <w:numPr>
          <w:ilvl w:val="0"/>
          <w:numId w:val="34"/>
        </w:numPr>
        <w:tabs>
          <w:tab w:pos="2588" w:val="left" w:leader="none"/>
          <w:tab w:pos="2589" w:val="left" w:leader="none"/>
        </w:tabs>
        <w:spacing w:line="240" w:lineRule="auto" w:before="2" w:after="0"/>
        <w:ind w:left="2588" w:right="0" w:hanging="358"/>
        <w:jc w:val="left"/>
        <w:rPr>
          <w:sz w:val="20"/>
        </w:rPr>
      </w:pPr>
      <w:r>
        <w:rPr>
          <w:sz w:val="20"/>
        </w:rPr>
        <w:t>La realización de pequeños programas en lenguaje estructurado de alto</w:t>
      </w:r>
      <w:r>
        <w:rPr>
          <w:spacing w:val="-21"/>
          <w:sz w:val="20"/>
        </w:rPr>
        <w:t> </w:t>
      </w:r>
      <w:r>
        <w:rPr>
          <w:sz w:val="20"/>
        </w:rPr>
        <w:t>nivel.</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El diseño, construcción y publicación de una página</w:t>
      </w:r>
      <w:r>
        <w:rPr>
          <w:spacing w:val="-9"/>
          <w:sz w:val="20"/>
        </w:rPr>
        <w:t> </w:t>
      </w:r>
      <w:r>
        <w:rPr>
          <w:sz w:val="20"/>
        </w:rPr>
        <w:t>web.</w:t>
      </w:r>
    </w:p>
    <w:p>
      <w:pPr>
        <w:pStyle w:val="ListParagraph"/>
        <w:numPr>
          <w:ilvl w:val="0"/>
          <w:numId w:val="34"/>
        </w:numPr>
        <w:tabs>
          <w:tab w:pos="2588" w:val="left" w:leader="none"/>
          <w:tab w:pos="2589" w:val="left" w:leader="none"/>
        </w:tabs>
        <w:spacing w:line="249" w:lineRule="auto" w:before="10" w:after="0"/>
        <w:ind w:left="2588" w:right="1582" w:hanging="358"/>
        <w:jc w:val="left"/>
        <w:rPr>
          <w:sz w:val="20"/>
        </w:rPr>
      </w:pPr>
      <w:r>
        <w:rPr>
          <w:sz w:val="20"/>
        </w:rPr>
        <w:t>La verificación de la puesta en servicio y funcionamiento de equipos, instalaciones y</w:t>
      </w:r>
      <w:r>
        <w:rPr>
          <w:spacing w:val="-2"/>
          <w:sz w:val="20"/>
        </w:rPr>
        <w:t> </w:t>
      </w:r>
      <w:r>
        <w:rPr>
          <w:sz w:val="20"/>
        </w:rPr>
        <w:t>programas.</w:t>
      </w:r>
    </w:p>
    <w:p>
      <w:pPr>
        <w:pStyle w:val="BodyText"/>
        <w:ind w:left="0" w:firstLine="0"/>
        <w:rPr>
          <w:sz w:val="21"/>
        </w:rPr>
      </w:pPr>
    </w:p>
    <w:p>
      <w:pPr>
        <w:pStyle w:val="BodyText"/>
        <w:ind w:left="1584" w:firstLine="0"/>
      </w:pPr>
      <w:r>
        <w:rPr/>
        <w:t>Las actividades profesionales asociadas a esta función se aplican en:</w:t>
      </w:r>
    </w:p>
    <w:p>
      <w:pPr>
        <w:pStyle w:val="BodyText"/>
        <w:spacing w:before="8"/>
        <w:ind w:left="0" w:firstLine="0"/>
        <w:rPr>
          <w:sz w:val="21"/>
        </w:rPr>
      </w:pPr>
    </w:p>
    <w:p>
      <w:pPr>
        <w:pStyle w:val="ListParagraph"/>
        <w:numPr>
          <w:ilvl w:val="0"/>
          <w:numId w:val="34"/>
        </w:numPr>
        <w:tabs>
          <w:tab w:pos="2588" w:val="left" w:leader="none"/>
          <w:tab w:pos="2589" w:val="left" w:leader="none"/>
        </w:tabs>
        <w:spacing w:line="240" w:lineRule="auto" w:before="0" w:after="0"/>
        <w:ind w:left="2588" w:right="0" w:hanging="358"/>
        <w:jc w:val="left"/>
        <w:rPr>
          <w:sz w:val="20"/>
        </w:rPr>
      </w:pPr>
      <w:r>
        <w:rPr>
          <w:sz w:val="20"/>
        </w:rPr>
        <w:t>El montaje y configuración de equipos</w:t>
      </w:r>
      <w:r>
        <w:rPr>
          <w:spacing w:val="-2"/>
          <w:sz w:val="20"/>
        </w:rPr>
        <w:t> </w:t>
      </w:r>
      <w:r>
        <w:rPr>
          <w:sz w:val="20"/>
        </w:rPr>
        <w:t>informáticos.</w:t>
      </w:r>
    </w:p>
    <w:p>
      <w:pPr>
        <w:pStyle w:val="ListParagraph"/>
        <w:numPr>
          <w:ilvl w:val="0"/>
          <w:numId w:val="34"/>
        </w:numPr>
        <w:tabs>
          <w:tab w:pos="2588" w:val="left" w:leader="none"/>
          <w:tab w:pos="2589" w:val="left" w:leader="none"/>
        </w:tabs>
        <w:spacing w:line="249" w:lineRule="auto" w:before="10" w:after="0"/>
        <w:ind w:left="2588" w:right="1584" w:hanging="358"/>
        <w:jc w:val="left"/>
        <w:rPr>
          <w:sz w:val="20"/>
        </w:rPr>
      </w:pPr>
      <w:r>
        <w:rPr>
          <w:sz w:val="20"/>
        </w:rPr>
        <w:t>La creación de pequeñas aplicaciones informáticas en programación estructurada y diseño de páginas</w:t>
      </w:r>
      <w:r>
        <w:rPr>
          <w:spacing w:val="-6"/>
          <w:sz w:val="20"/>
        </w:rPr>
        <w:t> </w:t>
      </w:r>
      <w:r>
        <w:rPr>
          <w:sz w:val="20"/>
        </w:rPr>
        <w:t>web.</w:t>
      </w:r>
    </w:p>
    <w:p>
      <w:pPr>
        <w:pStyle w:val="ListParagraph"/>
        <w:numPr>
          <w:ilvl w:val="0"/>
          <w:numId w:val="34"/>
        </w:numPr>
        <w:tabs>
          <w:tab w:pos="2588" w:val="left" w:leader="none"/>
          <w:tab w:pos="2589" w:val="left" w:leader="none"/>
        </w:tabs>
        <w:spacing w:line="249" w:lineRule="auto" w:before="2" w:after="0"/>
        <w:ind w:left="2588" w:right="1581" w:hanging="358"/>
        <w:jc w:val="left"/>
        <w:rPr>
          <w:sz w:val="20"/>
        </w:rPr>
      </w:pPr>
      <w:r>
        <w:rPr>
          <w:sz w:val="20"/>
        </w:rPr>
        <w:t>La verificación del funcionamiento de la configuración de los equipos que intervienen en una red local de</w:t>
      </w:r>
      <w:r>
        <w:rPr>
          <w:spacing w:val="-8"/>
          <w:sz w:val="20"/>
        </w:rPr>
        <w:t> </w:t>
      </w:r>
      <w:r>
        <w:rPr>
          <w:sz w:val="20"/>
        </w:rPr>
        <w:t>ordenadores.</w:t>
      </w:r>
    </w:p>
    <w:p>
      <w:pPr>
        <w:pStyle w:val="BodyText"/>
        <w:ind w:left="0" w:firstLine="0"/>
        <w:rPr>
          <w:sz w:val="21"/>
        </w:rPr>
      </w:pPr>
    </w:p>
    <w:p>
      <w:pPr>
        <w:pStyle w:val="BodyText"/>
        <w:spacing w:line="249" w:lineRule="auto"/>
        <w:ind w:left="1584" w:right="1583" w:firstLine="0"/>
      </w:pPr>
      <w:r>
        <w:rPr/>
        <w:t>La formación del módulo contribuye a alcanzar los objetivos generales a), b), c), d), e), f), k),</w:t>
      </w:r>
      <w:r>
        <w:rPr>
          <w:spacing w:val="-11"/>
        </w:rPr>
        <w:t> </w:t>
      </w:r>
      <w:r>
        <w:rPr/>
        <w:t>m),</w:t>
      </w:r>
      <w:r>
        <w:rPr>
          <w:spacing w:val="-11"/>
        </w:rPr>
        <w:t> </w:t>
      </w:r>
      <w:r>
        <w:rPr/>
        <w:t>n),</w:t>
      </w:r>
      <w:r>
        <w:rPr>
          <w:spacing w:val="-11"/>
        </w:rPr>
        <w:t> </w:t>
      </w:r>
      <w:r>
        <w:rPr/>
        <w:t>o),</w:t>
      </w:r>
      <w:r>
        <w:rPr>
          <w:spacing w:val="-11"/>
        </w:rPr>
        <w:t> </w:t>
      </w:r>
      <w:r>
        <w:rPr/>
        <w:t>p)</w:t>
      </w:r>
      <w:r>
        <w:rPr>
          <w:spacing w:val="-11"/>
        </w:rPr>
        <w:t> </w:t>
      </w:r>
      <w:r>
        <w:rPr/>
        <w:t>y</w:t>
      </w:r>
      <w:r>
        <w:rPr>
          <w:spacing w:val="-11"/>
        </w:rPr>
        <w:t> </w:t>
      </w:r>
      <w:r>
        <w:rPr/>
        <w:t>q)</w:t>
      </w:r>
      <w:r>
        <w:rPr>
          <w:spacing w:val="-11"/>
        </w:rPr>
        <w:t> </w:t>
      </w:r>
      <w:r>
        <w:rPr/>
        <w:t>del</w:t>
      </w:r>
      <w:r>
        <w:rPr>
          <w:spacing w:val="-11"/>
        </w:rPr>
        <w:t> </w:t>
      </w:r>
      <w:r>
        <w:rPr/>
        <w:t>ciclo</w:t>
      </w:r>
      <w:r>
        <w:rPr>
          <w:spacing w:val="-11"/>
        </w:rPr>
        <w:t> </w:t>
      </w:r>
      <w:r>
        <w:rPr/>
        <w:t>formativo,</w:t>
      </w:r>
      <w:r>
        <w:rPr>
          <w:spacing w:val="-11"/>
        </w:rPr>
        <w:t> </w:t>
      </w:r>
      <w:r>
        <w:rPr/>
        <w:t>y</w:t>
      </w:r>
      <w:r>
        <w:rPr>
          <w:spacing w:val="-11"/>
        </w:rPr>
        <w:t> </w:t>
      </w:r>
      <w:r>
        <w:rPr/>
        <w:t>las</w:t>
      </w:r>
      <w:r>
        <w:rPr>
          <w:spacing w:val="-11"/>
        </w:rPr>
        <w:t> </w:t>
      </w:r>
      <w:r>
        <w:rPr/>
        <w:t>competencias</w:t>
      </w:r>
      <w:r>
        <w:rPr>
          <w:spacing w:val="-10"/>
        </w:rPr>
        <w:t> </w:t>
      </w:r>
      <w:r>
        <w:rPr/>
        <w:t>b),</w:t>
      </w:r>
      <w:r>
        <w:rPr>
          <w:spacing w:val="-11"/>
        </w:rPr>
        <w:t> </w:t>
      </w:r>
      <w:r>
        <w:rPr/>
        <w:t>c),</w:t>
      </w:r>
      <w:r>
        <w:rPr>
          <w:spacing w:val="-11"/>
        </w:rPr>
        <w:t> </w:t>
      </w:r>
      <w:r>
        <w:rPr/>
        <w:t>d),</w:t>
      </w:r>
      <w:r>
        <w:rPr>
          <w:spacing w:val="-11"/>
        </w:rPr>
        <w:t> </w:t>
      </w:r>
      <w:r>
        <w:rPr/>
        <w:t>h),</w:t>
      </w:r>
      <w:r>
        <w:rPr>
          <w:spacing w:val="-11"/>
        </w:rPr>
        <w:t> </w:t>
      </w:r>
      <w:r>
        <w:rPr/>
        <w:t>l),</w:t>
      </w:r>
      <w:r>
        <w:rPr>
          <w:spacing w:val="-11"/>
        </w:rPr>
        <w:t> </w:t>
      </w:r>
      <w:r>
        <w:rPr/>
        <w:t>m)</w:t>
      </w:r>
      <w:r>
        <w:rPr>
          <w:spacing w:val="-11"/>
        </w:rPr>
        <w:t> </w:t>
      </w:r>
      <w:r>
        <w:rPr/>
        <w:t>y</w:t>
      </w:r>
      <w:r>
        <w:rPr>
          <w:spacing w:val="-11"/>
        </w:rPr>
        <w:t> </w:t>
      </w:r>
      <w:r>
        <w:rPr/>
        <w:t>n)</w:t>
      </w:r>
      <w:r>
        <w:rPr>
          <w:spacing w:val="-11"/>
        </w:rPr>
        <w:t> </w:t>
      </w:r>
      <w:r>
        <w:rPr/>
        <w:t>del</w:t>
      </w:r>
      <w:r>
        <w:rPr>
          <w:spacing w:val="-11"/>
        </w:rPr>
        <w:t> </w:t>
      </w:r>
      <w:r>
        <w:rPr/>
        <w:t>título.</w:t>
      </w:r>
    </w:p>
    <w:p>
      <w:pPr>
        <w:pStyle w:val="BodyText"/>
        <w:ind w:left="0" w:firstLine="0"/>
        <w:rPr>
          <w:sz w:val="21"/>
        </w:rPr>
      </w:pPr>
    </w:p>
    <w:p>
      <w:pPr>
        <w:pStyle w:val="BodyText"/>
        <w:spacing w:line="249" w:lineRule="auto"/>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34"/>
        </w:numPr>
        <w:tabs>
          <w:tab w:pos="2588" w:val="left" w:leader="none"/>
          <w:tab w:pos="2589" w:val="left" w:leader="none"/>
        </w:tabs>
        <w:spacing w:line="240" w:lineRule="auto" w:before="0" w:after="0"/>
        <w:ind w:left="2588" w:right="0" w:hanging="358"/>
        <w:jc w:val="left"/>
        <w:rPr>
          <w:sz w:val="20"/>
        </w:rPr>
      </w:pPr>
      <w:r>
        <w:rPr>
          <w:sz w:val="20"/>
        </w:rPr>
        <w:t>El montaje y configuración de un equipo</w:t>
      </w:r>
      <w:r>
        <w:rPr>
          <w:spacing w:val="-2"/>
          <w:sz w:val="20"/>
        </w:rPr>
        <w:t> </w:t>
      </w:r>
      <w:r>
        <w:rPr>
          <w:sz w:val="20"/>
        </w:rPr>
        <w:t>informático.</w:t>
      </w:r>
    </w:p>
    <w:p>
      <w:pPr>
        <w:pStyle w:val="ListParagraph"/>
        <w:numPr>
          <w:ilvl w:val="0"/>
          <w:numId w:val="34"/>
        </w:numPr>
        <w:tabs>
          <w:tab w:pos="2588" w:val="left" w:leader="none"/>
          <w:tab w:pos="2589" w:val="left" w:leader="none"/>
        </w:tabs>
        <w:spacing w:line="249" w:lineRule="auto" w:before="10" w:after="0"/>
        <w:ind w:left="2588" w:right="1583" w:hanging="358"/>
        <w:jc w:val="left"/>
        <w:rPr>
          <w:sz w:val="20"/>
        </w:rPr>
      </w:pPr>
      <w:r>
        <w:rPr>
          <w:sz w:val="20"/>
        </w:rPr>
        <w:t>La identificación de los componentes que intervienen en una red de área local y su funcionamiento.</w:t>
      </w:r>
    </w:p>
    <w:p>
      <w:pPr>
        <w:pStyle w:val="ListParagraph"/>
        <w:numPr>
          <w:ilvl w:val="0"/>
          <w:numId w:val="34"/>
        </w:numPr>
        <w:tabs>
          <w:tab w:pos="2588" w:val="left" w:leader="none"/>
          <w:tab w:pos="2589" w:val="left" w:leader="none"/>
        </w:tabs>
        <w:spacing w:line="249" w:lineRule="auto" w:before="2" w:after="0"/>
        <w:ind w:left="2588" w:right="1581" w:hanging="358"/>
        <w:jc w:val="left"/>
        <w:rPr>
          <w:sz w:val="20"/>
        </w:rPr>
      </w:pPr>
      <w:r>
        <w:rPr>
          <w:sz w:val="20"/>
        </w:rPr>
        <w:t>La utilización de diferente software para la configuración de un equipo informático.</w:t>
      </w:r>
    </w:p>
    <w:p>
      <w:pPr>
        <w:pStyle w:val="ListParagraph"/>
        <w:numPr>
          <w:ilvl w:val="0"/>
          <w:numId w:val="34"/>
        </w:numPr>
        <w:tabs>
          <w:tab w:pos="2588" w:val="left" w:leader="none"/>
          <w:tab w:pos="2589" w:val="left" w:leader="none"/>
        </w:tabs>
        <w:spacing w:line="249" w:lineRule="auto" w:before="2" w:after="0"/>
        <w:ind w:left="2588" w:right="1584" w:hanging="358"/>
        <w:jc w:val="left"/>
        <w:rPr>
          <w:sz w:val="20"/>
        </w:rPr>
      </w:pPr>
      <w:r>
        <w:rPr>
          <w:sz w:val="20"/>
        </w:rPr>
        <w:t>La</w:t>
      </w:r>
      <w:r>
        <w:rPr>
          <w:spacing w:val="-9"/>
          <w:sz w:val="20"/>
        </w:rPr>
        <w:t> </w:t>
      </w:r>
      <w:r>
        <w:rPr>
          <w:sz w:val="20"/>
        </w:rPr>
        <w:t>utilización</w:t>
      </w:r>
      <w:r>
        <w:rPr>
          <w:spacing w:val="-9"/>
          <w:sz w:val="20"/>
        </w:rPr>
        <w:t> </w:t>
      </w:r>
      <w:r>
        <w:rPr>
          <w:sz w:val="20"/>
        </w:rPr>
        <w:t>de</w:t>
      </w:r>
      <w:r>
        <w:rPr>
          <w:spacing w:val="-8"/>
          <w:sz w:val="20"/>
        </w:rPr>
        <w:t> </w:t>
      </w:r>
      <w:r>
        <w:rPr>
          <w:sz w:val="20"/>
        </w:rPr>
        <w:t>diferentes</w:t>
      </w:r>
      <w:r>
        <w:rPr>
          <w:spacing w:val="-9"/>
          <w:sz w:val="20"/>
        </w:rPr>
        <w:t> </w:t>
      </w:r>
      <w:r>
        <w:rPr>
          <w:sz w:val="20"/>
        </w:rPr>
        <w:t>lenguajes</w:t>
      </w:r>
      <w:r>
        <w:rPr>
          <w:spacing w:val="-8"/>
          <w:sz w:val="20"/>
        </w:rPr>
        <w:t> </w:t>
      </w:r>
      <w:r>
        <w:rPr>
          <w:sz w:val="20"/>
        </w:rPr>
        <w:t>de</w:t>
      </w:r>
      <w:r>
        <w:rPr>
          <w:spacing w:val="-9"/>
          <w:sz w:val="20"/>
        </w:rPr>
        <w:t> </w:t>
      </w:r>
      <w:r>
        <w:rPr>
          <w:sz w:val="20"/>
        </w:rPr>
        <w:t>programación</w:t>
      </w:r>
      <w:r>
        <w:rPr>
          <w:spacing w:val="-9"/>
          <w:sz w:val="20"/>
        </w:rPr>
        <w:t> </w:t>
      </w:r>
      <w:r>
        <w:rPr>
          <w:sz w:val="20"/>
        </w:rPr>
        <w:t>según</w:t>
      </w:r>
      <w:r>
        <w:rPr>
          <w:spacing w:val="-8"/>
          <w:sz w:val="20"/>
        </w:rPr>
        <w:t> </w:t>
      </w:r>
      <w:r>
        <w:rPr>
          <w:sz w:val="20"/>
        </w:rPr>
        <w:t>sea</w:t>
      </w:r>
      <w:r>
        <w:rPr>
          <w:spacing w:val="-9"/>
          <w:sz w:val="20"/>
        </w:rPr>
        <w:t> </w:t>
      </w:r>
      <w:r>
        <w:rPr>
          <w:sz w:val="20"/>
        </w:rPr>
        <w:t>la</w:t>
      </w:r>
      <w:r>
        <w:rPr>
          <w:spacing w:val="-8"/>
          <w:sz w:val="20"/>
        </w:rPr>
        <w:t> </w:t>
      </w:r>
      <w:r>
        <w:rPr>
          <w:sz w:val="20"/>
        </w:rPr>
        <w:t>aplicación del programa que se va a</w:t>
      </w:r>
      <w:r>
        <w:rPr>
          <w:spacing w:val="-6"/>
          <w:sz w:val="20"/>
        </w:rPr>
        <w:t> </w:t>
      </w:r>
      <w:r>
        <w:rPr>
          <w:sz w:val="20"/>
        </w:rPr>
        <w:t>realizar.</w:t>
      </w:r>
    </w:p>
    <w:p>
      <w:pPr>
        <w:pStyle w:val="ListParagraph"/>
        <w:numPr>
          <w:ilvl w:val="0"/>
          <w:numId w:val="34"/>
        </w:numPr>
        <w:tabs>
          <w:tab w:pos="2588" w:val="left" w:leader="none"/>
          <w:tab w:pos="2589" w:val="left" w:leader="none"/>
        </w:tabs>
        <w:spacing w:line="240" w:lineRule="auto" w:before="1" w:after="0"/>
        <w:ind w:left="2588" w:right="0" w:hanging="358"/>
        <w:jc w:val="left"/>
        <w:rPr>
          <w:sz w:val="20"/>
        </w:rPr>
      </w:pPr>
      <w:r>
        <w:rPr>
          <w:sz w:val="20"/>
        </w:rPr>
        <w:t>La localización de</w:t>
      </w:r>
      <w:r>
        <w:rPr>
          <w:spacing w:val="-4"/>
          <w:sz w:val="20"/>
        </w:rPr>
        <w:t> </w:t>
      </w:r>
      <w:r>
        <w:rPr>
          <w:sz w:val="20"/>
        </w:rPr>
        <w:t>averías.</w:t>
      </w:r>
    </w:p>
    <w:p>
      <w:pPr>
        <w:pStyle w:val="ListParagraph"/>
        <w:numPr>
          <w:ilvl w:val="0"/>
          <w:numId w:val="34"/>
        </w:numPr>
        <w:tabs>
          <w:tab w:pos="2588" w:val="left" w:leader="none"/>
          <w:tab w:pos="2589" w:val="left" w:leader="none"/>
        </w:tabs>
        <w:spacing w:line="240" w:lineRule="auto" w:before="10" w:after="0"/>
        <w:ind w:left="2588" w:right="0" w:hanging="358"/>
        <w:jc w:val="left"/>
        <w:rPr>
          <w:sz w:val="20"/>
        </w:rPr>
      </w:pPr>
      <w:r>
        <w:rPr>
          <w:sz w:val="20"/>
        </w:rPr>
        <w:t>La verificación del</w:t>
      </w:r>
      <w:r>
        <w:rPr>
          <w:spacing w:val="-1"/>
          <w:sz w:val="20"/>
        </w:rPr>
        <w:t> </w:t>
      </w:r>
      <w:r>
        <w:rPr>
          <w:sz w:val="20"/>
        </w:rPr>
        <w:t>funcionamiento.</w:t>
      </w:r>
    </w:p>
    <w:p>
      <w:pPr>
        <w:pStyle w:val="BodyText"/>
        <w:ind w:left="0" w:firstLine="0"/>
        <w:rPr>
          <w:sz w:val="22"/>
        </w:rPr>
      </w:pPr>
    </w:p>
    <w:p>
      <w:pPr>
        <w:pStyle w:val="BodyText"/>
        <w:ind w:left="0" w:firstLine="0"/>
        <w:rPr>
          <w:sz w:val="22"/>
        </w:rPr>
      </w:pPr>
    </w:p>
    <w:p>
      <w:pPr>
        <w:pStyle w:val="BodyText"/>
        <w:spacing w:before="6"/>
        <w:ind w:left="0" w:firstLine="0"/>
        <w:rPr>
          <w:sz w:val="19"/>
        </w:rPr>
      </w:pPr>
    </w:p>
    <w:p>
      <w:pPr>
        <w:pStyle w:val="Heading1"/>
        <w:spacing w:line="249" w:lineRule="auto" w:before="0"/>
        <w:ind w:right="4137"/>
      </w:pPr>
      <w:r>
        <w:rPr/>
        <w:t>Módulo Profesional: Sistemas programables avanzados. Equivalencia en créditos ECTS: 5</w:t>
      </w:r>
    </w:p>
    <w:p>
      <w:pPr>
        <w:spacing w:before="2"/>
        <w:ind w:left="1584" w:right="0" w:firstLine="0"/>
        <w:jc w:val="left"/>
        <w:rPr>
          <w:b/>
          <w:sz w:val="20"/>
        </w:rPr>
      </w:pPr>
      <w:r>
        <w:rPr>
          <w:b/>
          <w:sz w:val="20"/>
        </w:rPr>
        <w:t>Código: 0965</w:t>
      </w:r>
    </w:p>
    <w:p>
      <w:pPr>
        <w:pStyle w:val="BodyText"/>
        <w:spacing w:before="8"/>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firstLine="0"/>
        <w:rPr>
          <w:b/>
          <w:sz w:val="21"/>
        </w:rPr>
      </w:pPr>
    </w:p>
    <w:p>
      <w:pPr>
        <w:pStyle w:val="ListParagraph"/>
        <w:numPr>
          <w:ilvl w:val="0"/>
          <w:numId w:val="35"/>
        </w:numPr>
        <w:tabs>
          <w:tab w:pos="1952" w:val="left" w:leader="none"/>
        </w:tabs>
        <w:spacing w:line="249" w:lineRule="auto" w:before="0" w:after="0"/>
        <w:ind w:left="1584" w:right="1583" w:firstLine="0"/>
        <w:jc w:val="left"/>
        <w:rPr>
          <w:sz w:val="20"/>
        </w:rPr>
      </w:pPr>
      <w:r>
        <w:rPr/>
        <w:pict>
          <v:shape style="position:absolute;margin-left:561.85376pt;margin-top:3.499941pt;width:9.85pt;height:77.75pt;mso-position-horizontal-relative:page;mso-position-vertical-relative:paragraph;z-index:366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Reconoce los dispositivos programables que intervienen en el control de sistemas dinámicos, identificando su funcionalidad y determinando sus características</w:t>
      </w:r>
      <w:r>
        <w:rPr>
          <w:spacing w:val="-18"/>
          <w:sz w:val="20"/>
        </w:rPr>
        <w:t> </w:t>
      </w:r>
      <w:r>
        <w:rPr>
          <w:sz w:val="20"/>
        </w:rPr>
        <w:t>técnicas.</w:t>
      </w:r>
    </w:p>
    <w:p>
      <w:pPr>
        <w:pStyle w:val="BodyText"/>
        <w:ind w:left="0" w:firstLine="0"/>
        <w:rPr>
          <w:sz w:val="21"/>
        </w:rPr>
      </w:pPr>
    </w:p>
    <w:p>
      <w:pPr>
        <w:pStyle w:val="BodyText"/>
        <w:ind w:left="1584" w:firstLine="0"/>
      </w:pPr>
      <w:r>
        <w:rPr/>
        <w:t>Criterios de evaluación:</w:t>
      </w:r>
    </w:p>
    <w:p>
      <w:pPr>
        <w:pStyle w:val="ListParagraph"/>
        <w:numPr>
          <w:ilvl w:val="1"/>
          <w:numId w:val="35"/>
        </w:numPr>
        <w:tabs>
          <w:tab w:pos="2589" w:val="left" w:leader="none"/>
        </w:tabs>
        <w:spacing w:line="249" w:lineRule="auto" w:before="180" w:after="0"/>
        <w:ind w:left="2588" w:right="1583" w:hanging="358"/>
        <w:jc w:val="left"/>
        <w:rPr>
          <w:sz w:val="20"/>
        </w:rPr>
      </w:pPr>
      <w:r>
        <w:rPr>
          <w:sz w:val="20"/>
        </w:rPr>
        <w:t>Se han reconocido aplicaciones automáticas para la lectura y el control de señales</w:t>
      </w:r>
      <w:r>
        <w:rPr>
          <w:spacing w:val="-1"/>
          <w:sz w:val="20"/>
        </w:rPr>
        <w:t> </w:t>
      </w:r>
      <w:r>
        <w:rPr>
          <w:sz w:val="20"/>
        </w:rPr>
        <w:t>dinámicas.</w:t>
      </w:r>
    </w:p>
    <w:p>
      <w:pPr>
        <w:spacing w:after="0" w:line="249" w:lineRule="auto"/>
        <w:jc w:val="left"/>
        <w:rPr>
          <w:sz w:val="20"/>
        </w:rPr>
        <w:sectPr>
          <w:headerReference w:type="default" r:id="rId41"/>
          <w:headerReference w:type="even" r:id="rId42"/>
          <w:pgSz w:w="11910" w:h="16840"/>
          <w:pgMar w:header="611" w:footer="0" w:top="1400" w:bottom="280" w:left="400" w:right="400"/>
          <w:pgNumType w:start="136483"/>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664;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1"/>
          <w:numId w:val="35"/>
        </w:numPr>
        <w:tabs>
          <w:tab w:pos="2589" w:val="left" w:leader="none"/>
        </w:tabs>
        <w:spacing w:line="240" w:lineRule="auto" w:before="94" w:after="0"/>
        <w:ind w:left="2588" w:right="0" w:hanging="358"/>
        <w:jc w:val="left"/>
        <w:rPr>
          <w:sz w:val="20"/>
        </w:rPr>
      </w:pPr>
      <w:r>
        <w:rPr>
          <w:sz w:val="20"/>
        </w:rPr>
        <w:t>Se ha identificado la estructura de sistema de control analógico</w:t>
      </w:r>
      <w:r>
        <w:rPr>
          <w:spacing w:val="-10"/>
          <w:sz w:val="20"/>
        </w:rPr>
        <w:t> </w:t>
      </w:r>
      <w:r>
        <w:rPr>
          <w:sz w:val="20"/>
        </w:rPr>
        <w:t>programado.</w:t>
      </w:r>
    </w:p>
    <w:p>
      <w:pPr>
        <w:pStyle w:val="ListParagraph"/>
        <w:numPr>
          <w:ilvl w:val="1"/>
          <w:numId w:val="35"/>
        </w:numPr>
        <w:tabs>
          <w:tab w:pos="2589" w:val="left" w:leader="none"/>
        </w:tabs>
        <w:spacing w:line="249" w:lineRule="auto" w:before="10" w:after="0"/>
        <w:ind w:left="2588" w:right="1583" w:hanging="358"/>
        <w:jc w:val="left"/>
        <w:rPr>
          <w:sz w:val="20"/>
        </w:rPr>
      </w:pPr>
      <w:r>
        <w:rPr>
          <w:sz w:val="20"/>
        </w:rPr>
        <w:t>Se han relacionado los componentes de los dispositivos programables con su funcionalidad.</w:t>
      </w:r>
    </w:p>
    <w:p>
      <w:pPr>
        <w:pStyle w:val="ListParagraph"/>
        <w:numPr>
          <w:ilvl w:val="1"/>
          <w:numId w:val="35"/>
        </w:numPr>
        <w:tabs>
          <w:tab w:pos="2589" w:val="left" w:leader="none"/>
        </w:tabs>
        <w:spacing w:line="249" w:lineRule="auto" w:before="2" w:after="0"/>
        <w:ind w:left="2588" w:right="1583" w:hanging="358"/>
        <w:jc w:val="left"/>
        <w:rPr>
          <w:sz w:val="20"/>
        </w:rPr>
      </w:pPr>
      <w:r>
        <w:rPr>
          <w:sz w:val="20"/>
        </w:rPr>
        <w:t>Se</w:t>
      </w:r>
      <w:r>
        <w:rPr>
          <w:spacing w:val="-34"/>
          <w:sz w:val="20"/>
        </w:rPr>
        <w:t> </w:t>
      </w:r>
      <w:r>
        <w:rPr>
          <w:sz w:val="20"/>
        </w:rPr>
        <w:t>han</w:t>
      </w:r>
      <w:r>
        <w:rPr>
          <w:spacing w:val="-35"/>
          <w:sz w:val="20"/>
        </w:rPr>
        <w:t> </w:t>
      </w:r>
      <w:r>
        <w:rPr>
          <w:sz w:val="20"/>
        </w:rPr>
        <w:t>determinado</w:t>
      </w:r>
      <w:r>
        <w:rPr>
          <w:spacing w:val="-34"/>
          <w:sz w:val="20"/>
        </w:rPr>
        <w:t> </w:t>
      </w:r>
      <w:r>
        <w:rPr>
          <w:sz w:val="20"/>
        </w:rPr>
        <w:t>las</w:t>
      </w:r>
      <w:r>
        <w:rPr>
          <w:spacing w:val="-35"/>
          <w:sz w:val="20"/>
        </w:rPr>
        <w:t> </w:t>
      </w:r>
      <w:r>
        <w:rPr>
          <w:sz w:val="20"/>
        </w:rPr>
        <w:t>características</w:t>
      </w:r>
      <w:r>
        <w:rPr>
          <w:spacing w:val="-34"/>
          <w:sz w:val="20"/>
        </w:rPr>
        <w:t> </w:t>
      </w:r>
      <w:r>
        <w:rPr>
          <w:sz w:val="20"/>
        </w:rPr>
        <w:t>técnicas</w:t>
      </w:r>
      <w:r>
        <w:rPr>
          <w:spacing w:val="-33"/>
          <w:sz w:val="20"/>
        </w:rPr>
        <w:t> </w:t>
      </w:r>
      <w:r>
        <w:rPr>
          <w:sz w:val="20"/>
        </w:rPr>
        <w:t>de</w:t>
      </w:r>
      <w:r>
        <w:rPr>
          <w:spacing w:val="-35"/>
          <w:sz w:val="20"/>
        </w:rPr>
        <w:t> </w:t>
      </w:r>
      <w:r>
        <w:rPr>
          <w:sz w:val="20"/>
        </w:rPr>
        <w:t>los</w:t>
      </w:r>
      <w:r>
        <w:rPr>
          <w:spacing w:val="-34"/>
          <w:sz w:val="20"/>
        </w:rPr>
        <w:t> </w:t>
      </w:r>
      <w:r>
        <w:rPr>
          <w:sz w:val="20"/>
        </w:rPr>
        <w:t>dispositivos</w:t>
      </w:r>
      <w:r>
        <w:rPr>
          <w:spacing w:val="-35"/>
          <w:sz w:val="20"/>
        </w:rPr>
        <w:t> </w:t>
      </w:r>
      <w:r>
        <w:rPr>
          <w:sz w:val="20"/>
        </w:rPr>
        <w:t>programables según el tipo de control que hay que</w:t>
      </w:r>
      <w:r>
        <w:rPr>
          <w:spacing w:val="-8"/>
          <w:sz w:val="20"/>
        </w:rPr>
        <w:t> </w:t>
      </w:r>
      <w:r>
        <w:rPr>
          <w:sz w:val="20"/>
        </w:rPr>
        <w:t>realizar.</w:t>
      </w:r>
    </w:p>
    <w:p>
      <w:pPr>
        <w:pStyle w:val="ListParagraph"/>
        <w:numPr>
          <w:ilvl w:val="1"/>
          <w:numId w:val="35"/>
        </w:numPr>
        <w:tabs>
          <w:tab w:pos="2589" w:val="left" w:leader="none"/>
        </w:tabs>
        <w:spacing w:line="240" w:lineRule="auto" w:before="1" w:after="0"/>
        <w:ind w:left="2588" w:right="0" w:hanging="358"/>
        <w:jc w:val="left"/>
        <w:rPr>
          <w:sz w:val="20"/>
        </w:rPr>
      </w:pPr>
      <w:r>
        <w:rPr>
          <w:sz w:val="20"/>
        </w:rPr>
        <w:t>Se ha seleccionado el dispositivo programable según la aplicación</w:t>
      </w:r>
      <w:r>
        <w:rPr>
          <w:spacing w:val="-13"/>
          <w:sz w:val="20"/>
        </w:rPr>
        <w:t> </w:t>
      </w:r>
      <w:r>
        <w:rPr>
          <w:sz w:val="20"/>
        </w:rPr>
        <w:t>requerida.</w:t>
      </w:r>
    </w:p>
    <w:p>
      <w:pPr>
        <w:pStyle w:val="BodyText"/>
        <w:spacing w:before="9"/>
        <w:ind w:left="0" w:firstLine="0"/>
        <w:rPr>
          <w:sz w:val="21"/>
        </w:rPr>
      </w:pPr>
    </w:p>
    <w:p>
      <w:pPr>
        <w:pStyle w:val="ListParagraph"/>
        <w:numPr>
          <w:ilvl w:val="0"/>
          <w:numId w:val="35"/>
        </w:numPr>
        <w:tabs>
          <w:tab w:pos="1952" w:val="left" w:leader="none"/>
        </w:tabs>
        <w:spacing w:line="249" w:lineRule="auto" w:before="0" w:after="0"/>
        <w:ind w:left="1584" w:right="1582" w:firstLine="0"/>
        <w:jc w:val="left"/>
        <w:rPr>
          <w:sz w:val="20"/>
        </w:rPr>
      </w:pPr>
      <w:r>
        <w:rPr>
          <w:sz w:val="20"/>
        </w:rPr>
        <w:t>Monta sistemas de regulación de magnitudes físicas para el control en lazo cerrado, seleccionando y conectando los elementos que lo</w:t>
      </w:r>
      <w:r>
        <w:rPr>
          <w:spacing w:val="-6"/>
          <w:sz w:val="20"/>
        </w:rPr>
        <w:t> </w:t>
      </w:r>
      <w:r>
        <w:rPr>
          <w:sz w:val="20"/>
        </w:rPr>
        <w:t>componen.</w:t>
      </w:r>
    </w:p>
    <w:p>
      <w:pPr>
        <w:pStyle w:val="BodyText"/>
        <w:ind w:left="0" w:firstLine="0"/>
        <w:rPr>
          <w:sz w:val="21"/>
        </w:rPr>
      </w:pPr>
    </w:p>
    <w:p>
      <w:pPr>
        <w:pStyle w:val="BodyText"/>
        <w:ind w:left="1584" w:firstLine="0"/>
      </w:pPr>
      <w:r>
        <w:rPr/>
        <w:t>Criterios de evaluación:</w:t>
      </w:r>
    </w:p>
    <w:p>
      <w:pPr>
        <w:pStyle w:val="ListParagraph"/>
        <w:numPr>
          <w:ilvl w:val="1"/>
          <w:numId w:val="35"/>
        </w:numPr>
        <w:tabs>
          <w:tab w:pos="2589" w:val="left" w:leader="none"/>
        </w:tabs>
        <w:spacing w:line="249" w:lineRule="auto" w:before="180" w:after="0"/>
        <w:ind w:left="2588" w:right="1582" w:hanging="358"/>
        <w:jc w:val="left"/>
        <w:rPr>
          <w:sz w:val="20"/>
        </w:rPr>
      </w:pPr>
      <w:r>
        <w:rPr>
          <w:sz w:val="20"/>
        </w:rPr>
        <w:t>Se han seleccionado los componentes adecuados según las especificaciones técnicas.</w:t>
      </w:r>
    </w:p>
    <w:p>
      <w:pPr>
        <w:pStyle w:val="ListParagraph"/>
        <w:numPr>
          <w:ilvl w:val="1"/>
          <w:numId w:val="35"/>
        </w:numPr>
        <w:tabs>
          <w:tab w:pos="2589" w:val="left" w:leader="none"/>
        </w:tabs>
        <w:spacing w:line="240" w:lineRule="auto" w:before="2" w:after="0"/>
        <w:ind w:left="2588" w:right="0" w:hanging="358"/>
        <w:jc w:val="left"/>
        <w:rPr>
          <w:sz w:val="20"/>
        </w:rPr>
      </w:pPr>
      <w:r>
        <w:rPr>
          <w:sz w:val="20"/>
        </w:rPr>
        <w:t>Se ha representado el croquis de la instalación</w:t>
      </w:r>
      <w:r>
        <w:rPr>
          <w:spacing w:val="-10"/>
          <w:sz w:val="20"/>
        </w:rPr>
        <w:t> </w:t>
      </w:r>
      <w:r>
        <w:rPr>
          <w:sz w:val="20"/>
        </w:rPr>
        <w:t>automática.</w:t>
      </w:r>
    </w:p>
    <w:p>
      <w:pPr>
        <w:pStyle w:val="ListParagraph"/>
        <w:numPr>
          <w:ilvl w:val="1"/>
          <w:numId w:val="35"/>
        </w:numPr>
        <w:tabs>
          <w:tab w:pos="2589" w:val="left" w:leader="none"/>
        </w:tabs>
        <w:spacing w:line="240" w:lineRule="auto" w:before="10" w:after="0"/>
        <w:ind w:left="2588" w:right="0" w:hanging="358"/>
        <w:jc w:val="left"/>
        <w:rPr>
          <w:sz w:val="20"/>
        </w:rPr>
      </w:pPr>
      <w:r>
        <w:rPr>
          <w:sz w:val="20"/>
        </w:rPr>
        <w:t>Se</w:t>
      </w:r>
      <w:r>
        <w:rPr>
          <w:spacing w:val="-22"/>
          <w:sz w:val="20"/>
        </w:rPr>
        <w:t> </w:t>
      </w:r>
      <w:r>
        <w:rPr>
          <w:sz w:val="20"/>
        </w:rPr>
        <w:t>ha</w:t>
      </w:r>
      <w:r>
        <w:rPr>
          <w:spacing w:val="-22"/>
          <w:sz w:val="20"/>
        </w:rPr>
        <w:t> </w:t>
      </w:r>
      <w:r>
        <w:rPr>
          <w:sz w:val="20"/>
        </w:rPr>
        <w:t>dibujado</w:t>
      </w:r>
      <w:r>
        <w:rPr>
          <w:spacing w:val="-21"/>
          <w:sz w:val="20"/>
        </w:rPr>
        <w:t> </w:t>
      </w:r>
      <w:r>
        <w:rPr>
          <w:sz w:val="20"/>
        </w:rPr>
        <w:t>el</w:t>
      </w:r>
      <w:r>
        <w:rPr>
          <w:spacing w:val="-22"/>
          <w:sz w:val="20"/>
        </w:rPr>
        <w:t> </w:t>
      </w:r>
      <w:r>
        <w:rPr>
          <w:sz w:val="20"/>
        </w:rPr>
        <w:t>esquema</w:t>
      </w:r>
      <w:r>
        <w:rPr>
          <w:spacing w:val="-21"/>
          <w:sz w:val="20"/>
        </w:rPr>
        <w:t> </w:t>
      </w:r>
      <w:r>
        <w:rPr>
          <w:sz w:val="20"/>
        </w:rPr>
        <w:t>de</w:t>
      </w:r>
      <w:r>
        <w:rPr>
          <w:spacing w:val="-22"/>
          <w:sz w:val="20"/>
        </w:rPr>
        <w:t> </w:t>
      </w:r>
      <w:r>
        <w:rPr>
          <w:sz w:val="20"/>
        </w:rPr>
        <w:t>conexión</w:t>
      </w:r>
      <w:r>
        <w:rPr>
          <w:spacing w:val="-22"/>
          <w:sz w:val="20"/>
        </w:rPr>
        <w:t> </w:t>
      </w:r>
      <w:r>
        <w:rPr>
          <w:sz w:val="20"/>
        </w:rPr>
        <w:t>entre</w:t>
      </w:r>
      <w:r>
        <w:rPr>
          <w:spacing w:val="-21"/>
          <w:sz w:val="20"/>
        </w:rPr>
        <w:t> </w:t>
      </w:r>
      <w:r>
        <w:rPr>
          <w:sz w:val="20"/>
        </w:rPr>
        <w:t>los</w:t>
      </w:r>
      <w:r>
        <w:rPr>
          <w:spacing w:val="-22"/>
          <w:sz w:val="20"/>
        </w:rPr>
        <w:t> </w:t>
      </w:r>
      <w:r>
        <w:rPr>
          <w:sz w:val="20"/>
        </w:rPr>
        <w:t>componentes</w:t>
      </w:r>
      <w:r>
        <w:rPr>
          <w:spacing w:val="-21"/>
          <w:sz w:val="20"/>
        </w:rPr>
        <w:t> </w:t>
      </w:r>
      <w:r>
        <w:rPr>
          <w:sz w:val="20"/>
        </w:rPr>
        <w:t>de</w:t>
      </w:r>
      <w:r>
        <w:rPr>
          <w:spacing w:val="-22"/>
          <w:sz w:val="20"/>
        </w:rPr>
        <w:t> </w:t>
      </w:r>
      <w:r>
        <w:rPr>
          <w:sz w:val="20"/>
        </w:rPr>
        <w:t>la</w:t>
      </w:r>
      <w:r>
        <w:rPr>
          <w:spacing w:val="-22"/>
          <w:sz w:val="20"/>
        </w:rPr>
        <w:t> </w:t>
      </w:r>
      <w:r>
        <w:rPr>
          <w:sz w:val="20"/>
        </w:rPr>
        <w:t>instalación.</w:t>
      </w:r>
    </w:p>
    <w:p>
      <w:pPr>
        <w:pStyle w:val="ListParagraph"/>
        <w:numPr>
          <w:ilvl w:val="1"/>
          <w:numId w:val="35"/>
        </w:numPr>
        <w:tabs>
          <w:tab w:pos="2589" w:val="left" w:leader="none"/>
        </w:tabs>
        <w:spacing w:line="240" w:lineRule="auto" w:before="10" w:after="0"/>
        <w:ind w:left="2588" w:right="0" w:hanging="358"/>
        <w:jc w:val="left"/>
        <w:rPr>
          <w:sz w:val="20"/>
        </w:rPr>
      </w:pPr>
      <w:r>
        <w:rPr>
          <w:sz w:val="20"/>
        </w:rPr>
        <w:t>Se ha empleado simbología</w:t>
      </w:r>
      <w:r>
        <w:rPr>
          <w:spacing w:val="-3"/>
          <w:sz w:val="20"/>
        </w:rPr>
        <w:t> </w:t>
      </w:r>
      <w:r>
        <w:rPr>
          <w:sz w:val="20"/>
        </w:rPr>
        <w:t>normalizada.</w:t>
      </w:r>
    </w:p>
    <w:p>
      <w:pPr>
        <w:pStyle w:val="ListParagraph"/>
        <w:numPr>
          <w:ilvl w:val="1"/>
          <w:numId w:val="35"/>
        </w:numPr>
        <w:tabs>
          <w:tab w:pos="2589" w:val="left" w:leader="none"/>
        </w:tabs>
        <w:spacing w:line="249" w:lineRule="auto" w:before="10" w:after="0"/>
        <w:ind w:left="2588" w:right="1583" w:hanging="358"/>
        <w:jc w:val="left"/>
        <w:rPr>
          <w:sz w:val="20"/>
        </w:rPr>
      </w:pPr>
      <w:r>
        <w:rPr>
          <w:sz w:val="20"/>
        </w:rPr>
        <w:t>Se han montado los componentes para la regulación y el control de diferentes variables</w:t>
      </w:r>
      <w:r>
        <w:rPr>
          <w:spacing w:val="-6"/>
          <w:sz w:val="20"/>
        </w:rPr>
        <w:t> </w:t>
      </w:r>
      <w:r>
        <w:rPr>
          <w:sz w:val="20"/>
        </w:rPr>
        <w:t>físicas</w:t>
      </w:r>
      <w:r>
        <w:rPr>
          <w:spacing w:val="-6"/>
          <w:sz w:val="20"/>
        </w:rPr>
        <w:t> </w:t>
      </w:r>
      <w:r>
        <w:rPr>
          <w:sz w:val="20"/>
        </w:rPr>
        <w:t>del</w:t>
      </w:r>
      <w:r>
        <w:rPr>
          <w:spacing w:val="-5"/>
          <w:sz w:val="20"/>
        </w:rPr>
        <w:t> </w:t>
      </w:r>
      <w:r>
        <w:rPr>
          <w:sz w:val="20"/>
        </w:rPr>
        <w:t>proceso,</w:t>
      </w:r>
      <w:r>
        <w:rPr>
          <w:spacing w:val="-6"/>
          <w:sz w:val="20"/>
        </w:rPr>
        <w:t> </w:t>
      </w:r>
      <w:r>
        <w:rPr>
          <w:sz w:val="20"/>
        </w:rPr>
        <w:t>implementando</w:t>
      </w:r>
      <w:r>
        <w:rPr>
          <w:spacing w:val="-5"/>
          <w:sz w:val="20"/>
        </w:rPr>
        <w:t> </w:t>
      </w:r>
      <w:r>
        <w:rPr>
          <w:sz w:val="20"/>
        </w:rPr>
        <w:t>estrategias</w:t>
      </w:r>
      <w:r>
        <w:rPr>
          <w:spacing w:val="-6"/>
          <w:sz w:val="20"/>
        </w:rPr>
        <w:t> </w:t>
      </w:r>
      <w:r>
        <w:rPr>
          <w:sz w:val="20"/>
        </w:rPr>
        <w:t>de</w:t>
      </w:r>
      <w:r>
        <w:rPr>
          <w:spacing w:val="-6"/>
          <w:sz w:val="20"/>
        </w:rPr>
        <w:t> </w:t>
      </w:r>
      <w:r>
        <w:rPr>
          <w:sz w:val="20"/>
        </w:rPr>
        <w:t>control</w:t>
      </w:r>
      <w:r>
        <w:rPr>
          <w:spacing w:val="-5"/>
          <w:sz w:val="20"/>
        </w:rPr>
        <w:t> </w:t>
      </w:r>
      <w:r>
        <w:rPr>
          <w:sz w:val="20"/>
        </w:rPr>
        <w:t>avanzado.</w:t>
      </w:r>
    </w:p>
    <w:p>
      <w:pPr>
        <w:pStyle w:val="ListParagraph"/>
        <w:numPr>
          <w:ilvl w:val="1"/>
          <w:numId w:val="35"/>
        </w:numPr>
        <w:tabs>
          <w:tab w:pos="2588" w:val="left" w:leader="none"/>
          <w:tab w:pos="2589" w:val="left" w:leader="none"/>
        </w:tabs>
        <w:spacing w:line="249" w:lineRule="auto" w:before="1" w:after="0"/>
        <w:ind w:left="2588" w:right="1583" w:hanging="358"/>
        <w:jc w:val="left"/>
        <w:rPr>
          <w:sz w:val="20"/>
        </w:rPr>
      </w:pPr>
      <w:r>
        <w:rPr>
          <w:sz w:val="20"/>
        </w:rPr>
        <w:t>Se han montado dispositivos para el control de calidad de la producción integrándolo dentro del sistema de control</w:t>
      </w:r>
      <w:r>
        <w:rPr>
          <w:spacing w:val="-9"/>
          <w:sz w:val="20"/>
        </w:rPr>
        <w:t> </w:t>
      </w:r>
      <w:r>
        <w:rPr>
          <w:sz w:val="20"/>
        </w:rPr>
        <w:t>programable.</w:t>
      </w:r>
    </w:p>
    <w:p>
      <w:pPr>
        <w:pStyle w:val="ListParagraph"/>
        <w:numPr>
          <w:ilvl w:val="1"/>
          <w:numId w:val="35"/>
        </w:numPr>
        <w:tabs>
          <w:tab w:pos="2589" w:val="left" w:leader="none"/>
        </w:tabs>
        <w:spacing w:line="249" w:lineRule="auto" w:before="2" w:after="0"/>
        <w:ind w:left="2588" w:right="1583" w:hanging="358"/>
        <w:jc w:val="left"/>
        <w:rPr>
          <w:sz w:val="20"/>
        </w:rPr>
      </w:pPr>
      <w:r>
        <w:rPr>
          <w:sz w:val="20"/>
        </w:rPr>
        <w:t>Se han implementado sistemas embebidos como soluciones integrales de los sistemas de</w:t>
      </w:r>
      <w:r>
        <w:rPr>
          <w:spacing w:val="-2"/>
          <w:sz w:val="20"/>
        </w:rPr>
        <w:t> </w:t>
      </w:r>
      <w:r>
        <w:rPr>
          <w:sz w:val="20"/>
        </w:rPr>
        <w:t>control.</w:t>
      </w:r>
    </w:p>
    <w:p>
      <w:pPr>
        <w:pStyle w:val="ListParagraph"/>
        <w:numPr>
          <w:ilvl w:val="1"/>
          <w:numId w:val="35"/>
        </w:numPr>
        <w:tabs>
          <w:tab w:pos="2589" w:val="left" w:leader="none"/>
        </w:tabs>
        <w:spacing w:line="240" w:lineRule="auto" w:before="2" w:after="0"/>
        <w:ind w:left="2588" w:right="0" w:hanging="358"/>
        <w:jc w:val="left"/>
        <w:rPr>
          <w:sz w:val="20"/>
        </w:rPr>
      </w:pPr>
      <w:r>
        <w:rPr>
          <w:sz w:val="20"/>
        </w:rPr>
        <w:t>Se han implementado sistemas de mejora de la eficiencia</w:t>
      </w:r>
      <w:r>
        <w:rPr>
          <w:spacing w:val="-7"/>
          <w:sz w:val="20"/>
        </w:rPr>
        <w:t> </w:t>
      </w:r>
      <w:r>
        <w:rPr>
          <w:sz w:val="20"/>
        </w:rPr>
        <w:t>energética.</w:t>
      </w:r>
    </w:p>
    <w:p>
      <w:pPr>
        <w:pStyle w:val="ListParagraph"/>
        <w:numPr>
          <w:ilvl w:val="1"/>
          <w:numId w:val="35"/>
        </w:numPr>
        <w:tabs>
          <w:tab w:pos="2588" w:val="left" w:leader="none"/>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pStyle w:val="ListParagraph"/>
        <w:numPr>
          <w:ilvl w:val="1"/>
          <w:numId w:val="35"/>
        </w:numPr>
        <w:tabs>
          <w:tab w:pos="2588" w:val="left" w:leader="none"/>
          <w:tab w:pos="2589" w:val="left" w:leader="none"/>
        </w:tabs>
        <w:spacing w:line="249" w:lineRule="auto" w:before="10" w:after="0"/>
        <w:ind w:left="2588" w:right="1582" w:hanging="358"/>
        <w:jc w:val="left"/>
        <w:rPr>
          <w:sz w:val="20"/>
        </w:rPr>
      </w:pPr>
      <w:r>
        <w:rPr>
          <w:sz w:val="20"/>
        </w:rPr>
        <w:t>Se</w:t>
      </w:r>
      <w:r>
        <w:rPr>
          <w:spacing w:val="-11"/>
          <w:sz w:val="20"/>
        </w:rPr>
        <w:t> </w:t>
      </w:r>
      <w:r>
        <w:rPr>
          <w:sz w:val="20"/>
        </w:rPr>
        <w:t>han</w:t>
      </w:r>
      <w:r>
        <w:rPr>
          <w:spacing w:val="-10"/>
          <w:sz w:val="20"/>
        </w:rPr>
        <w:t> </w:t>
      </w:r>
      <w:r>
        <w:rPr>
          <w:sz w:val="20"/>
        </w:rPr>
        <w:t>montado</w:t>
      </w:r>
      <w:r>
        <w:rPr>
          <w:spacing w:val="-10"/>
          <w:sz w:val="20"/>
        </w:rPr>
        <w:t> </w:t>
      </w:r>
      <w:r>
        <w:rPr>
          <w:sz w:val="20"/>
        </w:rPr>
        <w:t>dispositivos</w:t>
      </w:r>
      <w:r>
        <w:rPr>
          <w:spacing w:val="-11"/>
          <w:sz w:val="20"/>
        </w:rPr>
        <w:t> </w:t>
      </w:r>
      <w:r>
        <w:rPr>
          <w:sz w:val="20"/>
        </w:rPr>
        <w:t>para</w:t>
      </w:r>
      <w:r>
        <w:rPr>
          <w:spacing w:val="-10"/>
          <w:sz w:val="20"/>
        </w:rPr>
        <w:t> </w:t>
      </w:r>
      <w:r>
        <w:rPr>
          <w:sz w:val="20"/>
        </w:rPr>
        <w:t>el</w:t>
      </w:r>
      <w:r>
        <w:rPr>
          <w:spacing w:val="-10"/>
          <w:sz w:val="20"/>
        </w:rPr>
        <w:t> </w:t>
      </w:r>
      <w:r>
        <w:rPr>
          <w:sz w:val="20"/>
        </w:rPr>
        <w:t>control</w:t>
      </w:r>
      <w:r>
        <w:rPr>
          <w:spacing w:val="-10"/>
          <w:sz w:val="20"/>
        </w:rPr>
        <w:t> </w:t>
      </w:r>
      <w:r>
        <w:rPr>
          <w:sz w:val="20"/>
        </w:rPr>
        <w:t>de</w:t>
      </w:r>
      <w:r>
        <w:rPr>
          <w:spacing w:val="-11"/>
          <w:sz w:val="20"/>
        </w:rPr>
        <w:t> </w:t>
      </w:r>
      <w:r>
        <w:rPr>
          <w:sz w:val="20"/>
        </w:rPr>
        <w:t>la</w:t>
      </w:r>
      <w:r>
        <w:rPr>
          <w:spacing w:val="-10"/>
          <w:sz w:val="20"/>
        </w:rPr>
        <w:t> </w:t>
      </w:r>
      <w:r>
        <w:rPr>
          <w:sz w:val="20"/>
        </w:rPr>
        <w:t>trazabilidad</w:t>
      </w:r>
      <w:r>
        <w:rPr>
          <w:spacing w:val="-10"/>
          <w:sz w:val="20"/>
        </w:rPr>
        <w:t> </w:t>
      </w:r>
      <w:r>
        <w:rPr>
          <w:sz w:val="20"/>
        </w:rPr>
        <w:t>de</w:t>
      </w:r>
      <w:r>
        <w:rPr>
          <w:spacing w:val="-10"/>
          <w:sz w:val="20"/>
        </w:rPr>
        <w:t> </w:t>
      </w:r>
      <w:r>
        <w:rPr>
          <w:sz w:val="20"/>
        </w:rPr>
        <w:t>la</w:t>
      </w:r>
      <w:r>
        <w:rPr>
          <w:spacing w:val="-11"/>
          <w:sz w:val="20"/>
        </w:rPr>
        <w:t> </w:t>
      </w:r>
      <w:r>
        <w:rPr>
          <w:sz w:val="20"/>
        </w:rPr>
        <w:t>producción, integrándolos dentro del sistema de control</w:t>
      </w:r>
      <w:r>
        <w:rPr>
          <w:spacing w:val="-9"/>
          <w:sz w:val="20"/>
        </w:rPr>
        <w:t> </w:t>
      </w:r>
      <w:r>
        <w:rPr>
          <w:sz w:val="20"/>
        </w:rPr>
        <w:t>programable.</w:t>
      </w:r>
    </w:p>
    <w:p>
      <w:pPr>
        <w:pStyle w:val="BodyText"/>
        <w:ind w:left="0" w:firstLine="0"/>
        <w:rPr>
          <w:sz w:val="21"/>
        </w:rPr>
      </w:pPr>
    </w:p>
    <w:p>
      <w:pPr>
        <w:pStyle w:val="ListParagraph"/>
        <w:numPr>
          <w:ilvl w:val="0"/>
          <w:numId w:val="35"/>
        </w:numPr>
        <w:tabs>
          <w:tab w:pos="1951" w:val="left" w:leader="none"/>
        </w:tabs>
        <w:spacing w:line="249" w:lineRule="auto" w:before="0" w:after="0"/>
        <w:ind w:left="1584" w:right="1582" w:firstLine="0"/>
        <w:jc w:val="left"/>
        <w:rPr>
          <w:sz w:val="20"/>
        </w:rPr>
      </w:pPr>
      <w:r>
        <w:rPr>
          <w:sz w:val="20"/>
        </w:rPr>
        <w:t>Programa controladores lógicos, identificado la tipología de los datos del proceso y utilizando técnicas avanzadas de programación y</w:t>
      </w:r>
      <w:r>
        <w:rPr>
          <w:spacing w:val="-11"/>
          <w:sz w:val="20"/>
        </w:rPr>
        <w:t> </w:t>
      </w:r>
      <w:r>
        <w:rPr>
          <w:sz w:val="20"/>
        </w:rPr>
        <w:t>parametrización.</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35"/>
        </w:numPr>
        <w:tabs>
          <w:tab w:pos="2589" w:val="left" w:leader="none"/>
        </w:tabs>
        <w:spacing w:line="249" w:lineRule="auto" w:before="1" w:after="0"/>
        <w:ind w:left="2588" w:right="1583" w:hanging="358"/>
        <w:jc w:val="left"/>
        <w:rPr>
          <w:sz w:val="20"/>
        </w:rPr>
      </w:pPr>
      <w:r>
        <w:rPr>
          <w:sz w:val="20"/>
        </w:rPr>
        <w:t>Se han relacionado los tipos de datos del controlador lógico programable con las señales que hay que</w:t>
      </w:r>
      <w:r>
        <w:rPr>
          <w:spacing w:val="-6"/>
          <w:sz w:val="20"/>
        </w:rPr>
        <w:t> </w:t>
      </w:r>
      <w:r>
        <w:rPr>
          <w:sz w:val="20"/>
        </w:rPr>
        <w:t>tratar.</w:t>
      </w:r>
    </w:p>
    <w:p>
      <w:pPr>
        <w:pStyle w:val="ListParagraph"/>
        <w:numPr>
          <w:ilvl w:val="1"/>
          <w:numId w:val="35"/>
        </w:numPr>
        <w:tabs>
          <w:tab w:pos="2589" w:val="left" w:leader="none"/>
        </w:tabs>
        <w:spacing w:line="240" w:lineRule="auto" w:before="1" w:after="0"/>
        <w:ind w:left="2588" w:right="0" w:hanging="358"/>
        <w:jc w:val="left"/>
        <w:rPr>
          <w:sz w:val="20"/>
        </w:rPr>
      </w:pPr>
      <w:r>
        <w:rPr>
          <w:sz w:val="20"/>
        </w:rPr>
        <w:t>Se han programado estructuras de control analógico en el</w:t>
      </w:r>
      <w:r>
        <w:rPr>
          <w:spacing w:val="-10"/>
          <w:sz w:val="20"/>
        </w:rPr>
        <w:t> </w:t>
      </w:r>
      <w:r>
        <w:rPr>
          <w:sz w:val="20"/>
        </w:rPr>
        <w:t>PLC.</w:t>
      </w:r>
    </w:p>
    <w:p>
      <w:pPr>
        <w:pStyle w:val="ListParagraph"/>
        <w:numPr>
          <w:ilvl w:val="1"/>
          <w:numId w:val="35"/>
        </w:numPr>
        <w:tabs>
          <w:tab w:pos="2589" w:val="left" w:leader="none"/>
        </w:tabs>
        <w:spacing w:line="249" w:lineRule="auto" w:before="10" w:after="0"/>
        <w:ind w:left="2588" w:right="1584" w:hanging="358"/>
        <w:jc w:val="left"/>
        <w:rPr>
          <w:sz w:val="20"/>
        </w:rPr>
      </w:pPr>
      <w:r>
        <w:rPr>
          <w:sz w:val="20"/>
        </w:rPr>
        <w:t>Se han utilizado técnicas de programación para el almacenamiento de las señales del proceso en bloques de</w:t>
      </w:r>
      <w:r>
        <w:rPr>
          <w:spacing w:val="-7"/>
          <w:sz w:val="20"/>
        </w:rPr>
        <w:t> </w:t>
      </w:r>
      <w:r>
        <w:rPr>
          <w:sz w:val="20"/>
        </w:rPr>
        <w:t>datos.</w:t>
      </w:r>
    </w:p>
    <w:p>
      <w:pPr>
        <w:pStyle w:val="ListParagraph"/>
        <w:numPr>
          <w:ilvl w:val="1"/>
          <w:numId w:val="35"/>
        </w:numPr>
        <w:tabs>
          <w:tab w:pos="2589" w:val="left" w:leader="none"/>
        </w:tabs>
        <w:spacing w:line="240" w:lineRule="auto" w:before="2" w:after="0"/>
        <w:ind w:left="2588" w:right="0" w:hanging="358"/>
        <w:jc w:val="left"/>
        <w:rPr>
          <w:sz w:val="20"/>
        </w:rPr>
      </w:pPr>
      <w:r>
        <w:rPr>
          <w:sz w:val="20"/>
        </w:rPr>
        <w:t>Se ha realizado el escalado y desescalado de señales</w:t>
      </w:r>
      <w:r>
        <w:rPr>
          <w:spacing w:val="-10"/>
          <w:sz w:val="20"/>
        </w:rPr>
        <w:t> </w:t>
      </w:r>
      <w:r>
        <w:rPr>
          <w:sz w:val="20"/>
        </w:rPr>
        <w:t>analógicas.</w:t>
      </w:r>
    </w:p>
    <w:p>
      <w:pPr>
        <w:pStyle w:val="ListParagraph"/>
        <w:numPr>
          <w:ilvl w:val="1"/>
          <w:numId w:val="35"/>
        </w:numPr>
        <w:tabs>
          <w:tab w:pos="2589" w:val="left" w:leader="none"/>
        </w:tabs>
        <w:spacing w:line="249" w:lineRule="auto" w:before="10" w:after="0"/>
        <w:ind w:left="2588" w:right="1582" w:hanging="358"/>
        <w:jc w:val="both"/>
        <w:rPr>
          <w:sz w:val="20"/>
        </w:rPr>
      </w:pPr>
      <w:r>
        <w:rPr>
          <w:sz w:val="20"/>
        </w:rPr>
        <w:t>Se han utilizado bloques de programación para el procesamiento de señales de</w:t>
      </w:r>
      <w:r>
        <w:rPr>
          <w:spacing w:val="-14"/>
          <w:sz w:val="20"/>
        </w:rPr>
        <w:t> </w:t>
      </w:r>
      <w:r>
        <w:rPr>
          <w:sz w:val="20"/>
        </w:rPr>
        <w:t>entradas</w:t>
      </w:r>
      <w:r>
        <w:rPr>
          <w:spacing w:val="-14"/>
          <w:sz w:val="20"/>
        </w:rPr>
        <w:t> </w:t>
      </w:r>
      <w:r>
        <w:rPr>
          <w:sz w:val="20"/>
        </w:rPr>
        <w:t>especiales</w:t>
      </w:r>
      <w:r>
        <w:rPr>
          <w:spacing w:val="-14"/>
          <w:sz w:val="20"/>
        </w:rPr>
        <w:t> </w:t>
      </w:r>
      <w:r>
        <w:rPr>
          <w:sz w:val="20"/>
        </w:rPr>
        <w:t>de</w:t>
      </w:r>
      <w:r>
        <w:rPr>
          <w:spacing w:val="-14"/>
          <w:sz w:val="20"/>
        </w:rPr>
        <w:t> </w:t>
      </w:r>
      <w:r>
        <w:rPr>
          <w:sz w:val="20"/>
        </w:rPr>
        <w:t>contaje</w:t>
      </w:r>
      <w:r>
        <w:rPr>
          <w:spacing w:val="-13"/>
          <w:sz w:val="20"/>
        </w:rPr>
        <w:t> </w:t>
      </w:r>
      <w:r>
        <w:rPr>
          <w:sz w:val="20"/>
        </w:rPr>
        <w:t>rápido,</w:t>
      </w:r>
      <w:r>
        <w:rPr>
          <w:spacing w:val="-14"/>
          <w:sz w:val="20"/>
        </w:rPr>
        <w:t> </w:t>
      </w:r>
      <w:r>
        <w:rPr>
          <w:sz w:val="20"/>
        </w:rPr>
        <w:t>medición</w:t>
      </w:r>
      <w:r>
        <w:rPr>
          <w:spacing w:val="-14"/>
          <w:sz w:val="20"/>
        </w:rPr>
        <w:t> </w:t>
      </w:r>
      <w:r>
        <w:rPr>
          <w:sz w:val="20"/>
        </w:rPr>
        <w:t>de</w:t>
      </w:r>
      <w:r>
        <w:rPr>
          <w:spacing w:val="-14"/>
          <w:sz w:val="20"/>
        </w:rPr>
        <w:t> </w:t>
      </w:r>
      <w:r>
        <w:rPr>
          <w:sz w:val="20"/>
        </w:rPr>
        <w:t>frecuencia</w:t>
      </w:r>
      <w:r>
        <w:rPr>
          <w:spacing w:val="-13"/>
          <w:sz w:val="20"/>
        </w:rPr>
        <w:t> </w:t>
      </w:r>
      <w:r>
        <w:rPr>
          <w:sz w:val="20"/>
        </w:rPr>
        <w:t>y</w:t>
      </w:r>
      <w:r>
        <w:rPr>
          <w:spacing w:val="-14"/>
          <w:sz w:val="20"/>
        </w:rPr>
        <w:t> </w:t>
      </w:r>
      <w:r>
        <w:rPr>
          <w:sz w:val="20"/>
        </w:rPr>
        <w:t>modulación por ancho de</w:t>
      </w:r>
      <w:r>
        <w:rPr>
          <w:spacing w:val="-4"/>
          <w:sz w:val="20"/>
        </w:rPr>
        <w:t> </w:t>
      </w:r>
      <w:r>
        <w:rPr>
          <w:sz w:val="20"/>
        </w:rPr>
        <w:t>pulso.</w:t>
      </w:r>
    </w:p>
    <w:p>
      <w:pPr>
        <w:pStyle w:val="ListParagraph"/>
        <w:numPr>
          <w:ilvl w:val="1"/>
          <w:numId w:val="35"/>
        </w:numPr>
        <w:tabs>
          <w:tab w:pos="2588" w:val="left" w:leader="none"/>
          <w:tab w:pos="2589" w:val="left" w:leader="none"/>
        </w:tabs>
        <w:spacing w:line="249" w:lineRule="auto" w:before="2" w:after="0"/>
        <w:ind w:left="2588" w:right="1583" w:hanging="358"/>
        <w:jc w:val="left"/>
        <w:rPr>
          <w:sz w:val="20"/>
        </w:rPr>
      </w:pPr>
      <w:r>
        <w:rPr>
          <w:sz w:val="20"/>
        </w:rPr>
        <w:t>Se han direccionado las señales de módulos especiales de controladores lógicos</w:t>
      </w:r>
      <w:r>
        <w:rPr>
          <w:spacing w:val="-2"/>
          <w:sz w:val="20"/>
        </w:rPr>
        <w:t> </w:t>
      </w:r>
      <w:r>
        <w:rPr>
          <w:sz w:val="20"/>
        </w:rPr>
        <w:t>programables.</w:t>
      </w:r>
    </w:p>
    <w:p>
      <w:pPr>
        <w:pStyle w:val="ListParagraph"/>
        <w:numPr>
          <w:ilvl w:val="1"/>
          <w:numId w:val="35"/>
        </w:numPr>
        <w:tabs>
          <w:tab w:pos="2589" w:val="left" w:leader="none"/>
        </w:tabs>
        <w:spacing w:line="240" w:lineRule="auto" w:before="2" w:after="0"/>
        <w:ind w:left="2588" w:right="0" w:hanging="358"/>
        <w:jc w:val="left"/>
        <w:rPr>
          <w:sz w:val="20"/>
        </w:rPr>
      </w:pPr>
      <w:r>
        <w:rPr>
          <w:sz w:val="20"/>
        </w:rPr>
        <w:t>Se han tratado señales de error y de</w:t>
      </w:r>
      <w:r>
        <w:rPr>
          <w:spacing w:val="-6"/>
          <w:sz w:val="20"/>
        </w:rPr>
        <w:t> </w:t>
      </w:r>
      <w:r>
        <w:rPr>
          <w:sz w:val="20"/>
        </w:rPr>
        <w:t>alarma.</w:t>
      </w:r>
    </w:p>
    <w:p>
      <w:pPr>
        <w:pStyle w:val="ListParagraph"/>
        <w:numPr>
          <w:ilvl w:val="1"/>
          <w:numId w:val="35"/>
        </w:numPr>
        <w:tabs>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pStyle w:val="ListParagraph"/>
        <w:numPr>
          <w:ilvl w:val="1"/>
          <w:numId w:val="35"/>
        </w:numPr>
        <w:tabs>
          <w:tab w:pos="2588" w:val="left" w:leader="none"/>
          <w:tab w:pos="2589" w:val="left" w:leader="none"/>
        </w:tabs>
        <w:spacing w:line="249" w:lineRule="auto" w:before="10" w:after="0"/>
        <w:ind w:left="2588" w:right="1582" w:hanging="358"/>
        <w:jc w:val="left"/>
        <w:rPr>
          <w:sz w:val="20"/>
        </w:rPr>
      </w:pPr>
      <w:r>
        <w:rPr>
          <w:sz w:val="20"/>
        </w:rPr>
        <w:t>Se ha optimizado el programa, teniendo en cuenta la facilidad para su mantenimiento.</w:t>
      </w:r>
    </w:p>
    <w:p>
      <w:pPr>
        <w:pStyle w:val="BodyText"/>
        <w:ind w:left="0" w:firstLine="0"/>
        <w:rPr>
          <w:sz w:val="21"/>
        </w:rPr>
      </w:pPr>
    </w:p>
    <w:p>
      <w:pPr>
        <w:pStyle w:val="ListParagraph"/>
        <w:numPr>
          <w:ilvl w:val="0"/>
          <w:numId w:val="35"/>
        </w:numPr>
        <w:tabs>
          <w:tab w:pos="1951" w:val="left" w:leader="none"/>
        </w:tabs>
        <w:spacing w:line="249" w:lineRule="auto" w:before="0" w:after="0"/>
        <w:ind w:left="1584" w:right="1582" w:firstLine="0"/>
        <w:jc w:val="left"/>
        <w:rPr>
          <w:sz w:val="20"/>
        </w:rPr>
      </w:pPr>
      <w:r>
        <w:rPr/>
        <w:pict>
          <v:shape style="position:absolute;margin-left:561.85376pt;margin-top:6.996035pt;width:9.85pt;height:77.75pt;mso-position-horizontal-relative:page;mso-position-vertical-relative:paragraph;z-index:373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pacing w:val="-3"/>
          <w:sz w:val="20"/>
        </w:rPr>
        <w:t>Verifica</w:t>
      </w:r>
      <w:r>
        <w:rPr>
          <w:spacing w:val="-13"/>
          <w:sz w:val="20"/>
        </w:rPr>
        <w:t> </w:t>
      </w:r>
      <w:r>
        <w:rPr>
          <w:sz w:val="20"/>
        </w:rPr>
        <w:t>el</w:t>
      </w:r>
      <w:r>
        <w:rPr>
          <w:spacing w:val="-12"/>
          <w:sz w:val="20"/>
        </w:rPr>
        <w:t> </w:t>
      </w:r>
      <w:r>
        <w:rPr>
          <w:sz w:val="20"/>
        </w:rPr>
        <w:t>funcionamiento</w:t>
      </w:r>
      <w:r>
        <w:rPr>
          <w:spacing w:val="-13"/>
          <w:sz w:val="20"/>
        </w:rPr>
        <w:t> </w:t>
      </w:r>
      <w:r>
        <w:rPr>
          <w:sz w:val="20"/>
        </w:rPr>
        <w:t>de</w:t>
      </w:r>
      <w:r>
        <w:rPr>
          <w:spacing w:val="-13"/>
          <w:sz w:val="20"/>
        </w:rPr>
        <w:t> </w:t>
      </w:r>
      <w:r>
        <w:rPr>
          <w:sz w:val="20"/>
        </w:rPr>
        <w:t>los</w:t>
      </w:r>
      <w:r>
        <w:rPr>
          <w:spacing w:val="-12"/>
          <w:sz w:val="20"/>
        </w:rPr>
        <w:t> </w:t>
      </w:r>
      <w:r>
        <w:rPr>
          <w:sz w:val="20"/>
        </w:rPr>
        <w:t>sistemas</w:t>
      </w:r>
      <w:r>
        <w:rPr>
          <w:spacing w:val="-13"/>
          <w:sz w:val="20"/>
        </w:rPr>
        <w:t> </w:t>
      </w:r>
      <w:r>
        <w:rPr>
          <w:sz w:val="20"/>
        </w:rPr>
        <w:t>de</w:t>
      </w:r>
      <w:r>
        <w:rPr>
          <w:spacing w:val="-12"/>
          <w:sz w:val="20"/>
        </w:rPr>
        <w:t> </w:t>
      </w:r>
      <w:r>
        <w:rPr>
          <w:sz w:val="20"/>
        </w:rPr>
        <w:t>control</w:t>
      </w:r>
      <w:r>
        <w:rPr>
          <w:spacing w:val="-14"/>
          <w:sz w:val="20"/>
        </w:rPr>
        <w:t> </w:t>
      </w:r>
      <w:r>
        <w:rPr>
          <w:sz w:val="20"/>
        </w:rPr>
        <w:t>analógico</w:t>
      </w:r>
      <w:r>
        <w:rPr>
          <w:spacing w:val="-12"/>
          <w:sz w:val="20"/>
        </w:rPr>
        <w:t> </w:t>
      </w:r>
      <w:r>
        <w:rPr>
          <w:sz w:val="20"/>
        </w:rPr>
        <w:t>programado,</w:t>
      </w:r>
      <w:r>
        <w:rPr>
          <w:spacing w:val="-12"/>
          <w:sz w:val="20"/>
        </w:rPr>
        <w:t> </w:t>
      </w:r>
      <w:r>
        <w:rPr>
          <w:sz w:val="20"/>
        </w:rPr>
        <w:t>ajustando los dispositivos y aplicando normas de</w:t>
      </w:r>
      <w:r>
        <w:rPr>
          <w:spacing w:val="-8"/>
          <w:sz w:val="20"/>
        </w:rPr>
        <w:t> </w:t>
      </w:r>
      <w:r>
        <w:rPr>
          <w:sz w:val="20"/>
        </w:rPr>
        <w:t>seguridad.</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5"/>
        </w:numPr>
        <w:tabs>
          <w:tab w:pos="2589" w:val="left" w:leader="none"/>
        </w:tabs>
        <w:spacing w:line="240" w:lineRule="auto" w:before="0" w:after="0"/>
        <w:ind w:left="2588" w:right="0" w:hanging="358"/>
        <w:jc w:val="left"/>
        <w:rPr>
          <w:sz w:val="20"/>
        </w:rPr>
      </w:pPr>
      <w:r>
        <w:rPr>
          <w:sz w:val="20"/>
        </w:rPr>
        <w:t>Se han comprobado las conexiones entre</w:t>
      </w:r>
      <w:r>
        <w:rPr>
          <w:spacing w:val="-7"/>
          <w:sz w:val="20"/>
        </w:rPr>
        <w:t> </w:t>
      </w:r>
      <w:r>
        <w:rPr>
          <w:sz w:val="20"/>
        </w:rPr>
        <w:t>dispositivos.</w:t>
      </w:r>
    </w:p>
    <w:p>
      <w:pPr>
        <w:pStyle w:val="ListParagraph"/>
        <w:numPr>
          <w:ilvl w:val="1"/>
          <w:numId w:val="35"/>
        </w:numPr>
        <w:tabs>
          <w:tab w:pos="2589" w:val="left" w:leader="none"/>
        </w:tabs>
        <w:spacing w:line="240" w:lineRule="auto" w:before="10" w:after="0"/>
        <w:ind w:left="2588" w:right="0" w:hanging="358"/>
        <w:jc w:val="left"/>
        <w:rPr>
          <w:sz w:val="20"/>
        </w:rPr>
      </w:pPr>
      <w:r>
        <w:rPr>
          <w:sz w:val="20"/>
        </w:rPr>
        <w:t>Se ha verificado la secuencia de</w:t>
      </w:r>
      <w:r>
        <w:rPr>
          <w:spacing w:val="-1"/>
          <w:sz w:val="20"/>
        </w:rPr>
        <w:t> </w:t>
      </w:r>
      <w:r>
        <w:rPr>
          <w:sz w:val="20"/>
        </w:rPr>
        <w:t>control.</w:t>
      </w:r>
    </w:p>
    <w:p>
      <w:pPr>
        <w:spacing w:after="0" w:line="240"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173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136485</w:t>
      </w:r>
    </w:p>
    <w:p>
      <w:pPr>
        <w:pStyle w:val="BodyText"/>
        <w:ind w:left="0" w:firstLine="0"/>
        <w:rPr>
          <w:b/>
          <w:sz w:val="22"/>
        </w:rPr>
      </w:pPr>
    </w:p>
    <w:p>
      <w:pPr>
        <w:pStyle w:val="ListParagraph"/>
        <w:numPr>
          <w:ilvl w:val="1"/>
          <w:numId w:val="35"/>
        </w:numPr>
        <w:tabs>
          <w:tab w:pos="2589" w:val="left" w:leader="none"/>
        </w:tabs>
        <w:spacing w:line="249" w:lineRule="auto" w:before="170" w:after="0"/>
        <w:ind w:left="2588" w:right="1583" w:hanging="358"/>
        <w:jc w:val="left"/>
        <w:rPr>
          <w:sz w:val="20"/>
        </w:rPr>
      </w:pPr>
      <w:r>
        <w:rPr>
          <w:sz w:val="20"/>
        </w:rPr>
        <w:t>Se</w:t>
      </w:r>
      <w:r>
        <w:rPr>
          <w:spacing w:val="-12"/>
          <w:sz w:val="20"/>
        </w:rPr>
        <w:t> </w:t>
      </w:r>
      <w:r>
        <w:rPr>
          <w:sz w:val="20"/>
        </w:rPr>
        <w:t>ha</w:t>
      </w:r>
      <w:r>
        <w:rPr>
          <w:spacing w:val="-12"/>
          <w:sz w:val="20"/>
        </w:rPr>
        <w:t> </w:t>
      </w:r>
      <w:r>
        <w:rPr>
          <w:sz w:val="20"/>
        </w:rPr>
        <w:t>monitorizado</w:t>
      </w:r>
      <w:r>
        <w:rPr>
          <w:spacing w:val="-11"/>
          <w:sz w:val="20"/>
        </w:rPr>
        <w:t> </w:t>
      </w:r>
      <w:r>
        <w:rPr>
          <w:sz w:val="20"/>
        </w:rPr>
        <w:t>el</w:t>
      </w:r>
      <w:r>
        <w:rPr>
          <w:spacing w:val="-12"/>
          <w:sz w:val="20"/>
        </w:rPr>
        <w:t> </w:t>
      </w:r>
      <w:r>
        <w:rPr>
          <w:sz w:val="20"/>
        </w:rPr>
        <w:t>programa</w:t>
      </w:r>
      <w:r>
        <w:rPr>
          <w:spacing w:val="-12"/>
          <w:sz w:val="20"/>
        </w:rPr>
        <w:t> </w:t>
      </w:r>
      <w:r>
        <w:rPr>
          <w:sz w:val="20"/>
        </w:rPr>
        <w:t>y</w:t>
      </w:r>
      <w:r>
        <w:rPr>
          <w:spacing w:val="-12"/>
          <w:sz w:val="20"/>
        </w:rPr>
        <w:t> </w:t>
      </w:r>
      <w:r>
        <w:rPr>
          <w:sz w:val="20"/>
        </w:rPr>
        <w:t>el</w:t>
      </w:r>
      <w:r>
        <w:rPr>
          <w:spacing w:val="-12"/>
          <w:sz w:val="20"/>
        </w:rPr>
        <w:t> </w:t>
      </w:r>
      <w:r>
        <w:rPr>
          <w:sz w:val="20"/>
        </w:rPr>
        <w:t>estado</w:t>
      </w:r>
      <w:r>
        <w:rPr>
          <w:spacing w:val="-11"/>
          <w:sz w:val="20"/>
        </w:rPr>
        <w:t> </w:t>
      </w:r>
      <w:r>
        <w:rPr>
          <w:sz w:val="20"/>
        </w:rPr>
        <w:t>de</w:t>
      </w:r>
      <w:r>
        <w:rPr>
          <w:spacing w:val="-12"/>
          <w:sz w:val="20"/>
        </w:rPr>
        <w:t> </w:t>
      </w:r>
      <w:r>
        <w:rPr>
          <w:sz w:val="20"/>
        </w:rPr>
        <w:t>las</w:t>
      </w:r>
      <w:r>
        <w:rPr>
          <w:spacing w:val="-12"/>
          <w:sz w:val="20"/>
        </w:rPr>
        <w:t> </w:t>
      </w:r>
      <w:r>
        <w:rPr>
          <w:sz w:val="20"/>
        </w:rPr>
        <w:t>variables</w:t>
      </w:r>
      <w:r>
        <w:rPr>
          <w:spacing w:val="-12"/>
          <w:sz w:val="20"/>
        </w:rPr>
        <w:t> </w:t>
      </w:r>
      <w:r>
        <w:rPr>
          <w:sz w:val="20"/>
        </w:rPr>
        <w:t>desde</w:t>
      </w:r>
      <w:r>
        <w:rPr>
          <w:spacing w:val="-11"/>
          <w:sz w:val="20"/>
        </w:rPr>
        <w:t> </w:t>
      </w:r>
      <w:r>
        <w:rPr>
          <w:sz w:val="20"/>
        </w:rPr>
        <w:t>la</w:t>
      </w:r>
      <w:r>
        <w:rPr>
          <w:spacing w:val="-12"/>
          <w:sz w:val="20"/>
        </w:rPr>
        <w:t> </w:t>
      </w:r>
      <w:r>
        <w:rPr>
          <w:sz w:val="20"/>
        </w:rPr>
        <w:t>unidad</w:t>
      </w:r>
      <w:r>
        <w:rPr>
          <w:spacing w:val="-12"/>
          <w:sz w:val="20"/>
        </w:rPr>
        <w:t> </w:t>
      </w:r>
      <w:r>
        <w:rPr>
          <w:sz w:val="20"/>
        </w:rPr>
        <w:t>de programación.</w:t>
      </w:r>
    </w:p>
    <w:p>
      <w:pPr>
        <w:pStyle w:val="ListParagraph"/>
        <w:numPr>
          <w:ilvl w:val="1"/>
          <w:numId w:val="35"/>
        </w:numPr>
        <w:tabs>
          <w:tab w:pos="2589" w:val="left" w:leader="none"/>
        </w:tabs>
        <w:spacing w:line="240" w:lineRule="auto" w:before="2" w:after="0"/>
        <w:ind w:left="2588" w:right="0" w:hanging="358"/>
        <w:jc w:val="left"/>
        <w:rPr>
          <w:sz w:val="20"/>
        </w:rPr>
      </w:pPr>
      <w:r>
        <w:rPr>
          <w:sz w:val="20"/>
        </w:rPr>
        <w:t>Se ha comprobado la respuesta del sistema ante cualquier posible</w:t>
      </w:r>
      <w:r>
        <w:rPr>
          <w:spacing w:val="-13"/>
          <w:sz w:val="20"/>
        </w:rPr>
        <w:t> </w:t>
      </w:r>
      <w:r>
        <w:rPr>
          <w:sz w:val="20"/>
        </w:rPr>
        <w:t>anomalía.</w:t>
      </w:r>
    </w:p>
    <w:p>
      <w:pPr>
        <w:pStyle w:val="ListParagraph"/>
        <w:numPr>
          <w:ilvl w:val="1"/>
          <w:numId w:val="35"/>
        </w:numPr>
        <w:tabs>
          <w:tab w:pos="2589" w:val="left" w:leader="none"/>
        </w:tabs>
        <w:spacing w:line="240" w:lineRule="auto" w:before="10" w:after="0"/>
        <w:ind w:left="2588" w:right="0" w:hanging="358"/>
        <w:jc w:val="left"/>
        <w:rPr>
          <w:sz w:val="20"/>
        </w:rPr>
      </w:pPr>
      <w:r>
        <w:rPr>
          <w:sz w:val="20"/>
        </w:rPr>
        <w:t>Se han medido parámetros característicos de la</w:t>
      </w:r>
      <w:r>
        <w:rPr>
          <w:spacing w:val="-6"/>
          <w:sz w:val="20"/>
        </w:rPr>
        <w:t> </w:t>
      </w:r>
      <w:r>
        <w:rPr>
          <w:sz w:val="20"/>
        </w:rPr>
        <w:t>instalación.</w:t>
      </w:r>
    </w:p>
    <w:p>
      <w:pPr>
        <w:pStyle w:val="ListParagraph"/>
        <w:numPr>
          <w:ilvl w:val="1"/>
          <w:numId w:val="35"/>
        </w:numPr>
        <w:tabs>
          <w:tab w:pos="2588" w:val="left" w:leader="none"/>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pStyle w:val="BodyText"/>
        <w:spacing w:before="8"/>
        <w:ind w:left="0" w:firstLine="0"/>
        <w:rPr>
          <w:sz w:val="21"/>
        </w:rPr>
      </w:pPr>
    </w:p>
    <w:p>
      <w:pPr>
        <w:pStyle w:val="ListParagraph"/>
        <w:numPr>
          <w:ilvl w:val="0"/>
          <w:numId w:val="35"/>
        </w:numPr>
        <w:tabs>
          <w:tab w:pos="1952" w:val="left" w:leader="none"/>
        </w:tabs>
        <w:spacing w:line="249" w:lineRule="auto" w:before="0" w:after="0"/>
        <w:ind w:left="1584" w:right="1584" w:firstLine="0"/>
        <w:jc w:val="left"/>
        <w:rPr>
          <w:sz w:val="20"/>
        </w:rPr>
      </w:pPr>
      <w:r>
        <w:rPr>
          <w:sz w:val="20"/>
        </w:rPr>
        <w:t>Repara averías en sistemas de control analógico programado, diagnosticando disfunciones y desarrollando la documentación</w:t>
      </w:r>
      <w:r>
        <w:rPr>
          <w:spacing w:val="-8"/>
          <w:sz w:val="20"/>
        </w:rPr>
        <w:t> </w:t>
      </w:r>
      <w:r>
        <w:rPr>
          <w:sz w:val="20"/>
        </w:rPr>
        <w:t>requerida.</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5"/>
        </w:numPr>
        <w:tabs>
          <w:tab w:pos="2589" w:val="left" w:leader="none"/>
        </w:tabs>
        <w:spacing w:line="240" w:lineRule="auto" w:before="0" w:after="0"/>
        <w:ind w:left="2588" w:right="0" w:hanging="358"/>
        <w:jc w:val="left"/>
        <w:rPr>
          <w:sz w:val="20"/>
        </w:rPr>
      </w:pPr>
      <w:r>
        <w:rPr>
          <w:sz w:val="20"/>
        </w:rPr>
        <w:t>Se han reconocido puntos susceptibles de</w:t>
      </w:r>
      <w:r>
        <w:rPr>
          <w:spacing w:val="-4"/>
          <w:sz w:val="20"/>
        </w:rPr>
        <w:t> </w:t>
      </w:r>
      <w:r>
        <w:rPr>
          <w:sz w:val="20"/>
        </w:rPr>
        <w:t>avería.</w:t>
      </w:r>
    </w:p>
    <w:p>
      <w:pPr>
        <w:pStyle w:val="ListParagraph"/>
        <w:numPr>
          <w:ilvl w:val="1"/>
          <w:numId w:val="35"/>
        </w:numPr>
        <w:tabs>
          <w:tab w:pos="2589" w:val="left" w:leader="none"/>
        </w:tabs>
        <w:spacing w:line="249" w:lineRule="auto" w:before="10" w:after="0"/>
        <w:ind w:left="2588" w:right="1581" w:hanging="358"/>
        <w:jc w:val="left"/>
        <w:rPr>
          <w:sz w:val="20"/>
        </w:rPr>
      </w:pPr>
      <w:r>
        <w:rPr>
          <w:sz w:val="20"/>
        </w:rPr>
        <w:t>Se</w:t>
      </w:r>
      <w:r>
        <w:rPr>
          <w:spacing w:val="-11"/>
          <w:sz w:val="20"/>
        </w:rPr>
        <w:t> </w:t>
      </w:r>
      <w:r>
        <w:rPr>
          <w:sz w:val="20"/>
        </w:rPr>
        <w:t>ha</w:t>
      </w:r>
      <w:r>
        <w:rPr>
          <w:spacing w:val="-10"/>
          <w:sz w:val="20"/>
        </w:rPr>
        <w:t> </w:t>
      </w:r>
      <w:r>
        <w:rPr>
          <w:sz w:val="20"/>
        </w:rPr>
        <w:t>identificado</w:t>
      </w:r>
      <w:r>
        <w:rPr>
          <w:spacing w:val="-10"/>
          <w:sz w:val="20"/>
        </w:rPr>
        <w:t> </w:t>
      </w:r>
      <w:r>
        <w:rPr>
          <w:sz w:val="20"/>
        </w:rPr>
        <w:t>la</w:t>
      </w:r>
      <w:r>
        <w:rPr>
          <w:spacing w:val="-10"/>
          <w:sz w:val="20"/>
        </w:rPr>
        <w:t> </w:t>
      </w:r>
      <w:r>
        <w:rPr>
          <w:sz w:val="20"/>
        </w:rPr>
        <w:t>causa</w:t>
      </w:r>
      <w:r>
        <w:rPr>
          <w:spacing w:val="-10"/>
          <w:sz w:val="20"/>
        </w:rPr>
        <w:t> </w:t>
      </w:r>
      <w:r>
        <w:rPr>
          <w:sz w:val="20"/>
        </w:rPr>
        <w:t>de</w:t>
      </w:r>
      <w:r>
        <w:rPr>
          <w:spacing w:val="-10"/>
          <w:sz w:val="20"/>
        </w:rPr>
        <w:t> </w:t>
      </w:r>
      <w:r>
        <w:rPr>
          <w:sz w:val="20"/>
        </w:rPr>
        <w:t>la</w:t>
      </w:r>
      <w:r>
        <w:rPr>
          <w:spacing w:val="-10"/>
          <w:sz w:val="20"/>
        </w:rPr>
        <w:t> </w:t>
      </w:r>
      <w:r>
        <w:rPr>
          <w:sz w:val="20"/>
        </w:rPr>
        <w:t>avería</w:t>
      </w:r>
      <w:r>
        <w:rPr>
          <w:spacing w:val="-10"/>
          <w:sz w:val="20"/>
        </w:rPr>
        <w:t> </w:t>
      </w:r>
      <w:r>
        <w:rPr>
          <w:sz w:val="20"/>
        </w:rPr>
        <w:t>a</w:t>
      </w:r>
      <w:r>
        <w:rPr>
          <w:spacing w:val="-10"/>
          <w:sz w:val="20"/>
        </w:rPr>
        <w:t> </w:t>
      </w:r>
      <w:r>
        <w:rPr>
          <w:sz w:val="20"/>
        </w:rPr>
        <w:t>través</w:t>
      </w:r>
      <w:r>
        <w:rPr>
          <w:spacing w:val="-10"/>
          <w:sz w:val="20"/>
        </w:rPr>
        <w:t> </w:t>
      </w:r>
      <w:r>
        <w:rPr>
          <w:sz w:val="20"/>
        </w:rPr>
        <w:t>de</w:t>
      </w:r>
      <w:r>
        <w:rPr>
          <w:spacing w:val="-10"/>
          <w:sz w:val="20"/>
        </w:rPr>
        <w:t> </w:t>
      </w:r>
      <w:r>
        <w:rPr>
          <w:sz w:val="20"/>
        </w:rPr>
        <w:t>las</w:t>
      </w:r>
      <w:r>
        <w:rPr>
          <w:spacing w:val="-10"/>
          <w:sz w:val="20"/>
        </w:rPr>
        <w:t> </w:t>
      </w:r>
      <w:r>
        <w:rPr>
          <w:sz w:val="20"/>
        </w:rPr>
        <w:t>medidas</w:t>
      </w:r>
      <w:r>
        <w:rPr>
          <w:spacing w:val="-11"/>
          <w:sz w:val="20"/>
        </w:rPr>
        <w:t> </w:t>
      </w:r>
      <w:r>
        <w:rPr>
          <w:sz w:val="20"/>
        </w:rPr>
        <w:t>realizadas</w:t>
      </w:r>
      <w:r>
        <w:rPr>
          <w:spacing w:val="-10"/>
          <w:sz w:val="20"/>
        </w:rPr>
        <w:t> </w:t>
      </w:r>
      <w:r>
        <w:rPr>
          <w:sz w:val="20"/>
        </w:rPr>
        <w:t>y</w:t>
      </w:r>
      <w:r>
        <w:rPr>
          <w:spacing w:val="-10"/>
          <w:sz w:val="20"/>
        </w:rPr>
        <w:t> </w:t>
      </w:r>
      <w:r>
        <w:rPr>
          <w:sz w:val="20"/>
        </w:rPr>
        <w:t>de la observación del comportamiento de la</w:t>
      </w:r>
      <w:r>
        <w:rPr>
          <w:spacing w:val="-10"/>
          <w:sz w:val="20"/>
        </w:rPr>
        <w:t> </w:t>
      </w:r>
      <w:r>
        <w:rPr>
          <w:sz w:val="20"/>
        </w:rPr>
        <w:t>automatización.</w:t>
      </w:r>
    </w:p>
    <w:p>
      <w:pPr>
        <w:pStyle w:val="ListParagraph"/>
        <w:numPr>
          <w:ilvl w:val="1"/>
          <w:numId w:val="35"/>
        </w:numPr>
        <w:tabs>
          <w:tab w:pos="2589" w:val="left" w:leader="none"/>
        </w:tabs>
        <w:spacing w:line="249" w:lineRule="auto" w:before="2" w:after="0"/>
        <w:ind w:left="2588" w:right="1583" w:hanging="358"/>
        <w:jc w:val="left"/>
        <w:rPr>
          <w:sz w:val="20"/>
        </w:rPr>
      </w:pPr>
      <w:r>
        <w:rPr>
          <w:sz w:val="20"/>
        </w:rPr>
        <w:t>Se han seleccionado los elementos que hay que sustituir, atendiendo a su compatibilidad y funcionalidad dentro del</w:t>
      </w:r>
      <w:r>
        <w:rPr>
          <w:spacing w:val="-3"/>
          <w:sz w:val="20"/>
        </w:rPr>
        <w:t> </w:t>
      </w:r>
      <w:r>
        <w:rPr>
          <w:sz w:val="20"/>
        </w:rPr>
        <w:t>sistema.</w:t>
      </w:r>
    </w:p>
    <w:p>
      <w:pPr>
        <w:pStyle w:val="ListParagraph"/>
        <w:numPr>
          <w:ilvl w:val="1"/>
          <w:numId w:val="35"/>
        </w:numPr>
        <w:tabs>
          <w:tab w:pos="2589" w:val="left" w:leader="none"/>
        </w:tabs>
        <w:spacing w:line="240" w:lineRule="auto" w:before="1" w:after="0"/>
        <w:ind w:left="2588" w:right="0" w:hanging="358"/>
        <w:jc w:val="left"/>
        <w:rPr>
          <w:sz w:val="20"/>
        </w:rPr>
      </w:pPr>
      <w:r>
        <w:rPr>
          <w:sz w:val="20"/>
        </w:rPr>
        <w:t>Se ha restablecido el</w:t>
      </w:r>
      <w:r>
        <w:rPr>
          <w:spacing w:val="-15"/>
          <w:sz w:val="20"/>
        </w:rPr>
        <w:t> </w:t>
      </w:r>
      <w:r>
        <w:rPr>
          <w:sz w:val="20"/>
        </w:rPr>
        <w:t>funcionamiento.</w:t>
      </w:r>
    </w:p>
    <w:p>
      <w:pPr>
        <w:pStyle w:val="ListParagraph"/>
        <w:numPr>
          <w:ilvl w:val="1"/>
          <w:numId w:val="35"/>
        </w:numPr>
        <w:tabs>
          <w:tab w:pos="2589" w:val="left" w:leader="none"/>
        </w:tabs>
        <w:spacing w:line="240" w:lineRule="auto" w:before="10" w:after="0"/>
        <w:ind w:left="2588" w:right="0" w:hanging="358"/>
        <w:jc w:val="left"/>
        <w:rPr>
          <w:sz w:val="20"/>
        </w:rPr>
      </w:pPr>
      <w:r>
        <w:rPr>
          <w:sz w:val="20"/>
        </w:rPr>
        <w:t>Se han elaborado registros de</w:t>
      </w:r>
      <w:r>
        <w:rPr>
          <w:spacing w:val="-21"/>
          <w:sz w:val="20"/>
        </w:rPr>
        <w:t> </w:t>
      </w:r>
      <w:r>
        <w:rPr>
          <w:sz w:val="20"/>
        </w:rPr>
        <w:t>avería.</w:t>
      </w:r>
    </w:p>
    <w:p>
      <w:pPr>
        <w:pStyle w:val="ListParagraph"/>
        <w:numPr>
          <w:ilvl w:val="1"/>
          <w:numId w:val="35"/>
        </w:numPr>
        <w:tabs>
          <w:tab w:pos="2588" w:val="left" w:leader="none"/>
          <w:tab w:pos="2589" w:val="left" w:leader="none"/>
        </w:tabs>
        <w:spacing w:line="240" w:lineRule="auto" w:before="10" w:after="0"/>
        <w:ind w:left="2588" w:right="0" w:hanging="358"/>
        <w:jc w:val="left"/>
        <w:rPr>
          <w:sz w:val="20"/>
        </w:rPr>
      </w:pPr>
      <w:r>
        <w:rPr>
          <w:sz w:val="20"/>
        </w:rPr>
        <w:t>Se ha configurado el manual de</w:t>
      </w:r>
      <w:r>
        <w:rPr>
          <w:spacing w:val="-1"/>
          <w:sz w:val="20"/>
        </w:rPr>
        <w:t> </w:t>
      </w:r>
      <w:r>
        <w:rPr>
          <w:sz w:val="20"/>
        </w:rPr>
        <w:t>uso.</w:t>
      </w:r>
    </w:p>
    <w:p>
      <w:pPr>
        <w:pStyle w:val="BodyText"/>
        <w:spacing w:before="9"/>
        <w:ind w:left="0" w:firstLine="0"/>
        <w:rPr>
          <w:sz w:val="21"/>
        </w:rPr>
      </w:pPr>
    </w:p>
    <w:p>
      <w:pPr>
        <w:pStyle w:val="Heading1"/>
        <w:spacing w:before="0"/>
        <w:ind w:right="7552"/>
      </w:pPr>
      <w:r>
        <w:rPr/>
        <w:t>Duración: 55 horas.</w:t>
      </w:r>
    </w:p>
    <w:p>
      <w:pPr>
        <w:pStyle w:val="BodyText"/>
        <w:spacing w:before="8"/>
        <w:ind w:left="0" w:firstLine="0"/>
        <w:rPr>
          <w:b/>
          <w:sz w:val="21"/>
        </w:rPr>
      </w:pPr>
    </w:p>
    <w:p>
      <w:pPr>
        <w:spacing w:before="0"/>
        <w:ind w:left="1584" w:right="7552" w:firstLine="0"/>
        <w:jc w:val="left"/>
        <w:rPr>
          <w:b/>
          <w:sz w:val="20"/>
        </w:rPr>
      </w:pPr>
      <w:r>
        <w:rPr>
          <w:b/>
          <w:sz w:val="20"/>
        </w:rPr>
        <w:t>Contenidos básicos:</w:t>
      </w:r>
    </w:p>
    <w:p>
      <w:pPr>
        <w:pStyle w:val="BodyText"/>
        <w:spacing w:before="9"/>
        <w:ind w:left="0" w:firstLine="0"/>
        <w:rPr>
          <w:b/>
          <w:sz w:val="21"/>
        </w:rPr>
      </w:pPr>
    </w:p>
    <w:p>
      <w:pPr>
        <w:pStyle w:val="BodyText"/>
        <w:spacing w:line="249" w:lineRule="auto"/>
        <w:ind w:left="1584" w:right="1583" w:firstLine="0"/>
      </w:pPr>
      <w:r>
        <w:rPr/>
        <w:t>Reconocimiento</w:t>
      </w:r>
      <w:r>
        <w:rPr>
          <w:spacing w:val="-19"/>
        </w:rPr>
        <w:t> </w:t>
      </w:r>
      <w:r>
        <w:rPr/>
        <w:t>de</w:t>
      </w:r>
      <w:r>
        <w:rPr>
          <w:spacing w:val="-18"/>
        </w:rPr>
        <w:t> </w:t>
      </w:r>
      <w:r>
        <w:rPr/>
        <w:t>los</w:t>
      </w:r>
      <w:r>
        <w:rPr>
          <w:spacing w:val="-18"/>
        </w:rPr>
        <w:t> </w:t>
      </w:r>
      <w:r>
        <w:rPr/>
        <w:t>dispositivos</w:t>
      </w:r>
      <w:r>
        <w:rPr>
          <w:spacing w:val="-18"/>
        </w:rPr>
        <w:t> </w:t>
      </w:r>
      <w:r>
        <w:rPr/>
        <w:t>programables</w:t>
      </w:r>
      <w:r>
        <w:rPr>
          <w:spacing w:val="-18"/>
        </w:rPr>
        <w:t> </w:t>
      </w:r>
      <w:r>
        <w:rPr/>
        <w:t>que</w:t>
      </w:r>
      <w:r>
        <w:rPr>
          <w:spacing w:val="-18"/>
        </w:rPr>
        <w:t> </w:t>
      </w:r>
      <w:r>
        <w:rPr/>
        <w:t>intervienen</w:t>
      </w:r>
      <w:r>
        <w:rPr>
          <w:spacing w:val="-18"/>
        </w:rPr>
        <w:t> </w:t>
      </w:r>
      <w:r>
        <w:rPr/>
        <w:t>en</w:t>
      </w:r>
      <w:r>
        <w:rPr>
          <w:spacing w:val="-19"/>
        </w:rPr>
        <w:t> </w:t>
      </w:r>
      <w:r>
        <w:rPr/>
        <w:t>el</w:t>
      </w:r>
      <w:r>
        <w:rPr>
          <w:spacing w:val="-18"/>
        </w:rPr>
        <w:t> </w:t>
      </w:r>
      <w:r>
        <w:rPr/>
        <w:t>control</w:t>
      </w:r>
      <w:r>
        <w:rPr>
          <w:spacing w:val="-18"/>
        </w:rPr>
        <w:t> </w:t>
      </w:r>
      <w:r>
        <w:rPr/>
        <w:t>de</w:t>
      </w:r>
      <w:r>
        <w:rPr>
          <w:spacing w:val="-18"/>
        </w:rPr>
        <w:t> </w:t>
      </w:r>
      <w:r>
        <w:rPr/>
        <w:t>sistemas dinámicos:</w:t>
      </w:r>
    </w:p>
    <w:p>
      <w:pPr>
        <w:pStyle w:val="BodyText"/>
        <w:ind w:left="0" w:firstLine="0"/>
        <w:rPr>
          <w:sz w:val="21"/>
        </w:rPr>
      </w:pPr>
    </w:p>
    <w:p>
      <w:pPr>
        <w:pStyle w:val="ListParagraph"/>
        <w:numPr>
          <w:ilvl w:val="0"/>
          <w:numId w:val="36"/>
        </w:numPr>
        <w:tabs>
          <w:tab w:pos="2588" w:val="left" w:leader="none"/>
          <w:tab w:pos="2589" w:val="left" w:leader="none"/>
        </w:tabs>
        <w:spacing w:line="240" w:lineRule="auto" w:before="0" w:after="0"/>
        <w:ind w:left="2588" w:right="0" w:hanging="358"/>
        <w:jc w:val="left"/>
        <w:rPr>
          <w:sz w:val="20"/>
        </w:rPr>
      </w:pPr>
      <w:r>
        <w:rPr>
          <w:sz w:val="20"/>
        </w:rPr>
        <w:t>Aplicaciones automáticas para sistemas de control</w:t>
      </w:r>
      <w:r>
        <w:rPr>
          <w:spacing w:val="-5"/>
          <w:sz w:val="20"/>
        </w:rPr>
        <w:t> </w:t>
      </w:r>
      <w:r>
        <w:rPr>
          <w:sz w:val="20"/>
        </w:rPr>
        <w:t>dinámicos.</w:t>
      </w:r>
    </w:p>
    <w:p>
      <w:pPr>
        <w:pStyle w:val="ListParagraph"/>
        <w:numPr>
          <w:ilvl w:val="0"/>
          <w:numId w:val="36"/>
        </w:numPr>
        <w:tabs>
          <w:tab w:pos="2588" w:val="left" w:leader="none"/>
          <w:tab w:pos="2589" w:val="left" w:leader="none"/>
        </w:tabs>
        <w:spacing w:line="249" w:lineRule="auto" w:before="10" w:after="0"/>
        <w:ind w:left="2588" w:right="1584" w:hanging="358"/>
        <w:jc w:val="left"/>
        <w:rPr>
          <w:sz w:val="20"/>
        </w:rPr>
      </w:pPr>
      <w:r>
        <w:rPr>
          <w:sz w:val="20"/>
        </w:rPr>
        <w:t>Criterios de selección, dimensionamiento e integración de los dispositivos programables para su uso en los sistemas de control</w:t>
      </w:r>
      <w:r>
        <w:rPr>
          <w:spacing w:val="-15"/>
          <w:sz w:val="20"/>
        </w:rPr>
        <w:t> </w:t>
      </w:r>
      <w:r>
        <w:rPr>
          <w:sz w:val="20"/>
        </w:rPr>
        <w:t>dinámicos.</w:t>
      </w:r>
    </w:p>
    <w:p>
      <w:pPr>
        <w:pStyle w:val="BodyText"/>
        <w:ind w:left="0" w:firstLine="0"/>
        <w:rPr>
          <w:sz w:val="21"/>
        </w:rPr>
      </w:pPr>
    </w:p>
    <w:p>
      <w:pPr>
        <w:pStyle w:val="BodyText"/>
        <w:ind w:left="1584" w:firstLine="0"/>
      </w:pPr>
      <w:r>
        <w:rPr/>
        <w:t>Montaje de sistemas de regulación de magnitudes en lazo cerrado:</w:t>
      </w:r>
    </w:p>
    <w:p>
      <w:pPr>
        <w:pStyle w:val="BodyText"/>
        <w:spacing w:before="9"/>
        <w:ind w:left="0" w:firstLine="0"/>
        <w:rPr>
          <w:sz w:val="21"/>
        </w:rPr>
      </w:pPr>
    </w:p>
    <w:p>
      <w:pPr>
        <w:pStyle w:val="ListParagraph"/>
        <w:numPr>
          <w:ilvl w:val="0"/>
          <w:numId w:val="36"/>
        </w:numPr>
        <w:tabs>
          <w:tab w:pos="2588" w:val="left" w:leader="none"/>
          <w:tab w:pos="2589" w:val="left" w:leader="none"/>
        </w:tabs>
        <w:spacing w:line="240" w:lineRule="auto" w:before="0" w:after="0"/>
        <w:ind w:left="2588" w:right="0" w:hanging="358"/>
        <w:jc w:val="left"/>
        <w:rPr>
          <w:sz w:val="20"/>
        </w:rPr>
      </w:pPr>
      <w:r>
        <w:rPr>
          <w:sz w:val="20"/>
        </w:rPr>
        <w:t>Funcionamiento de los dispositivos programables con señales</w:t>
      </w:r>
      <w:r>
        <w:rPr>
          <w:spacing w:val="-8"/>
          <w:sz w:val="20"/>
        </w:rPr>
        <w:t> </w:t>
      </w:r>
      <w:r>
        <w:rPr>
          <w:sz w:val="20"/>
        </w:rPr>
        <w:t>analógicas.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Montaje de estructuras de regulación de variables de</w:t>
      </w:r>
      <w:r>
        <w:rPr>
          <w:spacing w:val="-7"/>
          <w:sz w:val="20"/>
        </w:rPr>
        <w:t> </w:t>
      </w:r>
      <w:r>
        <w:rPr>
          <w:sz w:val="20"/>
        </w:rPr>
        <w:t>proceso.</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Estrategias de control avanzadas de los sistemas de control</w:t>
      </w:r>
      <w:r>
        <w:rPr>
          <w:spacing w:val="-10"/>
          <w:sz w:val="20"/>
        </w:rPr>
        <w:t> </w:t>
      </w:r>
      <w:r>
        <w:rPr>
          <w:sz w:val="20"/>
        </w:rPr>
        <w:t>dinámicos.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Aplicación de sistemas</w:t>
      </w:r>
      <w:r>
        <w:rPr>
          <w:spacing w:val="-2"/>
          <w:sz w:val="20"/>
        </w:rPr>
        <w:t> </w:t>
      </w:r>
      <w:r>
        <w:rPr>
          <w:sz w:val="20"/>
        </w:rPr>
        <w:t>embebidos.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Herramientas y dispositivos de visión</w:t>
      </w:r>
      <w:r>
        <w:rPr>
          <w:spacing w:val="-2"/>
          <w:sz w:val="20"/>
        </w:rPr>
        <w:t> </w:t>
      </w:r>
      <w:r>
        <w:rPr>
          <w:sz w:val="20"/>
        </w:rPr>
        <w:t>artificial.</w:t>
      </w:r>
    </w:p>
    <w:p>
      <w:pPr>
        <w:pStyle w:val="BodyText"/>
        <w:spacing w:before="8"/>
        <w:ind w:left="0" w:firstLine="0"/>
        <w:rPr>
          <w:sz w:val="21"/>
        </w:rPr>
      </w:pPr>
    </w:p>
    <w:p>
      <w:pPr>
        <w:pStyle w:val="BodyText"/>
        <w:ind w:left="1584" w:firstLine="0"/>
      </w:pPr>
      <w:r>
        <w:rPr/>
        <w:t>Programación avanzada de controladores lógicos:</w:t>
      </w:r>
    </w:p>
    <w:p>
      <w:pPr>
        <w:pStyle w:val="BodyText"/>
        <w:spacing w:before="9"/>
        <w:ind w:left="0" w:firstLine="0"/>
        <w:rPr>
          <w:sz w:val="21"/>
        </w:rPr>
      </w:pPr>
    </w:p>
    <w:p>
      <w:pPr>
        <w:pStyle w:val="ListParagraph"/>
        <w:numPr>
          <w:ilvl w:val="0"/>
          <w:numId w:val="36"/>
        </w:numPr>
        <w:tabs>
          <w:tab w:pos="2588" w:val="left" w:leader="none"/>
          <w:tab w:pos="2589" w:val="left" w:leader="none"/>
        </w:tabs>
        <w:spacing w:line="240" w:lineRule="auto" w:before="0" w:after="0"/>
        <w:ind w:left="2588" w:right="0" w:hanging="358"/>
        <w:jc w:val="left"/>
        <w:rPr>
          <w:sz w:val="20"/>
        </w:rPr>
      </w:pPr>
      <w:r>
        <w:rPr>
          <w:spacing w:val="-3"/>
          <w:sz w:val="20"/>
        </w:rPr>
        <w:t>Tipos </w:t>
      </w:r>
      <w:r>
        <w:rPr>
          <w:sz w:val="20"/>
        </w:rPr>
        <w:t>de datos en los autómatas</w:t>
      </w:r>
      <w:r>
        <w:rPr>
          <w:spacing w:val="-5"/>
          <w:sz w:val="20"/>
        </w:rPr>
        <w:t> </w:t>
      </w:r>
      <w:r>
        <w:rPr>
          <w:sz w:val="20"/>
        </w:rPr>
        <w:t>programables.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Bloques y unidades de programación de los autómatas</w:t>
      </w:r>
      <w:r>
        <w:rPr>
          <w:spacing w:val="-13"/>
          <w:sz w:val="20"/>
        </w:rPr>
        <w:t> </w:t>
      </w:r>
      <w:r>
        <w:rPr>
          <w:sz w:val="20"/>
        </w:rPr>
        <w:t>programables.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Tratamiento de avisos y alarmas mediante bloques o rutinas de</w:t>
      </w:r>
      <w:r>
        <w:rPr>
          <w:spacing w:val="-16"/>
          <w:sz w:val="20"/>
        </w:rPr>
        <w:t> </w:t>
      </w:r>
      <w:r>
        <w:rPr>
          <w:sz w:val="20"/>
        </w:rPr>
        <w:t>interrupción.</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Entradas y salidas analógicas en autómatas</w:t>
      </w:r>
      <w:r>
        <w:rPr>
          <w:spacing w:val="-6"/>
          <w:sz w:val="20"/>
        </w:rPr>
        <w:t> </w:t>
      </w:r>
      <w:r>
        <w:rPr>
          <w:sz w:val="20"/>
        </w:rPr>
        <w:t>programables.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Configuración y programación de tarjetas</w:t>
      </w:r>
      <w:r>
        <w:rPr>
          <w:spacing w:val="-3"/>
          <w:sz w:val="20"/>
        </w:rPr>
        <w:t> </w:t>
      </w:r>
      <w:r>
        <w:rPr>
          <w:sz w:val="20"/>
        </w:rPr>
        <w:t>especiales.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Programación avanzada de</w:t>
      </w:r>
      <w:r>
        <w:rPr>
          <w:spacing w:val="-2"/>
          <w:sz w:val="20"/>
        </w:rPr>
        <w:t> </w:t>
      </w:r>
      <w:r>
        <w:rPr>
          <w:sz w:val="20"/>
        </w:rPr>
        <w:t>PLC.</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Control de la</w:t>
      </w:r>
      <w:r>
        <w:rPr>
          <w:spacing w:val="-4"/>
          <w:sz w:val="20"/>
        </w:rPr>
        <w:t> </w:t>
      </w:r>
      <w:r>
        <w:rPr>
          <w:sz w:val="20"/>
        </w:rPr>
        <w:t>trazabilidad.</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Programación atendiendo a técnicas de ahorro y eficiencia</w:t>
      </w:r>
      <w:r>
        <w:rPr>
          <w:spacing w:val="-6"/>
          <w:sz w:val="20"/>
        </w:rPr>
        <w:t> </w:t>
      </w:r>
      <w:r>
        <w:rPr>
          <w:sz w:val="20"/>
        </w:rPr>
        <w:t>energética.</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pict>
          <v:shape style="position:absolute;margin-left:561.85376pt;margin-top:3.999941pt;width:9.85pt;height:77.75pt;mso-position-horizontal-relative:page;mso-position-vertical-relative:paragraph;z-index:380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Sistemas de</w:t>
      </w:r>
      <w:r>
        <w:rPr>
          <w:spacing w:val="-2"/>
          <w:sz w:val="20"/>
        </w:rPr>
        <w:t> </w:t>
      </w:r>
      <w:r>
        <w:rPr>
          <w:sz w:val="20"/>
        </w:rPr>
        <w:t>protección.</w:t>
      </w:r>
    </w:p>
    <w:p>
      <w:pPr>
        <w:pStyle w:val="BodyText"/>
        <w:spacing w:before="8"/>
        <w:ind w:left="0" w:firstLine="0"/>
        <w:rPr>
          <w:sz w:val="21"/>
        </w:rPr>
      </w:pPr>
    </w:p>
    <w:p>
      <w:pPr>
        <w:pStyle w:val="BodyText"/>
        <w:spacing w:before="1"/>
        <w:ind w:left="1584" w:firstLine="0"/>
      </w:pPr>
      <w:r>
        <w:rPr/>
        <w:t>Verificación del funcionamiento de los sistemas de control analógico programado:</w:t>
      </w:r>
    </w:p>
    <w:p>
      <w:pPr>
        <w:pStyle w:val="ListParagraph"/>
        <w:numPr>
          <w:ilvl w:val="0"/>
          <w:numId w:val="36"/>
        </w:numPr>
        <w:tabs>
          <w:tab w:pos="2588" w:val="left" w:leader="none"/>
          <w:tab w:pos="2589" w:val="left" w:leader="none"/>
        </w:tabs>
        <w:spacing w:line="240" w:lineRule="auto" w:before="180" w:after="0"/>
        <w:ind w:left="2588" w:right="0" w:hanging="358"/>
        <w:jc w:val="left"/>
        <w:rPr>
          <w:sz w:val="20"/>
        </w:rPr>
      </w:pPr>
      <w:r>
        <w:rPr>
          <w:sz w:val="20"/>
        </w:rPr>
        <w:t>Monitorización de</w:t>
      </w:r>
      <w:r>
        <w:rPr>
          <w:spacing w:val="-2"/>
          <w:sz w:val="20"/>
        </w:rPr>
        <w:t> </w:t>
      </w:r>
      <w:r>
        <w:rPr>
          <w:sz w:val="20"/>
        </w:rPr>
        <w:t>programas.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Técnicas de</w:t>
      </w:r>
      <w:r>
        <w:rPr>
          <w:spacing w:val="-1"/>
          <w:sz w:val="20"/>
        </w:rPr>
        <w:t> </w:t>
      </w:r>
      <w:r>
        <w:rPr>
          <w:sz w:val="20"/>
        </w:rPr>
        <w:t>verificación.</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Instrumentos de</w:t>
      </w:r>
      <w:r>
        <w:rPr>
          <w:spacing w:val="-2"/>
          <w:sz w:val="20"/>
        </w:rPr>
        <w:t> </w:t>
      </w:r>
      <w:r>
        <w:rPr>
          <w:sz w:val="20"/>
        </w:rPr>
        <w:t>medida.</w:t>
      </w:r>
    </w:p>
    <w:p>
      <w:pPr>
        <w:spacing w:after="0" w:line="240" w:lineRule="auto"/>
        <w:jc w:val="left"/>
        <w:rPr>
          <w:sz w:val="20"/>
        </w:rPr>
        <w:sectPr>
          <w:headerReference w:type="default" r:id="rId43"/>
          <w:headerReference w:type="even" r:id="rId44"/>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3873" w:val="left" w:leader="none"/>
          <w:tab w:pos="8881" w:val="left" w:leader="none"/>
        </w:tabs>
        <w:spacing w:before="39"/>
        <w:ind w:left="0"/>
        <w:jc w:val="center"/>
      </w:pPr>
      <w:r>
        <w:rPr/>
        <w:pict>
          <v:line style="position:absolute;mso-position-horizontal-relative:page;mso-position-vertical-relative:paragraph;z-index:180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136486</w:t>
      </w:r>
    </w:p>
    <w:p>
      <w:pPr>
        <w:pStyle w:val="BodyText"/>
        <w:ind w:left="0" w:firstLine="0"/>
        <w:rPr>
          <w:b/>
          <w:sz w:val="22"/>
        </w:rPr>
      </w:pPr>
    </w:p>
    <w:p>
      <w:pPr>
        <w:pStyle w:val="BodyText"/>
        <w:spacing w:before="170"/>
        <w:ind w:left="1584" w:firstLine="0"/>
      </w:pPr>
      <w:r>
        <w:rPr/>
        <w:t>Reparación de averías en sistemas de control analógico programado:</w:t>
      </w:r>
    </w:p>
    <w:p>
      <w:pPr>
        <w:pStyle w:val="BodyText"/>
        <w:spacing w:before="8"/>
        <w:ind w:left="0" w:firstLine="0"/>
        <w:rPr>
          <w:sz w:val="21"/>
        </w:rPr>
      </w:pPr>
    </w:p>
    <w:p>
      <w:pPr>
        <w:pStyle w:val="ListParagraph"/>
        <w:numPr>
          <w:ilvl w:val="0"/>
          <w:numId w:val="36"/>
        </w:numPr>
        <w:tabs>
          <w:tab w:pos="2588" w:val="left" w:leader="none"/>
          <w:tab w:pos="2589" w:val="left" w:leader="none"/>
        </w:tabs>
        <w:spacing w:line="240" w:lineRule="auto" w:before="1" w:after="0"/>
        <w:ind w:left="2588" w:right="0" w:hanging="358"/>
        <w:jc w:val="left"/>
        <w:rPr>
          <w:sz w:val="20"/>
        </w:rPr>
      </w:pPr>
      <w:r>
        <w:rPr>
          <w:sz w:val="20"/>
        </w:rPr>
        <w:t>Diagnóstico y localización de</w:t>
      </w:r>
      <w:r>
        <w:rPr>
          <w:spacing w:val="-4"/>
          <w:sz w:val="20"/>
        </w:rPr>
        <w:t> </w:t>
      </w:r>
      <w:r>
        <w:rPr>
          <w:sz w:val="20"/>
        </w:rPr>
        <w:t>averías.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Plan de actuación ante disfunciones del</w:t>
      </w:r>
      <w:r>
        <w:rPr>
          <w:spacing w:val="-6"/>
          <w:sz w:val="20"/>
        </w:rPr>
        <w:t> </w:t>
      </w:r>
      <w:r>
        <w:rPr>
          <w:sz w:val="20"/>
        </w:rPr>
        <w:t>sistema.</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Informe de</w:t>
      </w:r>
      <w:r>
        <w:rPr>
          <w:spacing w:val="-2"/>
          <w:sz w:val="20"/>
        </w:rPr>
        <w:t> </w:t>
      </w:r>
      <w:r>
        <w:rPr>
          <w:sz w:val="20"/>
        </w:rPr>
        <w:t>incidencias.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Diagnóstico y localización de</w:t>
      </w:r>
      <w:r>
        <w:rPr>
          <w:spacing w:val="-4"/>
          <w:sz w:val="20"/>
        </w:rPr>
        <w:t> </w:t>
      </w:r>
      <w:r>
        <w:rPr>
          <w:sz w:val="20"/>
        </w:rPr>
        <w:t>averías.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Técnicas de</w:t>
      </w:r>
      <w:r>
        <w:rPr>
          <w:spacing w:val="-2"/>
          <w:sz w:val="20"/>
        </w:rPr>
        <w:t> </w:t>
      </w:r>
      <w:r>
        <w:rPr>
          <w:sz w:val="20"/>
        </w:rPr>
        <w:t>actuación.</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Registros de</w:t>
      </w:r>
      <w:r>
        <w:rPr>
          <w:spacing w:val="-3"/>
          <w:sz w:val="20"/>
        </w:rPr>
        <w:t> </w:t>
      </w:r>
      <w:r>
        <w:rPr>
          <w:sz w:val="20"/>
        </w:rPr>
        <w:t>averías.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Memoria técnica. Documentación de los</w:t>
      </w:r>
      <w:r>
        <w:rPr>
          <w:spacing w:val="-4"/>
          <w:sz w:val="20"/>
        </w:rPr>
        <w:t> </w:t>
      </w:r>
      <w:r>
        <w:rPr>
          <w:sz w:val="20"/>
        </w:rPr>
        <w:t>fabricantes.</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pacing w:val="-3"/>
          <w:sz w:val="20"/>
        </w:rPr>
        <w:t>Valoración</w:t>
      </w:r>
      <w:r>
        <w:rPr>
          <w:spacing w:val="-2"/>
          <w:sz w:val="20"/>
        </w:rPr>
        <w:t> </w:t>
      </w:r>
      <w:r>
        <w:rPr>
          <w:sz w:val="20"/>
        </w:rPr>
        <w:t>económica.</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Manual de</w:t>
      </w:r>
      <w:r>
        <w:rPr>
          <w:spacing w:val="-2"/>
          <w:sz w:val="20"/>
        </w:rPr>
        <w:t> </w:t>
      </w:r>
      <w:r>
        <w:rPr>
          <w:sz w:val="20"/>
        </w:rPr>
        <w:t>uso.</w:t>
      </w:r>
    </w:p>
    <w:p>
      <w:pPr>
        <w:pStyle w:val="BodyText"/>
        <w:spacing w:before="8"/>
        <w:ind w:left="0" w:firstLine="0"/>
        <w:rPr>
          <w:sz w:val="21"/>
        </w:rPr>
      </w:pPr>
    </w:p>
    <w:p>
      <w:pPr>
        <w:pStyle w:val="Heading1"/>
        <w:spacing w:before="0"/>
      </w:pPr>
      <w:r>
        <w:rPr/>
        <w:t>Orientaciones pedagógicas.</w:t>
      </w:r>
    </w:p>
    <w:p>
      <w:pPr>
        <w:pStyle w:val="BodyText"/>
        <w:spacing w:before="9"/>
        <w:ind w:left="0" w:firstLine="0"/>
        <w:rPr>
          <w:b/>
          <w:sz w:val="21"/>
        </w:rPr>
      </w:pPr>
    </w:p>
    <w:p>
      <w:pPr>
        <w:pStyle w:val="BodyText"/>
        <w:spacing w:line="249" w:lineRule="auto"/>
        <w:ind w:left="1584" w:right="1583" w:firstLine="284"/>
      </w:pPr>
      <w:r>
        <w:rPr/>
        <w:t>Este módulo profesional contiene la formación necesaria para desarrollar los sistemas dinámicos de control</w:t>
      </w:r>
      <w:r>
        <w:rPr>
          <w:spacing w:val="-3"/>
        </w:rPr>
        <w:t> </w:t>
      </w:r>
      <w:r>
        <w:rPr/>
        <w:t>industrial.</w:t>
      </w:r>
    </w:p>
    <w:p>
      <w:pPr>
        <w:pStyle w:val="BodyText"/>
        <w:ind w:left="0" w:firstLine="0"/>
        <w:rPr>
          <w:sz w:val="21"/>
        </w:rPr>
      </w:pPr>
    </w:p>
    <w:p>
      <w:pPr>
        <w:pStyle w:val="BodyText"/>
        <w:ind w:left="1584" w:firstLine="0"/>
      </w:pPr>
      <w:r>
        <w:rPr/>
        <w:t>El desarrollo de este tipo de proyecto, incluye aspectos como:</w:t>
      </w:r>
    </w:p>
    <w:p>
      <w:pPr>
        <w:pStyle w:val="BodyText"/>
        <w:spacing w:before="8"/>
        <w:ind w:left="0" w:firstLine="0"/>
        <w:rPr>
          <w:sz w:val="21"/>
        </w:rPr>
      </w:pPr>
    </w:p>
    <w:p>
      <w:pPr>
        <w:pStyle w:val="ListParagraph"/>
        <w:numPr>
          <w:ilvl w:val="0"/>
          <w:numId w:val="36"/>
        </w:numPr>
        <w:tabs>
          <w:tab w:pos="2588" w:val="left" w:leader="none"/>
          <w:tab w:pos="2589" w:val="left" w:leader="none"/>
        </w:tabs>
        <w:spacing w:line="249" w:lineRule="auto" w:before="1" w:after="0"/>
        <w:ind w:left="2588" w:right="1582" w:hanging="358"/>
        <w:jc w:val="left"/>
        <w:rPr>
          <w:sz w:val="20"/>
        </w:rPr>
      </w:pPr>
      <w:r>
        <w:rPr>
          <w:sz w:val="20"/>
        </w:rPr>
        <w:t>La identificación de los elementos constitutivos de un sistema de control avanzado.</w:t>
      </w:r>
    </w:p>
    <w:p>
      <w:pPr>
        <w:pStyle w:val="ListParagraph"/>
        <w:numPr>
          <w:ilvl w:val="0"/>
          <w:numId w:val="36"/>
        </w:numPr>
        <w:tabs>
          <w:tab w:pos="2588" w:val="left" w:leader="none"/>
          <w:tab w:pos="2589" w:val="left" w:leader="none"/>
        </w:tabs>
        <w:spacing w:line="240" w:lineRule="auto" w:before="1" w:after="0"/>
        <w:ind w:left="2588" w:right="0" w:hanging="358"/>
        <w:jc w:val="left"/>
        <w:rPr>
          <w:sz w:val="20"/>
        </w:rPr>
      </w:pPr>
      <w:r>
        <w:rPr>
          <w:sz w:val="20"/>
        </w:rPr>
        <w:t>El montaje y configuración de un sistema de control</w:t>
      </w:r>
      <w:r>
        <w:rPr>
          <w:spacing w:val="-2"/>
          <w:sz w:val="20"/>
        </w:rPr>
        <w:t> </w:t>
      </w:r>
      <w:r>
        <w:rPr>
          <w:sz w:val="20"/>
        </w:rPr>
        <w:t>avanzado.</w:t>
      </w:r>
    </w:p>
    <w:p>
      <w:pPr>
        <w:pStyle w:val="ListParagraph"/>
        <w:numPr>
          <w:ilvl w:val="0"/>
          <w:numId w:val="36"/>
        </w:numPr>
        <w:tabs>
          <w:tab w:pos="2588" w:val="left" w:leader="none"/>
          <w:tab w:pos="2589" w:val="left" w:leader="none"/>
        </w:tabs>
        <w:spacing w:line="249" w:lineRule="auto" w:before="10" w:after="0"/>
        <w:ind w:left="2588" w:right="1582" w:hanging="358"/>
        <w:jc w:val="left"/>
        <w:rPr>
          <w:sz w:val="20"/>
        </w:rPr>
      </w:pPr>
      <w:r>
        <w:rPr>
          <w:sz w:val="20"/>
        </w:rPr>
        <w:t>La instalación de diferente software tanto del sistema como de diagnosis y protección.</w:t>
      </w:r>
    </w:p>
    <w:p>
      <w:pPr>
        <w:pStyle w:val="ListParagraph"/>
        <w:numPr>
          <w:ilvl w:val="0"/>
          <w:numId w:val="36"/>
        </w:numPr>
        <w:tabs>
          <w:tab w:pos="2588" w:val="left" w:leader="none"/>
          <w:tab w:pos="2589" w:val="left" w:leader="none"/>
        </w:tabs>
        <w:spacing w:line="249" w:lineRule="auto" w:before="2" w:after="0"/>
        <w:ind w:left="2588" w:right="1584" w:hanging="358"/>
        <w:jc w:val="left"/>
        <w:rPr>
          <w:sz w:val="20"/>
        </w:rPr>
      </w:pPr>
      <w:r>
        <w:rPr>
          <w:sz w:val="20"/>
        </w:rPr>
        <w:t>El desarrollo y elección de la estrategia de control más adecuada para cada proceso</w:t>
      </w:r>
      <w:r>
        <w:rPr>
          <w:spacing w:val="-2"/>
          <w:sz w:val="20"/>
        </w:rPr>
        <w:t> </w:t>
      </w:r>
      <w:r>
        <w:rPr>
          <w:sz w:val="20"/>
        </w:rPr>
        <w:t>industrial.</w:t>
      </w:r>
    </w:p>
    <w:p>
      <w:pPr>
        <w:pStyle w:val="ListParagraph"/>
        <w:numPr>
          <w:ilvl w:val="0"/>
          <w:numId w:val="36"/>
        </w:numPr>
        <w:tabs>
          <w:tab w:pos="2588" w:val="left" w:leader="none"/>
          <w:tab w:pos="2589" w:val="left" w:leader="none"/>
        </w:tabs>
        <w:spacing w:line="249" w:lineRule="auto" w:before="1" w:after="0"/>
        <w:ind w:left="2588" w:right="1582" w:hanging="358"/>
        <w:jc w:val="left"/>
        <w:rPr>
          <w:sz w:val="20"/>
        </w:rPr>
      </w:pPr>
      <w:r>
        <w:rPr>
          <w:sz w:val="20"/>
        </w:rPr>
        <w:t>La verificación de la puesta en servicio y del funcionamiento de equipos, instalaciones y</w:t>
      </w:r>
      <w:r>
        <w:rPr>
          <w:spacing w:val="-2"/>
          <w:sz w:val="20"/>
        </w:rPr>
        <w:t> </w:t>
      </w:r>
      <w:r>
        <w:rPr>
          <w:sz w:val="20"/>
        </w:rPr>
        <w:t>programas.</w:t>
      </w:r>
    </w:p>
    <w:p>
      <w:pPr>
        <w:pStyle w:val="ListParagraph"/>
        <w:numPr>
          <w:ilvl w:val="0"/>
          <w:numId w:val="36"/>
        </w:numPr>
        <w:tabs>
          <w:tab w:pos="2588" w:val="left" w:leader="none"/>
          <w:tab w:pos="2589" w:val="left" w:leader="none"/>
        </w:tabs>
        <w:spacing w:line="240" w:lineRule="auto" w:before="2" w:after="0"/>
        <w:ind w:left="2588" w:right="0" w:hanging="358"/>
        <w:jc w:val="left"/>
        <w:rPr>
          <w:sz w:val="20"/>
        </w:rPr>
      </w:pPr>
      <w:r>
        <w:rPr>
          <w:sz w:val="20"/>
        </w:rPr>
        <w:t>Las actividades profesionales asociadas a esta función se aplican</w:t>
      </w:r>
      <w:r>
        <w:rPr>
          <w:spacing w:val="-15"/>
          <w:sz w:val="20"/>
        </w:rPr>
        <w:t> </w:t>
      </w:r>
      <w:r>
        <w:rPr>
          <w:sz w:val="20"/>
        </w:rPr>
        <w:t>en:</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La selección de equipos que intervienen en un sistema de control</w:t>
      </w:r>
      <w:r>
        <w:rPr>
          <w:spacing w:val="-16"/>
          <w:sz w:val="20"/>
        </w:rPr>
        <w:t> </w:t>
      </w:r>
      <w:r>
        <w:rPr>
          <w:sz w:val="20"/>
        </w:rPr>
        <w:t>dinámico.</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El montaje y configuración de equipos de medida y de</w:t>
      </w:r>
      <w:r>
        <w:rPr>
          <w:spacing w:val="-2"/>
          <w:sz w:val="20"/>
        </w:rPr>
        <w:t> </w:t>
      </w:r>
      <w:r>
        <w:rPr>
          <w:sz w:val="20"/>
        </w:rPr>
        <w:t>regulación.</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El desarrollo de sistemas de regulación</w:t>
      </w:r>
      <w:r>
        <w:rPr>
          <w:spacing w:val="-5"/>
          <w:sz w:val="20"/>
        </w:rPr>
        <w:t> </w:t>
      </w:r>
      <w:r>
        <w:rPr>
          <w:sz w:val="20"/>
        </w:rPr>
        <w:t>industrial.</w:t>
      </w:r>
    </w:p>
    <w:p>
      <w:pPr>
        <w:pStyle w:val="ListParagraph"/>
        <w:numPr>
          <w:ilvl w:val="0"/>
          <w:numId w:val="36"/>
        </w:numPr>
        <w:tabs>
          <w:tab w:pos="2588" w:val="left" w:leader="none"/>
          <w:tab w:pos="2589" w:val="left" w:leader="none"/>
        </w:tabs>
        <w:spacing w:line="240" w:lineRule="auto" w:before="10" w:after="0"/>
        <w:ind w:left="2588" w:right="0" w:hanging="358"/>
        <w:jc w:val="left"/>
        <w:rPr>
          <w:sz w:val="20"/>
        </w:rPr>
      </w:pPr>
      <w:r>
        <w:rPr>
          <w:sz w:val="20"/>
        </w:rPr>
        <w:t>La verificación del funcionamiento de los sistemas de control</w:t>
      </w:r>
      <w:r>
        <w:rPr>
          <w:spacing w:val="-4"/>
          <w:sz w:val="20"/>
        </w:rPr>
        <w:t> </w:t>
      </w:r>
      <w:r>
        <w:rPr>
          <w:sz w:val="20"/>
        </w:rPr>
        <w:t>dinámico.</w:t>
      </w:r>
    </w:p>
    <w:p>
      <w:pPr>
        <w:pStyle w:val="BodyText"/>
        <w:spacing w:before="9"/>
        <w:ind w:left="0" w:firstLine="0"/>
        <w:rPr>
          <w:sz w:val="21"/>
        </w:rPr>
      </w:pPr>
    </w:p>
    <w:p>
      <w:pPr>
        <w:pStyle w:val="BodyText"/>
        <w:spacing w:line="249" w:lineRule="auto"/>
        <w:ind w:left="1584" w:right="1583" w:firstLine="0"/>
      </w:pPr>
      <w:r>
        <w:rPr/>
        <w:t>La formación del módulo contribuye a alcanzar los objetivos generales a), b), c), f), g), h), k), l), m), n), o), p) y q) del ciclo formativo, y las competencias a), b), c), d), f), h), j), k), l),</w:t>
      </w:r>
    </w:p>
    <w:p>
      <w:pPr>
        <w:pStyle w:val="ListParagraph"/>
        <w:numPr>
          <w:ilvl w:val="0"/>
          <w:numId w:val="37"/>
        </w:numPr>
        <w:tabs>
          <w:tab w:pos="1874" w:val="left" w:leader="none"/>
        </w:tabs>
        <w:spacing w:line="240" w:lineRule="auto" w:before="1" w:after="0"/>
        <w:ind w:left="1873" w:right="0" w:hanging="289"/>
        <w:jc w:val="left"/>
        <w:rPr>
          <w:sz w:val="20"/>
        </w:rPr>
      </w:pPr>
      <w:r>
        <w:rPr>
          <w:sz w:val="20"/>
        </w:rPr>
        <w:t>y n) del</w:t>
      </w:r>
      <w:r>
        <w:rPr>
          <w:spacing w:val="-3"/>
          <w:sz w:val="20"/>
        </w:rPr>
        <w:t> </w:t>
      </w:r>
      <w:r>
        <w:rPr>
          <w:sz w:val="20"/>
        </w:rPr>
        <w:t>título.</w:t>
      </w:r>
    </w:p>
    <w:p>
      <w:pPr>
        <w:pStyle w:val="BodyText"/>
        <w:spacing w:before="9"/>
        <w:ind w:left="0" w:firstLine="0"/>
        <w:rPr>
          <w:sz w:val="21"/>
        </w:rPr>
      </w:pPr>
    </w:p>
    <w:p>
      <w:pPr>
        <w:pStyle w:val="BodyText"/>
        <w:spacing w:line="249" w:lineRule="auto"/>
        <w:ind w:left="1584" w:right="1583" w:firstLine="0"/>
      </w:pPr>
      <w:r>
        <w:rPr/>
        <w:t>Las líneas de actuación en el proceso enseñanza-aprendizaje que permiten alcanzar los objetivos del módulo versarán sobre:</w:t>
      </w:r>
    </w:p>
    <w:p>
      <w:pPr>
        <w:pStyle w:val="BodyText"/>
        <w:ind w:left="0" w:firstLine="0"/>
        <w:rPr>
          <w:sz w:val="21"/>
        </w:rPr>
      </w:pPr>
    </w:p>
    <w:p>
      <w:pPr>
        <w:pStyle w:val="ListParagraph"/>
        <w:numPr>
          <w:ilvl w:val="1"/>
          <w:numId w:val="37"/>
        </w:numPr>
        <w:tabs>
          <w:tab w:pos="2588" w:val="left" w:leader="none"/>
          <w:tab w:pos="2589" w:val="left" w:leader="none"/>
        </w:tabs>
        <w:spacing w:line="240" w:lineRule="auto" w:before="0" w:after="0"/>
        <w:ind w:left="2588" w:right="0" w:hanging="358"/>
        <w:jc w:val="left"/>
        <w:rPr>
          <w:sz w:val="20"/>
        </w:rPr>
      </w:pPr>
      <w:r>
        <w:rPr>
          <w:sz w:val="20"/>
        </w:rPr>
        <w:t>La identificación de</w:t>
      </w:r>
      <w:r>
        <w:rPr>
          <w:spacing w:val="-1"/>
          <w:sz w:val="20"/>
        </w:rPr>
        <w:t> </w:t>
      </w:r>
      <w:r>
        <w:rPr>
          <w:sz w:val="20"/>
        </w:rPr>
        <w:t>equipos.</w:t>
      </w:r>
    </w:p>
    <w:p>
      <w:pPr>
        <w:pStyle w:val="ListParagraph"/>
        <w:numPr>
          <w:ilvl w:val="1"/>
          <w:numId w:val="37"/>
        </w:numPr>
        <w:tabs>
          <w:tab w:pos="2588" w:val="left" w:leader="none"/>
          <w:tab w:pos="2589" w:val="left" w:leader="none"/>
        </w:tabs>
        <w:spacing w:line="240" w:lineRule="auto" w:before="10" w:after="0"/>
        <w:ind w:left="2588" w:right="0" w:hanging="358"/>
        <w:jc w:val="left"/>
        <w:rPr>
          <w:sz w:val="20"/>
        </w:rPr>
      </w:pPr>
      <w:r>
        <w:rPr>
          <w:sz w:val="20"/>
        </w:rPr>
        <w:t>La elaboración de las estrategias de</w:t>
      </w:r>
      <w:r>
        <w:rPr>
          <w:spacing w:val="-7"/>
          <w:sz w:val="20"/>
        </w:rPr>
        <w:t> </w:t>
      </w:r>
      <w:r>
        <w:rPr>
          <w:sz w:val="20"/>
        </w:rPr>
        <w:t>control.</w:t>
      </w:r>
    </w:p>
    <w:p>
      <w:pPr>
        <w:pStyle w:val="ListParagraph"/>
        <w:numPr>
          <w:ilvl w:val="1"/>
          <w:numId w:val="37"/>
        </w:numPr>
        <w:tabs>
          <w:tab w:pos="2588" w:val="left" w:leader="none"/>
          <w:tab w:pos="2589" w:val="left" w:leader="none"/>
        </w:tabs>
        <w:spacing w:line="249" w:lineRule="auto" w:before="10" w:after="0"/>
        <w:ind w:left="2588" w:right="1582" w:hanging="358"/>
        <w:jc w:val="left"/>
        <w:rPr>
          <w:sz w:val="20"/>
        </w:rPr>
      </w:pPr>
      <w:r>
        <w:rPr>
          <w:sz w:val="20"/>
        </w:rPr>
        <w:t>La</w:t>
      </w:r>
      <w:r>
        <w:rPr>
          <w:spacing w:val="-22"/>
          <w:sz w:val="20"/>
        </w:rPr>
        <w:t> </w:t>
      </w:r>
      <w:r>
        <w:rPr>
          <w:sz w:val="20"/>
        </w:rPr>
        <w:t>aplicación</w:t>
      </w:r>
      <w:r>
        <w:rPr>
          <w:spacing w:val="-22"/>
          <w:sz w:val="20"/>
        </w:rPr>
        <w:t> </w:t>
      </w:r>
      <w:r>
        <w:rPr>
          <w:sz w:val="20"/>
        </w:rPr>
        <w:t>de</w:t>
      </w:r>
      <w:r>
        <w:rPr>
          <w:spacing w:val="-22"/>
          <w:sz w:val="20"/>
        </w:rPr>
        <w:t> </w:t>
      </w:r>
      <w:r>
        <w:rPr>
          <w:sz w:val="20"/>
        </w:rPr>
        <w:t>diferentes</w:t>
      </w:r>
      <w:r>
        <w:rPr>
          <w:spacing w:val="-22"/>
          <w:sz w:val="20"/>
        </w:rPr>
        <w:t> </w:t>
      </w:r>
      <w:r>
        <w:rPr>
          <w:sz w:val="20"/>
        </w:rPr>
        <w:t>tecnologías</w:t>
      </w:r>
      <w:r>
        <w:rPr>
          <w:spacing w:val="-21"/>
          <w:sz w:val="20"/>
        </w:rPr>
        <w:t> </w:t>
      </w:r>
      <w:r>
        <w:rPr>
          <w:sz w:val="20"/>
        </w:rPr>
        <w:t>de</w:t>
      </w:r>
      <w:r>
        <w:rPr>
          <w:spacing w:val="-22"/>
          <w:sz w:val="20"/>
        </w:rPr>
        <w:t> </w:t>
      </w:r>
      <w:r>
        <w:rPr>
          <w:sz w:val="20"/>
        </w:rPr>
        <w:t>control</w:t>
      </w:r>
      <w:r>
        <w:rPr>
          <w:spacing w:val="-22"/>
          <w:sz w:val="20"/>
        </w:rPr>
        <w:t> </w:t>
      </w:r>
      <w:r>
        <w:rPr>
          <w:sz w:val="20"/>
        </w:rPr>
        <w:t>para</w:t>
      </w:r>
      <w:r>
        <w:rPr>
          <w:spacing w:val="-22"/>
          <w:sz w:val="20"/>
        </w:rPr>
        <w:t> </w:t>
      </w:r>
      <w:r>
        <w:rPr>
          <w:sz w:val="20"/>
        </w:rPr>
        <w:t>dar</w:t>
      </w:r>
      <w:r>
        <w:rPr>
          <w:spacing w:val="-21"/>
          <w:sz w:val="20"/>
        </w:rPr>
        <w:t> </w:t>
      </w:r>
      <w:r>
        <w:rPr>
          <w:sz w:val="20"/>
        </w:rPr>
        <w:t>solución</w:t>
      </w:r>
      <w:r>
        <w:rPr>
          <w:spacing w:val="-22"/>
          <w:sz w:val="20"/>
        </w:rPr>
        <w:t> </w:t>
      </w:r>
      <w:r>
        <w:rPr>
          <w:sz w:val="20"/>
        </w:rPr>
        <w:t>a</w:t>
      </w:r>
      <w:r>
        <w:rPr>
          <w:spacing w:val="-22"/>
          <w:sz w:val="20"/>
        </w:rPr>
        <w:t> </w:t>
      </w:r>
      <w:r>
        <w:rPr>
          <w:sz w:val="20"/>
        </w:rPr>
        <w:t>problemas de automatización</w:t>
      </w:r>
      <w:r>
        <w:rPr>
          <w:spacing w:val="-3"/>
          <w:sz w:val="20"/>
        </w:rPr>
        <w:t> </w:t>
      </w:r>
      <w:r>
        <w:rPr>
          <w:sz w:val="20"/>
        </w:rPr>
        <w:t>industrial.</w:t>
      </w:r>
    </w:p>
    <w:p>
      <w:pPr>
        <w:pStyle w:val="ListParagraph"/>
        <w:numPr>
          <w:ilvl w:val="1"/>
          <w:numId w:val="37"/>
        </w:numPr>
        <w:tabs>
          <w:tab w:pos="2588" w:val="left" w:leader="none"/>
          <w:tab w:pos="2589" w:val="left" w:leader="none"/>
        </w:tabs>
        <w:spacing w:line="240" w:lineRule="auto" w:before="2" w:after="0"/>
        <w:ind w:left="2588" w:right="0" w:hanging="358"/>
        <w:jc w:val="left"/>
        <w:rPr>
          <w:sz w:val="20"/>
        </w:rPr>
      </w:pPr>
      <w:r>
        <w:rPr>
          <w:sz w:val="20"/>
        </w:rPr>
        <w:t>El montaje y configuración de un sistema de control</w:t>
      </w:r>
      <w:r>
        <w:rPr>
          <w:spacing w:val="-2"/>
          <w:sz w:val="20"/>
        </w:rPr>
        <w:t> </w:t>
      </w:r>
      <w:r>
        <w:rPr>
          <w:sz w:val="20"/>
        </w:rPr>
        <w:t>dinámico.</w:t>
      </w:r>
    </w:p>
    <w:p>
      <w:pPr>
        <w:pStyle w:val="ListParagraph"/>
        <w:numPr>
          <w:ilvl w:val="1"/>
          <w:numId w:val="37"/>
        </w:numPr>
        <w:tabs>
          <w:tab w:pos="2588" w:val="left" w:leader="none"/>
          <w:tab w:pos="2589" w:val="left" w:leader="none"/>
        </w:tabs>
        <w:spacing w:line="240" w:lineRule="auto" w:before="10" w:after="0"/>
        <w:ind w:left="2588" w:right="0" w:hanging="358"/>
        <w:jc w:val="left"/>
        <w:rPr>
          <w:sz w:val="20"/>
        </w:rPr>
      </w:pPr>
      <w:r>
        <w:rPr>
          <w:sz w:val="20"/>
        </w:rPr>
        <w:t>La localización de</w:t>
      </w:r>
      <w:r>
        <w:rPr>
          <w:spacing w:val="-4"/>
          <w:sz w:val="20"/>
        </w:rPr>
        <w:t> </w:t>
      </w:r>
      <w:r>
        <w:rPr>
          <w:sz w:val="20"/>
        </w:rPr>
        <w:t>averías.</w:t>
      </w:r>
    </w:p>
    <w:p>
      <w:pPr>
        <w:pStyle w:val="ListParagraph"/>
        <w:numPr>
          <w:ilvl w:val="1"/>
          <w:numId w:val="37"/>
        </w:numPr>
        <w:tabs>
          <w:tab w:pos="2588" w:val="left" w:leader="none"/>
          <w:tab w:pos="2589" w:val="left" w:leader="none"/>
        </w:tabs>
        <w:spacing w:line="240" w:lineRule="auto" w:before="10" w:after="0"/>
        <w:ind w:left="2588" w:right="0" w:hanging="358"/>
        <w:jc w:val="left"/>
        <w:rPr>
          <w:sz w:val="20"/>
        </w:rPr>
      </w:pPr>
      <w:r>
        <w:rPr/>
        <w:pict>
          <v:shape style="position:absolute;margin-left:561.85376pt;margin-top:27.999941pt;width:9.85pt;height:77.75pt;mso-position-horizontal-relative:page;mso-position-vertical-relative:paragraph;z-index:388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La verificación del</w:t>
      </w:r>
      <w:r>
        <w:rPr>
          <w:spacing w:val="-1"/>
          <w:sz w:val="20"/>
        </w:rPr>
        <w:t> </w:t>
      </w:r>
      <w:r>
        <w:rPr>
          <w:sz w:val="20"/>
        </w:rPr>
        <w:t>funcionamiento.</w:t>
      </w:r>
    </w:p>
    <w:p>
      <w:pPr>
        <w:spacing w:after="0" w:line="240"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880;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Heading1"/>
        <w:spacing w:line="249" w:lineRule="auto" w:before="94"/>
        <w:ind w:right="5661"/>
      </w:pPr>
      <w:r>
        <w:rPr/>
        <w:t>Módulo Profesional: Robótica industrial. Equivalencia en créditos ECTS: 5 Código: 0966</w:t>
      </w:r>
    </w:p>
    <w:p>
      <w:pPr>
        <w:pStyle w:val="BodyText"/>
        <w:spacing w:before="1"/>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38"/>
        </w:numPr>
        <w:tabs>
          <w:tab w:pos="1951" w:val="left" w:leader="none"/>
        </w:tabs>
        <w:spacing w:line="249" w:lineRule="auto" w:before="1" w:after="0"/>
        <w:ind w:left="1584" w:right="1582" w:firstLine="0"/>
        <w:jc w:val="both"/>
        <w:rPr>
          <w:sz w:val="20"/>
        </w:rPr>
      </w:pPr>
      <w:r>
        <w:rPr>
          <w:sz w:val="20"/>
        </w:rPr>
        <w:t>Reconoce</w:t>
      </w:r>
      <w:r>
        <w:rPr>
          <w:spacing w:val="-22"/>
          <w:sz w:val="20"/>
        </w:rPr>
        <w:t> </w:t>
      </w:r>
      <w:r>
        <w:rPr>
          <w:sz w:val="20"/>
        </w:rPr>
        <w:t>diferentes</w:t>
      </w:r>
      <w:r>
        <w:rPr>
          <w:spacing w:val="-23"/>
          <w:sz w:val="20"/>
        </w:rPr>
        <w:t> </w:t>
      </w:r>
      <w:r>
        <w:rPr>
          <w:sz w:val="20"/>
        </w:rPr>
        <w:t>tipos</w:t>
      </w:r>
      <w:r>
        <w:rPr>
          <w:spacing w:val="-22"/>
          <w:sz w:val="20"/>
        </w:rPr>
        <w:t> </w:t>
      </w:r>
      <w:r>
        <w:rPr>
          <w:sz w:val="20"/>
        </w:rPr>
        <w:t>de</w:t>
      </w:r>
      <w:r>
        <w:rPr>
          <w:spacing w:val="-23"/>
          <w:sz w:val="20"/>
        </w:rPr>
        <w:t> </w:t>
      </w:r>
      <w:r>
        <w:rPr>
          <w:sz w:val="20"/>
        </w:rPr>
        <w:t>robots</w:t>
      </w:r>
      <w:r>
        <w:rPr>
          <w:spacing w:val="-22"/>
          <w:sz w:val="20"/>
        </w:rPr>
        <w:t> </w:t>
      </w:r>
      <w:r>
        <w:rPr>
          <w:sz w:val="20"/>
        </w:rPr>
        <w:t>y/o</w:t>
      </w:r>
      <w:r>
        <w:rPr>
          <w:spacing w:val="-23"/>
          <w:sz w:val="20"/>
        </w:rPr>
        <w:t> </w:t>
      </w:r>
      <w:r>
        <w:rPr>
          <w:sz w:val="20"/>
        </w:rPr>
        <w:t>sistemas</w:t>
      </w:r>
      <w:r>
        <w:rPr>
          <w:spacing w:val="-22"/>
          <w:sz w:val="20"/>
        </w:rPr>
        <w:t> </w:t>
      </w:r>
      <w:r>
        <w:rPr>
          <w:sz w:val="20"/>
        </w:rPr>
        <w:t>de</w:t>
      </w:r>
      <w:r>
        <w:rPr>
          <w:spacing w:val="-23"/>
          <w:sz w:val="20"/>
        </w:rPr>
        <w:t> </w:t>
      </w:r>
      <w:r>
        <w:rPr>
          <w:sz w:val="20"/>
        </w:rPr>
        <w:t>control</w:t>
      </w:r>
      <w:r>
        <w:rPr>
          <w:spacing w:val="-22"/>
          <w:sz w:val="20"/>
        </w:rPr>
        <w:t> </w:t>
      </w:r>
      <w:r>
        <w:rPr>
          <w:sz w:val="20"/>
        </w:rPr>
        <w:t>de</w:t>
      </w:r>
      <w:r>
        <w:rPr>
          <w:spacing w:val="-23"/>
          <w:sz w:val="20"/>
        </w:rPr>
        <w:t> </w:t>
      </w:r>
      <w:r>
        <w:rPr>
          <w:sz w:val="20"/>
        </w:rPr>
        <w:t>movimiento,</w:t>
      </w:r>
      <w:r>
        <w:rPr>
          <w:spacing w:val="-22"/>
          <w:sz w:val="20"/>
        </w:rPr>
        <w:t> </w:t>
      </w:r>
      <w:r>
        <w:rPr>
          <w:sz w:val="20"/>
        </w:rPr>
        <w:t>identificado los</w:t>
      </w:r>
      <w:r>
        <w:rPr>
          <w:spacing w:val="-13"/>
          <w:sz w:val="20"/>
        </w:rPr>
        <w:t> </w:t>
      </w:r>
      <w:r>
        <w:rPr>
          <w:sz w:val="20"/>
        </w:rPr>
        <w:t>componentes</w:t>
      </w:r>
      <w:r>
        <w:rPr>
          <w:spacing w:val="-13"/>
          <w:sz w:val="20"/>
        </w:rPr>
        <w:t> </w:t>
      </w:r>
      <w:r>
        <w:rPr>
          <w:sz w:val="20"/>
        </w:rPr>
        <w:t>que</w:t>
      </w:r>
      <w:r>
        <w:rPr>
          <w:spacing w:val="-13"/>
          <w:sz w:val="20"/>
        </w:rPr>
        <w:t> </w:t>
      </w:r>
      <w:r>
        <w:rPr>
          <w:sz w:val="20"/>
        </w:rPr>
        <w:t>los</w:t>
      </w:r>
      <w:r>
        <w:rPr>
          <w:spacing w:val="-13"/>
          <w:sz w:val="20"/>
        </w:rPr>
        <w:t> </w:t>
      </w:r>
      <w:r>
        <w:rPr>
          <w:sz w:val="20"/>
        </w:rPr>
        <w:t>forman</w:t>
      </w:r>
      <w:r>
        <w:rPr>
          <w:spacing w:val="-13"/>
          <w:sz w:val="20"/>
        </w:rPr>
        <w:t> </w:t>
      </w:r>
      <w:r>
        <w:rPr>
          <w:sz w:val="20"/>
        </w:rPr>
        <w:t>y</w:t>
      </w:r>
      <w:r>
        <w:rPr>
          <w:spacing w:val="-13"/>
          <w:sz w:val="20"/>
        </w:rPr>
        <w:t> </w:t>
      </w:r>
      <w:r>
        <w:rPr>
          <w:sz w:val="20"/>
        </w:rPr>
        <w:t>determinando</w:t>
      </w:r>
      <w:r>
        <w:rPr>
          <w:spacing w:val="-13"/>
          <w:sz w:val="20"/>
        </w:rPr>
        <w:t> </w:t>
      </w:r>
      <w:r>
        <w:rPr>
          <w:sz w:val="20"/>
        </w:rPr>
        <w:t>sus</w:t>
      </w:r>
      <w:r>
        <w:rPr>
          <w:spacing w:val="-13"/>
          <w:sz w:val="20"/>
        </w:rPr>
        <w:t> </w:t>
      </w:r>
      <w:r>
        <w:rPr>
          <w:sz w:val="20"/>
        </w:rPr>
        <w:t>aplicaciones</w:t>
      </w:r>
      <w:r>
        <w:rPr>
          <w:spacing w:val="-13"/>
          <w:sz w:val="20"/>
        </w:rPr>
        <w:t> </w:t>
      </w:r>
      <w:r>
        <w:rPr>
          <w:sz w:val="20"/>
        </w:rPr>
        <w:t>en</w:t>
      </w:r>
      <w:r>
        <w:rPr>
          <w:spacing w:val="-13"/>
          <w:sz w:val="20"/>
        </w:rPr>
        <w:t> </w:t>
      </w:r>
      <w:r>
        <w:rPr>
          <w:sz w:val="20"/>
        </w:rPr>
        <w:t>entornos</w:t>
      </w:r>
      <w:r>
        <w:rPr>
          <w:spacing w:val="-13"/>
          <w:sz w:val="20"/>
        </w:rPr>
        <w:t> </w:t>
      </w:r>
      <w:r>
        <w:rPr>
          <w:sz w:val="20"/>
        </w:rPr>
        <w:t>industriales automatizados.</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38"/>
        </w:numPr>
        <w:tabs>
          <w:tab w:pos="2589" w:val="left" w:leader="none"/>
        </w:tabs>
        <w:spacing w:line="249" w:lineRule="auto" w:before="0" w:after="0"/>
        <w:ind w:left="2588" w:right="1583" w:hanging="358"/>
        <w:jc w:val="left"/>
        <w:rPr>
          <w:sz w:val="20"/>
        </w:rPr>
      </w:pPr>
      <w:r>
        <w:rPr>
          <w:sz w:val="20"/>
        </w:rPr>
        <w:t>Se han identificado aplicaciones industriales en las que se justifica el uso de robots y de sistemas de control de</w:t>
      </w:r>
      <w:r>
        <w:rPr>
          <w:spacing w:val="-4"/>
          <w:sz w:val="20"/>
        </w:rPr>
        <w:t> </w:t>
      </w:r>
      <w:r>
        <w:rPr>
          <w:sz w:val="20"/>
        </w:rPr>
        <w:t>movimiento.</w:t>
      </w:r>
    </w:p>
    <w:p>
      <w:pPr>
        <w:pStyle w:val="ListParagraph"/>
        <w:numPr>
          <w:ilvl w:val="1"/>
          <w:numId w:val="38"/>
        </w:numPr>
        <w:tabs>
          <w:tab w:pos="2589" w:val="left" w:leader="none"/>
        </w:tabs>
        <w:spacing w:line="249" w:lineRule="auto" w:before="2" w:after="0"/>
        <w:ind w:left="2588" w:right="1582" w:hanging="358"/>
        <w:jc w:val="left"/>
        <w:rPr>
          <w:sz w:val="20"/>
        </w:rPr>
      </w:pPr>
      <w:r>
        <w:rPr>
          <w:sz w:val="20"/>
        </w:rPr>
        <w:t>Se</w:t>
      </w:r>
      <w:r>
        <w:rPr>
          <w:spacing w:val="-29"/>
          <w:sz w:val="20"/>
        </w:rPr>
        <w:t> </w:t>
      </w:r>
      <w:r>
        <w:rPr>
          <w:sz w:val="20"/>
        </w:rPr>
        <w:t>ha</w:t>
      </w:r>
      <w:r>
        <w:rPr>
          <w:spacing w:val="-28"/>
          <w:sz w:val="20"/>
        </w:rPr>
        <w:t> </w:t>
      </w:r>
      <w:r>
        <w:rPr>
          <w:sz w:val="20"/>
        </w:rPr>
        <w:t>determinado</w:t>
      </w:r>
      <w:r>
        <w:rPr>
          <w:spacing w:val="-28"/>
          <w:sz w:val="20"/>
        </w:rPr>
        <w:t> </w:t>
      </w:r>
      <w:r>
        <w:rPr>
          <w:sz w:val="20"/>
        </w:rPr>
        <w:t>la</w:t>
      </w:r>
      <w:r>
        <w:rPr>
          <w:spacing w:val="-29"/>
          <w:sz w:val="20"/>
        </w:rPr>
        <w:t> </w:t>
      </w:r>
      <w:r>
        <w:rPr>
          <w:sz w:val="20"/>
        </w:rPr>
        <w:t>tipología</w:t>
      </w:r>
      <w:r>
        <w:rPr>
          <w:spacing w:val="-28"/>
          <w:sz w:val="20"/>
        </w:rPr>
        <w:t> </w:t>
      </w:r>
      <w:r>
        <w:rPr>
          <w:sz w:val="20"/>
        </w:rPr>
        <w:t>y</w:t>
      </w:r>
      <w:r>
        <w:rPr>
          <w:spacing w:val="-28"/>
          <w:sz w:val="20"/>
        </w:rPr>
        <w:t> </w:t>
      </w:r>
      <w:r>
        <w:rPr>
          <w:sz w:val="20"/>
        </w:rPr>
        <w:t>las</w:t>
      </w:r>
      <w:r>
        <w:rPr>
          <w:spacing w:val="-29"/>
          <w:sz w:val="20"/>
        </w:rPr>
        <w:t> </w:t>
      </w:r>
      <w:r>
        <w:rPr>
          <w:sz w:val="20"/>
        </w:rPr>
        <w:t>características</w:t>
      </w:r>
      <w:r>
        <w:rPr>
          <w:spacing w:val="-28"/>
          <w:sz w:val="20"/>
        </w:rPr>
        <w:t> </w:t>
      </w:r>
      <w:r>
        <w:rPr>
          <w:sz w:val="20"/>
        </w:rPr>
        <w:t>de</w:t>
      </w:r>
      <w:r>
        <w:rPr>
          <w:spacing w:val="-28"/>
          <w:sz w:val="20"/>
        </w:rPr>
        <w:t> </w:t>
      </w:r>
      <w:r>
        <w:rPr>
          <w:sz w:val="20"/>
        </w:rPr>
        <w:t>los</w:t>
      </w:r>
      <w:r>
        <w:rPr>
          <w:spacing w:val="-28"/>
          <w:sz w:val="20"/>
        </w:rPr>
        <w:t> </w:t>
      </w:r>
      <w:r>
        <w:rPr>
          <w:sz w:val="20"/>
        </w:rPr>
        <w:t>robots</w:t>
      </w:r>
      <w:r>
        <w:rPr>
          <w:spacing w:val="-29"/>
          <w:sz w:val="20"/>
        </w:rPr>
        <w:t> </w:t>
      </w:r>
      <w:r>
        <w:rPr>
          <w:sz w:val="20"/>
        </w:rPr>
        <w:t>y</w:t>
      </w:r>
      <w:r>
        <w:rPr>
          <w:spacing w:val="-28"/>
          <w:sz w:val="20"/>
        </w:rPr>
        <w:t> </w:t>
      </w:r>
      <w:r>
        <w:rPr>
          <w:sz w:val="20"/>
        </w:rPr>
        <w:t>manipuladores industriales.</w:t>
      </w:r>
    </w:p>
    <w:p>
      <w:pPr>
        <w:pStyle w:val="ListParagraph"/>
        <w:numPr>
          <w:ilvl w:val="1"/>
          <w:numId w:val="38"/>
        </w:numPr>
        <w:tabs>
          <w:tab w:pos="2589" w:val="left" w:leader="none"/>
        </w:tabs>
        <w:spacing w:line="249" w:lineRule="auto" w:before="1" w:after="0"/>
        <w:ind w:left="2588" w:right="1583" w:hanging="358"/>
        <w:jc w:val="left"/>
        <w:rPr>
          <w:sz w:val="20"/>
        </w:rPr>
      </w:pPr>
      <w:r>
        <w:rPr>
          <w:sz w:val="20"/>
        </w:rPr>
        <w:t>Se han relacionado los elementos eléctricos que conforman un sistema robotizado y de control de movimiento, con su</w:t>
      </w:r>
      <w:r>
        <w:rPr>
          <w:spacing w:val="-5"/>
          <w:sz w:val="20"/>
        </w:rPr>
        <w:t> </w:t>
      </w:r>
      <w:r>
        <w:rPr>
          <w:sz w:val="20"/>
        </w:rPr>
        <w:t>aplicación.</w:t>
      </w:r>
    </w:p>
    <w:p>
      <w:pPr>
        <w:pStyle w:val="ListParagraph"/>
        <w:numPr>
          <w:ilvl w:val="1"/>
          <w:numId w:val="38"/>
        </w:numPr>
        <w:tabs>
          <w:tab w:pos="2589" w:val="left" w:leader="none"/>
        </w:tabs>
        <w:spacing w:line="249" w:lineRule="auto" w:before="2" w:after="0"/>
        <w:ind w:left="2588" w:right="1583" w:hanging="358"/>
        <w:jc w:val="left"/>
        <w:rPr>
          <w:sz w:val="20"/>
        </w:rPr>
      </w:pPr>
      <w:r>
        <w:rPr>
          <w:sz w:val="20"/>
        </w:rPr>
        <w:t>Se han reconocido los sistemas mecánicos utilizados en las articulaciones de robots y manipuladores</w:t>
      </w:r>
      <w:r>
        <w:rPr>
          <w:spacing w:val="-1"/>
          <w:sz w:val="20"/>
        </w:rPr>
        <w:t> </w:t>
      </w:r>
      <w:r>
        <w:rPr>
          <w:sz w:val="20"/>
        </w:rPr>
        <w:t>industriales.</w:t>
      </w:r>
    </w:p>
    <w:p>
      <w:pPr>
        <w:pStyle w:val="ListParagraph"/>
        <w:numPr>
          <w:ilvl w:val="1"/>
          <w:numId w:val="38"/>
        </w:numPr>
        <w:tabs>
          <w:tab w:pos="2589" w:val="left" w:leader="none"/>
        </w:tabs>
        <w:spacing w:line="249" w:lineRule="auto" w:before="2" w:after="0"/>
        <w:ind w:left="2588" w:right="1582" w:hanging="358"/>
        <w:jc w:val="left"/>
        <w:rPr>
          <w:sz w:val="20"/>
        </w:rPr>
      </w:pPr>
      <w:r>
        <w:rPr>
          <w:sz w:val="20"/>
        </w:rPr>
        <w:t>Se han identificado los sistemas de alimentación eléctrica, neumática y/o oleohidráuilica requeridos para diferentes tipos de aplicaciones</w:t>
      </w:r>
      <w:r>
        <w:rPr>
          <w:spacing w:val="-22"/>
          <w:sz w:val="20"/>
        </w:rPr>
        <w:t> </w:t>
      </w:r>
      <w:r>
        <w:rPr>
          <w:sz w:val="20"/>
        </w:rPr>
        <w:t>robóticas.</w:t>
      </w:r>
    </w:p>
    <w:p>
      <w:pPr>
        <w:pStyle w:val="ListParagraph"/>
        <w:numPr>
          <w:ilvl w:val="1"/>
          <w:numId w:val="38"/>
        </w:numPr>
        <w:tabs>
          <w:tab w:pos="2588" w:val="left" w:leader="none"/>
          <w:tab w:pos="2589" w:val="left" w:leader="none"/>
        </w:tabs>
        <w:spacing w:line="249" w:lineRule="auto" w:before="1" w:after="0"/>
        <w:ind w:left="2588" w:right="1582" w:hanging="358"/>
        <w:jc w:val="left"/>
        <w:rPr>
          <w:sz w:val="20"/>
        </w:rPr>
      </w:pPr>
      <w:r>
        <w:rPr>
          <w:sz w:val="20"/>
        </w:rPr>
        <w:t>Se han identificado robots y manipuladores industriales en función de la aplicación</w:t>
      </w:r>
      <w:r>
        <w:rPr>
          <w:spacing w:val="-2"/>
          <w:sz w:val="20"/>
        </w:rPr>
        <w:t> </w:t>
      </w:r>
      <w:r>
        <w:rPr>
          <w:sz w:val="20"/>
        </w:rPr>
        <w:t>requerida.</w:t>
      </w:r>
    </w:p>
    <w:p>
      <w:pPr>
        <w:pStyle w:val="BodyText"/>
        <w:ind w:left="0" w:firstLine="0"/>
        <w:rPr>
          <w:sz w:val="21"/>
        </w:rPr>
      </w:pPr>
    </w:p>
    <w:p>
      <w:pPr>
        <w:pStyle w:val="ListParagraph"/>
        <w:numPr>
          <w:ilvl w:val="0"/>
          <w:numId w:val="38"/>
        </w:numPr>
        <w:tabs>
          <w:tab w:pos="1951" w:val="left" w:leader="none"/>
        </w:tabs>
        <w:spacing w:line="249" w:lineRule="auto" w:before="0" w:after="0"/>
        <w:ind w:left="1584" w:right="1582" w:firstLine="0"/>
        <w:jc w:val="left"/>
        <w:rPr>
          <w:sz w:val="20"/>
        </w:rPr>
      </w:pPr>
      <w:r>
        <w:rPr>
          <w:sz w:val="20"/>
        </w:rPr>
        <w:t>Configura</w:t>
      </w:r>
      <w:r>
        <w:rPr>
          <w:spacing w:val="-27"/>
          <w:sz w:val="20"/>
        </w:rPr>
        <w:t> </w:t>
      </w:r>
      <w:r>
        <w:rPr>
          <w:sz w:val="20"/>
        </w:rPr>
        <w:t>sistemas</w:t>
      </w:r>
      <w:r>
        <w:rPr>
          <w:spacing w:val="-27"/>
          <w:sz w:val="20"/>
        </w:rPr>
        <w:t> </w:t>
      </w:r>
      <w:r>
        <w:rPr>
          <w:sz w:val="20"/>
        </w:rPr>
        <w:t>robóticos</w:t>
      </w:r>
      <w:r>
        <w:rPr>
          <w:spacing w:val="-27"/>
          <w:sz w:val="20"/>
        </w:rPr>
        <w:t> </w:t>
      </w:r>
      <w:r>
        <w:rPr>
          <w:sz w:val="20"/>
        </w:rPr>
        <w:t>y/o</w:t>
      </w:r>
      <w:r>
        <w:rPr>
          <w:spacing w:val="-27"/>
          <w:sz w:val="20"/>
        </w:rPr>
        <w:t> </w:t>
      </w:r>
      <w:r>
        <w:rPr>
          <w:sz w:val="20"/>
        </w:rPr>
        <w:t>de</w:t>
      </w:r>
      <w:r>
        <w:rPr>
          <w:spacing w:val="-27"/>
          <w:sz w:val="20"/>
        </w:rPr>
        <w:t> </w:t>
      </w:r>
      <w:r>
        <w:rPr>
          <w:sz w:val="20"/>
        </w:rPr>
        <w:t>control</w:t>
      </w:r>
      <w:r>
        <w:rPr>
          <w:spacing w:val="-27"/>
          <w:sz w:val="20"/>
        </w:rPr>
        <w:t> </w:t>
      </w:r>
      <w:r>
        <w:rPr>
          <w:sz w:val="20"/>
        </w:rPr>
        <w:t>de</w:t>
      </w:r>
      <w:r>
        <w:rPr>
          <w:spacing w:val="-27"/>
          <w:sz w:val="20"/>
        </w:rPr>
        <w:t> </w:t>
      </w:r>
      <w:r>
        <w:rPr>
          <w:sz w:val="20"/>
        </w:rPr>
        <w:t>movimiento,</w:t>
      </w:r>
      <w:r>
        <w:rPr>
          <w:spacing w:val="-27"/>
          <w:sz w:val="20"/>
        </w:rPr>
        <w:t> </w:t>
      </w:r>
      <w:r>
        <w:rPr>
          <w:sz w:val="20"/>
        </w:rPr>
        <w:t>seleccionando</w:t>
      </w:r>
      <w:r>
        <w:rPr>
          <w:spacing w:val="-27"/>
          <w:sz w:val="20"/>
        </w:rPr>
        <w:t> </w:t>
      </w:r>
      <w:r>
        <w:rPr>
          <w:sz w:val="20"/>
        </w:rPr>
        <w:t>y</w:t>
      </w:r>
      <w:r>
        <w:rPr>
          <w:spacing w:val="-27"/>
          <w:sz w:val="20"/>
        </w:rPr>
        <w:t> </w:t>
      </w:r>
      <w:r>
        <w:rPr>
          <w:sz w:val="20"/>
        </w:rPr>
        <w:t>conectando los elementos que lo</w:t>
      </w:r>
      <w:r>
        <w:rPr>
          <w:spacing w:val="-5"/>
          <w:sz w:val="20"/>
        </w:rPr>
        <w:t> </w:t>
      </w:r>
      <w:r>
        <w:rPr>
          <w:sz w:val="20"/>
        </w:rPr>
        <w:t>componen.</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38"/>
        </w:numPr>
        <w:tabs>
          <w:tab w:pos="2589" w:val="left" w:leader="none"/>
        </w:tabs>
        <w:spacing w:line="249" w:lineRule="auto" w:before="0" w:after="0"/>
        <w:ind w:left="2588" w:right="1583" w:hanging="358"/>
        <w:jc w:val="left"/>
        <w:rPr>
          <w:sz w:val="20"/>
        </w:rPr>
      </w:pPr>
      <w:r>
        <w:rPr>
          <w:sz w:val="20"/>
        </w:rPr>
        <w:t>Se han seleccionado elementos de captación y actuación necesarios para comunicar los robots y/o manipuladores industriales con su</w:t>
      </w:r>
      <w:r>
        <w:rPr>
          <w:spacing w:val="-9"/>
          <w:sz w:val="20"/>
        </w:rPr>
        <w:t> </w:t>
      </w:r>
      <w:r>
        <w:rPr>
          <w:sz w:val="20"/>
        </w:rPr>
        <w:t>entorno.</w:t>
      </w:r>
    </w:p>
    <w:p>
      <w:pPr>
        <w:pStyle w:val="ListParagraph"/>
        <w:numPr>
          <w:ilvl w:val="1"/>
          <w:numId w:val="38"/>
        </w:numPr>
        <w:tabs>
          <w:tab w:pos="2589" w:val="left" w:leader="none"/>
        </w:tabs>
        <w:spacing w:line="249" w:lineRule="auto" w:before="2" w:after="0"/>
        <w:ind w:left="2588" w:right="1582" w:hanging="358"/>
        <w:jc w:val="left"/>
        <w:rPr>
          <w:sz w:val="20"/>
        </w:rPr>
      </w:pPr>
      <w:r>
        <w:rPr>
          <w:sz w:val="20"/>
        </w:rPr>
        <w:t>Se han realizado croquis y esquemas de sistemas robóticos y de control de movimiento mediante buses de comunicación</w:t>
      </w:r>
      <w:r>
        <w:rPr>
          <w:spacing w:val="-4"/>
          <w:sz w:val="20"/>
        </w:rPr>
        <w:t> </w:t>
      </w:r>
      <w:r>
        <w:rPr>
          <w:sz w:val="20"/>
        </w:rPr>
        <w:t>industrial.</w:t>
      </w:r>
    </w:p>
    <w:p>
      <w:pPr>
        <w:pStyle w:val="ListParagraph"/>
        <w:numPr>
          <w:ilvl w:val="1"/>
          <w:numId w:val="38"/>
        </w:numPr>
        <w:tabs>
          <w:tab w:pos="2589" w:val="left" w:leader="none"/>
        </w:tabs>
        <w:spacing w:line="240" w:lineRule="auto" w:before="1" w:after="0"/>
        <w:ind w:left="2588" w:right="0" w:hanging="358"/>
        <w:jc w:val="left"/>
        <w:rPr>
          <w:sz w:val="20"/>
        </w:rPr>
      </w:pPr>
      <w:r>
        <w:rPr>
          <w:sz w:val="20"/>
        </w:rPr>
        <w:t>Se</w:t>
      </w:r>
      <w:r>
        <w:rPr>
          <w:spacing w:val="-22"/>
          <w:sz w:val="20"/>
        </w:rPr>
        <w:t> </w:t>
      </w:r>
      <w:r>
        <w:rPr>
          <w:sz w:val="20"/>
        </w:rPr>
        <w:t>ha</w:t>
      </w:r>
      <w:r>
        <w:rPr>
          <w:spacing w:val="-22"/>
          <w:sz w:val="20"/>
        </w:rPr>
        <w:t> </w:t>
      </w:r>
      <w:r>
        <w:rPr>
          <w:spacing w:val="-3"/>
          <w:sz w:val="20"/>
        </w:rPr>
        <w:t>utilizado</w:t>
      </w:r>
      <w:r>
        <w:rPr>
          <w:spacing w:val="-22"/>
          <w:sz w:val="20"/>
        </w:rPr>
        <w:t> </w:t>
      </w:r>
      <w:r>
        <w:rPr>
          <w:sz w:val="20"/>
        </w:rPr>
        <w:t>simbología</w:t>
      </w:r>
      <w:r>
        <w:rPr>
          <w:spacing w:val="-22"/>
          <w:sz w:val="20"/>
        </w:rPr>
        <w:t> </w:t>
      </w:r>
      <w:r>
        <w:rPr>
          <w:spacing w:val="-3"/>
          <w:sz w:val="20"/>
        </w:rPr>
        <w:t>normalizada</w:t>
      </w:r>
      <w:r>
        <w:rPr>
          <w:spacing w:val="-22"/>
          <w:sz w:val="20"/>
        </w:rPr>
        <w:t> </w:t>
      </w:r>
      <w:r>
        <w:rPr>
          <w:spacing w:val="-3"/>
          <w:sz w:val="20"/>
        </w:rPr>
        <w:t>para</w:t>
      </w:r>
      <w:r>
        <w:rPr>
          <w:spacing w:val="-22"/>
          <w:sz w:val="20"/>
        </w:rPr>
        <w:t> </w:t>
      </w:r>
      <w:r>
        <w:rPr>
          <w:sz w:val="20"/>
        </w:rPr>
        <w:t>la</w:t>
      </w:r>
      <w:r>
        <w:rPr>
          <w:spacing w:val="-22"/>
          <w:sz w:val="20"/>
        </w:rPr>
        <w:t> </w:t>
      </w:r>
      <w:r>
        <w:rPr>
          <w:sz w:val="20"/>
        </w:rPr>
        <w:t>representación</w:t>
      </w:r>
      <w:r>
        <w:rPr>
          <w:spacing w:val="-22"/>
          <w:sz w:val="20"/>
        </w:rPr>
        <w:t> </w:t>
      </w:r>
      <w:r>
        <w:rPr>
          <w:sz w:val="20"/>
        </w:rPr>
        <w:t>de</w:t>
      </w:r>
      <w:r>
        <w:rPr>
          <w:spacing w:val="-22"/>
          <w:sz w:val="20"/>
        </w:rPr>
        <w:t> </w:t>
      </w:r>
      <w:r>
        <w:rPr>
          <w:sz w:val="20"/>
        </w:rPr>
        <w:t>los</w:t>
      </w:r>
      <w:r>
        <w:rPr>
          <w:spacing w:val="-22"/>
          <w:sz w:val="20"/>
        </w:rPr>
        <w:t> </w:t>
      </w:r>
      <w:r>
        <w:rPr>
          <w:spacing w:val="-3"/>
          <w:sz w:val="20"/>
        </w:rPr>
        <w:t>dispositivos.</w:t>
      </w:r>
    </w:p>
    <w:p>
      <w:pPr>
        <w:pStyle w:val="ListParagraph"/>
        <w:numPr>
          <w:ilvl w:val="1"/>
          <w:numId w:val="38"/>
        </w:numPr>
        <w:tabs>
          <w:tab w:pos="2589" w:val="left" w:leader="none"/>
        </w:tabs>
        <w:spacing w:line="249" w:lineRule="auto" w:before="10" w:after="0"/>
        <w:ind w:left="2588" w:right="1583" w:hanging="358"/>
        <w:jc w:val="left"/>
        <w:rPr>
          <w:sz w:val="20"/>
        </w:rPr>
      </w:pPr>
      <w:r>
        <w:rPr>
          <w:sz w:val="20"/>
        </w:rPr>
        <w:t>Se han representado los elementos de seguridad requeridos en el entorno de un</w:t>
      </w:r>
      <w:r>
        <w:rPr>
          <w:spacing w:val="-1"/>
          <w:sz w:val="20"/>
        </w:rPr>
        <w:t> </w:t>
      </w:r>
      <w:r>
        <w:rPr>
          <w:sz w:val="20"/>
        </w:rPr>
        <w:t>robot.</w:t>
      </w:r>
    </w:p>
    <w:p>
      <w:pPr>
        <w:pStyle w:val="ListParagraph"/>
        <w:numPr>
          <w:ilvl w:val="1"/>
          <w:numId w:val="38"/>
        </w:numPr>
        <w:tabs>
          <w:tab w:pos="2589" w:val="left" w:leader="none"/>
        </w:tabs>
        <w:spacing w:line="249" w:lineRule="auto" w:before="2" w:after="0"/>
        <w:ind w:left="2588" w:right="1582" w:hanging="358"/>
        <w:jc w:val="left"/>
        <w:rPr>
          <w:sz w:val="20"/>
        </w:rPr>
      </w:pPr>
      <w:r>
        <w:rPr>
          <w:sz w:val="20"/>
        </w:rPr>
        <w:t>Se han conectado los componentes del sistema robótico y/o de control de movimiento.</w:t>
      </w:r>
    </w:p>
    <w:p>
      <w:pPr>
        <w:pStyle w:val="ListParagraph"/>
        <w:numPr>
          <w:ilvl w:val="1"/>
          <w:numId w:val="38"/>
        </w:numPr>
        <w:tabs>
          <w:tab w:pos="2588" w:val="left" w:leader="none"/>
          <w:tab w:pos="2589" w:val="left" w:leader="none"/>
        </w:tabs>
        <w:spacing w:line="240" w:lineRule="auto" w:before="2" w:after="0"/>
        <w:ind w:left="2588" w:right="0" w:hanging="358"/>
        <w:jc w:val="left"/>
        <w:rPr>
          <w:sz w:val="20"/>
        </w:rPr>
      </w:pPr>
      <w:r>
        <w:rPr>
          <w:sz w:val="20"/>
        </w:rPr>
        <w:t>Se han tenido en cuenta las medidas de</w:t>
      </w:r>
      <w:r>
        <w:rPr>
          <w:spacing w:val="-5"/>
          <w:sz w:val="20"/>
        </w:rPr>
        <w:t> </w:t>
      </w:r>
      <w:r>
        <w:rPr>
          <w:sz w:val="20"/>
        </w:rPr>
        <w:t>seguridad.</w:t>
      </w:r>
    </w:p>
    <w:p>
      <w:pPr>
        <w:pStyle w:val="BodyText"/>
        <w:spacing w:before="8"/>
        <w:ind w:left="0" w:firstLine="0"/>
        <w:rPr>
          <w:sz w:val="21"/>
        </w:rPr>
      </w:pPr>
    </w:p>
    <w:p>
      <w:pPr>
        <w:pStyle w:val="ListParagraph"/>
        <w:numPr>
          <w:ilvl w:val="0"/>
          <w:numId w:val="38"/>
        </w:numPr>
        <w:tabs>
          <w:tab w:pos="1952" w:val="left" w:leader="none"/>
        </w:tabs>
        <w:spacing w:line="249" w:lineRule="auto" w:before="0" w:after="0"/>
        <w:ind w:left="1584" w:right="1582" w:firstLine="0"/>
        <w:jc w:val="left"/>
        <w:rPr>
          <w:sz w:val="20"/>
        </w:rPr>
      </w:pPr>
      <w:r>
        <w:rPr>
          <w:sz w:val="20"/>
        </w:rPr>
        <w:t>Programa robots y/o sistemas de control de movimiento, utilizando técnicas de programación y procesado de</w:t>
      </w:r>
      <w:r>
        <w:rPr>
          <w:spacing w:val="-5"/>
          <w:sz w:val="20"/>
        </w:rPr>
        <w:t> </w:t>
      </w:r>
      <w:r>
        <w:rPr>
          <w:sz w:val="20"/>
        </w:rPr>
        <w:t>datos.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38"/>
        </w:numPr>
        <w:tabs>
          <w:tab w:pos="2589" w:val="left" w:leader="none"/>
        </w:tabs>
        <w:spacing w:line="240" w:lineRule="auto" w:before="0" w:after="0"/>
        <w:ind w:left="2588" w:right="0" w:hanging="358"/>
        <w:jc w:val="left"/>
        <w:rPr>
          <w:sz w:val="20"/>
        </w:rPr>
      </w:pPr>
      <w:r>
        <w:rPr>
          <w:sz w:val="20"/>
        </w:rPr>
        <w:t>Se ha planificado la trayectoria de movimiento de un</w:t>
      </w:r>
      <w:r>
        <w:rPr>
          <w:spacing w:val="-2"/>
          <w:sz w:val="20"/>
        </w:rPr>
        <w:t> </w:t>
      </w:r>
      <w:r>
        <w:rPr>
          <w:sz w:val="20"/>
        </w:rPr>
        <w:t>robot.</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 han identificado los diferentes tipos de señales que hay que</w:t>
      </w:r>
      <w:r>
        <w:rPr>
          <w:spacing w:val="-6"/>
          <w:sz w:val="20"/>
        </w:rPr>
        <w:t> </w:t>
      </w:r>
      <w:r>
        <w:rPr>
          <w:spacing w:val="-2"/>
          <w:sz w:val="20"/>
        </w:rPr>
        <w:t>procesar.</w:t>
      </w:r>
    </w:p>
    <w:p>
      <w:pPr>
        <w:pStyle w:val="ListParagraph"/>
        <w:numPr>
          <w:ilvl w:val="1"/>
          <w:numId w:val="38"/>
        </w:numPr>
        <w:tabs>
          <w:tab w:pos="2589" w:val="left" w:leader="none"/>
        </w:tabs>
        <w:spacing w:line="249" w:lineRule="auto" w:before="10" w:after="0"/>
        <w:ind w:left="2588" w:right="1582" w:hanging="358"/>
        <w:jc w:val="left"/>
        <w:rPr>
          <w:sz w:val="20"/>
        </w:rPr>
      </w:pPr>
      <w:r>
        <w:rPr/>
        <w:pict>
          <v:shape style="position:absolute;margin-left:561.85376pt;margin-top:15.999941pt;width:9.85pt;height:77.75pt;mso-position-horizontal-relative:page;mso-position-vertical-relative:paragraph;z-index:395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w:t>
      </w:r>
      <w:r>
        <w:rPr>
          <w:spacing w:val="-4"/>
          <w:sz w:val="20"/>
        </w:rPr>
        <w:t> </w:t>
      </w:r>
      <w:r>
        <w:rPr>
          <w:sz w:val="20"/>
        </w:rPr>
        <w:t>ha</w:t>
      </w:r>
      <w:r>
        <w:rPr>
          <w:spacing w:val="-4"/>
          <w:sz w:val="20"/>
        </w:rPr>
        <w:t> </w:t>
      </w:r>
      <w:r>
        <w:rPr>
          <w:sz w:val="20"/>
        </w:rPr>
        <w:t>establecido</w:t>
      </w:r>
      <w:r>
        <w:rPr>
          <w:spacing w:val="-4"/>
          <w:sz w:val="20"/>
        </w:rPr>
        <w:t> </w:t>
      </w:r>
      <w:r>
        <w:rPr>
          <w:sz w:val="20"/>
        </w:rPr>
        <w:t>la</w:t>
      </w:r>
      <w:r>
        <w:rPr>
          <w:spacing w:val="-3"/>
          <w:sz w:val="20"/>
        </w:rPr>
        <w:t> </w:t>
      </w:r>
      <w:r>
        <w:rPr>
          <w:sz w:val="20"/>
        </w:rPr>
        <w:t>secuencia</w:t>
      </w:r>
      <w:r>
        <w:rPr>
          <w:spacing w:val="-4"/>
          <w:sz w:val="20"/>
        </w:rPr>
        <w:t> </w:t>
      </w:r>
      <w:r>
        <w:rPr>
          <w:sz w:val="20"/>
        </w:rPr>
        <w:t>de</w:t>
      </w:r>
      <w:r>
        <w:rPr>
          <w:spacing w:val="-4"/>
          <w:sz w:val="20"/>
        </w:rPr>
        <w:t> </w:t>
      </w:r>
      <w:r>
        <w:rPr>
          <w:sz w:val="20"/>
        </w:rPr>
        <w:t>control</w:t>
      </w:r>
      <w:r>
        <w:rPr>
          <w:spacing w:val="-4"/>
          <w:sz w:val="20"/>
        </w:rPr>
        <w:t> </w:t>
      </w:r>
      <w:r>
        <w:rPr>
          <w:sz w:val="20"/>
        </w:rPr>
        <w:t>mediante</w:t>
      </w:r>
      <w:r>
        <w:rPr>
          <w:spacing w:val="-3"/>
          <w:sz w:val="20"/>
        </w:rPr>
        <w:t> </w:t>
      </w:r>
      <w:r>
        <w:rPr>
          <w:sz w:val="20"/>
        </w:rPr>
        <w:t>un</w:t>
      </w:r>
      <w:r>
        <w:rPr>
          <w:spacing w:val="-4"/>
          <w:sz w:val="20"/>
        </w:rPr>
        <w:t> </w:t>
      </w:r>
      <w:r>
        <w:rPr>
          <w:sz w:val="20"/>
        </w:rPr>
        <w:t>gráfico</w:t>
      </w:r>
      <w:r>
        <w:rPr>
          <w:spacing w:val="-4"/>
          <w:sz w:val="20"/>
        </w:rPr>
        <w:t> </w:t>
      </w:r>
      <w:r>
        <w:rPr>
          <w:sz w:val="20"/>
        </w:rPr>
        <w:t>secuencial</w:t>
      </w:r>
      <w:r>
        <w:rPr>
          <w:spacing w:val="-4"/>
          <w:sz w:val="20"/>
        </w:rPr>
        <w:t> </w:t>
      </w:r>
      <w:r>
        <w:rPr>
          <w:sz w:val="20"/>
        </w:rPr>
        <w:t>o</w:t>
      </w:r>
      <w:r>
        <w:rPr>
          <w:spacing w:val="-3"/>
          <w:sz w:val="20"/>
        </w:rPr>
        <w:t> </w:t>
      </w:r>
      <w:r>
        <w:rPr>
          <w:sz w:val="20"/>
        </w:rPr>
        <w:t>un diagrama de</w:t>
      </w:r>
      <w:r>
        <w:rPr>
          <w:spacing w:val="-1"/>
          <w:sz w:val="20"/>
        </w:rPr>
        <w:t> </w:t>
      </w:r>
      <w:r>
        <w:rPr>
          <w:sz w:val="20"/>
        </w:rPr>
        <w:t>flujo.</w:t>
      </w:r>
    </w:p>
    <w:p>
      <w:pPr>
        <w:pStyle w:val="ListParagraph"/>
        <w:numPr>
          <w:ilvl w:val="1"/>
          <w:numId w:val="38"/>
        </w:numPr>
        <w:tabs>
          <w:tab w:pos="2589" w:val="left" w:leader="none"/>
        </w:tabs>
        <w:spacing w:line="240" w:lineRule="auto" w:before="2" w:after="0"/>
        <w:ind w:left="2588" w:right="0" w:hanging="358"/>
        <w:jc w:val="left"/>
        <w:rPr>
          <w:sz w:val="20"/>
        </w:rPr>
      </w:pPr>
      <w:r>
        <w:rPr>
          <w:sz w:val="20"/>
        </w:rPr>
        <w:t>Se han identificado las instrucciones de</w:t>
      </w:r>
      <w:r>
        <w:rPr>
          <w:spacing w:val="-3"/>
          <w:sz w:val="20"/>
        </w:rPr>
        <w:t> </w:t>
      </w:r>
      <w:r>
        <w:rPr>
          <w:sz w:val="20"/>
        </w:rPr>
        <w:t>programación.</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w:t>
      </w:r>
      <w:r>
        <w:rPr>
          <w:spacing w:val="-22"/>
          <w:sz w:val="20"/>
        </w:rPr>
        <w:t> </w:t>
      </w:r>
      <w:r>
        <w:rPr>
          <w:sz w:val="20"/>
        </w:rPr>
        <w:t>han</w:t>
      </w:r>
      <w:r>
        <w:rPr>
          <w:spacing w:val="-22"/>
          <w:sz w:val="20"/>
        </w:rPr>
        <w:t> </w:t>
      </w:r>
      <w:r>
        <w:rPr>
          <w:sz w:val="20"/>
        </w:rPr>
        <w:t>identificado</w:t>
      </w:r>
      <w:r>
        <w:rPr>
          <w:spacing w:val="-22"/>
          <w:sz w:val="20"/>
        </w:rPr>
        <w:t> </w:t>
      </w:r>
      <w:r>
        <w:rPr>
          <w:sz w:val="20"/>
        </w:rPr>
        <w:t>los</w:t>
      </w:r>
      <w:r>
        <w:rPr>
          <w:spacing w:val="-22"/>
          <w:sz w:val="20"/>
        </w:rPr>
        <w:t> </w:t>
      </w:r>
      <w:r>
        <w:rPr>
          <w:sz w:val="20"/>
        </w:rPr>
        <w:t>diferentes</w:t>
      </w:r>
      <w:r>
        <w:rPr>
          <w:spacing w:val="-22"/>
          <w:sz w:val="20"/>
        </w:rPr>
        <w:t> </w:t>
      </w:r>
      <w:r>
        <w:rPr>
          <w:sz w:val="20"/>
        </w:rPr>
        <w:t>tipos</w:t>
      </w:r>
      <w:r>
        <w:rPr>
          <w:spacing w:val="-22"/>
          <w:sz w:val="20"/>
        </w:rPr>
        <w:t> </w:t>
      </w:r>
      <w:r>
        <w:rPr>
          <w:sz w:val="20"/>
        </w:rPr>
        <w:t>de</w:t>
      </w:r>
      <w:r>
        <w:rPr>
          <w:spacing w:val="-22"/>
          <w:sz w:val="20"/>
        </w:rPr>
        <w:t> </w:t>
      </w:r>
      <w:r>
        <w:rPr>
          <w:sz w:val="20"/>
        </w:rPr>
        <w:t>datos</w:t>
      </w:r>
      <w:r>
        <w:rPr>
          <w:spacing w:val="-22"/>
          <w:sz w:val="20"/>
        </w:rPr>
        <w:t> </w:t>
      </w:r>
      <w:r>
        <w:rPr>
          <w:sz w:val="20"/>
        </w:rPr>
        <w:t>procesados</w:t>
      </w:r>
      <w:r>
        <w:rPr>
          <w:spacing w:val="-22"/>
          <w:sz w:val="20"/>
        </w:rPr>
        <w:t> </w:t>
      </w:r>
      <w:r>
        <w:rPr>
          <w:sz w:val="20"/>
        </w:rPr>
        <w:t>en</w:t>
      </w:r>
      <w:r>
        <w:rPr>
          <w:spacing w:val="-22"/>
          <w:sz w:val="20"/>
        </w:rPr>
        <w:t> </w:t>
      </w:r>
      <w:r>
        <w:rPr>
          <w:sz w:val="20"/>
        </w:rPr>
        <w:t>la</w:t>
      </w:r>
      <w:r>
        <w:rPr>
          <w:spacing w:val="-21"/>
          <w:sz w:val="20"/>
        </w:rPr>
        <w:t> </w:t>
      </w:r>
      <w:r>
        <w:rPr>
          <w:sz w:val="20"/>
        </w:rPr>
        <w:t>programación.</w:t>
      </w:r>
    </w:p>
    <w:p>
      <w:pPr>
        <w:pStyle w:val="ListParagraph"/>
        <w:numPr>
          <w:ilvl w:val="1"/>
          <w:numId w:val="38"/>
        </w:numPr>
        <w:tabs>
          <w:tab w:pos="2588" w:val="left" w:leader="none"/>
          <w:tab w:pos="2589" w:val="left" w:leader="none"/>
        </w:tabs>
        <w:spacing w:line="240" w:lineRule="auto" w:before="10" w:after="0"/>
        <w:ind w:left="2588" w:right="0" w:hanging="358"/>
        <w:jc w:val="left"/>
        <w:rPr>
          <w:sz w:val="20"/>
        </w:rPr>
      </w:pPr>
      <w:r>
        <w:rPr>
          <w:sz w:val="20"/>
        </w:rPr>
        <w:t>Se ha programado el robot o el sistema de control de</w:t>
      </w:r>
      <w:r>
        <w:rPr>
          <w:spacing w:val="-11"/>
          <w:sz w:val="20"/>
        </w:rPr>
        <w:t> </w:t>
      </w:r>
      <w:r>
        <w:rPr>
          <w:sz w:val="20"/>
        </w:rPr>
        <w:t>movimiento.</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 han empleado diferentes lenguajes de</w:t>
      </w:r>
      <w:r>
        <w:rPr>
          <w:spacing w:val="-8"/>
          <w:sz w:val="20"/>
        </w:rPr>
        <w:t> </w:t>
      </w:r>
      <w:r>
        <w:rPr>
          <w:sz w:val="20"/>
        </w:rPr>
        <w:t>programación.</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 ha elaborado el protocolo de puesta en marcha del</w:t>
      </w:r>
      <w:r>
        <w:rPr>
          <w:spacing w:val="-13"/>
          <w:sz w:val="20"/>
        </w:rPr>
        <w:t> </w:t>
      </w:r>
      <w:r>
        <w:rPr>
          <w:sz w:val="20"/>
        </w:rPr>
        <w:t>sistema.</w:t>
      </w:r>
    </w:p>
    <w:p>
      <w:pPr>
        <w:spacing w:after="0" w:line="240" w:lineRule="auto"/>
        <w:jc w:val="left"/>
        <w:rPr>
          <w:sz w:val="20"/>
        </w:rPr>
        <w:sectPr>
          <w:headerReference w:type="default" r:id="rId45"/>
          <w:headerReference w:type="even" r:id="rId46"/>
          <w:pgSz w:w="11910" w:h="16840"/>
          <w:pgMar w:header="611" w:footer="0" w:top="1400" w:bottom="280" w:left="400" w:right="400"/>
          <w:pgNumType w:start="136487"/>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195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38"/>
        </w:numPr>
        <w:tabs>
          <w:tab w:pos="1951" w:val="left" w:leader="none"/>
        </w:tabs>
        <w:spacing w:line="249" w:lineRule="auto" w:before="94" w:after="0"/>
        <w:ind w:left="1584" w:right="1582" w:firstLine="0"/>
        <w:jc w:val="left"/>
        <w:rPr>
          <w:sz w:val="20"/>
        </w:rPr>
      </w:pPr>
      <w:r>
        <w:rPr>
          <w:spacing w:val="-3"/>
          <w:sz w:val="20"/>
        </w:rPr>
        <w:t>Verifica</w:t>
      </w:r>
      <w:r>
        <w:rPr>
          <w:spacing w:val="-4"/>
          <w:sz w:val="20"/>
        </w:rPr>
        <w:t> </w:t>
      </w:r>
      <w:r>
        <w:rPr>
          <w:sz w:val="20"/>
        </w:rPr>
        <w:t>el</w:t>
      </w:r>
      <w:r>
        <w:rPr>
          <w:spacing w:val="-4"/>
          <w:sz w:val="20"/>
        </w:rPr>
        <w:t> </w:t>
      </w:r>
      <w:r>
        <w:rPr>
          <w:sz w:val="20"/>
        </w:rPr>
        <w:t>funcionamiento</w:t>
      </w:r>
      <w:r>
        <w:rPr>
          <w:spacing w:val="-4"/>
          <w:sz w:val="20"/>
        </w:rPr>
        <w:t> </w:t>
      </w:r>
      <w:r>
        <w:rPr>
          <w:sz w:val="20"/>
        </w:rPr>
        <w:t>de</w:t>
      </w:r>
      <w:r>
        <w:rPr>
          <w:spacing w:val="-4"/>
          <w:sz w:val="20"/>
        </w:rPr>
        <w:t> </w:t>
      </w:r>
      <w:r>
        <w:rPr>
          <w:sz w:val="20"/>
        </w:rPr>
        <w:t>robots</w:t>
      </w:r>
      <w:r>
        <w:rPr>
          <w:spacing w:val="-4"/>
          <w:sz w:val="20"/>
        </w:rPr>
        <w:t> </w:t>
      </w:r>
      <w:r>
        <w:rPr>
          <w:sz w:val="20"/>
        </w:rPr>
        <w:t>y/o</w:t>
      </w:r>
      <w:r>
        <w:rPr>
          <w:spacing w:val="-5"/>
          <w:sz w:val="20"/>
        </w:rPr>
        <w:t> </w:t>
      </w:r>
      <w:r>
        <w:rPr>
          <w:sz w:val="20"/>
        </w:rPr>
        <w:t>sistemas</w:t>
      </w:r>
      <w:r>
        <w:rPr>
          <w:spacing w:val="-4"/>
          <w:sz w:val="20"/>
        </w:rPr>
        <w:t> </w:t>
      </w:r>
      <w:r>
        <w:rPr>
          <w:sz w:val="20"/>
        </w:rPr>
        <w:t>de</w:t>
      </w:r>
      <w:r>
        <w:rPr>
          <w:spacing w:val="-4"/>
          <w:sz w:val="20"/>
        </w:rPr>
        <w:t> </w:t>
      </w:r>
      <w:r>
        <w:rPr>
          <w:sz w:val="20"/>
        </w:rPr>
        <w:t>control</w:t>
      </w:r>
      <w:r>
        <w:rPr>
          <w:spacing w:val="-4"/>
          <w:sz w:val="20"/>
        </w:rPr>
        <w:t> </w:t>
      </w:r>
      <w:r>
        <w:rPr>
          <w:sz w:val="20"/>
        </w:rPr>
        <w:t>de</w:t>
      </w:r>
      <w:r>
        <w:rPr>
          <w:spacing w:val="-4"/>
          <w:sz w:val="20"/>
        </w:rPr>
        <w:t> </w:t>
      </w:r>
      <w:r>
        <w:rPr>
          <w:sz w:val="20"/>
        </w:rPr>
        <w:t>movimiento,</w:t>
      </w:r>
      <w:r>
        <w:rPr>
          <w:spacing w:val="-4"/>
          <w:sz w:val="20"/>
        </w:rPr>
        <w:t> </w:t>
      </w:r>
      <w:r>
        <w:rPr>
          <w:sz w:val="20"/>
        </w:rPr>
        <w:t>ajustando los dispositivos de control y aplicando las normas de</w:t>
      </w:r>
      <w:r>
        <w:rPr>
          <w:spacing w:val="-13"/>
          <w:sz w:val="20"/>
        </w:rPr>
        <w:t> </w:t>
      </w:r>
      <w:r>
        <w:rPr>
          <w:sz w:val="20"/>
        </w:rPr>
        <w:t>seguridad.</w:t>
      </w:r>
    </w:p>
    <w:p>
      <w:pPr>
        <w:pStyle w:val="BodyText"/>
        <w:ind w:left="0" w:firstLine="0"/>
        <w:rPr>
          <w:sz w:val="21"/>
        </w:rPr>
      </w:pPr>
    </w:p>
    <w:p>
      <w:pPr>
        <w:pStyle w:val="BodyText"/>
        <w:ind w:left="1584" w:firstLine="0"/>
      </w:pPr>
      <w:r>
        <w:rPr/>
        <w:t>Criterios de</w:t>
      </w:r>
      <w:r>
        <w:rPr>
          <w:spacing w:val="-22"/>
        </w:rPr>
        <w:t> </w:t>
      </w:r>
      <w:r>
        <w:rPr/>
        <w:t>evaluación:</w:t>
      </w:r>
    </w:p>
    <w:p>
      <w:pPr>
        <w:pStyle w:val="BodyText"/>
        <w:spacing w:before="9"/>
        <w:ind w:left="0" w:firstLine="0"/>
        <w:rPr>
          <w:sz w:val="21"/>
        </w:rPr>
      </w:pPr>
    </w:p>
    <w:p>
      <w:pPr>
        <w:pStyle w:val="ListParagraph"/>
        <w:numPr>
          <w:ilvl w:val="1"/>
          <w:numId w:val="38"/>
        </w:numPr>
        <w:tabs>
          <w:tab w:pos="2589" w:val="left" w:leader="none"/>
        </w:tabs>
        <w:spacing w:line="249" w:lineRule="auto" w:before="0" w:after="0"/>
        <w:ind w:left="2588" w:right="1582" w:hanging="358"/>
        <w:jc w:val="left"/>
        <w:rPr>
          <w:sz w:val="20"/>
        </w:rPr>
      </w:pPr>
      <w:r>
        <w:rPr>
          <w:sz w:val="20"/>
        </w:rPr>
        <w:t>Se ha comprobado el conexionado entre los elementos que conforman un sistema robotizado y/o de control de</w:t>
      </w:r>
      <w:r>
        <w:rPr>
          <w:spacing w:val="-3"/>
          <w:sz w:val="20"/>
        </w:rPr>
        <w:t> </w:t>
      </w:r>
      <w:r>
        <w:rPr>
          <w:sz w:val="20"/>
        </w:rPr>
        <w:t>movimiento.</w:t>
      </w:r>
    </w:p>
    <w:p>
      <w:pPr>
        <w:pStyle w:val="ListParagraph"/>
        <w:numPr>
          <w:ilvl w:val="1"/>
          <w:numId w:val="38"/>
        </w:numPr>
        <w:tabs>
          <w:tab w:pos="2589" w:val="left" w:leader="none"/>
        </w:tabs>
        <w:spacing w:line="240" w:lineRule="auto" w:before="1" w:after="0"/>
        <w:ind w:left="2588" w:right="0" w:hanging="358"/>
        <w:jc w:val="left"/>
        <w:rPr>
          <w:sz w:val="20"/>
        </w:rPr>
      </w:pPr>
      <w:r>
        <w:rPr>
          <w:sz w:val="20"/>
        </w:rPr>
        <w:t>Se ha verificado el funcionamiento de los dispositivos de</w:t>
      </w:r>
      <w:r>
        <w:rPr>
          <w:spacing w:val="-4"/>
          <w:sz w:val="20"/>
        </w:rPr>
        <w:t> </w:t>
      </w:r>
      <w:r>
        <w:rPr>
          <w:sz w:val="20"/>
        </w:rPr>
        <w:t>seguridad.</w:t>
      </w:r>
    </w:p>
    <w:p>
      <w:pPr>
        <w:pStyle w:val="ListParagraph"/>
        <w:numPr>
          <w:ilvl w:val="1"/>
          <w:numId w:val="38"/>
        </w:numPr>
        <w:tabs>
          <w:tab w:pos="2589" w:val="left" w:leader="none"/>
        </w:tabs>
        <w:spacing w:line="249" w:lineRule="auto" w:before="10" w:after="0"/>
        <w:ind w:left="2588" w:right="1583" w:hanging="358"/>
        <w:jc w:val="left"/>
        <w:rPr>
          <w:sz w:val="20"/>
        </w:rPr>
      </w:pPr>
      <w:r>
        <w:rPr>
          <w:sz w:val="20"/>
        </w:rPr>
        <w:t>Se</w:t>
      </w:r>
      <w:r>
        <w:rPr>
          <w:spacing w:val="-10"/>
          <w:sz w:val="20"/>
        </w:rPr>
        <w:t> </w:t>
      </w:r>
      <w:r>
        <w:rPr>
          <w:sz w:val="20"/>
        </w:rPr>
        <w:t>ha</w:t>
      </w:r>
      <w:r>
        <w:rPr>
          <w:spacing w:val="-9"/>
          <w:sz w:val="20"/>
        </w:rPr>
        <w:t> </w:t>
      </w:r>
      <w:r>
        <w:rPr>
          <w:sz w:val="20"/>
        </w:rPr>
        <w:t>seguido</w:t>
      </w:r>
      <w:r>
        <w:rPr>
          <w:spacing w:val="-9"/>
          <w:sz w:val="20"/>
        </w:rPr>
        <w:t> </w:t>
      </w:r>
      <w:r>
        <w:rPr>
          <w:sz w:val="20"/>
        </w:rPr>
        <w:t>un</w:t>
      </w:r>
      <w:r>
        <w:rPr>
          <w:spacing w:val="-9"/>
          <w:sz w:val="20"/>
        </w:rPr>
        <w:t> </w:t>
      </w:r>
      <w:r>
        <w:rPr>
          <w:sz w:val="20"/>
        </w:rPr>
        <w:t>protocolo</w:t>
      </w:r>
      <w:r>
        <w:rPr>
          <w:spacing w:val="-9"/>
          <w:sz w:val="20"/>
        </w:rPr>
        <w:t> </w:t>
      </w:r>
      <w:r>
        <w:rPr>
          <w:sz w:val="20"/>
        </w:rPr>
        <w:t>de</w:t>
      </w:r>
      <w:r>
        <w:rPr>
          <w:spacing w:val="-9"/>
          <w:sz w:val="20"/>
        </w:rPr>
        <w:t> </w:t>
      </w:r>
      <w:r>
        <w:rPr>
          <w:sz w:val="20"/>
        </w:rPr>
        <w:t>actuación</w:t>
      </w:r>
      <w:r>
        <w:rPr>
          <w:spacing w:val="-9"/>
          <w:sz w:val="20"/>
        </w:rPr>
        <w:t> </w:t>
      </w:r>
      <w:r>
        <w:rPr>
          <w:sz w:val="20"/>
        </w:rPr>
        <w:t>para</w:t>
      </w:r>
      <w:r>
        <w:rPr>
          <w:spacing w:val="-9"/>
          <w:sz w:val="20"/>
        </w:rPr>
        <w:t> </w:t>
      </w:r>
      <w:r>
        <w:rPr>
          <w:sz w:val="20"/>
        </w:rPr>
        <w:t>la</w:t>
      </w:r>
      <w:r>
        <w:rPr>
          <w:spacing w:val="-9"/>
          <w:sz w:val="20"/>
        </w:rPr>
        <w:t> </w:t>
      </w:r>
      <w:r>
        <w:rPr>
          <w:sz w:val="20"/>
        </w:rPr>
        <w:t>puesta</w:t>
      </w:r>
      <w:r>
        <w:rPr>
          <w:spacing w:val="-9"/>
          <w:sz w:val="20"/>
        </w:rPr>
        <w:t> </w:t>
      </w:r>
      <w:r>
        <w:rPr>
          <w:sz w:val="20"/>
        </w:rPr>
        <w:t>en</w:t>
      </w:r>
      <w:r>
        <w:rPr>
          <w:spacing w:val="-9"/>
          <w:sz w:val="20"/>
        </w:rPr>
        <w:t> </w:t>
      </w:r>
      <w:r>
        <w:rPr>
          <w:sz w:val="20"/>
        </w:rPr>
        <w:t>servicio</w:t>
      </w:r>
      <w:r>
        <w:rPr>
          <w:spacing w:val="-10"/>
          <w:sz w:val="20"/>
        </w:rPr>
        <w:t> </w:t>
      </w:r>
      <w:r>
        <w:rPr>
          <w:sz w:val="20"/>
        </w:rPr>
        <w:t>de</w:t>
      </w:r>
      <w:r>
        <w:rPr>
          <w:spacing w:val="-9"/>
          <w:sz w:val="20"/>
        </w:rPr>
        <w:t> </w:t>
      </w:r>
      <w:r>
        <w:rPr>
          <w:sz w:val="20"/>
        </w:rPr>
        <w:t>un</w:t>
      </w:r>
      <w:r>
        <w:rPr>
          <w:spacing w:val="-9"/>
          <w:sz w:val="20"/>
        </w:rPr>
        <w:t> </w:t>
      </w:r>
      <w:r>
        <w:rPr>
          <w:sz w:val="20"/>
        </w:rPr>
        <w:t>robot y/o un sistema de control de</w:t>
      </w:r>
      <w:r>
        <w:rPr>
          <w:spacing w:val="-4"/>
          <w:sz w:val="20"/>
        </w:rPr>
        <w:t> </w:t>
      </w:r>
      <w:r>
        <w:rPr>
          <w:sz w:val="20"/>
        </w:rPr>
        <w:t>movimiento.</w:t>
      </w:r>
    </w:p>
    <w:p>
      <w:pPr>
        <w:pStyle w:val="ListParagraph"/>
        <w:numPr>
          <w:ilvl w:val="1"/>
          <w:numId w:val="38"/>
        </w:numPr>
        <w:tabs>
          <w:tab w:pos="2589" w:val="left" w:leader="none"/>
        </w:tabs>
        <w:spacing w:line="240" w:lineRule="auto" w:before="2" w:after="0"/>
        <w:ind w:left="2588" w:right="0" w:hanging="358"/>
        <w:jc w:val="left"/>
        <w:rPr>
          <w:sz w:val="20"/>
        </w:rPr>
      </w:pPr>
      <w:r>
        <w:rPr>
          <w:sz w:val="20"/>
        </w:rPr>
        <w:t>Se ha verificado la secuencia de</w:t>
      </w:r>
      <w:r>
        <w:rPr>
          <w:spacing w:val="-1"/>
          <w:sz w:val="20"/>
        </w:rPr>
        <w:t> </w:t>
      </w:r>
      <w:r>
        <w:rPr>
          <w:sz w:val="20"/>
        </w:rPr>
        <w:t>funcionamiento.</w:t>
      </w:r>
    </w:p>
    <w:p>
      <w:pPr>
        <w:pStyle w:val="ListParagraph"/>
        <w:numPr>
          <w:ilvl w:val="1"/>
          <w:numId w:val="38"/>
        </w:numPr>
        <w:tabs>
          <w:tab w:pos="2589" w:val="left" w:leader="none"/>
        </w:tabs>
        <w:spacing w:line="249" w:lineRule="auto" w:before="10" w:after="0"/>
        <w:ind w:left="2588" w:right="1583" w:hanging="358"/>
        <w:jc w:val="left"/>
        <w:rPr>
          <w:sz w:val="20"/>
        </w:rPr>
      </w:pPr>
      <w:r>
        <w:rPr>
          <w:sz w:val="20"/>
        </w:rPr>
        <w:t>Se</w:t>
      </w:r>
      <w:r>
        <w:rPr>
          <w:spacing w:val="-9"/>
          <w:sz w:val="20"/>
        </w:rPr>
        <w:t> </w:t>
      </w:r>
      <w:r>
        <w:rPr>
          <w:sz w:val="20"/>
        </w:rPr>
        <w:t>han</w:t>
      </w:r>
      <w:r>
        <w:rPr>
          <w:spacing w:val="-8"/>
          <w:sz w:val="20"/>
        </w:rPr>
        <w:t> </w:t>
      </w:r>
      <w:r>
        <w:rPr>
          <w:sz w:val="20"/>
        </w:rPr>
        <w:t>calibrado</w:t>
      </w:r>
      <w:r>
        <w:rPr>
          <w:spacing w:val="-9"/>
          <w:sz w:val="20"/>
        </w:rPr>
        <w:t> </w:t>
      </w:r>
      <w:r>
        <w:rPr>
          <w:sz w:val="20"/>
        </w:rPr>
        <w:t>los</w:t>
      </w:r>
      <w:r>
        <w:rPr>
          <w:spacing w:val="-9"/>
          <w:sz w:val="20"/>
        </w:rPr>
        <w:t> </w:t>
      </w:r>
      <w:r>
        <w:rPr>
          <w:sz w:val="20"/>
        </w:rPr>
        <w:t>sensores</w:t>
      </w:r>
      <w:r>
        <w:rPr>
          <w:spacing w:val="-8"/>
          <w:sz w:val="20"/>
        </w:rPr>
        <w:t> </w:t>
      </w:r>
      <w:r>
        <w:rPr>
          <w:sz w:val="20"/>
        </w:rPr>
        <w:t>internos</w:t>
      </w:r>
      <w:r>
        <w:rPr>
          <w:spacing w:val="-9"/>
          <w:sz w:val="20"/>
        </w:rPr>
        <w:t> </w:t>
      </w:r>
      <w:r>
        <w:rPr>
          <w:sz w:val="20"/>
        </w:rPr>
        <w:t>para</w:t>
      </w:r>
      <w:r>
        <w:rPr>
          <w:spacing w:val="-8"/>
          <w:sz w:val="20"/>
        </w:rPr>
        <w:t> </w:t>
      </w:r>
      <w:r>
        <w:rPr>
          <w:sz w:val="20"/>
        </w:rPr>
        <w:t>el</w:t>
      </w:r>
      <w:r>
        <w:rPr>
          <w:spacing w:val="-9"/>
          <w:sz w:val="20"/>
        </w:rPr>
        <w:t> </w:t>
      </w:r>
      <w:r>
        <w:rPr>
          <w:sz w:val="20"/>
        </w:rPr>
        <w:t>posicionamiento</w:t>
      </w:r>
      <w:r>
        <w:rPr>
          <w:spacing w:val="-9"/>
          <w:sz w:val="20"/>
        </w:rPr>
        <w:t> </w:t>
      </w:r>
      <w:r>
        <w:rPr>
          <w:sz w:val="20"/>
        </w:rPr>
        <w:t>de</w:t>
      </w:r>
      <w:r>
        <w:rPr>
          <w:spacing w:val="-9"/>
          <w:sz w:val="20"/>
        </w:rPr>
        <w:t> </w:t>
      </w:r>
      <w:r>
        <w:rPr>
          <w:sz w:val="20"/>
        </w:rPr>
        <w:t>un</w:t>
      </w:r>
      <w:r>
        <w:rPr>
          <w:spacing w:val="-9"/>
          <w:sz w:val="20"/>
        </w:rPr>
        <w:t> </w:t>
      </w:r>
      <w:r>
        <w:rPr>
          <w:sz w:val="20"/>
        </w:rPr>
        <w:t>robot</w:t>
      </w:r>
      <w:r>
        <w:rPr>
          <w:spacing w:val="-9"/>
          <w:sz w:val="20"/>
        </w:rPr>
        <w:t> </w:t>
      </w:r>
      <w:r>
        <w:rPr>
          <w:sz w:val="20"/>
        </w:rPr>
        <w:t>y/o un sistema de control de</w:t>
      </w:r>
      <w:r>
        <w:rPr>
          <w:spacing w:val="-4"/>
          <w:sz w:val="20"/>
        </w:rPr>
        <w:t> </w:t>
      </w:r>
      <w:r>
        <w:rPr>
          <w:sz w:val="20"/>
        </w:rPr>
        <w:t>ejes.</w:t>
      </w:r>
    </w:p>
    <w:p>
      <w:pPr>
        <w:pStyle w:val="ListParagraph"/>
        <w:numPr>
          <w:ilvl w:val="1"/>
          <w:numId w:val="38"/>
        </w:numPr>
        <w:tabs>
          <w:tab w:pos="2588" w:val="left" w:leader="none"/>
          <w:tab w:pos="2589" w:val="left" w:leader="none"/>
        </w:tabs>
        <w:spacing w:line="249" w:lineRule="auto" w:before="2" w:after="0"/>
        <w:ind w:left="2588" w:right="1582" w:hanging="358"/>
        <w:jc w:val="left"/>
        <w:rPr>
          <w:sz w:val="20"/>
        </w:rPr>
      </w:pPr>
      <w:r>
        <w:rPr>
          <w:sz w:val="20"/>
        </w:rPr>
        <w:t>Se</w:t>
      </w:r>
      <w:r>
        <w:rPr>
          <w:spacing w:val="-7"/>
          <w:sz w:val="20"/>
        </w:rPr>
        <w:t> </w:t>
      </w:r>
      <w:r>
        <w:rPr>
          <w:sz w:val="20"/>
        </w:rPr>
        <w:t>ha</w:t>
      </w:r>
      <w:r>
        <w:rPr>
          <w:spacing w:val="-8"/>
          <w:sz w:val="20"/>
        </w:rPr>
        <w:t> </w:t>
      </w:r>
      <w:r>
        <w:rPr>
          <w:sz w:val="20"/>
        </w:rPr>
        <w:t>comprobado</w:t>
      </w:r>
      <w:r>
        <w:rPr>
          <w:spacing w:val="-7"/>
          <w:sz w:val="20"/>
        </w:rPr>
        <w:t> </w:t>
      </w:r>
      <w:r>
        <w:rPr>
          <w:sz w:val="20"/>
        </w:rPr>
        <w:t>la</w:t>
      </w:r>
      <w:r>
        <w:rPr>
          <w:spacing w:val="-7"/>
          <w:sz w:val="20"/>
        </w:rPr>
        <w:t> </w:t>
      </w:r>
      <w:r>
        <w:rPr>
          <w:sz w:val="20"/>
        </w:rPr>
        <w:t>respuesta</w:t>
      </w:r>
      <w:r>
        <w:rPr>
          <w:spacing w:val="-7"/>
          <w:sz w:val="20"/>
        </w:rPr>
        <w:t> </w:t>
      </w:r>
      <w:r>
        <w:rPr>
          <w:sz w:val="20"/>
        </w:rPr>
        <w:t>de</w:t>
      </w:r>
      <w:r>
        <w:rPr>
          <w:spacing w:val="-7"/>
          <w:sz w:val="20"/>
        </w:rPr>
        <w:t> </w:t>
      </w:r>
      <w:r>
        <w:rPr>
          <w:sz w:val="20"/>
        </w:rPr>
        <w:t>los</w:t>
      </w:r>
      <w:r>
        <w:rPr>
          <w:spacing w:val="-7"/>
          <w:sz w:val="20"/>
        </w:rPr>
        <w:t> </w:t>
      </w:r>
      <w:r>
        <w:rPr>
          <w:sz w:val="20"/>
        </w:rPr>
        <w:t>sistemas</w:t>
      </w:r>
      <w:r>
        <w:rPr>
          <w:spacing w:val="-7"/>
          <w:sz w:val="20"/>
        </w:rPr>
        <w:t> </w:t>
      </w:r>
      <w:r>
        <w:rPr>
          <w:sz w:val="20"/>
        </w:rPr>
        <w:t>de</w:t>
      </w:r>
      <w:r>
        <w:rPr>
          <w:spacing w:val="-6"/>
          <w:sz w:val="20"/>
        </w:rPr>
        <w:t> </w:t>
      </w:r>
      <w:r>
        <w:rPr>
          <w:sz w:val="20"/>
        </w:rPr>
        <w:t>control</w:t>
      </w:r>
      <w:r>
        <w:rPr>
          <w:spacing w:val="-7"/>
          <w:sz w:val="20"/>
        </w:rPr>
        <w:t> </w:t>
      </w:r>
      <w:r>
        <w:rPr>
          <w:sz w:val="20"/>
        </w:rPr>
        <w:t>de</w:t>
      </w:r>
      <w:r>
        <w:rPr>
          <w:spacing w:val="-7"/>
          <w:sz w:val="20"/>
        </w:rPr>
        <w:t> </w:t>
      </w:r>
      <w:r>
        <w:rPr>
          <w:sz w:val="20"/>
        </w:rPr>
        <w:t>movimiento</w:t>
      </w:r>
      <w:r>
        <w:rPr>
          <w:spacing w:val="-7"/>
          <w:sz w:val="20"/>
        </w:rPr>
        <w:t> </w:t>
      </w:r>
      <w:r>
        <w:rPr>
          <w:sz w:val="20"/>
        </w:rPr>
        <w:t>ante situaciones</w:t>
      </w:r>
      <w:r>
        <w:rPr>
          <w:spacing w:val="-1"/>
          <w:sz w:val="20"/>
        </w:rPr>
        <w:t> </w:t>
      </w:r>
      <w:r>
        <w:rPr>
          <w:sz w:val="20"/>
        </w:rPr>
        <w:t>anómalas.</w:t>
      </w:r>
    </w:p>
    <w:p>
      <w:pPr>
        <w:pStyle w:val="ListParagraph"/>
        <w:numPr>
          <w:ilvl w:val="1"/>
          <w:numId w:val="38"/>
        </w:numPr>
        <w:tabs>
          <w:tab w:pos="2589" w:val="left" w:leader="none"/>
        </w:tabs>
        <w:spacing w:line="249" w:lineRule="auto" w:before="1" w:after="0"/>
        <w:ind w:left="2588" w:right="1583" w:hanging="358"/>
        <w:jc w:val="left"/>
        <w:rPr>
          <w:sz w:val="20"/>
        </w:rPr>
      </w:pPr>
      <w:r>
        <w:rPr>
          <w:sz w:val="20"/>
        </w:rPr>
        <w:t>Se ha monitorizado el estado de las señales externas e internas y el valor de los datos</w:t>
      </w:r>
      <w:r>
        <w:rPr>
          <w:spacing w:val="-3"/>
          <w:sz w:val="20"/>
        </w:rPr>
        <w:t> </w:t>
      </w:r>
      <w:r>
        <w:rPr>
          <w:sz w:val="20"/>
        </w:rPr>
        <w:t>procesados.</w:t>
      </w:r>
    </w:p>
    <w:p>
      <w:pPr>
        <w:pStyle w:val="ListParagraph"/>
        <w:numPr>
          <w:ilvl w:val="1"/>
          <w:numId w:val="38"/>
        </w:numPr>
        <w:tabs>
          <w:tab w:pos="2589" w:val="left" w:leader="none"/>
        </w:tabs>
        <w:spacing w:line="240" w:lineRule="auto" w:before="2" w:after="0"/>
        <w:ind w:left="2588" w:right="0" w:hanging="358"/>
        <w:jc w:val="left"/>
        <w:rPr>
          <w:sz w:val="20"/>
        </w:rPr>
      </w:pPr>
      <w:r>
        <w:rPr>
          <w:sz w:val="20"/>
        </w:rPr>
        <w:t>Se han tenido en cuenta las normas de</w:t>
      </w:r>
      <w:r>
        <w:rPr>
          <w:spacing w:val="-7"/>
          <w:sz w:val="20"/>
        </w:rPr>
        <w:t> </w:t>
      </w:r>
      <w:r>
        <w:rPr>
          <w:sz w:val="20"/>
        </w:rPr>
        <w:t>seguridad.</w:t>
      </w:r>
    </w:p>
    <w:p>
      <w:pPr>
        <w:pStyle w:val="BodyText"/>
        <w:spacing w:before="8"/>
        <w:ind w:left="0" w:firstLine="0"/>
        <w:rPr>
          <w:sz w:val="21"/>
        </w:rPr>
      </w:pPr>
    </w:p>
    <w:p>
      <w:pPr>
        <w:pStyle w:val="ListParagraph"/>
        <w:numPr>
          <w:ilvl w:val="0"/>
          <w:numId w:val="38"/>
        </w:numPr>
        <w:tabs>
          <w:tab w:pos="1952" w:val="left" w:leader="none"/>
        </w:tabs>
        <w:spacing w:line="249" w:lineRule="auto" w:before="1" w:after="0"/>
        <w:ind w:left="1584" w:right="1583" w:firstLine="0"/>
        <w:jc w:val="left"/>
        <w:rPr>
          <w:sz w:val="20"/>
        </w:rPr>
      </w:pPr>
      <w:r>
        <w:rPr>
          <w:sz w:val="20"/>
        </w:rPr>
        <w:t>Repara averías en entornos industriales robotizados y/o de control de movimiento, diagnosticando disfunciones y elaborando informes de</w:t>
      </w:r>
      <w:r>
        <w:rPr>
          <w:spacing w:val="-13"/>
          <w:sz w:val="20"/>
        </w:rPr>
        <w:t> </w:t>
      </w:r>
      <w:r>
        <w:rPr>
          <w:sz w:val="20"/>
        </w:rPr>
        <w:t>incidencias.</w:t>
      </w:r>
    </w:p>
    <w:p>
      <w:pPr>
        <w:pStyle w:val="BodyText"/>
        <w:spacing w:before="11"/>
        <w:ind w:left="0" w:firstLine="0"/>
      </w:pPr>
    </w:p>
    <w:p>
      <w:pPr>
        <w:pStyle w:val="BodyText"/>
        <w:ind w:left="1584" w:firstLine="0"/>
      </w:pPr>
      <w:r>
        <w:rPr/>
        <w:t>Criterios de evaluación:</w:t>
      </w:r>
    </w:p>
    <w:p>
      <w:pPr>
        <w:pStyle w:val="BodyText"/>
        <w:spacing w:before="9"/>
        <w:ind w:left="0" w:firstLine="0"/>
        <w:rPr>
          <w:sz w:val="21"/>
        </w:rPr>
      </w:pPr>
    </w:p>
    <w:p>
      <w:pPr>
        <w:pStyle w:val="ListParagraph"/>
        <w:numPr>
          <w:ilvl w:val="1"/>
          <w:numId w:val="38"/>
        </w:numPr>
        <w:tabs>
          <w:tab w:pos="2589" w:val="left" w:leader="none"/>
        </w:tabs>
        <w:spacing w:line="240" w:lineRule="auto" w:before="0" w:after="0"/>
        <w:ind w:left="2588" w:right="0" w:hanging="358"/>
        <w:jc w:val="left"/>
        <w:rPr>
          <w:sz w:val="20"/>
        </w:rPr>
      </w:pPr>
      <w:r>
        <w:rPr>
          <w:sz w:val="20"/>
        </w:rPr>
        <w:t>Se han reconocido los puntos susceptibles de</w:t>
      </w:r>
      <w:r>
        <w:rPr>
          <w:spacing w:val="-6"/>
          <w:sz w:val="20"/>
        </w:rPr>
        <w:t> </w:t>
      </w:r>
      <w:r>
        <w:rPr>
          <w:sz w:val="20"/>
        </w:rPr>
        <w:t>avería.</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 han utilizado instrumentación de medida y</w:t>
      </w:r>
      <w:r>
        <w:rPr>
          <w:spacing w:val="-7"/>
          <w:sz w:val="20"/>
        </w:rPr>
        <w:t> </w:t>
      </w:r>
      <w:r>
        <w:rPr>
          <w:sz w:val="20"/>
        </w:rPr>
        <w:t>comprobación</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 han diagnosticado las causas de las</w:t>
      </w:r>
      <w:r>
        <w:rPr>
          <w:spacing w:val="-7"/>
          <w:sz w:val="20"/>
        </w:rPr>
        <w:t> </w:t>
      </w:r>
      <w:r>
        <w:rPr>
          <w:sz w:val="20"/>
        </w:rPr>
        <w:t>averías.</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 han localizado las</w:t>
      </w:r>
      <w:r>
        <w:rPr>
          <w:spacing w:val="-4"/>
          <w:sz w:val="20"/>
        </w:rPr>
        <w:t> </w:t>
      </w:r>
      <w:r>
        <w:rPr>
          <w:sz w:val="20"/>
        </w:rPr>
        <w:t>averías.</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 ha restablecido el funcionamiento del</w:t>
      </w:r>
      <w:r>
        <w:rPr>
          <w:spacing w:val="-5"/>
          <w:sz w:val="20"/>
        </w:rPr>
        <w:t> </w:t>
      </w:r>
      <w:r>
        <w:rPr>
          <w:sz w:val="20"/>
        </w:rPr>
        <w:t>sistema.</w:t>
      </w:r>
    </w:p>
    <w:p>
      <w:pPr>
        <w:pStyle w:val="ListParagraph"/>
        <w:numPr>
          <w:ilvl w:val="1"/>
          <w:numId w:val="38"/>
        </w:numPr>
        <w:tabs>
          <w:tab w:pos="2588" w:val="left" w:leader="none"/>
          <w:tab w:pos="2589" w:val="left" w:leader="none"/>
        </w:tabs>
        <w:spacing w:line="240" w:lineRule="auto" w:before="10" w:after="0"/>
        <w:ind w:left="2588" w:right="0" w:hanging="358"/>
        <w:jc w:val="left"/>
        <w:rPr>
          <w:sz w:val="20"/>
        </w:rPr>
      </w:pPr>
      <w:r>
        <w:rPr>
          <w:sz w:val="20"/>
        </w:rPr>
        <w:t>Se ha documentado la avería en un informe de incidencias del</w:t>
      </w:r>
      <w:r>
        <w:rPr>
          <w:spacing w:val="-18"/>
          <w:sz w:val="20"/>
        </w:rPr>
        <w:t> </w:t>
      </w:r>
      <w:r>
        <w:rPr>
          <w:sz w:val="20"/>
        </w:rPr>
        <w:t>sistema.</w:t>
      </w:r>
    </w:p>
    <w:p>
      <w:pPr>
        <w:pStyle w:val="ListParagraph"/>
        <w:numPr>
          <w:ilvl w:val="1"/>
          <w:numId w:val="38"/>
        </w:numPr>
        <w:tabs>
          <w:tab w:pos="2589" w:val="left" w:leader="none"/>
        </w:tabs>
        <w:spacing w:line="240" w:lineRule="auto" w:before="10" w:after="0"/>
        <w:ind w:left="2588" w:right="0" w:hanging="358"/>
        <w:jc w:val="left"/>
        <w:rPr>
          <w:sz w:val="20"/>
        </w:rPr>
      </w:pPr>
      <w:r>
        <w:rPr>
          <w:sz w:val="20"/>
        </w:rPr>
        <w:t>Se han tenido en cuenta las normas de</w:t>
      </w:r>
      <w:r>
        <w:rPr>
          <w:spacing w:val="-7"/>
          <w:sz w:val="20"/>
        </w:rPr>
        <w:t> </w:t>
      </w:r>
      <w:r>
        <w:rPr>
          <w:sz w:val="20"/>
        </w:rPr>
        <w:t>seguridad.</w:t>
      </w:r>
    </w:p>
    <w:p>
      <w:pPr>
        <w:pStyle w:val="BodyText"/>
        <w:spacing w:before="8"/>
        <w:ind w:left="0" w:firstLine="0"/>
        <w:rPr>
          <w:sz w:val="21"/>
        </w:rPr>
      </w:pPr>
    </w:p>
    <w:p>
      <w:pPr>
        <w:pStyle w:val="Heading1"/>
        <w:spacing w:before="0"/>
        <w:ind w:right="7552"/>
      </w:pPr>
      <w:r>
        <w:rPr/>
        <w:t>Duración: 50 horas.</w:t>
      </w:r>
    </w:p>
    <w:p>
      <w:pPr>
        <w:pStyle w:val="BodyText"/>
        <w:spacing w:before="9"/>
        <w:ind w:left="0" w:firstLine="0"/>
        <w:rPr>
          <w:b/>
          <w:sz w:val="21"/>
        </w:rPr>
      </w:pPr>
    </w:p>
    <w:p>
      <w:pPr>
        <w:spacing w:before="0"/>
        <w:ind w:left="1584" w:right="7552" w:firstLine="0"/>
        <w:jc w:val="left"/>
        <w:rPr>
          <w:b/>
          <w:sz w:val="20"/>
        </w:rPr>
      </w:pPr>
      <w:r>
        <w:rPr>
          <w:b/>
          <w:sz w:val="20"/>
        </w:rPr>
        <w:t>Contenidos básicos:</w:t>
      </w:r>
    </w:p>
    <w:p>
      <w:pPr>
        <w:pStyle w:val="BodyText"/>
        <w:spacing w:before="10"/>
        <w:ind w:left="0" w:firstLine="0"/>
        <w:rPr>
          <w:b/>
          <w:sz w:val="21"/>
        </w:rPr>
      </w:pPr>
    </w:p>
    <w:p>
      <w:pPr>
        <w:pStyle w:val="BodyText"/>
        <w:spacing w:line="229" w:lineRule="exact"/>
        <w:ind w:left="1584" w:firstLine="0"/>
      </w:pPr>
      <w:r>
        <w:rPr/>
        <w:t>Reconocimiento de diferentes tipos de robots y/o sistemas de control de movimiento:</w:t>
      </w:r>
    </w:p>
    <w:p>
      <w:pPr>
        <w:pStyle w:val="BodyText"/>
        <w:spacing w:before="8"/>
        <w:ind w:left="0" w:firstLine="0"/>
        <w:rPr>
          <w:sz w:val="21"/>
        </w:rPr>
      </w:pPr>
    </w:p>
    <w:p>
      <w:pPr>
        <w:pStyle w:val="ListParagraph"/>
        <w:numPr>
          <w:ilvl w:val="0"/>
          <w:numId w:val="39"/>
        </w:numPr>
        <w:tabs>
          <w:tab w:pos="2588" w:val="left" w:leader="none"/>
          <w:tab w:pos="2589" w:val="left" w:leader="none"/>
        </w:tabs>
        <w:spacing w:line="240" w:lineRule="auto" w:before="0" w:after="0"/>
        <w:ind w:left="2588" w:right="0" w:hanging="358"/>
        <w:jc w:val="left"/>
        <w:rPr>
          <w:sz w:val="20"/>
        </w:rPr>
      </w:pPr>
      <w:r>
        <w:rPr>
          <w:sz w:val="20"/>
        </w:rPr>
        <w:t>Aplicaciones</w:t>
      </w:r>
      <w:r>
        <w:rPr>
          <w:spacing w:val="-5"/>
          <w:sz w:val="20"/>
        </w:rPr>
        <w:t> </w:t>
      </w:r>
      <w:r>
        <w:rPr>
          <w:sz w:val="20"/>
        </w:rPr>
        <w:t>de</w:t>
      </w:r>
      <w:r>
        <w:rPr>
          <w:spacing w:val="-4"/>
          <w:sz w:val="20"/>
        </w:rPr>
        <w:t> </w:t>
      </w:r>
      <w:r>
        <w:rPr>
          <w:sz w:val="20"/>
        </w:rPr>
        <w:t>robots</w:t>
      </w:r>
      <w:r>
        <w:rPr>
          <w:spacing w:val="-4"/>
          <w:sz w:val="20"/>
        </w:rPr>
        <w:t> </w:t>
      </w:r>
      <w:r>
        <w:rPr>
          <w:sz w:val="20"/>
        </w:rPr>
        <w:t>y/o</w:t>
      </w:r>
      <w:r>
        <w:rPr>
          <w:spacing w:val="-4"/>
          <w:sz w:val="20"/>
        </w:rPr>
        <w:t> </w:t>
      </w:r>
      <w:r>
        <w:rPr>
          <w:sz w:val="20"/>
        </w:rPr>
        <w:t>sistemas</w:t>
      </w:r>
      <w:r>
        <w:rPr>
          <w:spacing w:val="-4"/>
          <w:sz w:val="20"/>
        </w:rPr>
        <w:t> </w:t>
      </w:r>
      <w:r>
        <w:rPr>
          <w:sz w:val="20"/>
        </w:rPr>
        <w:t>de</w:t>
      </w:r>
      <w:r>
        <w:rPr>
          <w:spacing w:val="-4"/>
          <w:sz w:val="20"/>
        </w:rPr>
        <w:t> </w:t>
      </w:r>
      <w:r>
        <w:rPr>
          <w:sz w:val="20"/>
        </w:rPr>
        <w:t>control</w:t>
      </w:r>
      <w:r>
        <w:rPr>
          <w:spacing w:val="-4"/>
          <w:sz w:val="20"/>
        </w:rPr>
        <w:t> </w:t>
      </w:r>
      <w:r>
        <w:rPr>
          <w:sz w:val="20"/>
        </w:rPr>
        <w:t>de</w:t>
      </w:r>
      <w:r>
        <w:rPr>
          <w:spacing w:val="-4"/>
          <w:sz w:val="20"/>
        </w:rPr>
        <w:t> </w:t>
      </w:r>
      <w:r>
        <w:rPr>
          <w:sz w:val="20"/>
        </w:rPr>
        <w:t>movimiento</w:t>
      </w:r>
      <w:r>
        <w:rPr>
          <w:spacing w:val="-4"/>
          <w:sz w:val="20"/>
        </w:rPr>
        <w:t> </w:t>
      </w:r>
      <w:r>
        <w:rPr>
          <w:sz w:val="20"/>
        </w:rPr>
        <w:t>(motion</w:t>
      </w:r>
      <w:r>
        <w:rPr>
          <w:spacing w:val="-4"/>
          <w:sz w:val="20"/>
        </w:rPr>
        <w:t> </w:t>
      </w:r>
      <w:r>
        <w:rPr>
          <w:sz w:val="20"/>
        </w:rPr>
        <w:t>control).</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Tipología de los</w:t>
      </w:r>
      <w:r>
        <w:rPr>
          <w:spacing w:val="-4"/>
          <w:sz w:val="20"/>
        </w:rPr>
        <w:t> </w:t>
      </w:r>
      <w:r>
        <w:rPr>
          <w:sz w:val="20"/>
        </w:rPr>
        <w:t>robots.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Análisis de sistemas de seguridad en entornos</w:t>
      </w:r>
      <w:r>
        <w:rPr>
          <w:spacing w:val="-7"/>
          <w:sz w:val="20"/>
        </w:rPr>
        <w:t> </w:t>
      </w:r>
      <w:r>
        <w:rPr>
          <w:sz w:val="20"/>
        </w:rPr>
        <w:t>robotizados.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Morfología de un robot. Elementos constitutivos. Grados de</w:t>
      </w:r>
      <w:r>
        <w:rPr>
          <w:spacing w:val="-5"/>
          <w:sz w:val="20"/>
        </w:rPr>
        <w:t> </w:t>
      </w:r>
      <w:r>
        <w:rPr>
          <w:sz w:val="20"/>
        </w:rPr>
        <w:t>libertad.</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Sistemas mecánicos: elementos mecánicos. Sistemas de</w:t>
      </w:r>
      <w:r>
        <w:rPr>
          <w:spacing w:val="35"/>
          <w:sz w:val="20"/>
        </w:rPr>
        <w:t> </w:t>
      </w:r>
      <w:r>
        <w:rPr>
          <w:sz w:val="20"/>
        </w:rPr>
        <w:t>transmisión.</w:t>
      </w:r>
    </w:p>
    <w:p>
      <w:pPr>
        <w:pStyle w:val="BodyText"/>
        <w:spacing w:before="10"/>
        <w:ind w:left="722" w:right="3855" w:firstLine="0"/>
        <w:jc w:val="center"/>
      </w:pPr>
      <w:r>
        <w:rPr/>
        <w:t>Transformación de movimiento.</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Útiles y herramientas del</w:t>
      </w:r>
      <w:r>
        <w:rPr>
          <w:spacing w:val="-3"/>
          <w:sz w:val="20"/>
        </w:rPr>
        <w:t> </w:t>
      </w:r>
      <w:r>
        <w:rPr>
          <w:sz w:val="20"/>
        </w:rPr>
        <w:t>robot.</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Unidades de control de</w:t>
      </w:r>
      <w:r>
        <w:rPr>
          <w:spacing w:val="-4"/>
          <w:sz w:val="20"/>
        </w:rPr>
        <w:t> </w:t>
      </w:r>
      <w:r>
        <w:rPr>
          <w:sz w:val="20"/>
        </w:rPr>
        <w:t>robots.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Sistemas de control de</w:t>
      </w:r>
      <w:r>
        <w:rPr>
          <w:spacing w:val="-3"/>
          <w:sz w:val="20"/>
        </w:rPr>
        <w:t> </w:t>
      </w:r>
      <w:r>
        <w:rPr>
          <w:sz w:val="20"/>
        </w:rPr>
        <w:t>movimiento.</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Unidades de</w:t>
      </w:r>
      <w:r>
        <w:rPr>
          <w:spacing w:val="-3"/>
          <w:sz w:val="20"/>
        </w:rPr>
        <w:t> </w:t>
      </w:r>
      <w:r>
        <w:rPr>
          <w:sz w:val="20"/>
        </w:rPr>
        <w:t>programación.</w:t>
      </w:r>
    </w:p>
    <w:p>
      <w:pPr>
        <w:pStyle w:val="ListParagraph"/>
        <w:numPr>
          <w:ilvl w:val="0"/>
          <w:numId w:val="39"/>
        </w:numPr>
        <w:tabs>
          <w:tab w:pos="2588" w:val="left" w:leader="none"/>
          <w:tab w:pos="2589" w:val="left" w:leader="none"/>
        </w:tabs>
        <w:spacing w:line="240" w:lineRule="auto" w:before="11" w:after="0"/>
        <w:ind w:left="2588" w:right="0" w:hanging="358"/>
        <w:jc w:val="left"/>
        <w:rPr>
          <w:sz w:val="20"/>
        </w:rPr>
      </w:pPr>
      <w:r>
        <w:rPr>
          <w:sz w:val="20"/>
        </w:rPr>
        <w:t>Sistemas teleoperados para el control de manipuladores y/o</w:t>
      </w:r>
      <w:r>
        <w:rPr>
          <w:spacing w:val="-3"/>
          <w:sz w:val="20"/>
        </w:rPr>
        <w:t> </w:t>
      </w:r>
      <w:r>
        <w:rPr>
          <w:sz w:val="20"/>
        </w:rPr>
        <w:t>robots.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pict>
          <v:shape style="position:absolute;margin-left:561.85376pt;margin-top:3.999941pt;width:9.85pt;height:77.75pt;mso-position-horizontal-relative:page;mso-position-vertical-relative:paragraph;z-index:402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Sistemas de</w:t>
      </w:r>
      <w:r>
        <w:rPr>
          <w:spacing w:val="-2"/>
          <w:sz w:val="20"/>
        </w:rPr>
        <w:t> </w:t>
      </w:r>
      <w:r>
        <w:rPr>
          <w:sz w:val="20"/>
        </w:rPr>
        <w:t>guiado.</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Sistemas de navegación en aplicaciones</w:t>
      </w:r>
      <w:r>
        <w:rPr>
          <w:spacing w:val="-5"/>
          <w:sz w:val="20"/>
        </w:rPr>
        <w:t> </w:t>
      </w:r>
      <w:r>
        <w:rPr>
          <w:sz w:val="20"/>
        </w:rPr>
        <w:t>móviles.</w:t>
      </w:r>
    </w:p>
    <w:p>
      <w:pPr>
        <w:spacing w:after="0" w:line="240"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02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136489</w:t>
      </w:r>
    </w:p>
    <w:p>
      <w:pPr>
        <w:pStyle w:val="BodyText"/>
        <w:ind w:left="0" w:firstLine="0"/>
        <w:rPr>
          <w:b/>
          <w:sz w:val="22"/>
        </w:rPr>
      </w:pPr>
    </w:p>
    <w:p>
      <w:pPr>
        <w:pStyle w:val="BodyText"/>
        <w:spacing w:line="249" w:lineRule="auto" w:before="170"/>
        <w:ind w:left="1584" w:right="1583" w:firstLine="0"/>
      </w:pPr>
      <w:r>
        <w:rPr/>
        <w:t>Configuración de instalaciones de robots y/o sistemas de control de movimiento en su entorno:</w:t>
      </w:r>
    </w:p>
    <w:p>
      <w:pPr>
        <w:pStyle w:val="BodyText"/>
        <w:ind w:left="0" w:firstLine="0"/>
        <w:rPr>
          <w:sz w:val="21"/>
        </w:rPr>
      </w:pPr>
    </w:p>
    <w:p>
      <w:pPr>
        <w:pStyle w:val="ListParagraph"/>
        <w:numPr>
          <w:ilvl w:val="0"/>
          <w:numId w:val="39"/>
        </w:numPr>
        <w:tabs>
          <w:tab w:pos="2588" w:val="left" w:leader="none"/>
          <w:tab w:pos="2589" w:val="left" w:leader="none"/>
        </w:tabs>
        <w:spacing w:line="240" w:lineRule="auto" w:before="0" w:after="0"/>
        <w:ind w:left="2588" w:right="0" w:hanging="358"/>
        <w:jc w:val="left"/>
        <w:rPr>
          <w:sz w:val="20"/>
        </w:rPr>
      </w:pPr>
      <w:r>
        <w:rPr>
          <w:sz w:val="20"/>
        </w:rPr>
        <w:t>Simbología</w:t>
      </w:r>
      <w:r>
        <w:rPr>
          <w:spacing w:val="-1"/>
          <w:sz w:val="20"/>
        </w:rPr>
        <w:t> </w:t>
      </w:r>
      <w:r>
        <w:rPr>
          <w:sz w:val="20"/>
        </w:rPr>
        <w:t>normalizada.</w:t>
      </w:r>
    </w:p>
    <w:p>
      <w:pPr>
        <w:pStyle w:val="ListParagraph"/>
        <w:numPr>
          <w:ilvl w:val="0"/>
          <w:numId w:val="39"/>
        </w:numPr>
        <w:tabs>
          <w:tab w:pos="2588" w:val="left" w:leader="none"/>
          <w:tab w:pos="2589" w:val="left" w:leader="none"/>
        </w:tabs>
        <w:spacing w:line="249" w:lineRule="auto" w:before="10" w:after="0"/>
        <w:ind w:left="2588" w:right="1583" w:hanging="358"/>
        <w:jc w:val="left"/>
        <w:rPr>
          <w:sz w:val="20"/>
        </w:rPr>
      </w:pPr>
      <w:r>
        <w:rPr>
          <w:sz w:val="20"/>
        </w:rPr>
        <w:t>Representación de esquemas en aplicaciones robotizadas. Esquemas neumáticos e hidráulicos aplicados al control de</w:t>
      </w:r>
      <w:r>
        <w:rPr>
          <w:spacing w:val="-12"/>
          <w:sz w:val="20"/>
        </w:rPr>
        <w:t> </w:t>
      </w:r>
      <w:r>
        <w:rPr>
          <w:sz w:val="20"/>
        </w:rPr>
        <w:t>movimiento.</w:t>
      </w:r>
    </w:p>
    <w:p>
      <w:pPr>
        <w:pStyle w:val="ListParagraph"/>
        <w:numPr>
          <w:ilvl w:val="0"/>
          <w:numId w:val="39"/>
        </w:numPr>
        <w:tabs>
          <w:tab w:pos="2588" w:val="left" w:leader="none"/>
          <w:tab w:pos="2589" w:val="left" w:leader="none"/>
        </w:tabs>
        <w:spacing w:line="249" w:lineRule="auto" w:before="2" w:after="0"/>
        <w:ind w:left="2588" w:right="1583" w:hanging="358"/>
        <w:jc w:val="left"/>
        <w:rPr>
          <w:sz w:val="20"/>
        </w:rPr>
      </w:pPr>
      <w:r>
        <w:rPr>
          <w:sz w:val="20"/>
        </w:rPr>
        <w:t>Conexión</w:t>
      </w:r>
      <w:r>
        <w:rPr>
          <w:spacing w:val="-9"/>
          <w:sz w:val="20"/>
        </w:rPr>
        <w:t> </w:t>
      </w:r>
      <w:r>
        <w:rPr>
          <w:sz w:val="20"/>
        </w:rPr>
        <w:t>de</w:t>
      </w:r>
      <w:r>
        <w:rPr>
          <w:spacing w:val="-9"/>
          <w:sz w:val="20"/>
        </w:rPr>
        <w:t> </w:t>
      </w:r>
      <w:r>
        <w:rPr>
          <w:sz w:val="20"/>
        </w:rPr>
        <w:t>sensores</w:t>
      </w:r>
      <w:r>
        <w:rPr>
          <w:spacing w:val="-9"/>
          <w:sz w:val="20"/>
        </w:rPr>
        <w:t> </w:t>
      </w:r>
      <w:r>
        <w:rPr>
          <w:sz w:val="20"/>
        </w:rPr>
        <w:t>para</w:t>
      </w:r>
      <w:r>
        <w:rPr>
          <w:spacing w:val="-8"/>
          <w:sz w:val="20"/>
        </w:rPr>
        <w:t> </w:t>
      </w:r>
      <w:r>
        <w:rPr>
          <w:sz w:val="20"/>
        </w:rPr>
        <w:t>la</w:t>
      </w:r>
      <w:r>
        <w:rPr>
          <w:spacing w:val="-9"/>
          <w:sz w:val="20"/>
        </w:rPr>
        <w:t> </w:t>
      </w:r>
      <w:r>
        <w:rPr>
          <w:sz w:val="20"/>
        </w:rPr>
        <w:t>captación</w:t>
      </w:r>
      <w:r>
        <w:rPr>
          <w:spacing w:val="-9"/>
          <w:sz w:val="20"/>
        </w:rPr>
        <w:t> </w:t>
      </w:r>
      <w:r>
        <w:rPr>
          <w:sz w:val="20"/>
        </w:rPr>
        <w:t>de</w:t>
      </w:r>
      <w:r>
        <w:rPr>
          <w:spacing w:val="-8"/>
          <w:sz w:val="20"/>
        </w:rPr>
        <w:t> </w:t>
      </w:r>
      <w:r>
        <w:rPr>
          <w:sz w:val="20"/>
        </w:rPr>
        <w:t>señales</w:t>
      </w:r>
      <w:r>
        <w:rPr>
          <w:spacing w:val="-9"/>
          <w:sz w:val="20"/>
        </w:rPr>
        <w:t> </w:t>
      </w:r>
      <w:r>
        <w:rPr>
          <w:sz w:val="20"/>
        </w:rPr>
        <w:t>digitales</w:t>
      </w:r>
      <w:r>
        <w:rPr>
          <w:spacing w:val="-9"/>
          <w:sz w:val="20"/>
        </w:rPr>
        <w:t> </w:t>
      </w:r>
      <w:r>
        <w:rPr>
          <w:sz w:val="20"/>
        </w:rPr>
        <w:t>y/o</w:t>
      </w:r>
      <w:r>
        <w:rPr>
          <w:spacing w:val="-8"/>
          <w:sz w:val="20"/>
        </w:rPr>
        <w:t> </w:t>
      </w:r>
      <w:r>
        <w:rPr>
          <w:sz w:val="20"/>
        </w:rPr>
        <w:t>analógicas</w:t>
      </w:r>
      <w:r>
        <w:rPr>
          <w:spacing w:val="-9"/>
          <w:sz w:val="20"/>
        </w:rPr>
        <w:t> </w:t>
      </w:r>
      <w:r>
        <w:rPr>
          <w:sz w:val="20"/>
        </w:rPr>
        <w:t>en entornos robotizados y de control de</w:t>
      </w:r>
      <w:r>
        <w:rPr>
          <w:spacing w:val="-5"/>
          <w:sz w:val="20"/>
        </w:rPr>
        <w:t> </w:t>
      </w:r>
      <w:r>
        <w:rPr>
          <w:sz w:val="20"/>
        </w:rPr>
        <w:t>movimiento.</w:t>
      </w:r>
    </w:p>
    <w:p>
      <w:pPr>
        <w:pStyle w:val="ListParagraph"/>
        <w:numPr>
          <w:ilvl w:val="0"/>
          <w:numId w:val="39"/>
        </w:numPr>
        <w:tabs>
          <w:tab w:pos="2588" w:val="left" w:leader="none"/>
          <w:tab w:pos="2589" w:val="left" w:leader="none"/>
        </w:tabs>
        <w:spacing w:line="249" w:lineRule="auto" w:before="1" w:after="0"/>
        <w:ind w:left="2588" w:right="1583" w:hanging="358"/>
        <w:jc w:val="left"/>
        <w:rPr>
          <w:sz w:val="20"/>
        </w:rPr>
      </w:pPr>
      <w:r>
        <w:rPr>
          <w:sz w:val="20"/>
        </w:rPr>
        <w:t>Conexión de actuadores utilizados en robótica y/o sistemas de control de movimiento: neumáticos, hidráulicos y</w:t>
      </w:r>
      <w:r>
        <w:rPr>
          <w:spacing w:val="-5"/>
          <w:sz w:val="20"/>
        </w:rPr>
        <w:t> </w:t>
      </w:r>
      <w:r>
        <w:rPr>
          <w:sz w:val="20"/>
        </w:rPr>
        <w:t>eléctricos.</w:t>
      </w:r>
    </w:p>
    <w:p>
      <w:pPr>
        <w:pStyle w:val="ListParagraph"/>
        <w:numPr>
          <w:ilvl w:val="0"/>
          <w:numId w:val="39"/>
        </w:numPr>
        <w:tabs>
          <w:tab w:pos="2588" w:val="left" w:leader="none"/>
          <w:tab w:pos="2589" w:val="left" w:leader="none"/>
        </w:tabs>
        <w:spacing w:line="240" w:lineRule="auto" w:before="2" w:after="0"/>
        <w:ind w:left="2588" w:right="0" w:hanging="358"/>
        <w:jc w:val="left"/>
        <w:rPr>
          <w:sz w:val="20"/>
        </w:rPr>
      </w:pPr>
      <w:r>
        <w:rPr>
          <w:sz w:val="20"/>
        </w:rPr>
        <w:t>Conexión de drivers en sistemas de control de</w:t>
      </w:r>
      <w:r>
        <w:rPr>
          <w:spacing w:val="-10"/>
          <w:sz w:val="20"/>
        </w:rPr>
        <w:t> </w:t>
      </w:r>
      <w:r>
        <w:rPr>
          <w:sz w:val="20"/>
        </w:rPr>
        <w:t>movimiento.</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Conexión de dispositivos y módulos de seguridad en entornos</w:t>
      </w:r>
      <w:r>
        <w:rPr>
          <w:spacing w:val="-11"/>
          <w:sz w:val="20"/>
        </w:rPr>
        <w:t> </w:t>
      </w:r>
      <w:r>
        <w:rPr>
          <w:sz w:val="20"/>
        </w:rPr>
        <w:t>robotizados.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Representación de secuencias y diagramas de</w:t>
      </w:r>
      <w:r>
        <w:rPr>
          <w:spacing w:val="-3"/>
          <w:sz w:val="20"/>
        </w:rPr>
        <w:t> </w:t>
      </w:r>
      <w:r>
        <w:rPr>
          <w:sz w:val="20"/>
        </w:rPr>
        <w:t>flujo.</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Reglamentación vigente.</w:t>
      </w:r>
      <w:r>
        <w:rPr>
          <w:spacing w:val="-2"/>
          <w:sz w:val="20"/>
        </w:rPr>
        <w:t> </w:t>
      </w:r>
      <w:r>
        <w:rPr>
          <w:spacing w:val="-6"/>
          <w:sz w:val="20"/>
        </w:rPr>
        <w:t>REBT.</w:t>
      </w:r>
    </w:p>
    <w:p>
      <w:pPr>
        <w:pStyle w:val="BodyText"/>
        <w:spacing w:before="9"/>
        <w:ind w:left="0" w:firstLine="0"/>
        <w:rPr>
          <w:sz w:val="21"/>
        </w:rPr>
      </w:pPr>
    </w:p>
    <w:p>
      <w:pPr>
        <w:pStyle w:val="BodyText"/>
        <w:ind w:left="1584" w:firstLine="0"/>
      </w:pPr>
      <w:r>
        <w:rPr/>
        <w:t>Programación de robots y sistemas de control de movimiento:</w:t>
      </w:r>
    </w:p>
    <w:p>
      <w:pPr>
        <w:pStyle w:val="BodyText"/>
        <w:spacing w:before="8"/>
        <w:ind w:left="0" w:firstLine="0"/>
        <w:rPr>
          <w:sz w:val="21"/>
        </w:rPr>
      </w:pPr>
    </w:p>
    <w:p>
      <w:pPr>
        <w:pStyle w:val="ListParagraph"/>
        <w:numPr>
          <w:ilvl w:val="0"/>
          <w:numId w:val="39"/>
        </w:numPr>
        <w:tabs>
          <w:tab w:pos="2588" w:val="left" w:leader="none"/>
          <w:tab w:pos="2589" w:val="left" w:leader="none"/>
        </w:tabs>
        <w:spacing w:line="249" w:lineRule="auto" w:before="0" w:after="0"/>
        <w:ind w:left="2588" w:right="1582" w:hanging="358"/>
        <w:jc w:val="left"/>
        <w:rPr>
          <w:sz w:val="20"/>
        </w:rPr>
      </w:pPr>
      <w:r>
        <w:rPr>
          <w:sz w:val="20"/>
        </w:rPr>
        <w:t>Posicionamiento de robots. Operaciones lógicas aplicadas a la programación de</w:t>
      </w:r>
      <w:r>
        <w:rPr>
          <w:spacing w:val="-1"/>
          <w:sz w:val="20"/>
        </w:rPr>
        <w:t> </w:t>
      </w:r>
      <w:r>
        <w:rPr>
          <w:sz w:val="20"/>
        </w:rPr>
        <w:t>robots.</w:t>
      </w:r>
    </w:p>
    <w:p>
      <w:pPr>
        <w:pStyle w:val="ListParagraph"/>
        <w:numPr>
          <w:ilvl w:val="0"/>
          <w:numId w:val="39"/>
        </w:numPr>
        <w:tabs>
          <w:tab w:pos="2588" w:val="left" w:leader="none"/>
          <w:tab w:pos="2589" w:val="left" w:leader="none"/>
        </w:tabs>
        <w:spacing w:line="240" w:lineRule="auto" w:before="2" w:after="0"/>
        <w:ind w:left="2588" w:right="0" w:hanging="358"/>
        <w:jc w:val="left"/>
        <w:rPr>
          <w:sz w:val="20"/>
        </w:rPr>
      </w:pPr>
      <w:r>
        <w:rPr>
          <w:sz w:val="20"/>
        </w:rPr>
        <w:t>Lenguajes de programación de</w:t>
      </w:r>
      <w:r>
        <w:rPr>
          <w:spacing w:val="-5"/>
          <w:sz w:val="20"/>
        </w:rPr>
        <w:t> </w:t>
      </w:r>
      <w:r>
        <w:rPr>
          <w:sz w:val="20"/>
        </w:rPr>
        <w:t>robots.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Programación secuencial.</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Programación de sistemas de control de</w:t>
      </w:r>
      <w:r>
        <w:rPr>
          <w:spacing w:val="-4"/>
          <w:sz w:val="20"/>
        </w:rPr>
        <w:t> </w:t>
      </w:r>
      <w:r>
        <w:rPr>
          <w:sz w:val="20"/>
        </w:rPr>
        <w:t>movimiento.</w:t>
      </w:r>
    </w:p>
    <w:p>
      <w:pPr>
        <w:pStyle w:val="BodyText"/>
        <w:spacing w:before="8"/>
        <w:ind w:left="0" w:firstLine="0"/>
        <w:rPr>
          <w:sz w:val="21"/>
        </w:rPr>
      </w:pPr>
    </w:p>
    <w:p>
      <w:pPr>
        <w:pStyle w:val="BodyText"/>
        <w:ind w:left="1584" w:firstLine="0"/>
      </w:pPr>
      <w:r>
        <w:rPr/>
        <w:t>Verificación del funcionamiento de robots y/o sistemas de control de movimiento:</w:t>
      </w:r>
    </w:p>
    <w:p>
      <w:pPr>
        <w:pStyle w:val="BodyText"/>
        <w:spacing w:before="9"/>
        <w:ind w:left="0" w:firstLine="0"/>
        <w:rPr>
          <w:sz w:val="21"/>
        </w:rPr>
      </w:pPr>
    </w:p>
    <w:p>
      <w:pPr>
        <w:pStyle w:val="ListParagraph"/>
        <w:numPr>
          <w:ilvl w:val="0"/>
          <w:numId w:val="39"/>
        </w:numPr>
        <w:tabs>
          <w:tab w:pos="2588" w:val="left" w:leader="none"/>
          <w:tab w:pos="2589" w:val="left" w:leader="none"/>
        </w:tabs>
        <w:spacing w:line="240" w:lineRule="auto" w:before="0" w:after="0"/>
        <w:ind w:left="2588" w:right="0" w:hanging="358"/>
        <w:jc w:val="left"/>
        <w:rPr>
          <w:sz w:val="20"/>
        </w:rPr>
      </w:pPr>
      <w:r>
        <w:rPr>
          <w:sz w:val="20"/>
        </w:rPr>
        <w:t>Técnicas de</w:t>
      </w:r>
      <w:r>
        <w:rPr>
          <w:spacing w:val="-1"/>
          <w:sz w:val="20"/>
        </w:rPr>
        <w:t> </w:t>
      </w:r>
      <w:r>
        <w:rPr>
          <w:sz w:val="20"/>
        </w:rPr>
        <w:t>verificación.</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Monitorización de</w:t>
      </w:r>
      <w:r>
        <w:rPr>
          <w:spacing w:val="-2"/>
          <w:sz w:val="20"/>
        </w:rPr>
        <w:t> </w:t>
      </w:r>
      <w:r>
        <w:rPr>
          <w:sz w:val="20"/>
        </w:rPr>
        <w:t>programas.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Instrumentos de</w:t>
      </w:r>
      <w:r>
        <w:rPr>
          <w:spacing w:val="-2"/>
          <w:sz w:val="20"/>
        </w:rPr>
        <w:t> </w:t>
      </w:r>
      <w:r>
        <w:rPr>
          <w:sz w:val="20"/>
        </w:rPr>
        <w:t>medida.</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14"/>
          <w:sz w:val="20"/>
        </w:rPr>
        <w:t> </w:t>
      </w:r>
      <w:r>
        <w:rPr>
          <w:sz w:val="20"/>
        </w:rPr>
        <w:t>vigente.</w:t>
      </w:r>
    </w:p>
    <w:p>
      <w:pPr>
        <w:pStyle w:val="BodyText"/>
        <w:spacing w:before="8"/>
        <w:ind w:left="0" w:firstLine="0"/>
        <w:rPr>
          <w:sz w:val="21"/>
        </w:rPr>
      </w:pPr>
    </w:p>
    <w:p>
      <w:pPr>
        <w:pStyle w:val="BodyText"/>
        <w:spacing w:before="1"/>
        <w:ind w:left="1584" w:firstLine="0"/>
      </w:pPr>
      <w:r>
        <w:rPr/>
        <w:t>Reparación de averías en entornos industriales robotizados y/o de control de movimiento:</w:t>
      </w:r>
    </w:p>
    <w:p>
      <w:pPr>
        <w:pStyle w:val="BodyText"/>
        <w:spacing w:before="8"/>
        <w:ind w:left="0" w:firstLine="0"/>
        <w:rPr>
          <w:sz w:val="21"/>
        </w:rPr>
      </w:pPr>
    </w:p>
    <w:p>
      <w:pPr>
        <w:pStyle w:val="ListParagraph"/>
        <w:numPr>
          <w:ilvl w:val="0"/>
          <w:numId w:val="39"/>
        </w:numPr>
        <w:tabs>
          <w:tab w:pos="2588" w:val="left" w:leader="none"/>
          <w:tab w:pos="2589" w:val="left" w:leader="none"/>
        </w:tabs>
        <w:spacing w:line="240" w:lineRule="auto" w:before="0" w:after="0"/>
        <w:ind w:left="2588" w:right="0" w:hanging="358"/>
        <w:jc w:val="left"/>
        <w:rPr>
          <w:sz w:val="20"/>
        </w:rPr>
      </w:pPr>
      <w:r>
        <w:rPr>
          <w:sz w:val="20"/>
        </w:rPr>
        <w:t>Diagnóstico y localización averías: técnicas de</w:t>
      </w:r>
      <w:r>
        <w:rPr>
          <w:spacing w:val="-7"/>
          <w:sz w:val="20"/>
        </w:rPr>
        <w:t> </w:t>
      </w:r>
      <w:r>
        <w:rPr>
          <w:sz w:val="20"/>
        </w:rPr>
        <w:t>actuación.</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Técnicas de monitorización y ejecución de</w:t>
      </w:r>
      <w:r>
        <w:rPr>
          <w:spacing w:val="-6"/>
          <w:sz w:val="20"/>
        </w:rPr>
        <w:t> </w:t>
      </w:r>
      <w:r>
        <w:rPr>
          <w:sz w:val="20"/>
        </w:rPr>
        <w:t>programas.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Registros de</w:t>
      </w:r>
      <w:r>
        <w:rPr>
          <w:spacing w:val="-3"/>
          <w:sz w:val="20"/>
        </w:rPr>
        <w:t> </w:t>
      </w:r>
      <w:r>
        <w:rPr>
          <w:sz w:val="20"/>
        </w:rPr>
        <w:t>averías.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pStyle w:val="BodyText"/>
        <w:spacing w:before="9"/>
        <w:ind w:left="0" w:firstLine="0"/>
        <w:rPr>
          <w:sz w:val="21"/>
        </w:rPr>
      </w:pPr>
    </w:p>
    <w:p>
      <w:pPr>
        <w:pStyle w:val="Heading1"/>
        <w:spacing w:before="0"/>
      </w:pPr>
      <w:r>
        <w:rPr/>
        <w:t>Orientaciones pedagógicas.</w:t>
      </w:r>
    </w:p>
    <w:p>
      <w:pPr>
        <w:pStyle w:val="BodyText"/>
        <w:spacing w:before="8"/>
        <w:ind w:left="0" w:firstLine="0"/>
        <w:rPr>
          <w:b/>
          <w:sz w:val="21"/>
        </w:rPr>
      </w:pPr>
    </w:p>
    <w:p>
      <w:pPr>
        <w:pStyle w:val="BodyText"/>
        <w:spacing w:line="249" w:lineRule="auto"/>
        <w:ind w:left="1584" w:right="1582" w:firstLine="284"/>
        <w:jc w:val="both"/>
      </w:pPr>
      <w:r>
        <w:rPr/>
        <w:t>Este módulo profesional contiene la formación necesaria para desarrollar proyectos de control secuencial, de aplicación en sistemas de control de movimiento y/o robótica industrial.</w:t>
      </w:r>
    </w:p>
    <w:p>
      <w:pPr>
        <w:pStyle w:val="BodyText"/>
        <w:spacing w:before="1"/>
        <w:ind w:left="0" w:firstLine="0"/>
        <w:rPr>
          <w:sz w:val="21"/>
        </w:rPr>
      </w:pPr>
    </w:p>
    <w:p>
      <w:pPr>
        <w:pStyle w:val="BodyText"/>
        <w:ind w:left="1584" w:firstLine="0"/>
      </w:pPr>
      <w:r>
        <w:rPr/>
        <w:t>El desarrollo de este tipo de proyectos incluye aspectos como:</w:t>
      </w:r>
    </w:p>
    <w:p>
      <w:pPr>
        <w:pStyle w:val="BodyText"/>
        <w:spacing w:before="9"/>
        <w:ind w:left="0" w:firstLine="0"/>
        <w:rPr>
          <w:sz w:val="21"/>
        </w:rPr>
      </w:pPr>
    </w:p>
    <w:p>
      <w:pPr>
        <w:pStyle w:val="ListParagraph"/>
        <w:numPr>
          <w:ilvl w:val="0"/>
          <w:numId w:val="39"/>
        </w:numPr>
        <w:tabs>
          <w:tab w:pos="2588" w:val="left" w:leader="none"/>
          <w:tab w:pos="2589" w:val="left" w:leader="none"/>
        </w:tabs>
        <w:spacing w:line="249" w:lineRule="auto" w:before="0" w:after="0"/>
        <w:ind w:left="2588" w:right="1582" w:hanging="358"/>
        <w:jc w:val="left"/>
        <w:rPr>
          <w:sz w:val="20"/>
        </w:rPr>
      </w:pPr>
      <w:r>
        <w:rPr>
          <w:sz w:val="20"/>
        </w:rPr>
        <w:t>La identificación de los elementos eléctricos y mecánicos que forman los sistemas de control de movimiento (motion control) y robótica</w:t>
      </w:r>
      <w:r>
        <w:rPr>
          <w:spacing w:val="-8"/>
          <w:sz w:val="20"/>
        </w:rPr>
        <w:t> </w:t>
      </w:r>
      <w:r>
        <w:rPr>
          <w:sz w:val="20"/>
        </w:rPr>
        <w:t>industrial.</w:t>
      </w:r>
    </w:p>
    <w:p>
      <w:pPr>
        <w:pStyle w:val="ListParagraph"/>
        <w:numPr>
          <w:ilvl w:val="0"/>
          <w:numId w:val="39"/>
        </w:numPr>
        <w:tabs>
          <w:tab w:pos="2588" w:val="left" w:leader="none"/>
          <w:tab w:pos="2589" w:val="left" w:leader="none"/>
        </w:tabs>
        <w:spacing w:line="249" w:lineRule="auto" w:before="1" w:after="0"/>
        <w:ind w:left="2588" w:right="1582" w:hanging="358"/>
        <w:jc w:val="left"/>
        <w:rPr>
          <w:sz w:val="20"/>
        </w:rPr>
      </w:pPr>
      <w:r>
        <w:rPr>
          <w:sz w:val="20"/>
        </w:rPr>
        <w:t>Identificación de los sistemas de sensorización y percepción en un entorno robotizado y/o de control de</w:t>
      </w:r>
      <w:r>
        <w:rPr>
          <w:spacing w:val="-3"/>
          <w:sz w:val="20"/>
        </w:rPr>
        <w:t> </w:t>
      </w:r>
      <w:r>
        <w:rPr>
          <w:sz w:val="20"/>
        </w:rPr>
        <w:t>movimiento.</w:t>
      </w:r>
    </w:p>
    <w:p>
      <w:pPr>
        <w:pStyle w:val="ListParagraph"/>
        <w:numPr>
          <w:ilvl w:val="0"/>
          <w:numId w:val="39"/>
        </w:numPr>
        <w:tabs>
          <w:tab w:pos="2588" w:val="left" w:leader="none"/>
          <w:tab w:pos="2589" w:val="left" w:leader="none"/>
        </w:tabs>
        <w:spacing w:line="240" w:lineRule="auto" w:before="2" w:after="0"/>
        <w:ind w:left="2588" w:right="0" w:hanging="358"/>
        <w:jc w:val="left"/>
        <w:rPr>
          <w:sz w:val="20"/>
        </w:rPr>
      </w:pPr>
      <w:r>
        <w:rPr/>
        <w:pict>
          <v:shape style="position:absolute;margin-left:561.85376pt;margin-top:3.599941pt;width:9.85pt;height:77.75pt;mso-position-horizontal-relative:page;mso-position-vertical-relative:paragraph;z-index:409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El desarrollo e interpretación de esquemas de bloques y de</w:t>
      </w:r>
      <w:r>
        <w:rPr>
          <w:spacing w:val="-15"/>
          <w:sz w:val="20"/>
        </w:rPr>
        <w:t> </w:t>
      </w:r>
      <w:r>
        <w:rPr>
          <w:sz w:val="20"/>
        </w:rPr>
        <w:t>conexión.</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La conexión y montaje de elementos de captación y</w:t>
      </w:r>
      <w:r>
        <w:rPr>
          <w:spacing w:val="-6"/>
          <w:sz w:val="20"/>
        </w:rPr>
        <w:t> </w:t>
      </w:r>
      <w:r>
        <w:rPr>
          <w:sz w:val="20"/>
        </w:rPr>
        <w:t>actuación.</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El establecimiento de las secuencias de</w:t>
      </w:r>
      <w:r>
        <w:rPr>
          <w:spacing w:val="-5"/>
          <w:sz w:val="20"/>
        </w:rPr>
        <w:t> </w:t>
      </w:r>
      <w:r>
        <w:rPr>
          <w:sz w:val="20"/>
        </w:rPr>
        <w:t>control.</w:t>
      </w:r>
    </w:p>
    <w:p>
      <w:pPr>
        <w:pStyle w:val="ListParagraph"/>
        <w:numPr>
          <w:ilvl w:val="0"/>
          <w:numId w:val="39"/>
        </w:numPr>
        <w:tabs>
          <w:tab w:pos="2588" w:val="left" w:leader="none"/>
          <w:tab w:pos="2589" w:val="left" w:leader="none"/>
        </w:tabs>
        <w:spacing w:line="249" w:lineRule="auto" w:before="10" w:after="0"/>
        <w:ind w:left="2588" w:right="1581" w:hanging="358"/>
        <w:jc w:val="left"/>
        <w:rPr>
          <w:sz w:val="20"/>
        </w:rPr>
      </w:pPr>
      <w:r>
        <w:rPr>
          <w:sz w:val="20"/>
        </w:rPr>
        <w:t>La configuración y programación de los equipos de control de movimiento y/o robots</w:t>
      </w:r>
      <w:r>
        <w:rPr>
          <w:spacing w:val="-1"/>
          <w:sz w:val="20"/>
        </w:rPr>
        <w:t> </w:t>
      </w:r>
      <w:r>
        <w:rPr>
          <w:sz w:val="20"/>
        </w:rPr>
        <w:t>industriales.</w:t>
      </w:r>
    </w:p>
    <w:p>
      <w:pPr>
        <w:pStyle w:val="ListParagraph"/>
        <w:numPr>
          <w:ilvl w:val="0"/>
          <w:numId w:val="39"/>
        </w:numPr>
        <w:tabs>
          <w:tab w:pos="2588" w:val="left" w:leader="none"/>
          <w:tab w:pos="2589" w:val="left" w:leader="none"/>
        </w:tabs>
        <w:spacing w:line="240" w:lineRule="auto" w:before="2" w:after="0"/>
        <w:ind w:left="2588" w:right="0" w:hanging="358"/>
        <w:jc w:val="left"/>
        <w:rPr>
          <w:sz w:val="20"/>
        </w:rPr>
      </w:pPr>
      <w:r>
        <w:rPr>
          <w:sz w:val="20"/>
        </w:rPr>
        <w:t>La verificación de la puesta en</w:t>
      </w:r>
      <w:r>
        <w:rPr>
          <w:spacing w:val="-1"/>
          <w:sz w:val="20"/>
        </w:rPr>
        <w:t> </w:t>
      </w:r>
      <w:r>
        <w:rPr>
          <w:sz w:val="20"/>
        </w:rPr>
        <w:t>servicio.</w:t>
      </w:r>
    </w:p>
    <w:p>
      <w:pPr>
        <w:spacing w:after="0" w:line="240" w:lineRule="auto"/>
        <w:jc w:val="left"/>
        <w:rPr>
          <w:sz w:val="20"/>
        </w:rPr>
        <w:sectPr>
          <w:headerReference w:type="default" r:id="rId47"/>
          <w:headerReference w:type="even" r:id="rId48"/>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09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136490</w:t>
      </w:r>
    </w:p>
    <w:p>
      <w:pPr>
        <w:pStyle w:val="BodyText"/>
        <w:ind w:left="0" w:firstLine="0"/>
        <w:rPr>
          <w:b/>
          <w:sz w:val="22"/>
        </w:rPr>
      </w:pPr>
    </w:p>
    <w:p>
      <w:pPr>
        <w:pStyle w:val="BodyText"/>
        <w:spacing w:before="170"/>
        <w:ind w:left="1584" w:firstLine="0"/>
      </w:pPr>
      <w:r>
        <w:rPr/>
        <w:t>Las actividades profesionales asociadas a esta función se aplican en:</w:t>
      </w:r>
    </w:p>
    <w:p>
      <w:pPr>
        <w:pStyle w:val="BodyText"/>
        <w:spacing w:before="8"/>
        <w:ind w:left="0" w:firstLine="0"/>
        <w:rPr>
          <w:sz w:val="21"/>
        </w:rPr>
      </w:pPr>
    </w:p>
    <w:p>
      <w:pPr>
        <w:pStyle w:val="ListParagraph"/>
        <w:numPr>
          <w:ilvl w:val="0"/>
          <w:numId w:val="39"/>
        </w:numPr>
        <w:tabs>
          <w:tab w:pos="2588" w:val="left" w:leader="none"/>
          <w:tab w:pos="2589" w:val="left" w:leader="none"/>
        </w:tabs>
        <w:spacing w:line="240" w:lineRule="auto" w:before="1" w:after="0"/>
        <w:ind w:left="2588" w:right="0" w:hanging="358"/>
        <w:jc w:val="left"/>
        <w:rPr>
          <w:sz w:val="20"/>
        </w:rPr>
      </w:pPr>
      <w:r>
        <w:rPr>
          <w:sz w:val="20"/>
        </w:rPr>
        <w:t>La selección de equipos para el control de movimiento y/o robótica</w:t>
      </w:r>
      <w:r>
        <w:rPr>
          <w:spacing w:val="-12"/>
          <w:sz w:val="20"/>
        </w:rPr>
        <w:t> </w:t>
      </w:r>
      <w:r>
        <w:rPr>
          <w:sz w:val="20"/>
        </w:rPr>
        <w:t>industrial.</w:t>
      </w:r>
    </w:p>
    <w:p>
      <w:pPr>
        <w:pStyle w:val="ListParagraph"/>
        <w:numPr>
          <w:ilvl w:val="0"/>
          <w:numId w:val="39"/>
        </w:numPr>
        <w:tabs>
          <w:tab w:pos="2588" w:val="left" w:leader="none"/>
          <w:tab w:pos="2589" w:val="left" w:leader="none"/>
        </w:tabs>
        <w:spacing w:line="249" w:lineRule="auto" w:before="10" w:after="0"/>
        <w:ind w:left="2588" w:right="1583" w:hanging="358"/>
        <w:jc w:val="left"/>
        <w:rPr>
          <w:sz w:val="20"/>
        </w:rPr>
      </w:pPr>
      <w:r>
        <w:rPr>
          <w:sz w:val="20"/>
        </w:rPr>
        <w:t>Desarrollo</w:t>
      </w:r>
      <w:r>
        <w:rPr>
          <w:spacing w:val="-6"/>
          <w:sz w:val="20"/>
        </w:rPr>
        <w:t> </w:t>
      </w:r>
      <w:r>
        <w:rPr>
          <w:sz w:val="20"/>
        </w:rPr>
        <w:t>de</w:t>
      </w:r>
      <w:r>
        <w:rPr>
          <w:spacing w:val="-5"/>
          <w:sz w:val="20"/>
        </w:rPr>
        <w:t> </w:t>
      </w:r>
      <w:r>
        <w:rPr>
          <w:sz w:val="20"/>
        </w:rPr>
        <w:t>esquemas</w:t>
      </w:r>
      <w:r>
        <w:rPr>
          <w:spacing w:val="-6"/>
          <w:sz w:val="20"/>
        </w:rPr>
        <w:t> </w:t>
      </w:r>
      <w:r>
        <w:rPr>
          <w:sz w:val="20"/>
        </w:rPr>
        <w:t>del</w:t>
      </w:r>
      <w:r>
        <w:rPr>
          <w:spacing w:val="-5"/>
          <w:sz w:val="20"/>
        </w:rPr>
        <w:t> </w:t>
      </w:r>
      <w:r>
        <w:rPr>
          <w:sz w:val="20"/>
        </w:rPr>
        <w:t>entorno</w:t>
      </w:r>
      <w:r>
        <w:rPr>
          <w:spacing w:val="-5"/>
          <w:sz w:val="20"/>
        </w:rPr>
        <w:t> </w:t>
      </w:r>
      <w:r>
        <w:rPr>
          <w:sz w:val="20"/>
        </w:rPr>
        <w:t>en</w:t>
      </w:r>
      <w:r>
        <w:rPr>
          <w:spacing w:val="-6"/>
          <w:sz w:val="20"/>
        </w:rPr>
        <w:t> </w:t>
      </w:r>
      <w:r>
        <w:rPr>
          <w:sz w:val="20"/>
        </w:rPr>
        <w:t>sistemas</w:t>
      </w:r>
      <w:r>
        <w:rPr>
          <w:spacing w:val="-5"/>
          <w:sz w:val="20"/>
        </w:rPr>
        <w:t> </w:t>
      </w:r>
      <w:r>
        <w:rPr>
          <w:sz w:val="20"/>
        </w:rPr>
        <w:t>de</w:t>
      </w:r>
      <w:r>
        <w:rPr>
          <w:spacing w:val="-6"/>
          <w:sz w:val="20"/>
        </w:rPr>
        <w:t> </w:t>
      </w:r>
      <w:r>
        <w:rPr>
          <w:sz w:val="20"/>
        </w:rPr>
        <w:t>control</w:t>
      </w:r>
      <w:r>
        <w:rPr>
          <w:spacing w:val="-5"/>
          <w:sz w:val="20"/>
        </w:rPr>
        <w:t> </w:t>
      </w:r>
      <w:r>
        <w:rPr>
          <w:sz w:val="20"/>
        </w:rPr>
        <w:t>de</w:t>
      </w:r>
      <w:r>
        <w:rPr>
          <w:spacing w:val="-5"/>
          <w:sz w:val="20"/>
        </w:rPr>
        <w:t> </w:t>
      </w:r>
      <w:r>
        <w:rPr>
          <w:sz w:val="20"/>
        </w:rPr>
        <w:t>movimiento</w:t>
      </w:r>
      <w:r>
        <w:rPr>
          <w:spacing w:val="-6"/>
          <w:sz w:val="20"/>
        </w:rPr>
        <w:t> </w:t>
      </w:r>
      <w:r>
        <w:rPr>
          <w:sz w:val="20"/>
        </w:rPr>
        <w:t>y/o robótica</w:t>
      </w:r>
      <w:r>
        <w:rPr>
          <w:spacing w:val="-1"/>
          <w:sz w:val="20"/>
        </w:rPr>
        <w:t> </w:t>
      </w:r>
      <w:r>
        <w:rPr>
          <w:sz w:val="20"/>
        </w:rPr>
        <w:t>industrial.</w:t>
      </w:r>
    </w:p>
    <w:p>
      <w:pPr>
        <w:pStyle w:val="ListParagraph"/>
        <w:numPr>
          <w:ilvl w:val="0"/>
          <w:numId w:val="39"/>
        </w:numPr>
        <w:tabs>
          <w:tab w:pos="2588" w:val="left" w:leader="none"/>
          <w:tab w:pos="2589" w:val="left" w:leader="none"/>
        </w:tabs>
        <w:spacing w:line="240" w:lineRule="auto" w:before="1" w:after="0"/>
        <w:ind w:left="2588" w:right="0" w:hanging="358"/>
        <w:jc w:val="left"/>
        <w:rPr>
          <w:sz w:val="20"/>
        </w:rPr>
      </w:pPr>
      <w:r>
        <w:rPr>
          <w:sz w:val="20"/>
        </w:rPr>
        <w:t>Conexión de sensores y actuadores en entornos</w:t>
      </w:r>
      <w:r>
        <w:rPr>
          <w:spacing w:val="-6"/>
          <w:sz w:val="20"/>
        </w:rPr>
        <w:t> </w:t>
      </w:r>
      <w:r>
        <w:rPr>
          <w:sz w:val="20"/>
        </w:rPr>
        <w:t>robotizados.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El</w:t>
      </w:r>
      <w:r>
        <w:rPr>
          <w:spacing w:val="-20"/>
          <w:sz w:val="20"/>
        </w:rPr>
        <w:t> </w:t>
      </w:r>
      <w:r>
        <w:rPr>
          <w:sz w:val="20"/>
        </w:rPr>
        <w:t>desarrollo</w:t>
      </w:r>
      <w:r>
        <w:rPr>
          <w:spacing w:val="-19"/>
          <w:sz w:val="20"/>
        </w:rPr>
        <w:t> </w:t>
      </w:r>
      <w:r>
        <w:rPr>
          <w:sz w:val="20"/>
        </w:rPr>
        <w:t>de</w:t>
      </w:r>
      <w:r>
        <w:rPr>
          <w:spacing w:val="-20"/>
          <w:sz w:val="20"/>
        </w:rPr>
        <w:t> </w:t>
      </w:r>
      <w:r>
        <w:rPr>
          <w:sz w:val="20"/>
        </w:rPr>
        <w:t>programas</w:t>
      </w:r>
      <w:r>
        <w:rPr>
          <w:spacing w:val="-19"/>
          <w:sz w:val="20"/>
        </w:rPr>
        <w:t> </w:t>
      </w:r>
      <w:r>
        <w:rPr>
          <w:sz w:val="20"/>
        </w:rPr>
        <w:t>de</w:t>
      </w:r>
      <w:r>
        <w:rPr>
          <w:spacing w:val="-20"/>
          <w:sz w:val="20"/>
        </w:rPr>
        <w:t> </w:t>
      </w:r>
      <w:r>
        <w:rPr>
          <w:sz w:val="20"/>
        </w:rPr>
        <w:t>control</w:t>
      </w:r>
      <w:r>
        <w:rPr>
          <w:spacing w:val="-19"/>
          <w:sz w:val="20"/>
        </w:rPr>
        <w:t> </w:t>
      </w:r>
      <w:r>
        <w:rPr>
          <w:sz w:val="20"/>
        </w:rPr>
        <w:t>para</w:t>
      </w:r>
      <w:r>
        <w:rPr>
          <w:spacing w:val="-19"/>
          <w:sz w:val="20"/>
        </w:rPr>
        <w:t> </w:t>
      </w:r>
      <w:r>
        <w:rPr>
          <w:sz w:val="20"/>
        </w:rPr>
        <w:t>robótica</w:t>
      </w:r>
      <w:r>
        <w:rPr>
          <w:spacing w:val="-20"/>
          <w:sz w:val="20"/>
        </w:rPr>
        <w:t> </w:t>
      </w:r>
      <w:r>
        <w:rPr>
          <w:sz w:val="20"/>
        </w:rPr>
        <w:t>y/o</w:t>
      </w:r>
      <w:r>
        <w:rPr>
          <w:spacing w:val="-19"/>
          <w:sz w:val="20"/>
        </w:rPr>
        <w:t> </w:t>
      </w:r>
      <w:r>
        <w:rPr>
          <w:sz w:val="20"/>
        </w:rPr>
        <w:t>el</w:t>
      </w:r>
      <w:r>
        <w:rPr>
          <w:spacing w:val="-20"/>
          <w:sz w:val="20"/>
        </w:rPr>
        <w:t> </w:t>
      </w:r>
      <w:r>
        <w:rPr>
          <w:sz w:val="20"/>
        </w:rPr>
        <w:t>control</w:t>
      </w:r>
      <w:r>
        <w:rPr>
          <w:spacing w:val="-19"/>
          <w:sz w:val="20"/>
        </w:rPr>
        <w:t> </w:t>
      </w:r>
      <w:r>
        <w:rPr>
          <w:sz w:val="20"/>
        </w:rPr>
        <w:t>de</w:t>
      </w:r>
      <w:r>
        <w:rPr>
          <w:spacing w:val="-19"/>
          <w:sz w:val="20"/>
        </w:rPr>
        <w:t> </w:t>
      </w:r>
      <w:r>
        <w:rPr>
          <w:sz w:val="20"/>
        </w:rPr>
        <w:t>movimiento.</w:t>
      </w:r>
    </w:p>
    <w:p>
      <w:pPr>
        <w:pStyle w:val="ListParagraph"/>
        <w:numPr>
          <w:ilvl w:val="0"/>
          <w:numId w:val="39"/>
        </w:numPr>
        <w:tabs>
          <w:tab w:pos="2588" w:val="left" w:leader="none"/>
          <w:tab w:pos="2589" w:val="left" w:leader="none"/>
        </w:tabs>
        <w:spacing w:line="249" w:lineRule="auto" w:before="10" w:after="0"/>
        <w:ind w:left="2588" w:right="1582" w:hanging="358"/>
        <w:jc w:val="left"/>
        <w:rPr>
          <w:sz w:val="20"/>
        </w:rPr>
      </w:pPr>
      <w:r>
        <w:rPr>
          <w:sz w:val="20"/>
        </w:rPr>
        <w:t>La verificación del funcionamiento de la automatización y de los sistemas asociados.</w:t>
      </w:r>
    </w:p>
    <w:p>
      <w:pPr>
        <w:pStyle w:val="BodyText"/>
        <w:ind w:left="0" w:firstLine="0"/>
        <w:rPr>
          <w:sz w:val="21"/>
        </w:rPr>
      </w:pPr>
    </w:p>
    <w:p>
      <w:pPr>
        <w:pStyle w:val="BodyText"/>
        <w:spacing w:line="249" w:lineRule="auto"/>
        <w:ind w:left="1584" w:right="1583" w:firstLine="0"/>
        <w:jc w:val="both"/>
      </w:pPr>
      <w:r>
        <w:rPr/>
        <w:t>La formación del módulo contribuye a alcanzar los objetivos generales a), b), c), d), e), f), g), h), i), j), k), l), m), n), o) y q) del ciclo formativo, y las competencias a), b), c), d), e) , f), g), h), i), j), k), l), m) y n) del título.</w:t>
      </w:r>
    </w:p>
    <w:p>
      <w:pPr>
        <w:pStyle w:val="BodyText"/>
        <w:spacing w:before="1"/>
        <w:ind w:left="0" w:firstLine="0"/>
        <w:rPr>
          <w:sz w:val="21"/>
        </w:rPr>
      </w:pPr>
    </w:p>
    <w:p>
      <w:pPr>
        <w:pStyle w:val="BodyText"/>
        <w:spacing w:line="249" w:lineRule="auto"/>
        <w:ind w:left="1584" w:right="1583" w:firstLine="0"/>
      </w:pPr>
      <w:r>
        <w:rPr/>
        <w:t>Las líneas de actuación en el proceso de enseñanza aprendizaje que permiten alcanzar los objetivos del módulo versarán sobre:</w:t>
      </w:r>
    </w:p>
    <w:p>
      <w:pPr>
        <w:pStyle w:val="BodyText"/>
        <w:ind w:left="0" w:firstLine="0"/>
        <w:rPr>
          <w:sz w:val="21"/>
        </w:rPr>
      </w:pPr>
    </w:p>
    <w:p>
      <w:pPr>
        <w:pStyle w:val="ListParagraph"/>
        <w:numPr>
          <w:ilvl w:val="0"/>
          <w:numId w:val="39"/>
        </w:numPr>
        <w:tabs>
          <w:tab w:pos="2588" w:val="left" w:leader="none"/>
          <w:tab w:pos="2589" w:val="left" w:leader="none"/>
        </w:tabs>
        <w:spacing w:line="249" w:lineRule="auto" w:before="1" w:after="0"/>
        <w:ind w:left="2588" w:right="1582" w:hanging="358"/>
        <w:jc w:val="left"/>
        <w:rPr>
          <w:sz w:val="20"/>
        </w:rPr>
      </w:pPr>
      <w:r>
        <w:rPr>
          <w:sz w:val="20"/>
        </w:rPr>
        <w:t>La identificación de equipos eléctricos, electrónicos y mecánicos en sistemas de control de movimiento (motion control) y su</w:t>
      </w:r>
      <w:r>
        <w:rPr>
          <w:spacing w:val="-4"/>
          <w:sz w:val="20"/>
        </w:rPr>
        <w:t> </w:t>
      </w:r>
      <w:r>
        <w:rPr>
          <w:sz w:val="20"/>
        </w:rPr>
        <w:t>entorno.</w:t>
      </w:r>
    </w:p>
    <w:p>
      <w:pPr>
        <w:pStyle w:val="ListParagraph"/>
        <w:numPr>
          <w:ilvl w:val="0"/>
          <w:numId w:val="39"/>
        </w:numPr>
        <w:tabs>
          <w:tab w:pos="2588" w:val="left" w:leader="none"/>
          <w:tab w:pos="2589" w:val="left" w:leader="none"/>
        </w:tabs>
        <w:spacing w:line="240" w:lineRule="auto" w:before="1" w:after="0"/>
        <w:ind w:left="2588" w:right="0" w:hanging="358"/>
        <w:jc w:val="left"/>
        <w:rPr>
          <w:sz w:val="20"/>
        </w:rPr>
      </w:pPr>
      <w:r>
        <w:rPr>
          <w:sz w:val="20"/>
        </w:rPr>
        <w:t>La elaboración e interpretación esquemas de bloques y de</w:t>
      </w:r>
      <w:r>
        <w:rPr>
          <w:spacing w:val="-13"/>
          <w:sz w:val="20"/>
        </w:rPr>
        <w:t> </w:t>
      </w:r>
      <w:r>
        <w:rPr>
          <w:sz w:val="20"/>
        </w:rPr>
        <w:t>conexión.</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La conexión de sensores y</w:t>
      </w:r>
      <w:r>
        <w:rPr>
          <w:spacing w:val="-3"/>
          <w:sz w:val="20"/>
        </w:rPr>
        <w:t> </w:t>
      </w:r>
      <w:r>
        <w:rPr>
          <w:sz w:val="20"/>
        </w:rPr>
        <w:t>actuadores.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La elaboración de las secuencias de</w:t>
      </w:r>
      <w:r>
        <w:rPr>
          <w:spacing w:val="-8"/>
          <w:sz w:val="20"/>
        </w:rPr>
        <w:t> </w:t>
      </w:r>
      <w:r>
        <w:rPr>
          <w:sz w:val="20"/>
        </w:rPr>
        <w:t>control.</w:t>
      </w:r>
    </w:p>
    <w:p>
      <w:pPr>
        <w:pStyle w:val="ListParagraph"/>
        <w:numPr>
          <w:ilvl w:val="0"/>
          <w:numId w:val="39"/>
        </w:numPr>
        <w:tabs>
          <w:tab w:pos="2588" w:val="left" w:leader="none"/>
          <w:tab w:pos="2589" w:val="left" w:leader="none"/>
        </w:tabs>
        <w:spacing w:line="249" w:lineRule="auto" w:before="10" w:after="0"/>
        <w:ind w:left="2588" w:right="1583" w:hanging="358"/>
        <w:jc w:val="left"/>
        <w:rPr>
          <w:sz w:val="20"/>
        </w:rPr>
      </w:pPr>
      <w:r>
        <w:rPr>
          <w:sz w:val="20"/>
        </w:rPr>
        <w:t>El uso de diferentes lenguajes de programación de robots y/o sistemas de control de movimiento en</w:t>
      </w:r>
      <w:r>
        <w:rPr>
          <w:spacing w:val="-3"/>
          <w:sz w:val="20"/>
        </w:rPr>
        <w:t> </w:t>
      </w:r>
      <w:r>
        <w:rPr>
          <w:sz w:val="20"/>
        </w:rPr>
        <w:t>general.</w:t>
      </w:r>
    </w:p>
    <w:p>
      <w:pPr>
        <w:pStyle w:val="ListParagraph"/>
        <w:numPr>
          <w:ilvl w:val="0"/>
          <w:numId w:val="39"/>
        </w:numPr>
        <w:tabs>
          <w:tab w:pos="2588" w:val="left" w:leader="none"/>
          <w:tab w:pos="2589" w:val="left" w:leader="none"/>
        </w:tabs>
        <w:spacing w:line="240" w:lineRule="auto" w:before="2" w:after="0"/>
        <w:ind w:left="2588" w:right="0" w:hanging="358"/>
        <w:jc w:val="left"/>
        <w:rPr>
          <w:sz w:val="20"/>
        </w:rPr>
      </w:pPr>
      <w:r>
        <w:rPr>
          <w:sz w:val="20"/>
        </w:rPr>
        <w:t>La localización de</w:t>
      </w:r>
      <w:r>
        <w:rPr>
          <w:spacing w:val="-4"/>
          <w:sz w:val="20"/>
        </w:rPr>
        <w:t> </w:t>
      </w:r>
      <w:r>
        <w:rPr>
          <w:sz w:val="20"/>
        </w:rPr>
        <w:t>averías.</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La verificación del</w:t>
      </w:r>
      <w:r>
        <w:rPr>
          <w:spacing w:val="-1"/>
          <w:sz w:val="20"/>
        </w:rPr>
        <w:t> </w:t>
      </w:r>
      <w:r>
        <w:rPr>
          <w:sz w:val="20"/>
        </w:rPr>
        <w:t>funcionamiento.</w:t>
      </w:r>
    </w:p>
    <w:p>
      <w:pPr>
        <w:pStyle w:val="ListParagraph"/>
        <w:numPr>
          <w:ilvl w:val="0"/>
          <w:numId w:val="39"/>
        </w:numPr>
        <w:tabs>
          <w:tab w:pos="2588" w:val="left" w:leader="none"/>
          <w:tab w:pos="2589" w:val="left" w:leader="none"/>
        </w:tabs>
        <w:spacing w:line="240" w:lineRule="auto" w:before="10" w:after="0"/>
        <w:ind w:left="2588" w:right="0" w:hanging="358"/>
        <w:jc w:val="left"/>
        <w:rPr>
          <w:sz w:val="20"/>
        </w:rPr>
      </w:pPr>
      <w:r>
        <w:rPr>
          <w:sz w:val="20"/>
        </w:rPr>
        <w:t>Aplicación de las normas de seguridad en entornos de control de</w:t>
      </w:r>
      <w:r>
        <w:rPr>
          <w:spacing w:val="-13"/>
          <w:sz w:val="20"/>
        </w:rPr>
        <w:t> </w:t>
      </w:r>
      <w:r>
        <w:rPr>
          <w:sz w:val="20"/>
        </w:rPr>
        <w:t>movimiento.</w:t>
      </w:r>
    </w:p>
    <w:p>
      <w:pPr>
        <w:pStyle w:val="BodyText"/>
        <w:ind w:left="0" w:firstLine="0"/>
        <w:rPr>
          <w:sz w:val="22"/>
        </w:rPr>
      </w:pPr>
    </w:p>
    <w:p>
      <w:pPr>
        <w:pStyle w:val="BodyText"/>
        <w:ind w:left="0" w:firstLine="0"/>
        <w:rPr>
          <w:sz w:val="22"/>
        </w:rPr>
      </w:pPr>
    </w:p>
    <w:p>
      <w:pPr>
        <w:pStyle w:val="Heading1"/>
        <w:spacing w:line="249" w:lineRule="auto" w:before="154"/>
        <w:ind w:right="4694"/>
      </w:pPr>
      <w:r>
        <w:rPr/>
        <w:t>Módulo Profesional: Comunicaciones industriales. Equivalencia en créditos ECTS: 11</w:t>
      </w:r>
    </w:p>
    <w:p>
      <w:pPr>
        <w:spacing w:before="2"/>
        <w:ind w:left="1584" w:right="0" w:firstLine="0"/>
        <w:jc w:val="left"/>
        <w:rPr>
          <w:b/>
          <w:sz w:val="20"/>
        </w:rPr>
      </w:pPr>
      <w:r>
        <w:rPr>
          <w:b/>
          <w:sz w:val="20"/>
        </w:rPr>
        <w:t>Código: 0967</w:t>
      </w:r>
    </w:p>
    <w:p>
      <w:pPr>
        <w:pStyle w:val="BodyText"/>
        <w:spacing w:before="8"/>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firstLine="0"/>
        <w:rPr>
          <w:b/>
          <w:sz w:val="21"/>
        </w:rPr>
      </w:pPr>
    </w:p>
    <w:p>
      <w:pPr>
        <w:pStyle w:val="ListParagraph"/>
        <w:numPr>
          <w:ilvl w:val="0"/>
          <w:numId w:val="40"/>
        </w:numPr>
        <w:tabs>
          <w:tab w:pos="1952" w:val="left" w:leader="none"/>
        </w:tabs>
        <w:spacing w:line="249" w:lineRule="auto" w:before="0" w:after="0"/>
        <w:ind w:left="1584" w:right="1581" w:firstLine="0"/>
        <w:jc w:val="both"/>
        <w:rPr>
          <w:sz w:val="20"/>
        </w:rPr>
      </w:pPr>
      <w:r>
        <w:rPr>
          <w:sz w:val="20"/>
        </w:rPr>
        <w:t>Reconoce los sistemas de comunicación industrial y las normas físicas utilizadas, identificando los distintos elementos que los componen y relacionando su funcionamiento con las prestaciones del</w:t>
      </w:r>
      <w:r>
        <w:rPr>
          <w:spacing w:val="-4"/>
          <w:sz w:val="20"/>
        </w:rPr>
        <w:t> </w:t>
      </w:r>
      <w:r>
        <w:rPr>
          <w:sz w:val="20"/>
        </w:rPr>
        <w:t>sistema.</w:t>
      </w:r>
    </w:p>
    <w:p>
      <w:pPr>
        <w:pStyle w:val="BodyText"/>
        <w:spacing w:before="1"/>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0"/>
        </w:numPr>
        <w:tabs>
          <w:tab w:pos="2589" w:val="left" w:leader="none"/>
        </w:tabs>
        <w:spacing w:line="249" w:lineRule="auto" w:before="0" w:after="0"/>
        <w:ind w:left="2588" w:right="1582" w:hanging="358"/>
        <w:jc w:val="left"/>
        <w:rPr>
          <w:sz w:val="20"/>
        </w:rPr>
      </w:pPr>
      <w:r>
        <w:rPr>
          <w:sz w:val="20"/>
        </w:rPr>
        <w:t>Se ha identificado la funcionalidad de los sistemas de comunicación industrial y sus posibilidades de integración e intercambio de</w:t>
      </w:r>
      <w:r>
        <w:rPr>
          <w:spacing w:val="-14"/>
          <w:sz w:val="20"/>
        </w:rPr>
        <w:t> </w:t>
      </w:r>
      <w:r>
        <w:rPr>
          <w:sz w:val="20"/>
        </w:rPr>
        <w:t>datos.</w:t>
      </w:r>
    </w:p>
    <w:p>
      <w:pPr>
        <w:pStyle w:val="ListParagraph"/>
        <w:numPr>
          <w:ilvl w:val="1"/>
          <w:numId w:val="40"/>
        </w:numPr>
        <w:tabs>
          <w:tab w:pos="2589" w:val="left" w:leader="none"/>
        </w:tabs>
        <w:spacing w:line="240" w:lineRule="auto" w:before="2" w:after="0"/>
        <w:ind w:left="2588" w:right="0" w:hanging="358"/>
        <w:jc w:val="left"/>
        <w:rPr>
          <w:sz w:val="20"/>
        </w:rPr>
      </w:pPr>
      <w:r>
        <w:rPr>
          <w:sz w:val="20"/>
        </w:rPr>
        <w:t>Se ha reconocido la estructura de un sistema de comunicación</w:t>
      </w:r>
      <w:r>
        <w:rPr>
          <w:spacing w:val="-10"/>
          <w:sz w:val="20"/>
        </w:rPr>
        <w:t> </w:t>
      </w:r>
      <w:r>
        <w:rPr>
          <w:sz w:val="20"/>
        </w:rPr>
        <w:t>industrial.</w:t>
      </w:r>
    </w:p>
    <w:p>
      <w:pPr>
        <w:pStyle w:val="ListParagraph"/>
        <w:numPr>
          <w:ilvl w:val="1"/>
          <w:numId w:val="40"/>
        </w:numPr>
        <w:tabs>
          <w:tab w:pos="2589" w:val="left" w:leader="none"/>
        </w:tabs>
        <w:spacing w:line="249" w:lineRule="auto" w:before="10" w:after="0"/>
        <w:ind w:left="2588" w:right="1582" w:hanging="358"/>
        <w:jc w:val="left"/>
        <w:rPr>
          <w:sz w:val="20"/>
        </w:rPr>
      </w:pPr>
      <w:r>
        <w:rPr>
          <w:sz w:val="20"/>
        </w:rPr>
        <w:t>Se han identificado los niveles funcionales y operativos, relacionándolos con los campos de aplicación</w:t>
      </w:r>
      <w:r>
        <w:rPr>
          <w:spacing w:val="-4"/>
          <w:sz w:val="20"/>
        </w:rPr>
        <w:t> </w:t>
      </w:r>
      <w:r>
        <w:rPr>
          <w:sz w:val="20"/>
        </w:rPr>
        <w:t>característicos.</w:t>
      </w:r>
    </w:p>
    <w:p>
      <w:pPr>
        <w:pStyle w:val="ListParagraph"/>
        <w:numPr>
          <w:ilvl w:val="1"/>
          <w:numId w:val="40"/>
        </w:numPr>
        <w:tabs>
          <w:tab w:pos="2589" w:val="left" w:leader="none"/>
        </w:tabs>
        <w:spacing w:line="249" w:lineRule="auto" w:before="2" w:after="0"/>
        <w:ind w:left="2588" w:right="1584" w:hanging="358"/>
        <w:jc w:val="left"/>
        <w:rPr>
          <w:sz w:val="20"/>
        </w:rPr>
      </w:pPr>
      <w:r>
        <w:rPr>
          <w:sz w:val="20"/>
        </w:rPr>
        <w:t>Se</w:t>
      </w:r>
      <w:r>
        <w:rPr>
          <w:spacing w:val="-10"/>
          <w:sz w:val="20"/>
        </w:rPr>
        <w:t> </w:t>
      </w:r>
      <w:r>
        <w:rPr>
          <w:sz w:val="20"/>
        </w:rPr>
        <w:t>han</w:t>
      </w:r>
      <w:r>
        <w:rPr>
          <w:spacing w:val="-10"/>
          <w:sz w:val="20"/>
        </w:rPr>
        <w:t> </w:t>
      </w:r>
      <w:r>
        <w:rPr>
          <w:sz w:val="20"/>
        </w:rPr>
        <w:t>reconocido</w:t>
      </w:r>
      <w:r>
        <w:rPr>
          <w:spacing w:val="-9"/>
          <w:sz w:val="20"/>
        </w:rPr>
        <w:t> </w:t>
      </w:r>
      <w:r>
        <w:rPr>
          <w:sz w:val="20"/>
        </w:rPr>
        <w:t>las</w:t>
      </w:r>
      <w:r>
        <w:rPr>
          <w:spacing w:val="-10"/>
          <w:sz w:val="20"/>
        </w:rPr>
        <w:t> </w:t>
      </w:r>
      <w:r>
        <w:rPr>
          <w:sz w:val="20"/>
        </w:rPr>
        <w:t>características</w:t>
      </w:r>
      <w:r>
        <w:rPr>
          <w:spacing w:val="-10"/>
          <w:sz w:val="20"/>
        </w:rPr>
        <w:t> </w:t>
      </w:r>
      <w:r>
        <w:rPr>
          <w:sz w:val="20"/>
        </w:rPr>
        <w:t>que</w:t>
      </w:r>
      <w:r>
        <w:rPr>
          <w:spacing w:val="-9"/>
          <w:sz w:val="20"/>
        </w:rPr>
        <w:t> </w:t>
      </w:r>
      <w:r>
        <w:rPr>
          <w:sz w:val="20"/>
        </w:rPr>
        <w:t>determinan</w:t>
      </w:r>
      <w:r>
        <w:rPr>
          <w:spacing w:val="-10"/>
          <w:sz w:val="20"/>
        </w:rPr>
        <w:t> </w:t>
      </w:r>
      <w:r>
        <w:rPr>
          <w:sz w:val="20"/>
        </w:rPr>
        <w:t>los</w:t>
      </w:r>
      <w:r>
        <w:rPr>
          <w:spacing w:val="-9"/>
          <w:sz w:val="20"/>
        </w:rPr>
        <w:t> </w:t>
      </w:r>
      <w:r>
        <w:rPr>
          <w:sz w:val="20"/>
        </w:rPr>
        <w:t>entornos</w:t>
      </w:r>
      <w:r>
        <w:rPr>
          <w:spacing w:val="-10"/>
          <w:sz w:val="20"/>
        </w:rPr>
        <w:t> </w:t>
      </w:r>
      <w:r>
        <w:rPr>
          <w:sz w:val="20"/>
        </w:rPr>
        <w:t>industriales de control distribuido y entornos CI.M (computer integrated</w:t>
      </w:r>
      <w:r>
        <w:rPr>
          <w:spacing w:val="-22"/>
          <w:sz w:val="20"/>
        </w:rPr>
        <w:t> </w:t>
      </w:r>
      <w:r>
        <w:rPr>
          <w:sz w:val="20"/>
        </w:rPr>
        <w:t>manufacturing)</w:t>
      </w:r>
    </w:p>
    <w:p>
      <w:pPr>
        <w:pStyle w:val="ListParagraph"/>
        <w:numPr>
          <w:ilvl w:val="1"/>
          <w:numId w:val="40"/>
        </w:numPr>
        <w:tabs>
          <w:tab w:pos="2589" w:val="left" w:leader="none"/>
        </w:tabs>
        <w:spacing w:line="249" w:lineRule="auto" w:before="1" w:after="0"/>
        <w:ind w:left="2588" w:right="1582" w:hanging="358"/>
        <w:jc w:val="both"/>
        <w:rPr>
          <w:sz w:val="20"/>
        </w:rPr>
      </w:pPr>
      <w:r>
        <w:rPr/>
        <w:pict>
          <v:shape style="position:absolute;margin-left:561.85376pt;margin-top:7.046035pt;width:9.85pt;height:77.75pt;mso-position-horizontal-relative:page;mso-position-vertical-relative:paragraph;z-index:416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utilizado el modelo de referencia OSI (open system interconnection) de ISO (international standard organitation), describiendo la función de cada uno de sus niveles y la relación entre</w:t>
      </w:r>
      <w:r>
        <w:rPr>
          <w:spacing w:val="-6"/>
          <w:sz w:val="20"/>
        </w:rPr>
        <w:t> </w:t>
      </w:r>
      <w:r>
        <w:rPr>
          <w:sz w:val="20"/>
        </w:rPr>
        <w:t>ellos.</w:t>
      </w:r>
    </w:p>
    <w:p>
      <w:pPr>
        <w:pStyle w:val="ListParagraph"/>
        <w:numPr>
          <w:ilvl w:val="1"/>
          <w:numId w:val="40"/>
        </w:numPr>
        <w:tabs>
          <w:tab w:pos="2588" w:val="left" w:leader="none"/>
          <w:tab w:pos="2589" w:val="left" w:leader="none"/>
        </w:tabs>
        <w:spacing w:line="249" w:lineRule="auto" w:before="3" w:after="0"/>
        <w:ind w:left="2588" w:right="1581" w:hanging="358"/>
        <w:jc w:val="left"/>
        <w:rPr>
          <w:sz w:val="20"/>
        </w:rPr>
      </w:pPr>
      <w:r>
        <w:rPr>
          <w:sz w:val="20"/>
        </w:rPr>
        <w:t>Se han determinado las técnicas de transmisión de datos en función de la tecnología</w:t>
      </w:r>
      <w:r>
        <w:rPr>
          <w:spacing w:val="-1"/>
          <w:sz w:val="20"/>
        </w:rPr>
        <w:t> </w:t>
      </w:r>
      <w:r>
        <w:rPr>
          <w:sz w:val="20"/>
        </w:rPr>
        <w:t>empleada.</w:t>
      </w:r>
    </w:p>
    <w:p>
      <w:pPr>
        <w:pStyle w:val="ListParagraph"/>
        <w:numPr>
          <w:ilvl w:val="1"/>
          <w:numId w:val="40"/>
        </w:numPr>
        <w:tabs>
          <w:tab w:pos="2589" w:val="left" w:leader="none"/>
        </w:tabs>
        <w:spacing w:line="249" w:lineRule="auto" w:before="1" w:after="0"/>
        <w:ind w:left="2588" w:right="1582" w:hanging="358"/>
        <w:jc w:val="left"/>
        <w:rPr>
          <w:sz w:val="20"/>
        </w:rPr>
      </w:pPr>
      <w:r>
        <w:rPr>
          <w:sz w:val="20"/>
        </w:rPr>
        <w:t>Se han utilizado los parámetros de comunicación, identificando la función que realiza en la transmisión de datos</w:t>
      </w:r>
      <w:r>
        <w:rPr>
          <w:spacing w:val="-5"/>
          <w:sz w:val="20"/>
        </w:rPr>
        <w:t> </w:t>
      </w:r>
      <w:r>
        <w:rPr>
          <w:sz w:val="20"/>
        </w:rPr>
        <w:t>serie.</w:t>
      </w:r>
    </w:p>
    <w:p>
      <w:pPr>
        <w:spacing w:after="0" w:line="249"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2168;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1"/>
          <w:numId w:val="40"/>
        </w:numPr>
        <w:tabs>
          <w:tab w:pos="2589" w:val="left" w:leader="none"/>
        </w:tabs>
        <w:spacing w:line="249" w:lineRule="auto" w:before="94" w:after="0"/>
        <w:ind w:left="2588" w:right="1583" w:hanging="358"/>
        <w:jc w:val="both"/>
        <w:rPr>
          <w:sz w:val="20"/>
        </w:rPr>
      </w:pPr>
      <w:r>
        <w:rPr>
          <w:sz w:val="20"/>
        </w:rPr>
        <w:t>Se han estudiado las normas físicas utilizadas en redes de comunicación industrial identificando los interfaces y elementos de</w:t>
      </w:r>
      <w:r>
        <w:rPr>
          <w:spacing w:val="-9"/>
          <w:sz w:val="20"/>
        </w:rPr>
        <w:t> </w:t>
      </w:r>
      <w:r>
        <w:rPr>
          <w:sz w:val="20"/>
        </w:rPr>
        <w:t>conexión.</w:t>
      </w:r>
    </w:p>
    <w:p>
      <w:pPr>
        <w:pStyle w:val="ListParagraph"/>
        <w:numPr>
          <w:ilvl w:val="1"/>
          <w:numId w:val="40"/>
        </w:numPr>
        <w:tabs>
          <w:tab w:pos="2589" w:val="left" w:leader="none"/>
        </w:tabs>
        <w:spacing w:line="249" w:lineRule="auto" w:before="2" w:after="0"/>
        <w:ind w:left="2588" w:right="1581" w:hanging="358"/>
        <w:jc w:val="both"/>
        <w:rPr>
          <w:sz w:val="20"/>
        </w:rPr>
      </w:pPr>
      <w:r>
        <w:rPr>
          <w:sz w:val="20"/>
        </w:rPr>
        <w:t>Se han reconocido las diferentes técnicas de control de flujo, de detección de errores y de acceso al medio en la transmisión de</w:t>
      </w:r>
      <w:r>
        <w:rPr>
          <w:spacing w:val="-12"/>
          <w:sz w:val="20"/>
        </w:rPr>
        <w:t> </w:t>
      </w:r>
      <w:r>
        <w:rPr>
          <w:sz w:val="20"/>
        </w:rPr>
        <w:t>datos.</w:t>
      </w:r>
    </w:p>
    <w:p>
      <w:pPr>
        <w:pStyle w:val="BodyText"/>
        <w:ind w:left="0" w:firstLine="0"/>
        <w:rPr>
          <w:sz w:val="21"/>
        </w:rPr>
      </w:pPr>
    </w:p>
    <w:p>
      <w:pPr>
        <w:pStyle w:val="ListParagraph"/>
        <w:numPr>
          <w:ilvl w:val="0"/>
          <w:numId w:val="40"/>
        </w:numPr>
        <w:tabs>
          <w:tab w:pos="1952" w:val="left" w:leader="none"/>
        </w:tabs>
        <w:spacing w:line="249" w:lineRule="auto" w:before="0" w:after="0"/>
        <w:ind w:left="1584" w:right="1584" w:firstLine="0"/>
        <w:jc w:val="both"/>
        <w:rPr>
          <w:sz w:val="20"/>
        </w:rPr>
      </w:pPr>
      <w:r>
        <w:rPr>
          <w:sz w:val="20"/>
        </w:rPr>
        <w:t>Elabora</w:t>
      </w:r>
      <w:r>
        <w:rPr>
          <w:spacing w:val="-19"/>
          <w:sz w:val="20"/>
        </w:rPr>
        <w:t> </w:t>
      </w:r>
      <w:r>
        <w:rPr>
          <w:sz w:val="20"/>
        </w:rPr>
        <w:t>programas</w:t>
      </w:r>
      <w:r>
        <w:rPr>
          <w:spacing w:val="-18"/>
          <w:sz w:val="20"/>
        </w:rPr>
        <w:t> </w:t>
      </w:r>
      <w:r>
        <w:rPr>
          <w:sz w:val="20"/>
        </w:rPr>
        <w:t>básicos</w:t>
      </w:r>
      <w:r>
        <w:rPr>
          <w:spacing w:val="-18"/>
          <w:sz w:val="20"/>
        </w:rPr>
        <w:t> </w:t>
      </w:r>
      <w:r>
        <w:rPr>
          <w:sz w:val="20"/>
        </w:rPr>
        <w:t>de</w:t>
      </w:r>
      <w:r>
        <w:rPr>
          <w:spacing w:val="-18"/>
          <w:sz w:val="20"/>
        </w:rPr>
        <w:t> </w:t>
      </w:r>
      <w:r>
        <w:rPr>
          <w:sz w:val="20"/>
        </w:rPr>
        <w:t>comunicación</w:t>
      </w:r>
      <w:r>
        <w:rPr>
          <w:spacing w:val="-18"/>
          <w:sz w:val="20"/>
        </w:rPr>
        <w:t> </w:t>
      </w:r>
      <w:r>
        <w:rPr>
          <w:sz w:val="20"/>
        </w:rPr>
        <w:t>entre</w:t>
      </w:r>
      <w:r>
        <w:rPr>
          <w:spacing w:val="-18"/>
          <w:sz w:val="20"/>
        </w:rPr>
        <w:t> </w:t>
      </w:r>
      <w:r>
        <w:rPr>
          <w:sz w:val="20"/>
        </w:rPr>
        <w:t>un</w:t>
      </w:r>
      <w:r>
        <w:rPr>
          <w:spacing w:val="-18"/>
          <w:sz w:val="20"/>
        </w:rPr>
        <w:t> </w:t>
      </w:r>
      <w:r>
        <w:rPr>
          <w:sz w:val="20"/>
        </w:rPr>
        <w:t>ordenador</w:t>
      </w:r>
      <w:r>
        <w:rPr>
          <w:spacing w:val="-18"/>
          <w:sz w:val="20"/>
        </w:rPr>
        <w:t> </w:t>
      </w:r>
      <w:r>
        <w:rPr>
          <w:sz w:val="20"/>
        </w:rPr>
        <w:t>y</w:t>
      </w:r>
      <w:r>
        <w:rPr>
          <w:spacing w:val="-18"/>
          <w:sz w:val="20"/>
        </w:rPr>
        <w:t> </w:t>
      </w:r>
      <w:r>
        <w:rPr>
          <w:sz w:val="20"/>
        </w:rPr>
        <w:t>periféricos</w:t>
      </w:r>
      <w:r>
        <w:rPr>
          <w:spacing w:val="-18"/>
          <w:sz w:val="20"/>
        </w:rPr>
        <w:t> </w:t>
      </w:r>
      <w:r>
        <w:rPr>
          <w:sz w:val="20"/>
        </w:rPr>
        <w:t>externos de aplicación industrial, utilizando interfaces y protocolos normalizados y aplicando técnicas</w:t>
      </w:r>
      <w:r>
        <w:rPr>
          <w:spacing w:val="-1"/>
          <w:sz w:val="20"/>
        </w:rPr>
        <w:t> </w:t>
      </w:r>
      <w:r>
        <w:rPr>
          <w:sz w:val="20"/>
        </w:rPr>
        <w:t>estructuradas.</w:t>
      </w:r>
    </w:p>
    <w:p>
      <w:pPr>
        <w:pStyle w:val="BodyText"/>
        <w:spacing w:before="1"/>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0"/>
        </w:numPr>
        <w:tabs>
          <w:tab w:pos="2589" w:val="left" w:leader="none"/>
        </w:tabs>
        <w:spacing w:line="249" w:lineRule="auto" w:before="0" w:after="0"/>
        <w:ind w:left="2588" w:right="1582" w:hanging="358"/>
        <w:jc w:val="both"/>
        <w:rPr>
          <w:sz w:val="20"/>
        </w:rPr>
      </w:pPr>
      <w:r>
        <w:rPr>
          <w:sz w:val="20"/>
        </w:rPr>
        <w:t>Se han identificado los campos básicos que incluyen un protocolo de comunicación</w:t>
      </w:r>
      <w:r>
        <w:rPr>
          <w:spacing w:val="-1"/>
          <w:sz w:val="20"/>
        </w:rPr>
        <w:t> </w:t>
      </w:r>
      <w:r>
        <w:rPr>
          <w:sz w:val="20"/>
        </w:rPr>
        <w:t>industrial.</w:t>
      </w:r>
    </w:p>
    <w:p>
      <w:pPr>
        <w:pStyle w:val="ListParagraph"/>
        <w:numPr>
          <w:ilvl w:val="1"/>
          <w:numId w:val="40"/>
        </w:numPr>
        <w:tabs>
          <w:tab w:pos="2589" w:val="left" w:leader="none"/>
        </w:tabs>
        <w:spacing w:line="249" w:lineRule="auto" w:before="2" w:after="0"/>
        <w:ind w:left="2588" w:right="1582" w:hanging="358"/>
        <w:jc w:val="both"/>
        <w:rPr>
          <w:sz w:val="20"/>
        </w:rPr>
      </w:pPr>
      <w:r>
        <w:rPr>
          <w:sz w:val="20"/>
        </w:rPr>
        <w:t>Se han identificado los interfaces para los diferentes tipos de comunicación industrial.</w:t>
      </w:r>
    </w:p>
    <w:p>
      <w:pPr>
        <w:pStyle w:val="ListParagraph"/>
        <w:numPr>
          <w:ilvl w:val="1"/>
          <w:numId w:val="40"/>
        </w:numPr>
        <w:tabs>
          <w:tab w:pos="2589" w:val="left" w:leader="none"/>
        </w:tabs>
        <w:spacing w:line="240" w:lineRule="auto" w:before="2" w:after="0"/>
        <w:ind w:left="2588" w:right="0" w:hanging="358"/>
        <w:jc w:val="left"/>
        <w:rPr>
          <w:sz w:val="20"/>
        </w:rPr>
      </w:pPr>
      <w:r>
        <w:rPr>
          <w:sz w:val="20"/>
        </w:rPr>
        <w:t>Se ha configurado la comunicación entre un ordenador y un equipo</w:t>
      </w:r>
      <w:r>
        <w:rPr>
          <w:spacing w:val="-11"/>
          <w:sz w:val="20"/>
        </w:rPr>
        <w:t> </w:t>
      </w:r>
      <w:r>
        <w:rPr>
          <w:sz w:val="20"/>
        </w:rPr>
        <w:t>industrial.</w:t>
      </w:r>
    </w:p>
    <w:p>
      <w:pPr>
        <w:pStyle w:val="ListParagraph"/>
        <w:numPr>
          <w:ilvl w:val="1"/>
          <w:numId w:val="40"/>
        </w:numPr>
        <w:tabs>
          <w:tab w:pos="2589" w:val="left" w:leader="none"/>
        </w:tabs>
        <w:spacing w:line="249" w:lineRule="auto" w:before="10" w:after="0"/>
        <w:ind w:left="2588" w:right="1582" w:hanging="358"/>
        <w:jc w:val="both"/>
        <w:rPr>
          <w:sz w:val="20"/>
        </w:rPr>
      </w:pPr>
      <w:r>
        <w:rPr>
          <w:sz w:val="20"/>
        </w:rPr>
        <w:t>Se han seleccionado los comandos del protocolo de comunicación que hay que</w:t>
      </w:r>
      <w:r>
        <w:rPr>
          <w:spacing w:val="-16"/>
          <w:sz w:val="20"/>
        </w:rPr>
        <w:t> </w:t>
      </w:r>
      <w:r>
        <w:rPr>
          <w:sz w:val="20"/>
        </w:rPr>
        <w:t>utilizar</w:t>
      </w:r>
      <w:r>
        <w:rPr>
          <w:spacing w:val="-15"/>
          <w:sz w:val="20"/>
        </w:rPr>
        <w:t> </w:t>
      </w:r>
      <w:r>
        <w:rPr>
          <w:sz w:val="20"/>
        </w:rPr>
        <w:t>para</w:t>
      </w:r>
      <w:r>
        <w:rPr>
          <w:spacing w:val="-15"/>
          <w:sz w:val="20"/>
        </w:rPr>
        <w:t> </w:t>
      </w:r>
      <w:r>
        <w:rPr>
          <w:sz w:val="20"/>
        </w:rPr>
        <w:t>realizar</w:t>
      </w:r>
      <w:r>
        <w:rPr>
          <w:spacing w:val="-15"/>
          <w:sz w:val="20"/>
        </w:rPr>
        <w:t> </w:t>
      </w:r>
      <w:r>
        <w:rPr>
          <w:sz w:val="20"/>
        </w:rPr>
        <w:t>un</w:t>
      </w:r>
      <w:r>
        <w:rPr>
          <w:spacing w:val="-15"/>
          <w:sz w:val="20"/>
        </w:rPr>
        <w:t> </w:t>
      </w:r>
      <w:r>
        <w:rPr>
          <w:sz w:val="20"/>
        </w:rPr>
        <w:t>programa</w:t>
      </w:r>
      <w:r>
        <w:rPr>
          <w:spacing w:val="-15"/>
          <w:sz w:val="20"/>
        </w:rPr>
        <w:t> </w:t>
      </w:r>
      <w:r>
        <w:rPr>
          <w:sz w:val="20"/>
        </w:rPr>
        <w:t>de</w:t>
      </w:r>
      <w:r>
        <w:rPr>
          <w:spacing w:val="-15"/>
          <w:sz w:val="20"/>
        </w:rPr>
        <w:t> </w:t>
      </w:r>
      <w:r>
        <w:rPr>
          <w:sz w:val="20"/>
        </w:rPr>
        <w:t>comunicación,</w:t>
      </w:r>
      <w:r>
        <w:rPr>
          <w:spacing w:val="-15"/>
          <w:sz w:val="20"/>
        </w:rPr>
        <w:t> </w:t>
      </w:r>
      <w:r>
        <w:rPr>
          <w:sz w:val="20"/>
        </w:rPr>
        <w:t>identificando</w:t>
      </w:r>
      <w:r>
        <w:rPr>
          <w:spacing w:val="-15"/>
          <w:sz w:val="20"/>
        </w:rPr>
        <w:t> </w:t>
      </w:r>
      <w:r>
        <w:rPr>
          <w:sz w:val="20"/>
        </w:rPr>
        <w:t>el</w:t>
      </w:r>
      <w:r>
        <w:rPr>
          <w:spacing w:val="-15"/>
          <w:sz w:val="20"/>
        </w:rPr>
        <w:t> </w:t>
      </w:r>
      <w:r>
        <w:rPr>
          <w:sz w:val="20"/>
        </w:rPr>
        <w:t>método para la detección y corrección de posibles errores que se puedan</w:t>
      </w:r>
      <w:r>
        <w:rPr>
          <w:spacing w:val="-29"/>
          <w:sz w:val="20"/>
        </w:rPr>
        <w:t> </w:t>
      </w:r>
      <w:r>
        <w:rPr>
          <w:spacing w:val="-2"/>
          <w:sz w:val="20"/>
        </w:rPr>
        <w:t>producir.</w:t>
      </w:r>
    </w:p>
    <w:p>
      <w:pPr>
        <w:pStyle w:val="ListParagraph"/>
        <w:numPr>
          <w:ilvl w:val="1"/>
          <w:numId w:val="40"/>
        </w:numPr>
        <w:tabs>
          <w:tab w:pos="2589" w:val="left" w:leader="none"/>
        </w:tabs>
        <w:spacing w:line="249" w:lineRule="auto" w:before="2" w:after="0"/>
        <w:ind w:left="2588" w:right="1582" w:hanging="358"/>
        <w:jc w:val="both"/>
        <w:rPr>
          <w:sz w:val="20"/>
        </w:rPr>
      </w:pPr>
      <w:r>
        <w:rPr>
          <w:sz w:val="20"/>
        </w:rPr>
        <w:t>Se ha elaborado el diagrama de flujo que responde al funcionamiento de un programa de comunicación industrial, utilizando simbología</w:t>
      </w:r>
      <w:r>
        <w:rPr>
          <w:spacing w:val="-19"/>
          <w:sz w:val="20"/>
        </w:rPr>
        <w:t> </w:t>
      </w:r>
      <w:r>
        <w:rPr>
          <w:sz w:val="20"/>
        </w:rPr>
        <w:t>normalizada.</w:t>
      </w:r>
    </w:p>
    <w:p>
      <w:pPr>
        <w:pStyle w:val="ListParagraph"/>
        <w:numPr>
          <w:ilvl w:val="1"/>
          <w:numId w:val="40"/>
        </w:numPr>
        <w:tabs>
          <w:tab w:pos="2588" w:val="left" w:leader="none"/>
          <w:tab w:pos="2589" w:val="left" w:leader="none"/>
        </w:tabs>
        <w:spacing w:line="240" w:lineRule="auto" w:before="2" w:after="0"/>
        <w:ind w:left="2588" w:right="0" w:hanging="358"/>
        <w:jc w:val="left"/>
        <w:rPr>
          <w:sz w:val="20"/>
        </w:rPr>
      </w:pPr>
      <w:r>
        <w:rPr>
          <w:sz w:val="20"/>
        </w:rPr>
        <w:t>Se ha codificado el programa de comunicación en un lenguaje de alto</w:t>
      </w:r>
      <w:r>
        <w:rPr>
          <w:spacing w:val="-8"/>
          <w:sz w:val="20"/>
        </w:rPr>
        <w:t> </w:t>
      </w:r>
      <w:r>
        <w:rPr>
          <w:sz w:val="20"/>
        </w:rPr>
        <w:t>nivel.</w:t>
      </w:r>
    </w:p>
    <w:p>
      <w:pPr>
        <w:pStyle w:val="ListParagraph"/>
        <w:numPr>
          <w:ilvl w:val="1"/>
          <w:numId w:val="40"/>
        </w:numPr>
        <w:tabs>
          <w:tab w:pos="2589" w:val="left" w:leader="none"/>
        </w:tabs>
        <w:spacing w:line="249" w:lineRule="auto" w:before="10" w:after="0"/>
        <w:ind w:left="2588" w:right="1582" w:hanging="358"/>
        <w:jc w:val="both"/>
        <w:rPr>
          <w:sz w:val="20"/>
        </w:rPr>
      </w:pPr>
      <w:r>
        <w:rPr>
          <w:sz w:val="20"/>
        </w:rPr>
        <w:t>Se ha verificado la idoneidad del programa con el diagrama de flujo elaborado y con las especificaciones</w:t>
      </w:r>
      <w:r>
        <w:rPr>
          <w:spacing w:val="-2"/>
          <w:sz w:val="20"/>
        </w:rPr>
        <w:t> </w:t>
      </w:r>
      <w:r>
        <w:rPr>
          <w:sz w:val="20"/>
        </w:rPr>
        <w:t>propuestas.</w:t>
      </w:r>
    </w:p>
    <w:p>
      <w:pPr>
        <w:pStyle w:val="ListParagraph"/>
        <w:numPr>
          <w:ilvl w:val="1"/>
          <w:numId w:val="40"/>
        </w:numPr>
        <w:tabs>
          <w:tab w:pos="2589" w:val="left" w:leader="none"/>
        </w:tabs>
        <w:spacing w:line="249" w:lineRule="auto" w:before="1" w:after="0"/>
        <w:ind w:left="2588" w:right="1585" w:hanging="358"/>
        <w:jc w:val="both"/>
        <w:rPr>
          <w:sz w:val="20"/>
        </w:rPr>
      </w:pPr>
      <w:r>
        <w:rPr>
          <w:sz w:val="20"/>
        </w:rPr>
        <w:t>Se</w:t>
      </w:r>
      <w:r>
        <w:rPr>
          <w:spacing w:val="-26"/>
          <w:sz w:val="20"/>
        </w:rPr>
        <w:t> </w:t>
      </w:r>
      <w:r>
        <w:rPr>
          <w:sz w:val="20"/>
        </w:rPr>
        <w:t>ha</w:t>
      </w:r>
      <w:r>
        <w:rPr>
          <w:spacing w:val="-27"/>
          <w:sz w:val="20"/>
        </w:rPr>
        <w:t> </w:t>
      </w:r>
      <w:r>
        <w:rPr>
          <w:sz w:val="20"/>
        </w:rPr>
        <w:t>documentado</w:t>
      </w:r>
      <w:r>
        <w:rPr>
          <w:spacing w:val="-27"/>
          <w:sz w:val="20"/>
        </w:rPr>
        <w:t> </w:t>
      </w:r>
      <w:r>
        <w:rPr>
          <w:sz w:val="20"/>
        </w:rPr>
        <w:t>adecuadamente</w:t>
      </w:r>
      <w:r>
        <w:rPr>
          <w:spacing w:val="-26"/>
          <w:sz w:val="20"/>
        </w:rPr>
        <w:t> </w:t>
      </w:r>
      <w:r>
        <w:rPr>
          <w:sz w:val="20"/>
        </w:rPr>
        <w:t>el</w:t>
      </w:r>
      <w:r>
        <w:rPr>
          <w:spacing w:val="-27"/>
          <w:sz w:val="20"/>
        </w:rPr>
        <w:t> </w:t>
      </w:r>
      <w:r>
        <w:rPr>
          <w:sz w:val="20"/>
        </w:rPr>
        <w:t>programa,</w:t>
      </w:r>
      <w:r>
        <w:rPr>
          <w:spacing w:val="-26"/>
          <w:sz w:val="20"/>
        </w:rPr>
        <w:t> </w:t>
      </w:r>
      <w:r>
        <w:rPr>
          <w:sz w:val="20"/>
        </w:rPr>
        <w:t>aplicando</w:t>
      </w:r>
      <w:r>
        <w:rPr>
          <w:spacing w:val="-26"/>
          <w:sz w:val="20"/>
        </w:rPr>
        <w:t> </w:t>
      </w:r>
      <w:r>
        <w:rPr>
          <w:sz w:val="20"/>
        </w:rPr>
        <w:t>los</w:t>
      </w:r>
      <w:r>
        <w:rPr>
          <w:spacing w:val="-27"/>
          <w:sz w:val="20"/>
        </w:rPr>
        <w:t> </w:t>
      </w:r>
      <w:r>
        <w:rPr>
          <w:sz w:val="20"/>
        </w:rPr>
        <w:t>procedimientos </w:t>
      </w:r>
      <w:r>
        <w:rPr>
          <w:spacing w:val="-5"/>
          <w:sz w:val="20"/>
        </w:rPr>
        <w:t>estandarizados</w:t>
      </w:r>
      <w:r>
        <w:rPr>
          <w:spacing w:val="-36"/>
          <w:sz w:val="20"/>
        </w:rPr>
        <w:t> </w:t>
      </w:r>
      <w:r>
        <w:rPr>
          <w:spacing w:val="-3"/>
          <w:sz w:val="20"/>
        </w:rPr>
        <w:t>con</w:t>
      </w:r>
      <w:r>
        <w:rPr>
          <w:spacing w:val="-36"/>
          <w:sz w:val="20"/>
        </w:rPr>
        <w:t> </w:t>
      </w:r>
      <w:r>
        <w:rPr>
          <w:spacing w:val="-3"/>
          <w:sz w:val="20"/>
        </w:rPr>
        <w:t>la</w:t>
      </w:r>
      <w:r>
        <w:rPr>
          <w:spacing w:val="-36"/>
          <w:sz w:val="20"/>
        </w:rPr>
        <w:t> </w:t>
      </w:r>
      <w:r>
        <w:rPr>
          <w:spacing w:val="-4"/>
          <w:sz w:val="20"/>
        </w:rPr>
        <w:t>suficiente</w:t>
      </w:r>
      <w:r>
        <w:rPr>
          <w:spacing w:val="-35"/>
          <w:sz w:val="20"/>
        </w:rPr>
        <w:t> </w:t>
      </w:r>
      <w:r>
        <w:rPr>
          <w:spacing w:val="-5"/>
          <w:sz w:val="20"/>
        </w:rPr>
        <w:t>precisión</w:t>
      </w:r>
      <w:r>
        <w:rPr>
          <w:spacing w:val="-36"/>
          <w:sz w:val="20"/>
        </w:rPr>
        <w:t> </w:t>
      </w:r>
      <w:r>
        <w:rPr>
          <w:spacing w:val="-4"/>
          <w:sz w:val="20"/>
        </w:rPr>
        <w:t>para</w:t>
      </w:r>
      <w:r>
        <w:rPr>
          <w:spacing w:val="-36"/>
          <w:sz w:val="20"/>
        </w:rPr>
        <w:t> </w:t>
      </w:r>
      <w:r>
        <w:rPr>
          <w:spacing w:val="-5"/>
          <w:sz w:val="20"/>
        </w:rPr>
        <w:t>asegurar</w:t>
      </w:r>
      <w:r>
        <w:rPr>
          <w:spacing w:val="-36"/>
          <w:sz w:val="20"/>
        </w:rPr>
        <w:t> </w:t>
      </w:r>
      <w:r>
        <w:rPr>
          <w:sz w:val="20"/>
        </w:rPr>
        <w:t>su</w:t>
      </w:r>
      <w:r>
        <w:rPr>
          <w:spacing w:val="-35"/>
          <w:sz w:val="20"/>
        </w:rPr>
        <w:t> </w:t>
      </w:r>
      <w:r>
        <w:rPr>
          <w:spacing w:val="-5"/>
          <w:sz w:val="20"/>
        </w:rPr>
        <w:t>posterior</w:t>
      </w:r>
      <w:r>
        <w:rPr>
          <w:spacing w:val="-36"/>
          <w:sz w:val="20"/>
        </w:rPr>
        <w:t> </w:t>
      </w:r>
      <w:r>
        <w:rPr>
          <w:spacing w:val="-4"/>
          <w:sz w:val="20"/>
        </w:rPr>
        <w:t>mantenimiento.</w:t>
      </w:r>
    </w:p>
    <w:p>
      <w:pPr>
        <w:pStyle w:val="BodyText"/>
        <w:ind w:left="0" w:firstLine="0"/>
        <w:rPr>
          <w:sz w:val="21"/>
        </w:rPr>
      </w:pPr>
    </w:p>
    <w:p>
      <w:pPr>
        <w:pStyle w:val="ListParagraph"/>
        <w:numPr>
          <w:ilvl w:val="0"/>
          <w:numId w:val="40"/>
        </w:numPr>
        <w:tabs>
          <w:tab w:pos="1951" w:val="left" w:leader="none"/>
        </w:tabs>
        <w:spacing w:line="249" w:lineRule="auto" w:before="1" w:after="0"/>
        <w:ind w:left="1584" w:right="1582" w:firstLine="0"/>
        <w:jc w:val="left"/>
        <w:rPr>
          <w:sz w:val="20"/>
        </w:rPr>
      </w:pPr>
      <w:r>
        <w:rPr>
          <w:sz w:val="20"/>
        </w:rPr>
        <w:t>Monta una red local de ordenadores, configurando los parámetros y realizando las pruebas para su puesta en</w:t>
      </w:r>
      <w:r>
        <w:rPr>
          <w:spacing w:val="-5"/>
          <w:sz w:val="20"/>
        </w:rPr>
        <w:t> </w:t>
      </w:r>
      <w:r>
        <w:rPr>
          <w:sz w:val="20"/>
        </w:rPr>
        <w:t>servicio.</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0"/>
        </w:numPr>
        <w:tabs>
          <w:tab w:pos="2589" w:val="left" w:leader="none"/>
        </w:tabs>
        <w:spacing w:line="249" w:lineRule="auto" w:before="0" w:after="0"/>
        <w:ind w:left="2588" w:right="1582" w:hanging="358"/>
        <w:jc w:val="both"/>
        <w:rPr>
          <w:sz w:val="20"/>
        </w:rPr>
      </w:pPr>
      <w:r>
        <w:rPr>
          <w:sz w:val="20"/>
        </w:rPr>
        <w:t>Se</w:t>
      </w:r>
      <w:r>
        <w:rPr>
          <w:spacing w:val="-16"/>
          <w:sz w:val="20"/>
        </w:rPr>
        <w:t> </w:t>
      </w:r>
      <w:r>
        <w:rPr>
          <w:sz w:val="20"/>
        </w:rPr>
        <w:t>han</w:t>
      </w:r>
      <w:r>
        <w:rPr>
          <w:spacing w:val="-15"/>
          <w:sz w:val="20"/>
        </w:rPr>
        <w:t> </w:t>
      </w:r>
      <w:r>
        <w:rPr>
          <w:sz w:val="20"/>
        </w:rPr>
        <w:t>verificado</w:t>
      </w:r>
      <w:r>
        <w:rPr>
          <w:spacing w:val="-15"/>
          <w:sz w:val="20"/>
        </w:rPr>
        <w:t> </w:t>
      </w:r>
      <w:r>
        <w:rPr>
          <w:sz w:val="20"/>
        </w:rPr>
        <w:t>las</w:t>
      </w:r>
      <w:r>
        <w:rPr>
          <w:spacing w:val="-15"/>
          <w:sz w:val="20"/>
        </w:rPr>
        <w:t> </w:t>
      </w:r>
      <w:r>
        <w:rPr>
          <w:sz w:val="20"/>
        </w:rPr>
        <w:t>características</w:t>
      </w:r>
      <w:r>
        <w:rPr>
          <w:spacing w:val="-15"/>
          <w:sz w:val="20"/>
        </w:rPr>
        <w:t> </w:t>
      </w:r>
      <w:r>
        <w:rPr>
          <w:sz w:val="20"/>
        </w:rPr>
        <w:t>de</w:t>
      </w:r>
      <w:r>
        <w:rPr>
          <w:spacing w:val="-16"/>
          <w:sz w:val="20"/>
        </w:rPr>
        <w:t> </w:t>
      </w:r>
      <w:r>
        <w:rPr>
          <w:sz w:val="20"/>
        </w:rPr>
        <w:t>la</w:t>
      </w:r>
      <w:r>
        <w:rPr>
          <w:spacing w:val="-15"/>
          <w:sz w:val="20"/>
        </w:rPr>
        <w:t> </w:t>
      </w:r>
      <w:r>
        <w:rPr>
          <w:sz w:val="20"/>
        </w:rPr>
        <w:t>instalación</w:t>
      </w:r>
      <w:r>
        <w:rPr>
          <w:spacing w:val="-15"/>
          <w:sz w:val="20"/>
        </w:rPr>
        <w:t> </w:t>
      </w:r>
      <w:r>
        <w:rPr>
          <w:sz w:val="20"/>
        </w:rPr>
        <w:t>eléctrica</w:t>
      </w:r>
      <w:r>
        <w:rPr>
          <w:spacing w:val="-15"/>
          <w:sz w:val="20"/>
        </w:rPr>
        <w:t> </w:t>
      </w:r>
      <w:r>
        <w:rPr>
          <w:sz w:val="20"/>
        </w:rPr>
        <w:t>y</w:t>
      </w:r>
      <w:r>
        <w:rPr>
          <w:spacing w:val="-15"/>
          <w:sz w:val="20"/>
        </w:rPr>
        <w:t> </w:t>
      </w:r>
      <w:r>
        <w:rPr>
          <w:sz w:val="20"/>
        </w:rPr>
        <w:t>las</w:t>
      </w:r>
      <w:r>
        <w:rPr>
          <w:spacing w:val="-16"/>
          <w:sz w:val="20"/>
        </w:rPr>
        <w:t> </w:t>
      </w:r>
      <w:r>
        <w:rPr>
          <w:sz w:val="20"/>
        </w:rPr>
        <w:t>condiciones ambientales requeridas, especificando las condiciones estándar que debe reunir una sala donde se ubica un sistema</w:t>
      </w:r>
      <w:r>
        <w:rPr>
          <w:spacing w:val="-8"/>
          <w:sz w:val="20"/>
        </w:rPr>
        <w:t> </w:t>
      </w:r>
      <w:r>
        <w:rPr>
          <w:sz w:val="20"/>
        </w:rPr>
        <w:t>informático.</w:t>
      </w:r>
    </w:p>
    <w:p>
      <w:pPr>
        <w:pStyle w:val="ListParagraph"/>
        <w:numPr>
          <w:ilvl w:val="1"/>
          <w:numId w:val="40"/>
        </w:numPr>
        <w:tabs>
          <w:tab w:pos="2589" w:val="left" w:leader="none"/>
        </w:tabs>
        <w:spacing w:line="249" w:lineRule="auto" w:before="3" w:after="0"/>
        <w:ind w:left="2588" w:right="1582" w:hanging="358"/>
        <w:jc w:val="both"/>
        <w:rPr>
          <w:sz w:val="20"/>
        </w:rPr>
      </w:pPr>
      <w:r>
        <w:rPr>
          <w:sz w:val="20"/>
        </w:rPr>
        <w:t>Se han enumerado las distintas partes que configuran una instalación informática, indicando función, relación y características de cada una de</w:t>
      </w:r>
      <w:r>
        <w:rPr>
          <w:spacing w:val="-32"/>
          <w:sz w:val="20"/>
        </w:rPr>
        <w:t> </w:t>
      </w:r>
      <w:r>
        <w:rPr>
          <w:sz w:val="20"/>
        </w:rPr>
        <w:t>ellas.</w:t>
      </w:r>
    </w:p>
    <w:p>
      <w:pPr>
        <w:pStyle w:val="ListParagraph"/>
        <w:numPr>
          <w:ilvl w:val="1"/>
          <w:numId w:val="40"/>
        </w:numPr>
        <w:tabs>
          <w:tab w:pos="2589" w:val="left" w:leader="none"/>
        </w:tabs>
        <w:spacing w:line="249" w:lineRule="auto" w:before="1" w:after="0"/>
        <w:ind w:left="2588" w:right="1582" w:hanging="358"/>
        <w:jc w:val="both"/>
        <w:rPr>
          <w:sz w:val="20"/>
        </w:rPr>
      </w:pPr>
      <w:r>
        <w:rPr>
          <w:sz w:val="20"/>
        </w:rPr>
        <w:t>Se han identificado las distintas configuraciones topológicas propias de las redes locales de ordenadores, indicando las características diferenciales y de aplicación de cada una de</w:t>
      </w:r>
      <w:r>
        <w:rPr>
          <w:spacing w:val="-6"/>
          <w:sz w:val="20"/>
        </w:rPr>
        <w:t> </w:t>
      </w:r>
      <w:r>
        <w:rPr>
          <w:sz w:val="20"/>
        </w:rPr>
        <w:t>ellas.</w:t>
      </w:r>
    </w:p>
    <w:p>
      <w:pPr>
        <w:pStyle w:val="ListParagraph"/>
        <w:numPr>
          <w:ilvl w:val="1"/>
          <w:numId w:val="40"/>
        </w:numPr>
        <w:tabs>
          <w:tab w:pos="2589" w:val="left" w:leader="none"/>
        </w:tabs>
        <w:spacing w:line="249" w:lineRule="auto" w:before="3" w:after="0"/>
        <w:ind w:left="2588" w:right="1582" w:hanging="358"/>
        <w:jc w:val="both"/>
        <w:rPr>
          <w:sz w:val="20"/>
        </w:rPr>
      </w:pPr>
      <w:r>
        <w:rPr>
          <w:sz w:val="20"/>
        </w:rPr>
        <w:t>Se han identificado los tipos de soporte de transmisión utilizados en las redes locales de comunicación, indicando las características y parámetros más representativos de los</w:t>
      </w:r>
      <w:r>
        <w:rPr>
          <w:spacing w:val="-3"/>
          <w:sz w:val="20"/>
        </w:rPr>
        <w:t> </w:t>
      </w:r>
      <w:r>
        <w:rPr>
          <w:sz w:val="20"/>
        </w:rPr>
        <w:t>mismos.</w:t>
      </w:r>
    </w:p>
    <w:p>
      <w:pPr>
        <w:pStyle w:val="ListParagraph"/>
        <w:numPr>
          <w:ilvl w:val="1"/>
          <w:numId w:val="40"/>
        </w:numPr>
        <w:tabs>
          <w:tab w:pos="2589" w:val="left" w:leader="none"/>
        </w:tabs>
        <w:spacing w:line="249" w:lineRule="auto" w:before="2" w:after="0"/>
        <w:ind w:left="2588" w:right="1581" w:hanging="358"/>
        <w:jc w:val="both"/>
        <w:rPr>
          <w:sz w:val="20"/>
        </w:rPr>
      </w:pPr>
      <w:r>
        <w:rPr>
          <w:sz w:val="20"/>
        </w:rPr>
        <w:t>Se</w:t>
      </w:r>
      <w:r>
        <w:rPr>
          <w:spacing w:val="-9"/>
          <w:sz w:val="20"/>
        </w:rPr>
        <w:t> </w:t>
      </w:r>
      <w:r>
        <w:rPr>
          <w:sz w:val="20"/>
        </w:rPr>
        <w:t>ha</w:t>
      </w:r>
      <w:r>
        <w:rPr>
          <w:spacing w:val="-9"/>
          <w:sz w:val="20"/>
        </w:rPr>
        <w:t> </w:t>
      </w:r>
      <w:r>
        <w:rPr>
          <w:sz w:val="20"/>
        </w:rPr>
        <w:t>identificado</w:t>
      </w:r>
      <w:r>
        <w:rPr>
          <w:spacing w:val="-9"/>
          <w:sz w:val="20"/>
        </w:rPr>
        <w:t> </w:t>
      </w:r>
      <w:r>
        <w:rPr>
          <w:sz w:val="20"/>
        </w:rPr>
        <w:t>la</w:t>
      </w:r>
      <w:r>
        <w:rPr>
          <w:spacing w:val="-9"/>
          <w:sz w:val="20"/>
        </w:rPr>
        <w:t> </w:t>
      </w:r>
      <w:r>
        <w:rPr>
          <w:sz w:val="20"/>
        </w:rPr>
        <w:t>función</w:t>
      </w:r>
      <w:r>
        <w:rPr>
          <w:spacing w:val="-9"/>
          <w:sz w:val="20"/>
        </w:rPr>
        <w:t> </w:t>
      </w:r>
      <w:r>
        <w:rPr>
          <w:sz w:val="20"/>
        </w:rPr>
        <w:t>de</w:t>
      </w:r>
      <w:r>
        <w:rPr>
          <w:spacing w:val="-8"/>
          <w:sz w:val="20"/>
        </w:rPr>
        <w:t> </w:t>
      </w:r>
      <w:r>
        <w:rPr>
          <w:sz w:val="20"/>
        </w:rPr>
        <w:t>cada</w:t>
      </w:r>
      <w:r>
        <w:rPr>
          <w:spacing w:val="-9"/>
          <w:sz w:val="20"/>
        </w:rPr>
        <w:t> </w:t>
      </w:r>
      <w:r>
        <w:rPr>
          <w:sz w:val="20"/>
        </w:rPr>
        <w:t>uno</w:t>
      </w:r>
      <w:r>
        <w:rPr>
          <w:spacing w:val="-9"/>
          <w:sz w:val="20"/>
        </w:rPr>
        <w:t> </w:t>
      </w:r>
      <w:r>
        <w:rPr>
          <w:sz w:val="20"/>
        </w:rPr>
        <w:t>de</w:t>
      </w:r>
      <w:r>
        <w:rPr>
          <w:spacing w:val="-9"/>
          <w:sz w:val="20"/>
        </w:rPr>
        <w:t> </w:t>
      </w:r>
      <w:r>
        <w:rPr>
          <w:sz w:val="20"/>
        </w:rPr>
        <w:t>los</w:t>
      </w:r>
      <w:r>
        <w:rPr>
          <w:spacing w:val="-9"/>
          <w:sz w:val="20"/>
        </w:rPr>
        <w:t> </w:t>
      </w:r>
      <w:r>
        <w:rPr>
          <w:sz w:val="20"/>
        </w:rPr>
        <w:t>hilos</w:t>
      </w:r>
      <w:r>
        <w:rPr>
          <w:spacing w:val="-8"/>
          <w:sz w:val="20"/>
        </w:rPr>
        <w:t> </w:t>
      </w:r>
      <w:r>
        <w:rPr>
          <w:sz w:val="20"/>
        </w:rPr>
        <w:t>del</w:t>
      </w:r>
      <w:r>
        <w:rPr>
          <w:spacing w:val="-9"/>
          <w:sz w:val="20"/>
        </w:rPr>
        <w:t> </w:t>
      </w:r>
      <w:r>
        <w:rPr>
          <w:sz w:val="20"/>
        </w:rPr>
        <w:t>cable</w:t>
      </w:r>
      <w:r>
        <w:rPr>
          <w:spacing w:val="-9"/>
          <w:sz w:val="20"/>
        </w:rPr>
        <w:t> </w:t>
      </w:r>
      <w:r>
        <w:rPr>
          <w:sz w:val="20"/>
        </w:rPr>
        <w:t>utilizado</w:t>
      </w:r>
      <w:r>
        <w:rPr>
          <w:spacing w:val="-9"/>
          <w:sz w:val="20"/>
        </w:rPr>
        <w:t> </w:t>
      </w:r>
      <w:r>
        <w:rPr>
          <w:sz w:val="20"/>
        </w:rPr>
        <w:t>en</w:t>
      </w:r>
      <w:r>
        <w:rPr>
          <w:spacing w:val="-9"/>
          <w:sz w:val="20"/>
        </w:rPr>
        <w:t> </w:t>
      </w:r>
      <w:r>
        <w:rPr>
          <w:sz w:val="20"/>
        </w:rPr>
        <w:t>una red de área local, realizando latiguillos para la interconexión de los diferentes componentes de la</w:t>
      </w:r>
      <w:r>
        <w:rPr>
          <w:spacing w:val="-3"/>
          <w:sz w:val="20"/>
        </w:rPr>
        <w:t> </w:t>
      </w:r>
      <w:r>
        <w:rPr>
          <w:sz w:val="20"/>
        </w:rPr>
        <w:t>red</w:t>
      </w:r>
    </w:p>
    <w:p>
      <w:pPr>
        <w:pStyle w:val="ListParagraph"/>
        <w:numPr>
          <w:ilvl w:val="1"/>
          <w:numId w:val="40"/>
        </w:numPr>
        <w:tabs>
          <w:tab w:pos="2589" w:val="left" w:leader="none"/>
        </w:tabs>
        <w:spacing w:line="249" w:lineRule="auto" w:before="3" w:after="0"/>
        <w:ind w:left="2588" w:right="1583" w:hanging="358"/>
        <w:jc w:val="both"/>
        <w:rPr>
          <w:sz w:val="20"/>
        </w:rPr>
      </w:pPr>
      <w:r>
        <w:rPr>
          <w:sz w:val="20"/>
        </w:rPr>
        <w:t>Se</w:t>
      </w:r>
      <w:r>
        <w:rPr>
          <w:spacing w:val="-11"/>
          <w:sz w:val="20"/>
        </w:rPr>
        <w:t> </w:t>
      </w:r>
      <w:r>
        <w:rPr>
          <w:sz w:val="20"/>
        </w:rPr>
        <w:t>ha</w:t>
      </w:r>
      <w:r>
        <w:rPr>
          <w:spacing w:val="-11"/>
          <w:sz w:val="20"/>
        </w:rPr>
        <w:t> </w:t>
      </w:r>
      <w:r>
        <w:rPr>
          <w:sz w:val="20"/>
        </w:rPr>
        <w:t>preparado</w:t>
      </w:r>
      <w:r>
        <w:rPr>
          <w:spacing w:val="-10"/>
          <w:sz w:val="20"/>
        </w:rPr>
        <w:t> </w:t>
      </w:r>
      <w:r>
        <w:rPr>
          <w:sz w:val="20"/>
        </w:rPr>
        <w:t>la</w:t>
      </w:r>
      <w:r>
        <w:rPr>
          <w:spacing w:val="-11"/>
          <w:sz w:val="20"/>
        </w:rPr>
        <w:t> </w:t>
      </w:r>
      <w:r>
        <w:rPr>
          <w:sz w:val="20"/>
        </w:rPr>
        <w:t>instalación</w:t>
      </w:r>
      <w:r>
        <w:rPr>
          <w:spacing w:val="-10"/>
          <w:sz w:val="20"/>
        </w:rPr>
        <w:t> </w:t>
      </w:r>
      <w:r>
        <w:rPr>
          <w:sz w:val="20"/>
        </w:rPr>
        <w:t>de</w:t>
      </w:r>
      <w:r>
        <w:rPr>
          <w:spacing w:val="-11"/>
          <w:sz w:val="20"/>
        </w:rPr>
        <w:t> </w:t>
      </w:r>
      <w:r>
        <w:rPr>
          <w:sz w:val="20"/>
        </w:rPr>
        <w:t>suministro</w:t>
      </w:r>
      <w:r>
        <w:rPr>
          <w:spacing w:val="-11"/>
          <w:sz w:val="20"/>
        </w:rPr>
        <w:t> </w:t>
      </w:r>
      <w:r>
        <w:rPr>
          <w:sz w:val="20"/>
        </w:rPr>
        <w:t>de</w:t>
      </w:r>
      <w:r>
        <w:rPr>
          <w:spacing w:val="-10"/>
          <w:sz w:val="20"/>
        </w:rPr>
        <w:t> </w:t>
      </w:r>
      <w:r>
        <w:rPr>
          <w:sz w:val="20"/>
        </w:rPr>
        <w:t>energía</w:t>
      </w:r>
      <w:r>
        <w:rPr>
          <w:spacing w:val="-11"/>
          <w:sz w:val="20"/>
        </w:rPr>
        <w:t> </w:t>
      </w:r>
      <w:r>
        <w:rPr>
          <w:sz w:val="20"/>
        </w:rPr>
        <w:t>eléctrica</w:t>
      </w:r>
      <w:r>
        <w:rPr>
          <w:spacing w:val="-10"/>
          <w:sz w:val="20"/>
        </w:rPr>
        <w:t> </w:t>
      </w:r>
      <w:r>
        <w:rPr>
          <w:spacing w:val="-8"/>
          <w:sz w:val="20"/>
        </w:rPr>
        <w:t>y,</w:t>
      </w:r>
      <w:r>
        <w:rPr>
          <w:spacing w:val="-11"/>
          <w:sz w:val="20"/>
        </w:rPr>
        <w:t> </w:t>
      </w:r>
      <w:r>
        <w:rPr>
          <w:sz w:val="20"/>
        </w:rPr>
        <w:t>en</w:t>
      </w:r>
      <w:r>
        <w:rPr>
          <w:spacing w:val="-10"/>
          <w:sz w:val="20"/>
        </w:rPr>
        <w:t> </w:t>
      </w:r>
      <w:r>
        <w:rPr>
          <w:sz w:val="20"/>
        </w:rPr>
        <w:t>su</w:t>
      </w:r>
      <w:r>
        <w:rPr>
          <w:spacing w:val="-11"/>
          <w:sz w:val="20"/>
        </w:rPr>
        <w:t> </w:t>
      </w:r>
      <w:r>
        <w:rPr>
          <w:sz w:val="20"/>
        </w:rPr>
        <w:t>caso, el</w:t>
      </w:r>
      <w:r>
        <w:rPr>
          <w:spacing w:val="-9"/>
          <w:sz w:val="20"/>
        </w:rPr>
        <w:t> </w:t>
      </w:r>
      <w:r>
        <w:rPr>
          <w:sz w:val="20"/>
        </w:rPr>
        <w:t>sistema</w:t>
      </w:r>
      <w:r>
        <w:rPr>
          <w:spacing w:val="-8"/>
          <w:sz w:val="20"/>
        </w:rPr>
        <w:t> </w:t>
      </w:r>
      <w:r>
        <w:rPr>
          <w:sz w:val="20"/>
        </w:rPr>
        <w:t>de</w:t>
      </w:r>
      <w:r>
        <w:rPr>
          <w:spacing w:val="-8"/>
          <w:sz w:val="20"/>
        </w:rPr>
        <w:t> </w:t>
      </w:r>
      <w:r>
        <w:rPr>
          <w:sz w:val="20"/>
        </w:rPr>
        <w:t>alimentación</w:t>
      </w:r>
      <w:r>
        <w:rPr>
          <w:spacing w:val="-8"/>
          <w:sz w:val="20"/>
        </w:rPr>
        <w:t> </w:t>
      </w:r>
      <w:r>
        <w:rPr>
          <w:sz w:val="20"/>
        </w:rPr>
        <w:t>ininterrumpida,</w:t>
      </w:r>
      <w:r>
        <w:rPr>
          <w:spacing w:val="-8"/>
          <w:sz w:val="20"/>
        </w:rPr>
        <w:t> </w:t>
      </w:r>
      <w:r>
        <w:rPr>
          <w:sz w:val="20"/>
        </w:rPr>
        <w:t>comprobando</w:t>
      </w:r>
      <w:r>
        <w:rPr>
          <w:spacing w:val="-7"/>
          <w:sz w:val="20"/>
        </w:rPr>
        <w:t> </w:t>
      </w:r>
      <w:r>
        <w:rPr>
          <w:sz w:val="20"/>
        </w:rPr>
        <w:t>la</w:t>
      </w:r>
      <w:r>
        <w:rPr>
          <w:spacing w:val="-9"/>
          <w:sz w:val="20"/>
        </w:rPr>
        <w:t> </w:t>
      </w:r>
      <w:r>
        <w:rPr>
          <w:sz w:val="20"/>
        </w:rPr>
        <w:t>seguridad</w:t>
      </w:r>
      <w:r>
        <w:rPr>
          <w:spacing w:val="-7"/>
          <w:sz w:val="20"/>
        </w:rPr>
        <w:t> </w:t>
      </w:r>
      <w:r>
        <w:rPr>
          <w:sz w:val="20"/>
        </w:rPr>
        <w:t>eléctrica y ambiental</w:t>
      </w:r>
      <w:r>
        <w:rPr>
          <w:spacing w:val="-2"/>
          <w:sz w:val="20"/>
        </w:rPr>
        <w:t> </w:t>
      </w:r>
      <w:r>
        <w:rPr>
          <w:sz w:val="20"/>
        </w:rPr>
        <w:t>requerida.</w:t>
      </w:r>
    </w:p>
    <w:p>
      <w:pPr>
        <w:pStyle w:val="ListParagraph"/>
        <w:numPr>
          <w:ilvl w:val="1"/>
          <w:numId w:val="40"/>
        </w:numPr>
        <w:tabs>
          <w:tab w:pos="2589" w:val="left" w:leader="none"/>
        </w:tabs>
        <w:spacing w:line="249" w:lineRule="auto" w:before="2" w:after="0"/>
        <w:ind w:left="2588" w:right="1582" w:hanging="358"/>
        <w:jc w:val="both"/>
        <w:rPr>
          <w:sz w:val="20"/>
        </w:rPr>
      </w:pPr>
      <w:r>
        <w:rPr/>
        <w:pict>
          <v:shape style="position:absolute;margin-left:561.85376pt;margin-top:3.599941pt;width:9.85pt;height:77.75pt;mso-position-horizontal-relative:page;mso-position-vertical-relative:paragraph;z-index:424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realizado el conexionado físico de las tarjetas, equipos y demás elementos necesarios para la ejecución de la red, siguiendo el procedimiento normalizado y/o</w:t>
      </w:r>
      <w:r>
        <w:rPr>
          <w:spacing w:val="-2"/>
          <w:sz w:val="20"/>
        </w:rPr>
        <w:t> </w:t>
      </w:r>
      <w:r>
        <w:rPr>
          <w:sz w:val="20"/>
        </w:rPr>
        <w:t>documentado.</w:t>
      </w:r>
    </w:p>
    <w:p>
      <w:pPr>
        <w:pStyle w:val="ListParagraph"/>
        <w:numPr>
          <w:ilvl w:val="1"/>
          <w:numId w:val="40"/>
        </w:numPr>
        <w:tabs>
          <w:tab w:pos="2589" w:val="left" w:leader="none"/>
        </w:tabs>
        <w:spacing w:line="249" w:lineRule="auto" w:before="3" w:after="0"/>
        <w:ind w:left="2588" w:right="1582" w:hanging="358"/>
        <w:jc w:val="both"/>
        <w:rPr>
          <w:sz w:val="20"/>
        </w:rPr>
      </w:pPr>
      <w:r>
        <w:rPr>
          <w:sz w:val="20"/>
        </w:rPr>
        <w:t>Se ha realizado la carga y configuración del sistema operativo de la red, siguiendo el procedimiento normalizado e introduciendo los parámetros necesarios para adecuarla al tipo de aplicaciones que se van a</w:t>
      </w:r>
      <w:r>
        <w:rPr>
          <w:spacing w:val="-24"/>
          <w:sz w:val="20"/>
        </w:rPr>
        <w:t> </w:t>
      </w:r>
      <w:r>
        <w:rPr>
          <w:spacing w:val="-2"/>
          <w:sz w:val="20"/>
        </w:rPr>
        <w:t>utilizar.</w:t>
      </w:r>
    </w:p>
    <w:p>
      <w:pPr>
        <w:spacing w:after="0" w:line="249" w:lineRule="auto"/>
        <w:jc w:val="both"/>
        <w:rPr>
          <w:sz w:val="20"/>
        </w:rPr>
        <w:sectPr>
          <w:headerReference w:type="default" r:id="rId49"/>
          <w:headerReference w:type="even" r:id="rId50"/>
          <w:pgSz w:w="11910" w:h="16840"/>
          <w:pgMar w:header="611" w:footer="0" w:top="1400" w:bottom="280" w:left="400" w:right="400"/>
          <w:pgNumType w:start="136491"/>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2240;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1"/>
          <w:numId w:val="40"/>
        </w:numPr>
        <w:tabs>
          <w:tab w:pos="2589" w:val="left" w:leader="none"/>
        </w:tabs>
        <w:spacing w:line="249" w:lineRule="auto" w:before="94" w:after="0"/>
        <w:ind w:left="2588" w:right="1582" w:hanging="358"/>
        <w:jc w:val="both"/>
        <w:rPr>
          <w:sz w:val="20"/>
        </w:rPr>
      </w:pPr>
      <w:r>
        <w:rPr>
          <w:sz w:val="20"/>
        </w:rPr>
        <w:t>Se han configurado los recursos que se pueden compartir en una red local de ordenadores y los modos usuales de utilización de los</w:t>
      </w:r>
      <w:r>
        <w:rPr>
          <w:spacing w:val="-16"/>
          <w:sz w:val="20"/>
        </w:rPr>
        <w:t> </w:t>
      </w:r>
      <w:r>
        <w:rPr>
          <w:sz w:val="20"/>
        </w:rPr>
        <w:t>mismos.</w:t>
      </w:r>
    </w:p>
    <w:p>
      <w:pPr>
        <w:pStyle w:val="BodyText"/>
        <w:ind w:left="0" w:firstLine="0"/>
        <w:rPr>
          <w:sz w:val="21"/>
        </w:rPr>
      </w:pPr>
    </w:p>
    <w:p>
      <w:pPr>
        <w:pStyle w:val="ListParagraph"/>
        <w:numPr>
          <w:ilvl w:val="0"/>
          <w:numId w:val="40"/>
        </w:numPr>
        <w:tabs>
          <w:tab w:pos="1951" w:val="left" w:leader="none"/>
        </w:tabs>
        <w:spacing w:line="249" w:lineRule="auto" w:before="0" w:after="0"/>
        <w:ind w:left="1584" w:right="1582" w:firstLine="0"/>
        <w:jc w:val="both"/>
        <w:rPr>
          <w:sz w:val="20"/>
        </w:rPr>
      </w:pPr>
      <w:r>
        <w:rPr>
          <w:sz w:val="20"/>
        </w:rPr>
        <w:t>Programa y configura los diferentes buses utilizados en el ámbito industrial, identificando los elementos que lo integran y relacionándolos con el resto de dispositivos que configuran un sistema</w:t>
      </w:r>
      <w:r>
        <w:rPr>
          <w:spacing w:val="-1"/>
          <w:sz w:val="20"/>
        </w:rPr>
        <w:t> </w:t>
      </w:r>
      <w:r>
        <w:rPr>
          <w:sz w:val="20"/>
        </w:rPr>
        <w:t>automático.</w:t>
      </w:r>
    </w:p>
    <w:p>
      <w:pPr>
        <w:pStyle w:val="BodyText"/>
        <w:spacing w:before="1"/>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0"/>
        </w:numPr>
        <w:tabs>
          <w:tab w:pos="2589" w:val="left" w:leader="none"/>
        </w:tabs>
        <w:spacing w:line="249" w:lineRule="auto" w:before="0" w:after="0"/>
        <w:ind w:left="2588" w:right="1582" w:hanging="358"/>
        <w:jc w:val="both"/>
        <w:rPr>
          <w:sz w:val="20"/>
        </w:rPr>
      </w:pPr>
      <w:r>
        <w:rPr>
          <w:sz w:val="20"/>
        </w:rPr>
        <w:t>Se han identificado los diferentes buses industriales actuales, relacionándolos con la pirámide de las</w:t>
      </w:r>
      <w:r>
        <w:rPr>
          <w:spacing w:val="-5"/>
          <w:sz w:val="20"/>
        </w:rPr>
        <w:t> </w:t>
      </w:r>
      <w:r>
        <w:rPr>
          <w:sz w:val="20"/>
        </w:rPr>
        <w:t>comunicaciones.</w:t>
      </w:r>
    </w:p>
    <w:p>
      <w:pPr>
        <w:pStyle w:val="ListParagraph"/>
        <w:numPr>
          <w:ilvl w:val="1"/>
          <w:numId w:val="40"/>
        </w:numPr>
        <w:tabs>
          <w:tab w:pos="2589" w:val="left" w:leader="none"/>
        </w:tabs>
        <w:spacing w:line="249" w:lineRule="auto" w:before="1" w:after="0"/>
        <w:ind w:left="2588" w:right="1582" w:hanging="358"/>
        <w:jc w:val="both"/>
        <w:rPr>
          <w:sz w:val="20"/>
        </w:rPr>
      </w:pPr>
      <w:r>
        <w:rPr>
          <w:sz w:val="20"/>
        </w:rPr>
        <w:t>Se han configurado los equipos de una red industrial para la comunicación entre</w:t>
      </w:r>
      <w:r>
        <w:rPr>
          <w:spacing w:val="-2"/>
          <w:sz w:val="20"/>
        </w:rPr>
        <w:t> </w:t>
      </w:r>
      <w:r>
        <w:rPr>
          <w:sz w:val="20"/>
        </w:rPr>
        <w:t>dispositivos.</w:t>
      </w:r>
    </w:p>
    <w:p>
      <w:pPr>
        <w:pStyle w:val="ListParagraph"/>
        <w:numPr>
          <w:ilvl w:val="1"/>
          <w:numId w:val="40"/>
        </w:numPr>
        <w:tabs>
          <w:tab w:pos="2589" w:val="left" w:leader="none"/>
        </w:tabs>
        <w:spacing w:line="249" w:lineRule="auto" w:before="2" w:after="0"/>
        <w:ind w:left="2588" w:right="1584" w:hanging="358"/>
        <w:jc w:val="both"/>
        <w:rPr>
          <w:sz w:val="20"/>
        </w:rPr>
      </w:pPr>
      <w:r>
        <w:rPr>
          <w:sz w:val="20"/>
        </w:rPr>
        <w:t>Se ha programado una red industrial para el intercambio de datos entre dispositivos.</w:t>
      </w:r>
    </w:p>
    <w:p>
      <w:pPr>
        <w:pStyle w:val="ListParagraph"/>
        <w:numPr>
          <w:ilvl w:val="1"/>
          <w:numId w:val="40"/>
        </w:numPr>
        <w:tabs>
          <w:tab w:pos="2589" w:val="left" w:leader="none"/>
        </w:tabs>
        <w:spacing w:line="249" w:lineRule="auto" w:before="2" w:after="0"/>
        <w:ind w:left="2588" w:right="1581" w:hanging="358"/>
        <w:jc w:val="both"/>
        <w:rPr>
          <w:sz w:val="20"/>
        </w:rPr>
      </w:pPr>
      <w:r>
        <w:rPr>
          <w:sz w:val="20"/>
        </w:rPr>
        <w:t>Se</w:t>
      </w:r>
      <w:r>
        <w:rPr>
          <w:spacing w:val="-7"/>
          <w:sz w:val="20"/>
        </w:rPr>
        <w:t> </w:t>
      </w:r>
      <w:r>
        <w:rPr>
          <w:sz w:val="20"/>
        </w:rPr>
        <w:t>han</w:t>
      </w:r>
      <w:r>
        <w:rPr>
          <w:spacing w:val="-7"/>
          <w:sz w:val="20"/>
        </w:rPr>
        <w:t> </w:t>
      </w:r>
      <w:r>
        <w:rPr>
          <w:sz w:val="20"/>
        </w:rPr>
        <w:t>configurado</w:t>
      </w:r>
      <w:r>
        <w:rPr>
          <w:spacing w:val="-7"/>
          <w:sz w:val="20"/>
        </w:rPr>
        <w:t> </w:t>
      </w:r>
      <w:r>
        <w:rPr>
          <w:sz w:val="20"/>
        </w:rPr>
        <w:t>los</w:t>
      </w:r>
      <w:r>
        <w:rPr>
          <w:spacing w:val="-6"/>
          <w:sz w:val="20"/>
        </w:rPr>
        <w:t> </w:t>
      </w:r>
      <w:r>
        <w:rPr>
          <w:sz w:val="20"/>
        </w:rPr>
        <w:t>componentes</w:t>
      </w:r>
      <w:r>
        <w:rPr>
          <w:spacing w:val="-7"/>
          <w:sz w:val="20"/>
        </w:rPr>
        <w:t> </w:t>
      </w:r>
      <w:r>
        <w:rPr>
          <w:sz w:val="20"/>
        </w:rPr>
        <w:t>para</w:t>
      </w:r>
      <w:r>
        <w:rPr>
          <w:spacing w:val="-7"/>
          <w:sz w:val="20"/>
        </w:rPr>
        <w:t> </w:t>
      </w:r>
      <w:r>
        <w:rPr>
          <w:sz w:val="20"/>
        </w:rPr>
        <w:t>su</w:t>
      </w:r>
      <w:r>
        <w:rPr>
          <w:spacing w:val="-6"/>
          <w:sz w:val="20"/>
        </w:rPr>
        <w:t> </w:t>
      </w:r>
      <w:r>
        <w:rPr>
          <w:sz w:val="20"/>
        </w:rPr>
        <w:t>utilización</w:t>
      </w:r>
      <w:r>
        <w:rPr>
          <w:spacing w:val="-7"/>
          <w:sz w:val="20"/>
        </w:rPr>
        <w:t> </w:t>
      </w:r>
      <w:r>
        <w:rPr>
          <w:sz w:val="20"/>
        </w:rPr>
        <w:t>en</w:t>
      </w:r>
      <w:r>
        <w:rPr>
          <w:spacing w:val="-7"/>
          <w:sz w:val="20"/>
        </w:rPr>
        <w:t> </w:t>
      </w:r>
      <w:r>
        <w:rPr>
          <w:sz w:val="20"/>
        </w:rPr>
        <w:t>la</w:t>
      </w:r>
      <w:r>
        <w:rPr>
          <w:spacing w:val="-6"/>
          <w:sz w:val="20"/>
        </w:rPr>
        <w:t> </w:t>
      </w:r>
      <w:r>
        <w:rPr>
          <w:sz w:val="20"/>
        </w:rPr>
        <w:t>interconexión</w:t>
      </w:r>
      <w:r>
        <w:rPr>
          <w:spacing w:val="-7"/>
          <w:sz w:val="20"/>
        </w:rPr>
        <w:t> </w:t>
      </w:r>
      <w:r>
        <w:rPr>
          <w:sz w:val="20"/>
        </w:rPr>
        <w:t>de diferentes redes por cambio de protocolo o medio</w:t>
      </w:r>
      <w:r>
        <w:rPr>
          <w:spacing w:val="-9"/>
          <w:sz w:val="20"/>
        </w:rPr>
        <w:t> </w:t>
      </w:r>
      <w:r>
        <w:rPr>
          <w:sz w:val="20"/>
        </w:rPr>
        <w:t>físico.</w:t>
      </w:r>
    </w:p>
    <w:p>
      <w:pPr>
        <w:pStyle w:val="ListParagraph"/>
        <w:numPr>
          <w:ilvl w:val="1"/>
          <w:numId w:val="40"/>
        </w:numPr>
        <w:tabs>
          <w:tab w:pos="2589" w:val="left" w:leader="none"/>
        </w:tabs>
        <w:spacing w:line="249" w:lineRule="auto" w:before="1" w:after="0"/>
        <w:ind w:left="2588" w:right="1582" w:hanging="358"/>
        <w:jc w:val="both"/>
        <w:rPr>
          <w:sz w:val="20"/>
        </w:rPr>
      </w:pPr>
      <w:r>
        <w:rPr>
          <w:sz w:val="20"/>
        </w:rPr>
        <w:t>Se</w:t>
      </w:r>
      <w:r>
        <w:rPr>
          <w:spacing w:val="-4"/>
          <w:sz w:val="20"/>
        </w:rPr>
        <w:t> </w:t>
      </w:r>
      <w:r>
        <w:rPr>
          <w:sz w:val="20"/>
        </w:rPr>
        <w:t>han</w:t>
      </w:r>
      <w:r>
        <w:rPr>
          <w:spacing w:val="-4"/>
          <w:sz w:val="20"/>
        </w:rPr>
        <w:t> </w:t>
      </w:r>
      <w:r>
        <w:rPr>
          <w:sz w:val="20"/>
        </w:rPr>
        <w:t>utilizado</w:t>
      </w:r>
      <w:r>
        <w:rPr>
          <w:spacing w:val="-4"/>
          <w:sz w:val="20"/>
        </w:rPr>
        <w:t> </w:t>
      </w:r>
      <w:r>
        <w:rPr>
          <w:sz w:val="20"/>
        </w:rPr>
        <w:t>técnicas</w:t>
      </w:r>
      <w:r>
        <w:rPr>
          <w:spacing w:val="-4"/>
          <w:sz w:val="20"/>
        </w:rPr>
        <w:t> </w:t>
      </w:r>
      <w:r>
        <w:rPr>
          <w:sz w:val="20"/>
        </w:rPr>
        <w:t>de</w:t>
      </w:r>
      <w:r>
        <w:rPr>
          <w:spacing w:val="-4"/>
          <w:sz w:val="20"/>
        </w:rPr>
        <w:t> </w:t>
      </w:r>
      <w:r>
        <w:rPr>
          <w:sz w:val="20"/>
        </w:rPr>
        <w:t>control</w:t>
      </w:r>
      <w:r>
        <w:rPr>
          <w:spacing w:val="-3"/>
          <w:sz w:val="20"/>
        </w:rPr>
        <w:t> </w:t>
      </w:r>
      <w:r>
        <w:rPr>
          <w:sz w:val="20"/>
        </w:rPr>
        <w:t>remoto</w:t>
      </w:r>
      <w:r>
        <w:rPr>
          <w:spacing w:val="-4"/>
          <w:sz w:val="20"/>
        </w:rPr>
        <w:t> </w:t>
      </w:r>
      <w:r>
        <w:rPr>
          <w:sz w:val="20"/>
        </w:rPr>
        <w:t>para</w:t>
      </w:r>
      <w:r>
        <w:rPr>
          <w:spacing w:val="-4"/>
          <w:sz w:val="20"/>
        </w:rPr>
        <w:t> </w:t>
      </w:r>
      <w:r>
        <w:rPr>
          <w:sz w:val="20"/>
        </w:rPr>
        <w:t>el</w:t>
      </w:r>
      <w:r>
        <w:rPr>
          <w:spacing w:val="-4"/>
          <w:sz w:val="20"/>
        </w:rPr>
        <w:t> </w:t>
      </w:r>
      <w:r>
        <w:rPr>
          <w:sz w:val="20"/>
        </w:rPr>
        <w:t>envío</w:t>
      </w:r>
      <w:r>
        <w:rPr>
          <w:spacing w:val="-4"/>
          <w:sz w:val="20"/>
        </w:rPr>
        <w:t> </w:t>
      </w:r>
      <w:r>
        <w:rPr>
          <w:sz w:val="20"/>
        </w:rPr>
        <w:t>o</w:t>
      </w:r>
      <w:r>
        <w:rPr>
          <w:spacing w:val="-3"/>
          <w:sz w:val="20"/>
        </w:rPr>
        <w:t> </w:t>
      </w:r>
      <w:r>
        <w:rPr>
          <w:sz w:val="20"/>
        </w:rPr>
        <w:t>recepción</w:t>
      </w:r>
      <w:r>
        <w:rPr>
          <w:spacing w:val="-3"/>
          <w:sz w:val="20"/>
        </w:rPr>
        <w:t> </w:t>
      </w:r>
      <w:r>
        <w:rPr>
          <w:sz w:val="20"/>
        </w:rPr>
        <w:t>de</w:t>
      </w:r>
      <w:r>
        <w:rPr>
          <w:spacing w:val="-4"/>
          <w:sz w:val="20"/>
        </w:rPr>
        <w:t> </w:t>
      </w:r>
      <w:r>
        <w:rPr>
          <w:sz w:val="20"/>
        </w:rPr>
        <w:t>datos entre el proceso industrial y el personal de mantenimiento o de</w:t>
      </w:r>
      <w:r>
        <w:rPr>
          <w:spacing w:val="-23"/>
          <w:sz w:val="20"/>
        </w:rPr>
        <w:t> </w:t>
      </w:r>
      <w:r>
        <w:rPr>
          <w:sz w:val="20"/>
        </w:rPr>
        <w:t>control.</w:t>
      </w:r>
    </w:p>
    <w:p>
      <w:pPr>
        <w:pStyle w:val="ListParagraph"/>
        <w:numPr>
          <w:ilvl w:val="1"/>
          <w:numId w:val="40"/>
        </w:numPr>
        <w:tabs>
          <w:tab w:pos="2589" w:val="left" w:leader="none"/>
        </w:tabs>
        <w:spacing w:line="249" w:lineRule="auto" w:before="2" w:after="0"/>
        <w:ind w:left="2588" w:right="1582" w:hanging="358"/>
        <w:jc w:val="both"/>
        <w:rPr>
          <w:sz w:val="20"/>
        </w:rPr>
      </w:pPr>
      <w:r>
        <w:rPr>
          <w:sz w:val="20"/>
        </w:rPr>
        <w:t>Se han utilizado diferentes medios físicos para la comunicación entre equipos y sistemas.</w:t>
      </w:r>
    </w:p>
    <w:p>
      <w:pPr>
        <w:pStyle w:val="ListParagraph"/>
        <w:numPr>
          <w:ilvl w:val="1"/>
          <w:numId w:val="40"/>
        </w:numPr>
        <w:tabs>
          <w:tab w:pos="2589" w:val="left" w:leader="none"/>
        </w:tabs>
        <w:spacing w:line="249" w:lineRule="auto" w:before="2" w:after="0"/>
        <w:ind w:left="2588" w:right="1582" w:hanging="358"/>
        <w:jc w:val="both"/>
        <w:rPr>
          <w:sz w:val="20"/>
        </w:rPr>
      </w:pPr>
      <w:r>
        <w:rPr>
          <w:sz w:val="20"/>
        </w:rPr>
        <w:t>Se</w:t>
      </w:r>
      <w:r>
        <w:rPr>
          <w:spacing w:val="-19"/>
          <w:sz w:val="20"/>
        </w:rPr>
        <w:t> </w:t>
      </w:r>
      <w:r>
        <w:rPr>
          <w:sz w:val="20"/>
        </w:rPr>
        <w:t>han</w:t>
      </w:r>
      <w:r>
        <w:rPr>
          <w:spacing w:val="-18"/>
          <w:sz w:val="20"/>
        </w:rPr>
        <w:t> </w:t>
      </w:r>
      <w:r>
        <w:rPr>
          <w:sz w:val="20"/>
        </w:rPr>
        <w:t>representado</w:t>
      </w:r>
      <w:r>
        <w:rPr>
          <w:spacing w:val="-18"/>
          <w:sz w:val="20"/>
        </w:rPr>
        <w:t> </w:t>
      </w:r>
      <w:r>
        <w:rPr>
          <w:sz w:val="20"/>
        </w:rPr>
        <w:t>los</w:t>
      </w:r>
      <w:r>
        <w:rPr>
          <w:spacing w:val="-18"/>
          <w:sz w:val="20"/>
        </w:rPr>
        <w:t> </w:t>
      </w:r>
      <w:r>
        <w:rPr>
          <w:sz w:val="20"/>
        </w:rPr>
        <w:t>sistemas</w:t>
      </w:r>
      <w:r>
        <w:rPr>
          <w:spacing w:val="-18"/>
          <w:sz w:val="20"/>
        </w:rPr>
        <w:t> </w:t>
      </w:r>
      <w:r>
        <w:rPr>
          <w:sz w:val="20"/>
        </w:rPr>
        <w:t>de</w:t>
      </w:r>
      <w:r>
        <w:rPr>
          <w:spacing w:val="-18"/>
          <w:sz w:val="20"/>
        </w:rPr>
        <w:t> </w:t>
      </w:r>
      <w:r>
        <w:rPr>
          <w:sz w:val="20"/>
        </w:rPr>
        <w:t>comunicación</w:t>
      </w:r>
      <w:r>
        <w:rPr>
          <w:spacing w:val="-18"/>
          <w:sz w:val="20"/>
        </w:rPr>
        <w:t> </w:t>
      </w:r>
      <w:r>
        <w:rPr>
          <w:sz w:val="20"/>
        </w:rPr>
        <w:t>industrial</w:t>
      </w:r>
      <w:r>
        <w:rPr>
          <w:spacing w:val="-19"/>
          <w:sz w:val="20"/>
        </w:rPr>
        <w:t> </w:t>
      </w:r>
      <w:r>
        <w:rPr>
          <w:sz w:val="20"/>
        </w:rPr>
        <w:t>mediante</w:t>
      </w:r>
      <w:r>
        <w:rPr>
          <w:spacing w:val="-18"/>
          <w:sz w:val="20"/>
        </w:rPr>
        <w:t> </w:t>
      </w:r>
      <w:r>
        <w:rPr>
          <w:sz w:val="20"/>
        </w:rPr>
        <w:t>bloques funcionales.</w:t>
      </w:r>
    </w:p>
    <w:p>
      <w:pPr>
        <w:pStyle w:val="ListParagraph"/>
        <w:numPr>
          <w:ilvl w:val="1"/>
          <w:numId w:val="40"/>
        </w:numPr>
        <w:tabs>
          <w:tab w:pos="2589" w:val="left" w:leader="none"/>
        </w:tabs>
        <w:spacing w:line="249" w:lineRule="auto" w:before="1" w:after="0"/>
        <w:ind w:left="2588" w:right="1584" w:hanging="358"/>
        <w:jc w:val="both"/>
        <w:rPr>
          <w:sz w:val="20"/>
        </w:rPr>
      </w:pPr>
      <w:r>
        <w:rPr>
          <w:sz w:val="20"/>
        </w:rPr>
        <w:t>Se han seleccionado los equipos y elementos de la instalación a partir de documentación técnica de los</w:t>
      </w:r>
      <w:r>
        <w:rPr>
          <w:spacing w:val="-4"/>
          <w:sz w:val="20"/>
        </w:rPr>
        <w:t> </w:t>
      </w:r>
      <w:r>
        <w:rPr>
          <w:sz w:val="20"/>
        </w:rPr>
        <w:t>fabricantes.</w:t>
      </w:r>
    </w:p>
    <w:p>
      <w:pPr>
        <w:pStyle w:val="BodyText"/>
        <w:ind w:left="0" w:firstLine="0"/>
        <w:rPr>
          <w:sz w:val="21"/>
        </w:rPr>
      </w:pPr>
    </w:p>
    <w:p>
      <w:pPr>
        <w:pStyle w:val="ListParagraph"/>
        <w:numPr>
          <w:ilvl w:val="0"/>
          <w:numId w:val="40"/>
        </w:numPr>
        <w:tabs>
          <w:tab w:pos="1951" w:val="left" w:leader="none"/>
        </w:tabs>
        <w:spacing w:line="249" w:lineRule="auto" w:before="0" w:after="0"/>
        <w:ind w:left="1584" w:right="1582" w:firstLine="0"/>
        <w:jc w:val="both"/>
        <w:rPr>
          <w:sz w:val="20"/>
        </w:rPr>
      </w:pPr>
      <w:r>
        <w:rPr>
          <w:sz w:val="20"/>
        </w:rPr>
        <w:t>Configura</w:t>
      </w:r>
      <w:r>
        <w:rPr>
          <w:spacing w:val="-19"/>
          <w:sz w:val="20"/>
        </w:rPr>
        <w:t> </w:t>
      </w:r>
      <w:r>
        <w:rPr>
          <w:sz w:val="20"/>
        </w:rPr>
        <w:t>los</w:t>
      </w:r>
      <w:r>
        <w:rPr>
          <w:spacing w:val="-18"/>
          <w:sz w:val="20"/>
        </w:rPr>
        <w:t> </w:t>
      </w:r>
      <w:r>
        <w:rPr>
          <w:sz w:val="20"/>
        </w:rPr>
        <w:t>diferentes</w:t>
      </w:r>
      <w:r>
        <w:rPr>
          <w:spacing w:val="-18"/>
          <w:sz w:val="20"/>
        </w:rPr>
        <w:t> </w:t>
      </w:r>
      <w:r>
        <w:rPr>
          <w:sz w:val="20"/>
        </w:rPr>
        <w:t>equipos</w:t>
      </w:r>
      <w:r>
        <w:rPr>
          <w:spacing w:val="-18"/>
          <w:sz w:val="20"/>
        </w:rPr>
        <w:t> </w:t>
      </w:r>
      <w:r>
        <w:rPr>
          <w:sz w:val="20"/>
        </w:rPr>
        <w:t>de</w:t>
      </w:r>
      <w:r>
        <w:rPr>
          <w:spacing w:val="-18"/>
          <w:sz w:val="20"/>
        </w:rPr>
        <w:t> </w:t>
      </w:r>
      <w:r>
        <w:rPr>
          <w:sz w:val="20"/>
        </w:rPr>
        <w:t>control</w:t>
      </w:r>
      <w:r>
        <w:rPr>
          <w:spacing w:val="-18"/>
          <w:sz w:val="20"/>
        </w:rPr>
        <w:t> </w:t>
      </w:r>
      <w:r>
        <w:rPr>
          <w:sz w:val="20"/>
        </w:rPr>
        <w:t>y</w:t>
      </w:r>
      <w:r>
        <w:rPr>
          <w:spacing w:val="-18"/>
          <w:sz w:val="20"/>
        </w:rPr>
        <w:t> </w:t>
      </w:r>
      <w:r>
        <w:rPr>
          <w:sz w:val="20"/>
        </w:rPr>
        <w:t>supervisión</w:t>
      </w:r>
      <w:r>
        <w:rPr>
          <w:spacing w:val="-18"/>
          <w:sz w:val="20"/>
        </w:rPr>
        <w:t> </w:t>
      </w:r>
      <w:r>
        <w:rPr>
          <w:sz w:val="20"/>
        </w:rPr>
        <w:t>que</w:t>
      </w:r>
      <w:r>
        <w:rPr>
          <w:spacing w:val="-18"/>
          <w:sz w:val="20"/>
        </w:rPr>
        <w:t> </w:t>
      </w:r>
      <w:r>
        <w:rPr>
          <w:sz w:val="20"/>
        </w:rPr>
        <w:t>intervienen</w:t>
      </w:r>
      <w:r>
        <w:rPr>
          <w:spacing w:val="-18"/>
          <w:sz w:val="20"/>
        </w:rPr>
        <w:t> </w:t>
      </w:r>
      <w:r>
        <w:rPr>
          <w:sz w:val="20"/>
        </w:rPr>
        <w:t>en</w:t>
      </w:r>
      <w:r>
        <w:rPr>
          <w:spacing w:val="-18"/>
          <w:sz w:val="20"/>
        </w:rPr>
        <w:t> </w:t>
      </w:r>
      <w:r>
        <w:rPr>
          <w:sz w:val="20"/>
        </w:rPr>
        <w:t>un</w:t>
      </w:r>
      <w:r>
        <w:rPr>
          <w:spacing w:val="-18"/>
          <w:sz w:val="20"/>
        </w:rPr>
        <w:t> </w:t>
      </w:r>
      <w:r>
        <w:rPr>
          <w:sz w:val="20"/>
        </w:rPr>
        <w:t>sistema automático, programando los equipos e integrando las comunicaciones en una planta de producción.</w:t>
      </w:r>
    </w:p>
    <w:p>
      <w:pPr>
        <w:pStyle w:val="BodyText"/>
        <w:spacing w:before="1"/>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0"/>
        </w:numPr>
        <w:tabs>
          <w:tab w:pos="2589" w:val="left" w:leader="none"/>
        </w:tabs>
        <w:spacing w:line="249" w:lineRule="auto" w:before="0" w:after="0"/>
        <w:ind w:left="2588" w:right="1582" w:hanging="358"/>
        <w:jc w:val="both"/>
        <w:rPr>
          <w:sz w:val="20"/>
        </w:rPr>
      </w:pPr>
      <w:r>
        <w:rPr>
          <w:sz w:val="20"/>
        </w:rPr>
        <w:t>Se han relacionado las funciones que ofrece un sistema de supervisión y control con aplicaciones industriales de</w:t>
      </w:r>
      <w:r>
        <w:rPr>
          <w:spacing w:val="-8"/>
          <w:sz w:val="20"/>
        </w:rPr>
        <w:t> </w:t>
      </w:r>
      <w:r>
        <w:rPr>
          <w:sz w:val="20"/>
        </w:rPr>
        <w:t>automatización.</w:t>
      </w:r>
    </w:p>
    <w:p>
      <w:pPr>
        <w:pStyle w:val="ListParagraph"/>
        <w:numPr>
          <w:ilvl w:val="1"/>
          <w:numId w:val="40"/>
        </w:numPr>
        <w:tabs>
          <w:tab w:pos="2589" w:val="left" w:leader="none"/>
        </w:tabs>
        <w:spacing w:line="249" w:lineRule="auto" w:before="2" w:after="0"/>
        <w:ind w:left="2588" w:right="1582" w:hanging="358"/>
        <w:jc w:val="both"/>
        <w:rPr>
          <w:sz w:val="20"/>
        </w:rPr>
      </w:pPr>
      <w:r>
        <w:rPr>
          <w:sz w:val="20"/>
        </w:rPr>
        <w:t>Se han reconocido todas las herramientas de configuración, relacionándolas con la función que van a realizar dentro de la</w:t>
      </w:r>
      <w:r>
        <w:rPr>
          <w:spacing w:val="-11"/>
          <w:sz w:val="20"/>
        </w:rPr>
        <w:t> </w:t>
      </w:r>
      <w:r>
        <w:rPr>
          <w:sz w:val="20"/>
        </w:rPr>
        <w:t>aplicación.</w:t>
      </w:r>
    </w:p>
    <w:p>
      <w:pPr>
        <w:pStyle w:val="ListParagraph"/>
        <w:numPr>
          <w:ilvl w:val="1"/>
          <w:numId w:val="40"/>
        </w:numPr>
        <w:tabs>
          <w:tab w:pos="2589" w:val="left" w:leader="none"/>
        </w:tabs>
        <w:spacing w:line="249" w:lineRule="auto" w:before="1" w:after="0"/>
        <w:ind w:left="2588" w:right="1582" w:hanging="358"/>
        <w:jc w:val="both"/>
        <w:rPr>
          <w:sz w:val="20"/>
        </w:rPr>
      </w:pPr>
      <w:r>
        <w:rPr>
          <w:sz w:val="20"/>
        </w:rPr>
        <w:t>Se han configurado avisos y alarmas, registrándolas en un archivo para un posterior</w:t>
      </w:r>
      <w:r>
        <w:rPr>
          <w:spacing w:val="-2"/>
          <w:sz w:val="20"/>
        </w:rPr>
        <w:t> </w:t>
      </w:r>
      <w:r>
        <w:rPr>
          <w:sz w:val="20"/>
        </w:rPr>
        <w:t>tratamiento.</w:t>
      </w:r>
    </w:p>
    <w:p>
      <w:pPr>
        <w:pStyle w:val="ListParagraph"/>
        <w:numPr>
          <w:ilvl w:val="1"/>
          <w:numId w:val="40"/>
        </w:numPr>
        <w:tabs>
          <w:tab w:pos="2589" w:val="left" w:leader="none"/>
        </w:tabs>
        <w:spacing w:line="249" w:lineRule="auto" w:before="2" w:after="0"/>
        <w:ind w:left="2588" w:right="1581" w:hanging="358"/>
        <w:jc w:val="both"/>
        <w:rPr>
          <w:sz w:val="20"/>
        </w:rPr>
      </w:pPr>
      <w:r>
        <w:rPr>
          <w:sz w:val="20"/>
        </w:rPr>
        <w:t>Se han configurado y programado sistemas de control y supervisión de diferentes</w:t>
      </w:r>
      <w:r>
        <w:rPr>
          <w:spacing w:val="-2"/>
          <w:sz w:val="20"/>
        </w:rPr>
        <w:t> </w:t>
      </w:r>
      <w:r>
        <w:rPr>
          <w:sz w:val="20"/>
        </w:rPr>
        <w:t>fabricantes.</w:t>
      </w:r>
    </w:p>
    <w:p>
      <w:pPr>
        <w:pStyle w:val="ListParagraph"/>
        <w:numPr>
          <w:ilvl w:val="1"/>
          <w:numId w:val="40"/>
        </w:numPr>
        <w:tabs>
          <w:tab w:pos="2589" w:val="left" w:leader="none"/>
        </w:tabs>
        <w:spacing w:line="249" w:lineRule="auto" w:before="1" w:after="0"/>
        <w:ind w:left="2588" w:right="1582" w:hanging="358"/>
        <w:jc w:val="both"/>
        <w:rPr>
          <w:sz w:val="20"/>
        </w:rPr>
      </w:pPr>
      <w:r>
        <w:rPr>
          <w:sz w:val="20"/>
        </w:rPr>
        <w:t>Se han integrado paneles  de  operador  y  ordenadores  como  dispositivos de control, supervisión y adquisición de datos en una red de comunicación industrial.</w:t>
      </w:r>
    </w:p>
    <w:p>
      <w:pPr>
        <w:pStyle w:val="ListParagraph"/>
        <w:numPr>
          <w:ilvl w:val="1"/>
          <w:numId w:val="40"/>
        </w:numPr>
        <w:tabs>
          <w:tab w:pos="2589" w:val="left" w:leader="none"/>
        </w:tabs>
        <w:spacing w:line="249" w:lineRule="auto" w:before="3" w:after="0"/>
        <w:ind w:left="2588" w:right="1583" w:hanging="358"/>
        <w:jc w:val="both"/>
        <w:rPr>
          <w:sz w:val="20"/>
        </w:rPr>
      </w:pPr>
      <w:r>
        <w:rPr>
          <w:sz w:val="20"/>
        </w:rPr>
        <w:t>Se ha configurado un sistema de control y supervisión para la presentación gráfica de</w:t>
      </w:r>
      <w:r>
        <w:rPr>
          <w:spacing w:val="-1"/>
          <w:sz w:val="20"/>
        </w:rPr>
        <w:t> </w:t>
      </w:r>
      <w:r>
        <w:rPr>
          <w:sz w:val="20"/>
        </w:rPr>
        <w:t>datos.</w:t>
      </w:r>
    </w:p>
    <w:p>
      <w:pPr>
        <w:pStyle w:val="ListParagraph"/>
        <w:numPr>
          <w:ilvl w:val="1"/>
          <w:numId w:val="40"/>
        </w:numPr>
        <w:tabs>
          <w:tab w:pos="2589" w:val="left" w:leader="none"/>
        </w:tabs>
        <w:spacing w:line="249" w:lineRule="auto" w:before="2" w:after="0"/>
        <w:ind w:left="2588" w:right="1581" w:hanging="358"/>
        <w:jc w:val="both"/>
        <w:rPr>
          <w:sz w:val="20"/>
        </w:rPr>
      </w:pPr>
      <w:r>
        <w:rPr>
          <w:sz w:val="20"/>
        </w:rPr>
        <w:t>Se</w:t>
      </w:r>
      <w:r>
        <w:rPr>
          <w:spacing w:val="-13"/>
          <w:sz w:val="20"/>
        </w:rPr>
        <w:t> </w:t>
      </w:r>
      <w:r>
        <w:rPr>
          <w:sz w:val="20"/>
        </w:rPr>
        <w:t>ha</w:t>
      </w:r>
      <w:r>
        <w:rPr>
          <w:spacing w:val="-12"/>
          <w:sz w:val="20"/>
        </w:rPr>
        <w:t> </w:t>
      </w:r>
      <w:r>
        <w:rPr>
          <w:sz w:val="20"/>
        </w:rPr>
        <w:t>dado</w:t>
      </w:r>
      <w:r>
        <w:rPr>
          <w:spacing w:val="-12"/>
          <w:sz w:val="20"/>
        </w:rPr>
        <w:t> </w:t>
      </w:r>
      <w:r>
        <w:rPr>
          <w:sz w:val="20"/>
        </w:rPr>
        <w:t>funcionalidad</w:t>
      </w:r>
      <w:r>
        <w:rPr>
          <w:spacing w:val="-12"/>
          <w:sz w:val="20"/>
        </w:rPr>
        <w:t> </w:t>
      </w:r>
      <w:r>
        <w:rPr>
          <w:sz w:val="20"/>
        </w:rPr>
        <w:t>al</w:t>
      </w:r>
      <w:r>
        <w:rPr>
          <w:spacing w:val="-12"/>
          <w:sz w:val="20"/>
        </w:rPr>
        <w:t> </w:t>
      </w:r>
      <w:r>
        <w:rPr>
          <w:sz w:val="20"/>
        </w:rPr>
        <w:t>sistema</w:t>
      </w:r>
      <w:r>
        <w:rPr>
          <w:spacing w:val="-12"/>
          <w:sz w:val="20"/>
        </w:rPr>
        <w:t> </w:t>
      </w:r>
      <w:r>
        <w:rPr>
          <w:sz w:val="20"/>
        </w:rPr>
        <w:t>de</w:t>
      </w:r>
      <w:r>
        <w:rPr>
          <w:spacing w:val="-12"/>
          <w:sz w:val="20"/>
        </w:rPr>
        <w:t> </w:t>
      </w:r>
      <w:r>
        <w:rPr>
          <w:sz w:val="20"/>
        </w:rPr>
        <w:t>control</w:t>
      </w:r>
      <w:r>
        <w:rPr>
          <w:spacing w:val="-12"/>
          <w:sz w:val="20"/>
        </w:rPr>
        <w:t> </w:t>
      </w:r>
      <w:r>
        <w:rPr>
          <w:sz w:val="20"/>
        </w:rPr>
        <w:t>para</w:t>
      </w:r>
      <w:r>
        <w:rPr>
          <w:spacing w:val="-12"/>
          <w:sz w:val="20"/>
        </w:rPr>
        <w:t> </w:t>
      </w:r>
      <w:r>
        <w:rPr>
          <w:sz w:val="20"/>
        </w:rPr>
        <w:t>trabajar</w:t>
      </w:r>
      <w:r>
        <w:rPr>
          <w:spacing w:val="-12"/>
          <w:sz w:val="20"/>
        </w:rPr>
        <w:t> </w:t>
      </w:r>
      <w:r>
        <w:rPr>
          <w:sz w:val="20"/>
        </w:rPr>
        <w:t>con</w:t>
      </w:r>
      <w:r>
        <w:rPr>
          <w:spacing w:val="-12"/>
          <w:sz w:val="20"/>
        </w:rPr>
        <w:t> </w:t>
      </w:r>
      <w:r>
        <w:rPr>
          <w:sz w:val="20"/>
        </w:rPr>
        <w:t>datos</w:t>
      </w:r>
      <w:r>
        <w:rPr>
          <w:spacing w:val="-12"/>
          <w:sz w:val="20"/>
        </w:rPr>
        <w:t> </w:t>
      </w:r>
      <w:r>
        <w:rPr>
          <w:sz w:val="20"/>
        </w:rPr>
        <w:t>relativos al mantenimiento de la máquina o al proceso</w:t>
      </w:r>
      <w:r>
        <w:rPr>
          <w:spacing w:val="-10"/>
          <w:sz w:val="20"/>
        </w:rPr>
        <w:t> </w:t>
      </w:r>
      <w:r>
        <w:rPr>
          <w:sz w:val="20"/>
        </w:rPr>
        <w:t>industrial.</w:t>
      </w:r>
    </w:p>
    <w:p>
      <w:pPr>
        <w:pStyle w:val="BodyText"/>
        <w:ind w:left="0" w:firstLine="0"/>
        <w:rPr>
          <w:sz w:val="21"/>
        </w:rPr>
      </w:pPr>
    </w:p>
    <w:p>
      <w:pPr>
        <w:pStyle w:val="ListParagraph"/>
        <w:numPr>
          <w:ilvl w:val="0"/>
          <w:numId w:val="40"/>
        </w:numPr>
        <w:tabs>
          <w:tab w:pos="1951" w:val="left" w:leader="none"/>
        </w:tabs>
        <w:spacing w:line="249" w:lineRule="auto" w:before="0" w:after="0"/>
        <w:ind w:left="1584" w:right="1582" w:firstLine="0"/>
        <w:jc w:val="both"/>
        <w:rPr>
          <w:sz w:val="20"/>
        </w:rPr>
      </w:pPr>
      <w:r>
        <w:rPr/>
        <w:pict>
          <v:shape style="position:absolute;margin-left:561.85376pt;margin-top:15.499941pt;width:9.85pt;height:77.75pt;mso-position-horizontal-relative:page;mso-position-vertical-relative:paragraph;z-index:431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pacing w:val="-3"/>
          <w:sz w:val="20"/>
        </w:rPr>
        <w:t>Verifica </w:t>
      </w:r>
      <w:r>
        <w:rPr>
          <w:sz w:val="20"/>
        </w:rPr>
        <w:t>el funcionamiento del sistema de comunicación industrial, ajustando los dispositivos y aplicando normas de</w:t>
      </w:r>
      <w:r>
        <w:rPr>
          <w:spacing w:val="-6"/>
          <w:sz w:val="20"/>
        </w:rPr>
        <w:t> </w:t>
      </w:r>
      <w:r>
        <w:rPr>
          <w:sz w:val="20"/>
        </w:rPr>
        <w:t>seguridad.</w:t>
      </w:r>
    </w:p>
    <w:p>
      <w:pPr>
        <w:pStyle w:val="BodyText"/>
        <w:ind w:left="0" w:firstLine="0"/>
        <w:rPr>
          <w:sz w:val="21"/>
        </w:rPr>
      </w:pPr>
    </w:p>
    <w:p>
      <w:pPr>
        <w:pStyle w:val="BodyText"/>
        <w:ind w:left="1584" w:firstLine="0"/>
        <w:jc w:val="both"/>
      </w:pPr>
      <w:r>
        <w:rPr/>
        <w:t>Criterios de evaluación:</w:t>
      </w:r>
    </w:p>
    <w:p>
      <w:pPr>
        <w:pStyle w:val="BodyText"/>
        <w:spacing w:before="8"/>
        <w:ind w:left="0" w:firstLine="0"/>
        <w:rPr>
          <w:sz w:val="21"/>
        </w:rPr>
      </w:pPr>
    </w:p>
    <w:p>
      <w:pPr>
        <w:pStyle w:val="ListParagraph"/>
        <w:numPr>
          <w:ilvl w:val="1"/>
          <w:numId w:val="40"/>
        </w:numPr>
        <w:tabs>
          <w:tab w:pos="2589" w:val="left" w:leader="none"/>
        </w:tabs>
        <w:spacing w:line="240" w:lineRule="auto" w:before="0" w:after="0"/>
        <w:ind w:left="2588" w:right="0" w:hanging="358"/>
        <w:jc w:val="left"/>
        <w:rPr>
          <w:sz w:val="20"/>
        </w:rPr>
      </w:pPr>
      <w:r>
        <w:rPr>
          <w:sz w:val="20"/>
        </w:rPr>
        <w:t>Se han comprobado las conexiones entre</w:t>
      </w:r>
      <w:r>
        <w:rPr>
          <w:spacing w:val="-7"/>
          <w:sz w:val="20"/>
        </w:rPr>
        <w:t> </w:t>
      </w:r>
      <w:r>
        <w:rPr>
          <w:sz w:val="20"/>
        </w:rPr>
        <w:t>dispositivos.</w:t>
      </w:r>
    </w:p>
    <w:p>
      <w:pPr>
        <w:pStyle w:val="ListParagraph"/>
        <w:numPr>
          <w:ilvl w:val="1"/>
          <w:numId w:val="40"/>
        </w:numPr>
        <w:tabs>
          <w:tab w:pos="2589" w:val="left" w:leader="none"/>
        </w:tabs>
        <w:spacing w:line="240" w:lineRule="auto" w:before="10" w:after="0"/>
        <w:ind w:left="2588" w:right="0" w:hanging="358"/>
        <w:jc w:val="left"/>
        <w:rPr>
          <w:sz w:val="20"/>
        </w:rPr>
      </w:pPr>
      <w:r>
        <w:rPr>
          <w:sz w:val="20"/>
        </w:rPr>
        <w:t>Se han verificado los parámetros de configuración de cada</w:t>
      </w:r>
      <w:r>
        <w:rPr>
          <w:spacing w:val="-3"/>
          <w:sz w:val="20"/>
        </w:rPr>
        <w:t> </w:t>
      </w:r>
      <w:r>
        <w:rPr>
          <w:sz w:val="20"/>
        </w:rPr>
        <w:t>equipo.</w:t>
      </w:r>
    </w:p>
    <w:p>
      <w:pPr>
        <w:spacing w:after="0" w:line="240"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31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136493</w:t>
      </w:r>
    </w:p>
    <w:p>
      <w:pPr>
        <w:pStyle w:val="BodyText"/>
        <w:ind w:left="0" w:firstLine="0"/>
        <w:rPr>
          <w:b/>
          <w:sz w:val="22"/>
        </w:rPr>
      </w:pPr>
    </w:p>
    <w:p>
      <w:pPr>
        <w:pStyle w:val="ListParagraph"/>
        <w:numPr>
          <w:ilvl w:val="1"/>
          <w:numId w:val="40"/>
        </w:numPr>
        <w:tabs>
          <w:tab w:pos="2589" w:val="left" w:leader="none"/>
        </w:tabs>
        <w:spacing w:line="249" w:lineRule="auto" w:before="170" w:after="0"/>
        <w:ind w:left="2588" w:right="1582" w:hanging="358"/>
        <w:jc w:val="left"/>
        <w:rPr>
          <w:sz w:val="20"/>
        </w:rPr>
      </w:pPr>
      <w:r>
        <w:rPr>
          <w:sz w:val="20"/>
        </w:rPr>
        <w:t>Se ha verificado el funcionamiento del programa para que respete las especificaciones</w:t>
      </w:r>
      <w:r>
        <w:rPr>
          <w:spacing w:val="-1"/>
          <w:sz w:val="20"/>
        </w:rPr>
        <w:t> </w:t>
      </w:r>
      <w:r>
        <w:rPr>
          <w:sz w:val="20"/>
        </w:rPr>
        <w:t>dadas.</w:t>
      </w:r>
    </w:p>
    <w:p>
      <w:pPr>
        <w:pStyle w:val="ListParagraph"/>
        <w:numPr>
          <w:ilvl w:val="1"/>
          <w:numId w:val="40"/>
        </w:numPr>
        <w:tabs>
          <w:tab w:pos="2589" w:val="left" w:leader="none"/>
        </w:tabs>
        <w:spacing w:line="240" w:lineRule="auto" w:before="2" w:after="0"/>
        <w:ind w:left="2588" w:right="0" w:hanging="358"/>
        <w:jc w:val="left"/>
        <w:rPr>
          <w:sz w:val="20"/>
        </w:rPr>
      </w:pPr>
      <w:r>
        <w:rPr>
          <w:sz w:val="20"/>
        </w:rPr>
        <w:t>Se ha comprobado la respuesta del sistema ante cualquier posible</w:t>
      </w:r>
      <w:r>
        <w:rPr>
          <w:spacing w:val="-13"/>
          <w:sz w:val="20"/>
        </w:rPr>
        <w:t> </w:t>
      </w:r>
      <w:r>
        <w:rPr>
          <w:sz w:val="20"/>
        </w:rPr>
        <w:t>anomalía.</w:t>
      </w:r>
    </w:p>
    <w:p>
      <w:pPr>
        <w:pStyle w:val="ListParagraph"/>
        <w:numPr>
          <w:ilvl w:val="1"/>
          <w:numId w:val="40"/>
        </w:numPr>
        <w:tabs>
          <w:tab w:pos="2589" w:val="left" w:leader="none"/>
        </w:tabs>
        <w:spacing w:line="240" w:lineRule="auto" w:before="10" w:after="0"/>
        <w:ind w:left="2588" w:right="0" w:hanging="358"/>
        <w:jc w:val="left"/>
        <w:rPr>
          <w:sz w:val="20"/>
        </w:rPr>
      </w:pPr>
      <w:r>
        <w:rPr>
          <w:sz w:val="20"/>
        </w:rPr>
        <w:t>Se han medido parámetros característicos de la</w:t>
      </w:r>
      <w:r>
        <w:rPr>
          <w:spacing w:val="-6"/>
          <w:sz w:val="20"/>
        </w:rPr>
        <w:t> </w:t>
      </w:r>
      <w:r>
        <w:rPr>
          <w:sz w:val="20"/>
        </w:rPr>
        <w:t>instalación.</w:t>
      </w:r>
    </w:p>
    <w:p>
      <w:pPr>
        <w:pStyle w:val="ListParagraph"/>
        <w:numPr>
          <w:ilvl w:val="1"/>
          <w:numId w:val="40"/>
        </w:numPr>
        <w:tabs>
          <w:tab w:pos="2588" w:val="left" w:leader="none"/>
          <w:tab w:pos="2589" w:val="left" w:leader="none"/>
        </w:tabs>
        <w:spacing w:line="240" w:lineRule="auto" w:before="10" w:after="0"/>
        <w:ind w:left="2588" w:right="0" w:hanging="358"/>
        <w:jc w:val="left"/>
        <w:rPr>
          <w:sz w:val="20"/>
        </w:rPr>
      </w:pPr>
      <w:r>
        <w:rPr>
          <w:sz w:val="20"/>
        </w:rPr>
        <w:t>Se han respetado las normas de</w:t>
      </w:r>
      <w:r>
        <w:rPr>
          <w:spacing w:val="-4"/>
          <w:sz w:val="20"/>
        </w:rPr>
        <w:t> </w:t>
      </w:r>
      <w:r>
        <w:rPr>
          <w:sz w:val="20"/>
        </w:rPr>
        <w:t>seguridad.</w:t>
      </w:r>
    </w:p>
    <w:p>
      <w:pPr>
        <w:pStyle w:val="BodyText"/>
        <w:spacing w:before="8"/>
        <w:ind w:left="0" w:firstLine="0"/>
        <w:rPr>
          <w:sz w:val="21"/>
        </w:rPr>
      </w:pPr>
    </w:p>
    <w:p>
      <w:pPr>
        <w:pStyle w:val="ListParagraph"/>
        <w:numPr>
          <w:ilvl w:val="0"/>
          <w:numId w:val="40"/>
        </w:numPr>
        <w:tabs>
          <w:tab w:pos="1952" w:val="left" w:leader="none"/>
        </w:tabs>
        <w:spacing w:line="249" w:lineRule="auto" w:before="0" w:after="0"/>
        <w:ind w:left="1584" w:right="1584" w:firstLine="0"/>
        <w:jc w:val="left"/>
        <w:rPr>
          <w:sz w:val="20"/>
        </w:rPr>
      </w:pPr>
      <w:r>
        <w:rPr>
          <w:sz w:val="20"/>
        </w:rPr>
        <w:t>Repara disfunciones en sistemas de comunicación industrial, observando el comportamiento del sistema y utilizando herramientas de</w:t>
      </w:r>
      <w:r>
        <w:rPr>
          <w:spacing w:val="-10"/>
          <w:sz w:val="20"/>
        </w:rPr>
        <w:t> </w:t>
      </w:r>
      <w:r>
        <w:rPr>
          <w:sz w:val="20"/>
        </w:rPr>
        <w:t>diagnosis.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0"/>
        </w:numPr>
        <w:tabs>
          <w:tab w:pos="2589" w:val="left" w:leader="none"/>
        </w:tabs>
        <w:spacing w:line="240" w:lineRule="auto" w:before="0" w:after="0"/>
        <w:ind w:left="2588" w:right="0" w:hanging="358"/>
        <w:jc w:val="left"/>
        <w:rPr>
          <w:sz w:val="20"/>
        </w:rPr>
      </w:pPr>
      <w:r>
        <w:rPr>
          <w:sz w:val="20"/>
        </w:rPr>
        <w:t>Se han reconocido puntos susceptibles de</w:t>
      </w:r>
      <w:r>
        <w:rPr>
          <w:spacing w:val="-4"/>
          <w:sz w:val="20"/>
        </w:rPr>
        <w:t> </w:t>
      </w:r>
      <w:r>
        <w:rPr>
          <w:sz w:val="20"/>
        </w:rPr>
        <w:t>avería.</w:t>
      </w:r>
    </w:p>
    <w:p>
      <w:pPr>
        <w:pStyle w:val="ListParagraph"/>
        <w:numPr>
          <w:ilvl w:val="1"/>
          <w:numId w:val="40"/>
        </w:numPr>
        <w:tabs>
          <w:tab w:pos="2589" w:val="left" w:leader="none"/>
        </w:tabs>
        <w:spacing w:line="249" w:lineRule="auto" w:before="10" w:after="0"/>
        <w:ind w:left="2588" w:right="1582" w:hanging="358"/>
        <w:jc w:val="left"/>
        <w:rPr>
          <w:sz w:val="20"/>
        </w:rPr>
      </w:pPr>
      <w:r>
        <w:rPr>
          <w:sz w:val="20"/>
        </w:rPr>
        <w:t>Se</w:t>
      </w:r>
      <w:r>
        <w:rPr>
          <w:spacing w:val="-8"/>
          <w:sz w:val="20"/>
        </w:rPr>
        <w:t> </w:t>
      </w:r>
      <w:r>
        <w:rPr>
          <w:sz w:val="20"/>
        </w:rPr>
        <w:t>ha</w:t>
      </w:r>
      <w:r>
        <w:rPr>
          <w:spacing w:val="-7"/>
          <w:sz w:val="20"/>
        </w:rPr>
        <w:t> </w:t>
      </w:r>
      <w:r>
        <w:rPr>
          <w:sz w:val="20"/>
        </w:rPr>
        <w:t>identificado</w:t>
      </w:r>
      <w:r>
        <w:rPr>
          <w:spacing w:val="-8"/>
          <w:sz w:val="20"/>
        </w:rPr>
        <w:t> </w:t>
      </w:r>
      <w:r>
        <w:rPr>
          <w:sz w:val="20"/>
        </w:rPr>
        <w:t>la</w:t>
      </w:r>
      <w:r>
        <w:rPr>
          <w:spacing w:val="-7"/>
          <w:sz w:val="20"/>
        </w:rPr>
        <w:t> </w:t>
      </w:r>
      <w:r>
        <w:rPr>
          <w:sz w:val="20"/>
        </w:rPr>
        <w:t>tipología</w:t>
      </w:r>
      <w:r>
        <w:rPr>
          <w:spacing w:val="-8"/>
          <w:sz w:val="20"/>
        </w:rPr>
        <w:t> </w:t>
      </w:r>
      <w:r>
        <w:rPr>
          <w:sz w:val="20"/>
        </w:rPr>
        <w:t>y</w:t>
      </w:r>
      <w:r>
        <w:rPr>
          <w:spacing w:val="-7"/>
          <w:sz w:val="20"/>
        </w:rPr>
        <w:t> </w:t>
      </w:r>
      <w:r>
        <w:rPr>
          <w:sz w:val="20"/>
        </w:rPr>
        <w:t>las</w:t>
      </w:r>
      <w:r>
        <w:rPr>
          <w:spacing w:val="-7"/>
          <w:sz w:val="20"/>
        </w:rPr>
        <w:t> </w:t>
      </w:r>
      <w:r>
        <w:rPr>
          <w:sz w:val="20"/>
        </w:rPr>
        <w:t>características</w:t>
      </w:r>
      <w:r>
        <w:rPr>
          <w:spacing w:val="-8"/>
          <w:sz w:val="20"/>
        </w:rPr>
        <w:t> </w:t>
      </w:r>
      <w:r>
        <w:rPr>
          <w:sz w:val="20"/>
        </w:rPr>
        <w:t>de</w:t>
      </w:r>
      <w:r>
        <w:rPr>
          <w:spacing w:val="-8"/>
          <w:sz w:val="20"/>
        </w:rPr>
        <w:t> </w:t>
      </w:r>
      <w:r>
        <w:rPr>
          <w:sz w:val="20"/>
        </w:rPr>
        <w:t>las</w:t>
      </w:r>
      <w:r>
        <w:rPr>
          <w:spacing w:val="-7"/>
          <w:sz w:val="20"/>
        </w:rPr>
        <w:t> </w:t>
      </w:r>
      <w:r>
        <w:rPr>
          <w:sz w:val="20"/>
        </w:rPr>
        <w:t>averías</w:t>
      </w:r>
      <w:r>
        <w:rPr>
          <w:spacing w:val="-7"/>
          <w:sz w:val="20"/>
        </w:rPr>
        <w:t> </w:t>
      </w:r>
      <w:r>
        <w:rPr>
          <w:sz w:val="20"/>
        </w:rPr>
        <w:t>de</w:t>
      </w:r>
      <w:r>
        <w:rPr>
          <w:spacing w:val="-7"/>
          <w:sz w:val="20"/>
        </w:rPr>
        <w:t> </w:t>
      </w:r>
      <w:r>
        <w:rPr>
          <w:sz w:val="20"/>
        </w:rPr>
        <w:t>naturaleza física o lógica que se presentan en los sistemas de comunicación</w:t>
      </w:r>
      <w:r>
        <w:rPr>
          <w:spacing w:val="-28"/>
          <w:sz w:val="20"/>
        </w:rPr>
        <w:t> </w:t>
      </w:r>
      <w:r>
        <w:rPr>
          <w:sz w:val="20"/>
        </w:rPr>
        <w:t>industrial.</w:t>
      </w:r>
    </w:p>
    <w:p>
      <w:pPr>
        <w:pStyle w:val="ListParagraph"/>
        <w:numPr>
          <w:ilvl w:val="1"/>
          <w:numId w:val="40"/>
        </w:numPr>
        <w:tabs>
          <w:tab w:pos="2589" w:val="left" w:leader="none"/>
        </w:tabs>
        <w:spacing w:line="249" w:lineRule="auto" w:before="2" w:after="0"/>
        <w:ind w:left="2588" w:right="1582" w:hanging="358"/>
        <w:jc w:val="both"/>
        <w:rPr>
          <w:sz w:val="20"/>
        </w:rPr>
      </w:pPr>
      <w:r>
        <w:rPr>
          <w:sz w:val="20"/>
        </w:rPr>
        <w:t>Se han identificado los síntomas de la avería, caracterizando los efectos    que produce a través de las medidas realizadas y de la observación del comportamiento del sistema y de los</w:t>
      </w:r>
      <w:r>
        <w:rPr>
          <w:spacing w:val="-5"/>
          <w:sz w:val="20"/>
        </w:rPr>
        <w:t> </w:t>
      </w:r>
      <w:r>
        <w:rPr>
          <w:sz w:val="20"/>
        </w:rPr>
        <w:t>equipos.</w:t>
      </w:r>
    </w:p>
    <w:p>
      <w:pPr>
        <w:pStyle w:val="ListParagraph"/>
        <w:numPr>
          <w:ilvl w:val="1"/>
          <w:numId w:val="40"/>
        </w:numPr>
        <w:tabs>
          <w:tab w:pos="2589" w:val="left" w:leader="none"/>
        </w:tabs>
        <w:spacing w:line="240" w:lineRule="auto" w:before="2" w:after="0"/>
        <w:ind w:left="2588" w:right="0" w:hanging="358"/>
        <w:jc w:val="left"/>
        <w:rPr>
          <w:sz w:val="20"/>
        </w:rPr>
      </w:pPr>
      <w:r>
        <w:rPr>
          <w:sz w:val="20"/>
        </w:rPr>
        <w:t>Se ha reparado la</w:t>
      </w:r>
      <w:r>
        <w:rPr>
          <w:spacing w:val="-3"/>
          <w:sz w:val="20"/>
        </w:rPr>
        <w:t> </w:t>
      </w:r>
      <w:r>
        <w:rPr>
          <w:sz w:val="20"/>
        </w:rPr>
        <w:t>avería.</w:t>
      </w:r>
    </w:p>
    <w:p>
      <w:pPr>
        <w:pStyle w:val="ListParagraph"/>
        <w:numPr>
          <w:ilvl w:val="1"/>
          <w:numId w:val="40"/>
        </w:numPr>
        <w:tabs>
          <w:tab w:pos="2589" w:val="left" w:leader="none"/>
        </w:tabs>
        <w:spacing w:line="240" w:lineRule="auto" w:before="10" w:after="0"/>
        <w:ind w:left="2588" w:right="0" w:hanging="358"/>
        <w:jc w:val="left"/>
        <w:rPr>
          <w:sz w:val="20"/>
        </w:rPr>
      </w:pPr>
      <w:r>
        <w:rPr>
          <w:sz w:val="20"/>
        </w:rPr>
        <w:t>Se ha restablecido el</w:t>
      </w:r>
      <w:r>
        <w:rPr>
          <w:spacing w:val="-15"/>
          <w:sz w:val="20"/>
        </w:rPr>
        <w:t> </w:t>
      </w:r>
      <w:r>
        <w:rPr>
          <w:sz w:val="20"/>
        </w:rPr>
        <w:t>funcionamiento.</w:t>
      </w:r>
    </w:p>
    <w:p>
      <w:pPr>
        <w:pStyle w:val="ListParagraph"/>
        <w:numPr>
          <w:ilvl w:val="1"/>
          <w:numId w:val="40"/>
        </w:numPr>
        <w:tabs>
          <w:tab w:pos="2588" w:val="left" w:leader="none"/>
          <w:tab w:pos="2589" w:val="left" w:leader="none"/>
        </w:tabs>
        <w:spacing w:line="240" w:lineRule="auto" w:before="10" w:after="0"/>
        <w:ind w:left="2588" w:right="0" w:hanging="358"/>
        <w:jc w:val="left"/>
        <w:rPr>
          <w:sz w:val="20"/>
        </w:rPr>
      </w:pPr>
      <w:r>
        <w:rPr>
          <w:sz w:val="20"/>
        </w:rPr>
        <w:t>Se han elaborado registros de</w:t>
      </w:r>
      <w:r>
        <w:rPr>
          <w:spacing w:val="-21"/>
          <w:sz w:val="20"/>
        </w:rPr>
        <w:t> </w:t>
      </w:r>
      <w:r>
        <w:rPr>
          <w:sz w:val="20"/>
        </w:rPr>
        <w:t>avería.</w:t>
      </w:r>
    </w:p>
    <w:p>
      <w:pPr>
        <w:pStyle w:val="BodyText"/>
        <w:spacing w:before="8"/>
        <w:ind w:left="0" w:firstLine="0"/>
        <w:rPr>
          <w:sz w:val="21"/>
        </w:rPr>
      </w:pPr>
    </w:p>
    <w:p>
      <w:pPr>
        <w:pStyle w:val="Heading1"/>
        <w:spacing w:before="1"/>
        <w:ind w:right="7541"/>
      </w:pPr>
      <w:r>
        <w:rPr/>
        <w:t>Duración: 100</w:t>
      </w:r>
      <w:r>
        <w:rPr>
          <w:spacing w:val="-12"/>
        </w:rPr>
        <w:t> </w:t>
      </w:r>
      <w:r>
        <w:rPr/>
        <w:t>horas.</w:t>
      </w:r>
    </w:p>
    <w:p>
      <w:pPr>
        <w:pStyle w:val="BodyText"/>
        <w:spacing w:before="8"/>
        <w:ind w:left="0" w:firstLine="0"/>
        <w:rPr>
          <w:b/>
          <w:sz w:val="21"/>
        </w:rPr>
      </w:pPr>
    </w:p>
    <w:p>
      <w:pPr>
        <w:spacing w:before="0"/>
        <w:ind w:left="1584" w:right="7541" w:firstLine="0"/>
        <w:jc w:val="left"/>
        <w:rPr>
          <w:b/>
          <w:sz w:val="20"/>
        </w:rPr>
      </w:pPr>
      <w:r>
        <w:rPr>
          <w:b/>
          <w:sz w:val="20"/>
        </w:rPr>
        <w:t>Contenidos</w:t>
      </w:r>
      <w:r>
        <w:rPr>
          <w:b/>
          <w:spacing w:val="-10"/>
          <w:sz w:val="20"/>
        </w:rPr>
        <w:t> </w:t>
      </w:r>
      <w:r>
        <w:rPr>
          <w:b/>
          <w:sz w:val="20"/>
        </w:rPr>
        <w:t>básicos:</w:t>
      </w:r>
    </w:p>
    <w:p>
      <w:pPr>
        <w:pStyle w:val="BodyText"/>
        <w:spacing w:before="10"/>
        <w:ind w:left="0" w:firstLine="0"/>
        <w:rPr>
          <w:b/>
          <w:sz w:val="21"/>
        </w:rPr>
      </w:pPr>
    </w:p>
    <w:p>
      <w:pPr>
        <w:pStyle w:val="BodyText"/>
        <w:spacing w:line="229" w:lineRule="exact"/>
        <w:ind w:left="1584" w:firstLine="0"/>
      </w:pPr>
      <w:r>
        <w:rPr/>
        <w:t>Reconocimiento de los sistemas de comunicaciones industriales:</w:t>
      </w:r>
    </w:p>
    <w:p>
      <w:pPr>
        <w:pStyle w:val="BodyText"/>
        <w:spacing w:before="8"/>
        <w:ind w:left="0" w:firstLine="0"/>
        <w:rPr>
          <w:sz w:val="21"/>
        </w:rPr>
      </w:pPr>
    </w:p>
    <w:p>
      <w:pPr>
        <w:pStyle w:val="ListParagraph"/>
        <w:numPr>
          <w:ilvl w:val="0"/>
          <w:numId w:val="41"/>
        </w:numPr>
        <w:tabs>
          <w:tab w:pos="2588" w:val="left" w:leader="none"/>
          <w:tab w:pos="2589" w:val="left" w:leader="none"/>
        </w:tabs>
        <w:spacing w:line="240" w:lineRule="auto" w:before="1" w:after="0"/>
        <w:ind w:left="2588" w:right="0" w:hanging="358"/>
        <w:jc w:val="left"/>
        <w:rPr>
          <w:sz w:val="20"/>
        </w:rPr>
      </w:pPr>
      <w:r>
        <w:rPr>
          <w:sz w:val="20"/>
        </w:rPr>
        <w:t>El proceso de</w:t>
      </w:r>
      <w:r>
        <w:rPr>
          <w:spacing w:val="-3"/>
          <w:sz w:val="20"/>
        </w:rPr>
        <w:t> </w:t>
      </w:r>
      <w:r>
        <w:rPr>
          <w:sz w:val="20"/>
        </w:rPr>
        <w:t>comunicación.</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Estructura de una red de comunicación</w:t>
      </w:r>
      <w:r>
        <w:rPr>
          <w:spacing w:val="-4"/>
          <w:sz w:val="20"/>
        </w:rPr>
        <w:t> </w:t>
      </w:r>
      <w:r>
        <w:rPr>
          <w:sz w:val="20"/>
        </w:rPr>
        <w:t>industrial.</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Arquitectura.</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Normativa de las redes de comunicación</w:t>
      </w:r>
      <w:r>
        <w:rPr>
          <w:spacing w:val="-6"/>
          <w:sz w:val="20"/>
        </w:rPr>
        <w:t> </w:t>
      </w:r>
      <w:r>
        <w:rPr>
          <w:sz w:val="20"/>
        </w:rPr>
        <w:t>industrial.</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Normalización de las</w:t>
      </w:r>
      <w:r>
        <w:rPr>
          <w:spacing w:val="-4"/>
          <w:sz w:val="20"/>
        </w:rPr>
        <w:t> </w:t>
      </w:r>
      <w:r>
        <w:rPr>
          <w:sz w:val="20"/>
        </w:rPr>
        <w:t>comunicaciones.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Modalidades de</w:t>
      </w:r>
      <w:r>
        <w:rPr>
          <w:spacing w:val="-2"/>
          <w:sz w:val="20"/>
        </w:rPr>
        <w:t> </w:t>
      </w:r>
      <w:r>
        <w:rPr>
          <w:sz w:val="20"/>
        </w:rPr>
        <w:t>transmisión.</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Organización de mensajes de datos</w:t>
      </w:r>
      <w:r>
        <w:rPr>
          <w:spacing w:val="-4"/>
          <w:sz w:val="20"/>
        </w:rPr>
        <w:t> </w:t>
      </w:r>
      <w:r>
        <w:rPr>
          <w:sz w:val="20"/>
        </w:rPr>
        <w:t>serie.</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Normalización de las comunicaciones</w:t>
      </w:r>
      <w:r>
        <w:rPr>
          <w:spacing w:val="-6"/>
          <w:sz w:val="20"/>
        </w:rPr>
        <w:t> </w:t>
      </w:r>
      <w:r>
        <w:rPr>
          <w:sz w:val="20"/>
        </w:rPr>
        <w:t>serie.</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Técnicas de control de</w:t>
      </w:r>
      <w:r>
        <w:rPr>
          <w:spacing w:val="-1"/>
          <w:sz w:val="20"/>
        </w:rPr>
        <w:t> </w:t>
      </w:r>
      <w:r>
        <w:rPr>
          <w:sz w:val="20"/>
        </w:rPr>
        <w:t>flujo.</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Características de las topologías de</w:t>
      </w:r>
      <w:r>
        <w:rPr>
          <w:spacing w:val="-5"/>
          <w:sz w:val="20"/>
        </w:rPr>
        <w:t> </w:t>
      </w:r>
      <w:r>
        <w:rPr>
          <w:sz w:val="20"/>
        </w:rPr>
        <w:t>redes.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Técnicas de control de</w:t>
      </w:r>
      <w:r>
        <w:rPr>
          <w:spacing w:val="-3"/>
          <w:sz w:val="20"/>
        </w:rPr>
        <w:t> </w:t>
      </w:r>
      <w:r>
        <w:rPr>
          <w:sz w:val="20"/>
        </w:rPr>
        <w:t>errores.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Métodos de acceso al</w:t>
      </w:r>
      <w:r>
        <w:rPr>
          <w:spacing w:val="-4"/>
          <w:sz w:val="20"/>
        </w:rPr>
        <w:t> </w:t>
      </w:r>
      <w:r>
        <w:rPr>
          <w:sz w:val="20"/>
        </w:rPr>
        <w:t>medio.</w:t>
      </w:r>
    </w:p>
    <w:p>
      <w:pPr>
        <w:pStyle w:val="BodyText"/>
        <w:spacing w:before="8"/>
        <w:ind w:left="0" w:firstLine="0"/>
        <w:rPr>
          <w:sz w:val="21"/>
        </w:rPr>
      </w:pPr>
    </w:p>
    <w:p>
      <w:pPr>
        <w:pStyle w:val="BodyText"/>
        <w:ind w:left="1584" w:firstLine="0"/>
      </w:pPr>
      <w:r>
        <w:rPr/>
        <w:t>Elaboración de programas básicos de comunicación:</w:t>
      </w:r>
    </w:p>
    <w:p>
      <w:pPr>
        <w:pStyle w:val="BodyText"/>
        <w:spacing w:before="9"/>
        <w:ind w:left="0" w:firstLine="0"/>
        <w:rPr>
          <w:sz w:val="21"/>
        </w:rPr>
      </w:pPr>
    </w:p>
    <w:p>
      <w:pPr>
        <w:pStyle w:val="ListParagraph"/>
        <w:numPr>
          <w:ilvl w:val="0"/>
          <w:numId w:val="41"/>
        </w:numPr>
        <w:tabs>
          <w:tab w:pos="2588" w:val="left" w:leader="none"/>
          <w:tab w:pos="2589" w:val="left" w:leader="none"/>
        </w:tabs>
        <w:spacing w:line="240" w:lineRule="auto" w:before="0" w:after="0"/>
        <w:ind w:left="2588" w:right="0" w:hanging="358"/>
        <w:jc w:val="left"/>
        <w:rPr>
          <w:sz w:val="20"/>
        </w:rPr>
      </w:pPr>
      <w:r>
        <w:rPr>
          <w:sz w:val="20"/>
        </w:rPr>
        <w:t>Protocolos de</w:t>
      </w:r>
      <w:r>
        <w:rPr>
          <w:spacing w:val="-2"/>
          <w:sz w:val="20"/>
        </w:rPr>
        <w:t> </w:t>
      </w:r>
      <w:r>
        <w:rPr>
          <w:sz w:val="20"/>
        </w:rPr>
        <w:t>comunicaciones.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Dispositivos de</w:t>
      </w:r>
      <w:r>
        <w:rPr>
          <w:spacing w:val="-3"/>
          <w:sz w:val="20"/>
        </w:rPr>
        <w:t> </w:t>
      </w:r>
      <w:r>
        <w:rPr>
          <w:sz w:val="20"/>
        </w:rPr>
        <w:t>conversión.</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Estudio de un protocolo</w:t>
      </w:r>
      <w:r>
        <w:rPr>
          <w:spacing w:val="-4"/>
          <w:sz w:val="20"/>
        </w:rPr>
        <w:t> </w:t>
      </w:r>
      <w:r>
        <w:rPr>
          <w:sz w:val="20"/>
        </w:rPr>
        <w:t>industrial.</w:t>
      </w:r>
    </w:p>
    <w:p>
      <w:pPr>
        <w:pStyle w:val="ListParagraph"/>
        <w:numPr>
          <w:ilvl w:val="0"/>
          <w:numId w:val="41"/>
        </w:numPr>
        <w:tabs>
          <w:tab w:pos="2588" w:val="left" w:leader="none"/>
          <w:tab w:pos="2589" w:val="left" w:leader="none"/>
        </w:tabs>
        <w:spacing w:line="249" w:lineRule="auto" w:before="10" w:after="0"/>
        <w:ind w:left="2588" w:right="1583" w:hanging="358"/>
        <w:jc w:val="left"/>
        <w:rPr>
          <w:sz w:val="20"/>
        </w:rPr>
      </w:pPr>
      <w:r>
        <w:rPr>
          <w:sz w:val="20"/>
        </w:rPr>
        <w:t>Elaboración de un programa en lenguaje de alto nivel para la comunicación entre un ordenador y un equipo</w:t>
      </w:r>
      <w:r>
        <w:rPr>
          <w:spacing w:val="-8"/>
          <w:sz w:val="20"/>
        </w:rPr>
        <w:t> </w:t>
      </w:r>
      <w:r>
        <w:rPr>
          <w:sz w:val="20"/>
        </w:rPr>
        <w:t>industrial.</w:t>
      </w:r>
    </w:p>
    <w:p>
      <w:pPr>
        <w:pStyle w:val="BodyText"/>
        <w:ind w:left="0" w:firstLine="0"/>
        <w:rPr>
          <w:sz w:val="21"/>
        </w:rPr>
      </w:pPr>
    </w:p>
    <w:p>
      <w:pPr>
        <w:pStyle w:val="BodyText"/>
        <w:ind w:left="1584" w:firstLine="0"/>
      </w:pPr>
      <w:r>
        <w:rPr/>
        <w:pict>
          <v:shape style="position:absolute;margin-left:561.85376pt;margin-top:15.499941pt;width:9.85pt;height:77.75pt;mso-position-horizontal-relative:page;mso-position-vertical-relative:paragraph;z-index:438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Instalación y configuración de redes locales de ordenadores:</w:t>
      </w:r>
    </w:p>
    <w:p>
      <w:pPr>
        <w:pStyle w:val="ListParagraph"/>
        <w:numPr>
          <w:ilvl w:val="0"/>
          <w:numId w:val="41"/>
        </w:numPr>
        <w:tabs>
          <w:tab w:pos="2588" w:val="left" w:leader="none"/>
          <w:tab w:pos="2589" w:val="left" w:leader="none"/>
        </w:tabs>
        <w:spacing w:line="240" w:lineRule="auto" w:before="180" w:after="0"/>
        <w:ind w:left="2588" w:right="0" w:hanging="358"/>
        <w:jc w:val="left"/>
        <w:rPr>
          <w:sz w:val="20"/>
        </w:rPr>
      </w:pPr>
      <w:r>
        <w:rPr>
          <w:sz w:val="20"/>
        </w:rPr>
        <w:t>Instalación de salas</w:t>
      </w:r>
      <w:r>
        <w:rPr>
          <w:spacing w:val="-2"/>
          <w:sz w:val="20"/>
        </w:rPr>
        <w:t> </w:t>
      </w:r>
      <w:r>
        <w:rPr>
          <w:sz w:val="20"/>
        </w:rPr>
        <w:t>informáticas.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Condiciones eléctricas y</w:t>
      </w:r>
      <w:r>
        <w:rPr>
          <w:spacing w:val="-3"/>
          <w:sz w:val="20"/>
        </w:rPr>
        <w:t> </w:t>
      </w:r>
      <w:r>
        <w:rPr>
          <w:sz w:val="20"/>
        </w:rPr>
        <w:t>medioambientales.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Equipos que intervienen en una red de área local de</w:t>
      </w:r>
      <w:r>
        <w:rPr>
          <w:spacing w:val="-14"/>
          <w:sz w:val="20"/>
        </w:rPr>
        <w:t> </w:t>
      </w:r>
      <w:r>
        <w:rPr>
          <w:sz w:val="20"/>
        </w:rPr>
        <w:t>ordenadores.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pacing w:val="-3"/>
          <w:sz w:val="20"/>
        </w:rPr>
        <w:t>Tipos </w:t>
      </w:r>
      <w:r>
        <w:rPr>
          <w:sz w:val="20"/>
        </w:rPr>
        <w:t>de soporte de transmisión.</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El estándar</w:t>
      </w:r>
      <w:r>
        <w:rPr>
          <w:spacing w:val="-2"/>
          <w:sz w:val="20"/>
        </w:rPr>
        <w:t> </w:t>
      </w:r>
      <w:r>
        <w:rPr>
          <w:sz w:val="20"/>
        </w:rPr>
        <w:t>ethernet.</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Montaje,</w:t>
      </w:r>
      <w:r>
        <w:rPr>
          <w:spacing w:val="-22"/>
          <w:sz w:val="20"/>
        </w:rPr>
        <w:t> </w:t>
      </w:r>
      <w:r>
        <w:rPr>
          <w:sz w:val="20"/>
        </w:rPr>
        <w:t>conexión</w:t>
      </w:r>
      <w:r>
        <w:rPr>
          <w:spacing w:val="-21"/>
          <w:sz w:val="20"/>
        </w:rPr>
        <w:t> </w:t>
      </w:r>
      <w:r>
        <w:rPr>
          <w:sz w:val="20"/>
        </w:rPr>
        <w:t>y</w:t>
      </w:r>
      <w:r>
        <w:rPr>
          <w:spacing w:val="-22"/>
          <w:sz w:val="20"/>
        </w:rPr>
        <w:t> </w:t>
      </w:r>
      <w:r>
        <w:rPr>
          <w:sz w:val="20"/>
        </w:rPr>
        <w:t>configuración</w:t>
      </w:r>
      <w:r>
        <w:rPr>
          <w:spacing w:val="-21"/>
          <w:sz w:val="20"/>
        </w:rPr>
        <w:t> </w:t>
      </w:r>
      <w:r>
        <w:rPr>
          <w:sz w:val="20"/>
        </w:rPr>
        <w:t>de</w:t>
      </w:r>
      <w:r>
        <w:rPr>
          <w:spacing w:val="-22"/>
          <w:sz w:val="20"/>
        </w:rPr>
        <w:t> </w:t>
      </w:r>
      <w:r>
        <w:rPr>
          <w:sz w:val="20"/>
        </w:rPr>
        <w:t>los</w:t>
      </w:r>
      <w:r>
        <w:rPr>
          <w:spacing w:val="-21"/>
          <w:sz w:val="20"/>
        </w:rPr>
        <w:t> </w:t>
      </w:r>
      <w:r>
        <w:rPr>
          <w:sz w:val="20"/>
        </w:rPr>
        <w:t>equipos</w:t>
      </w:r>
      <w:r>
        <w:rPr>
          <w:spacing w:val="-22"/>
          <w:sz w:val="20"/>
        </w:rPr>
        <w:t> </w:t>
      </w:r>
      <w:r>
        <w:rPr>
          <w:sz w:val="20"/>
        </w:rPr>
        <w:t>de</w:t>
      </w:r>
      <w:r>
        <w:rPr>
          <w:spacing w:val="-21"/>
          <w:sz w:val="20"/>
        </w:rPr>
        <w:t> </w:t>
      </w:r>
      <w:r>
        <w:rPr>
          <w:sz w:val="20"/>
        </w:rPr>
        <w:t>la</w:t>
      </w:r>
      <w:r>
        <w:rPr>
          <w:spacing w:val="-22"/>
          <w:sz w:val="20"/>
        </w:rPr>
        <w:t> </w:t>
      </w:r>
      <w:r>
        <w:rPr>
          <w:sz w:val="20"/>
        </w:rPr>
        <w:t>red</w:t>
      </w:r>
      <w:r>
        <w:rPr>
          <w:spacing w:val="-21"/>
          <w:sz w:val="20"/>
        </w:rPr>
        <w:t> </w:t>
      </w:r>
      <w:r>
        <w:rPr>
          <w:sz w:val="20"/>
        </w:rPr>
        <w:t>local</w:t>
      </w:r>
      <w:r>
        <w:rPr>
          <w:spacing w:val="-22"/>
          <w:sz w:val="20"/>
        </w:rPr>
        <w:t> </w:t>
      </w:r>
      <w:r>
        <w:rPr>
          <w:sz w:val="20"/>
        </w:rPr>
        <w:t>de</w:t>
      </w:r>
      <w:r>
        <w:rPr>
          <w:spacing w:val="-21"/>
          <w:sz w:val="20"/>
        </w:rPr>
        <w:t> </w:t>
      </w:r>
      <w:r>
        <w:rPr>
          <w:sz w:val="20"/>
        </w:rPr>
        <w:t>ordenadores.</w:t>
      </w:r>
    </w:p>
    <w:p>
      <w:pPr>
        <w:spacing w:after="0" w:line="240" w:lineRule="auto"/>
        <w:jc w:val="left"/>
        <w:rPr>
          <w:sz w:val="20"/>
        </w:rPr>
        <w:sectPr>
          <w:headerReference w:type="default" r:id="rId51"/>
          <w:headerReference w:type="even" r:id="rId52"/>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38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136494</w:t>
      </w:r>
    </w:p>
    <w:p>
      <w:pPr>
        <w:pStyle w:val="BodyText"/>
        <w:ind w:left="0" w:firstLine="0"/>
        <w:rPr>
          <w:b/>
          <w:sz w:val="22"/>
        </w:rPr>
      </w:pPr>
    </w:p>
    <w:p>
      <w:pPr>
        <w:pStyle w:val="BodyText"/>
        <w:spacing w:line="249" w:lineRule="auto" w:before="170"/>
        <w:ind w:left="1584" w:right="1583" w:firstLine="0"/>
      </w:pPr>
      <w:r>
        <w:rPr/>
        <w:t>Programación y configuración de los diferentes buses de comunicación de una planta industrial:</w:t>
      </w:r>
    </w:p>
    <w:p>
      <w:pPr>
        <w:pStyle w:val="BodyText"/>
        <w:ind w:left="0" w:firstLine="0"/>
        <w:rPr>
          <w:sz w:val="21"/>
        </w:rPr>
      </w:pPr>
    </w:p>
    <w:p>
      <w:pPr>
        <w:pStyle w:val="ListParagraph"/>
        <w:numPr>
          <w:ilvl w:val="0"/>
          <w:numId w:val="41"/>
        </w:numPr>
        <w:tabs>
          <w:tab w:pos="2588" w:val="left" w:leader="none"/>
          <w:tab w:pos="2589" w:val="left" w:leader="none"/>
        </w:tabs>
        <w:spacing w:line="249" w:lineRule="auto" w:before="0" w:after="0"/>
        <w:ind w:left="2588" w:right="1582" w:hanging="358"/>
        <w:jc w:val="left"/>
        <w:rPr>
          <w:sz w:val="20"/>
        </w:rPr>
      </w:pPr>
      <w:r>
        <w:rPr>
          <w:sz w:val="20"/>
        </w:rPr>
        <w:t>Estudio y clasificación de los buses industriales actuales según el ámbito de aplicación.</w:t>
      </w:r>
    </w:p>
    <w:p>
      <w:pPr>
        <w:pStyle w:val="ListParagraph"/>
        <w:numPr>
          <w:ilvl w:val="0"/>
          <w:numId w:val="41"/>
        </w:numPr>
        <w:tabs>
          <w:tab w:pos="2588" w:val="left" w:leader="none"/>
          <w:tab w:pos="2589" w:val="left" w:leader="none"/>
        </w:tabs>
        <w:spacing w:line="240" w:lineRule="auto" w:before="2" w:after="0"/>
        <w:ind w:left="2588" w:right="0" w:hanging="358"/>
        <w:jc w:val="left"/>
        <w:rPr>
          <w:sz w:val="20"/>
        </w:rPr>
      </w:pPr>
      <w:r>
        <w:rPr>
          <w:sz w:val="20"/>
        </w:rPr>
        <w:t>Interconexión de</w:t>
      </w:r>
      <w:r>
        <w:rPr>
          <w:spacing w:val="-2"/>
          <w:sz w:val="20"/>
        </w:rPr>
        <w:t> </w:t>
      </w:r>
      <w:r>
        <w:rPr>
          <w:sz w:val="20"/>
        </w:rPr>
        <w:t>redes.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Buses de campo a nivel</w:t>
      </w:r>
      <w:r>
        <w:rPr>
          <w:spacing w:val="-5"/>
          <w:sz w:val="20"/>
        </w:rPr>
        <w:t> </w:t>
      </w:r>
      <w:r>
        <w:rPr>
          <w:sz w:val="20"/>
        </w:rPr>
        <w:t>sensor-actuador.</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Red</w:t>
      </w:r>
      <w:r>
        <w:rPr>
          <w:spacing w:val="31"/>
          <w:sz w:val="20"/>
        </w:rPr>
        <w:t> </w:t>
      </w:r>
      <w:r>
        <w:rPr>
          <w:sz w:val="20"/>
        </w:rPr>
        <w:t>de</w:t>
      </w:r>
      <w:r>
        <w:rPr>
          <w:spacing w:val="32"/>
          <w:sz w:val="20"/>
        </w:rPr>
        <w:t> </w:t>
      </w:r>
      <w:r>
        <w:rPr>
          <w:sz w:val="20"/>
        </w:rPr>
        <w:t>comunicación</w:t>
      </w:r>
      <w:r>
        <w:rPr>
          <w:spacing w:val="32"/>
          <w:sz w:val="20"/>
        </w:rPr>
        <w:t> </w:t>
      </w:r>
      <w:r>
        <w:rPr>
          <w:sz w:val="20"/>
        </w:rPr>
        <w:t>entre</w:t>
      </w:r>
      <w:r>
        <w:rPr>
          <w:spacing w:val="32"/>
          <w:sz w:val="20"/>
        </w:rPr>
        <w:t> </w:t>
      </w:r>
      <w:r>
        <w:rPr>
          <w:sz w:val="20"/>
        </w:rPr>
        <w:t>un</w:t>
      </w:r>
      <w:r>
        <w:rPr>
          <w:spacing w:val="32"/>
          <w:sz w:val="20"/>
        </w:rPr>
        <w:t> </w:t>
      </w:r>
      <w:r>
        <w:rPr>
          <w:sz w:val="20"/>
        </w:rPr>
        <w:t>controlador</w:t>
      </w:r>
      <w:r>
        <w:rPr>
          <w:spacing w:val="32"/>
          <w:sz w:val="20"/>
        </w:rPr>
        <w:t> </w:t>
      </w:r>
      <w:r>
        <w:rPr>
          <w:sz w:val="20"/>
        </w:rPr>
        <w:t>y</w:t>
      </w:r>
      <w:r>
        <w:rPr>
          <w:spacing w:val="32"/>
          <w:sz w:val="20"/>
        </w:rPr>
        <w:t> </w:t>
      </w:r>
      <w:r>
        <w:rPr>
          <w:sz w:val="20"/>
        </w:rPr>
        <w:t>periferia</w:t>
      </w:r>
      <w:r>
        <w:rPr>
          <w:spacing w:val="32"/>
          <w:sz w:val="20"/>
        </w:rPr>
        <w:t> </w:t>
      </w:r>
      <w:r>
        <w:rPr>
          <w:sz w:val="20"/>
        </w:rPr>
        <w:t>descentralizada.</w:t>
      </w:r>
    </w:p>
    <w:p>
      <w:pPr>
        <w:pStyle w:val="BodyText"/>
        <w:spacing w:before="10"/>
        <w:ind w:left="328" w:right="3855" w:firstLine="0"/>
        <w:jc w:val="center"/>
      </w:pPr>
      <w:r>
        <w:rPr/>
        <w:t>Características principales.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Red de comunicación para el intercambio de datos entre</w:t>
      </w:r>
      <w:r>
        <w:rPr>
          <w:spacing w:val="-13"/>
          <w:sz w:val="20"/>
        </w:rPr>
        <w:t> </w:t>
      </w:r>
      <w:r>
        <w:rPr>
          <w:sz w:val="20"/>
        </w:rPr>
        <w:t>controladores.</w:t>
      </w:r>
    </w:p>
    <w:p>
      <w:pPr>
        <w:pStyle w:val="ListParagraph"/>
        <w:numPr>
          <w:ilvl w:val="0"/>
          <w:numId w:val="41"/>
        </w:numPr>
        <w:tabs>
          <w:tab w:pos="2588" w:val="left" w:leader="none"/>
          <w:tab w:pos="2589" w:val="left" w:leader="none"/>
        </w:tabs>
        <w:spacing w:line="249" w:lineRule="auto" w:before="10" w:after="0"/>
        <w:ind w:left="2588" w:right="1584" w:hanging="358"/>
        <w:jc w:val="left"/>
        <w:rPr>
          <w:sz w:val="20"/>
        </w:rPr>
      </w:pPr>
      <w:r>
        <w:rPr>
          <w:sz w:val="20"/>
        </w:rPr>
        <w:t>Red de comunicación industrial (autómatas programables) con integración de red de oficinas</w:t>
      </w:r>
      <w:r>
        <w:rPr>
          <w:spacing w:val="-1"/>
          <w:sz w:val="20"/>
        </w:rPr>
        <w:t> </w:t>
      </w:r>
      <w:r>
        <w:rPr>
          <w:sz w:val="20"/>
        </w:rPr>
        <w:t>(ordenadores).</w:t>
      </w:r>
    </w:p>
    <w:p>
      <w:pPr>
        <w:pStyle w:val="ListParagraph"/>
        <w:numPr>
          <w:ilvl w:val="0"/>
          <w:numId w:val="41"/>
        </w:numPr>
        <w:tabs>
          <w:tab w:pos="2588" w:val="left" w:leader="none"/>
          <w:tab w:pos="2589" w:val="left" w:leader="none"/>
        </w:tabs>
        <w:spacing w:line="240" w:lineRule="auto" w:before="2" w:after="0"/>
        <w:ind w:left="2588" w:right="0" w:hanging="358"/>
        <w:jc w:val="left"/>
        <w:rPr>
          <w:sz w:val="20"/>
        </w:rPr>
      </w:pPr>
      <w:r>
        <w:rPr>
          <w:sz w:val="20"/>
        </w:rPr>
        <w:t>Sistemas para el acceso a redes industriales desde el</w:t>
      </w:r>
      <w:r>
        <w:rPr>
          <w:spacing w:val="-10"/>
          <w:sz w:val="20"/>
        </w:rPr>
        <w:t> </w:t>
      </w:r>
      <w:r>
        <w:rPr>
          <w:spacing w:val="-2"/>
          <w:sz w:val="20"/>
        </w:rPr>
        <w:t>exterior.</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Configuración de redes industriales con la utilización de la tecnología</w:t>
      </w:r>
      <w:r>
        <w:rPr>
          <w:spacing w:val="-10"/>
          <w:sz w:val="20"/>
        </w:rPr>
        <w:t> </w:t>
      </w:r>
      <w:r>
        <w:rPr>
          <w:sz w:val="20"/>
        </w:rPr>
        <w:t>wi-fi.</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Control de procesos por</w:t>
      </w:r>
      <w:r>
        <w:rPr>
          <w:spacing w:val="-6"/>
          <w:sz w:val="20"/>
        </w:rPr>
        <w:t> </w:t>
      </w:r>
      <w:r>
        <w:rPr>
          <w:sz w:val="20"/>
        </w:rPr>
        <w:t>ordenador.</w:t>
      </w:r>
    </w:p>
    <w:p>
      <w:pPr>
        <w:pStyle w:val="ListParagraph"/>
        <w:numPr>
          <w:ilvl w:val="0"/>
          <w:numId w:val="41"/>
        </w:numPr>
        <w:tabs>
          <w:tab w:pos="2588" w:val="left" w:leader="none"/>
          <w:tab w:pos="2589" w:val="left" w:leader="none"/>
        </w:tabs>
        <w:spacing w:line="249" w:lineRule="auto" w:before="10" w:after="0"/>
        <w:ind w:left="2588" w:right="1582" w:hanging="358"/>
        <w:jc w:val="left"/>
        <w:rPr>
          <w:sz w:val="20"/>
        </w:rPr>
      </w:pPr>
      <w:r>
        <w:rPr>
          <w:sz w:val="20"/>
        </w:rPr>
        <w:t>Elaboración de planos y esquemas de una red de comunicación en sistemas de automatización</w:t>
      </w:r>
      <w:r>
        <w:rPr>
          <w:spacing w:val="-3"/>
          <w:sz w:val="20"/>
        </w:rPr>
        <w:t> </w:t>
      </w:r>
      <w:r>
        <w:rPr>
          <w:sz w:val="20"/>
        </w:rPr>
        <w:t>industrial.</w:t>
      </w:r>
    </w:p>
    <w:p>
      <w:pPr>
        <w:pStyle w:val="ListParagraph"/>
        <w:numPr>
          <w:ilvl w:val="0"/>
          <w:numId w:val="41"/>
        </w:numPr>
        <w:tabs>
          <w:tab w:pos="2588" w:val="left" w:leader="none"/>
          <w:tab w:pos="2589" w:val="left" w:leader="none"/>
        </w:tabs>
        <w:spacing w:line="249" w:lineRule="auto" w:before="1" w:after="0"/>
        <w:ind w:left="2588" w:right="1582" w:hanging="358"/>
        <w:jc w:val="left"/>
        <w:rPr>
          <w:sz w:val="20"/>
        </w:rPr>
      </w:pPr>
      <w:r>
        <w:rPr>
          <w:sz w:val="20"/>
        </w:rPr>
        <w:t>Elaboración de manuales de instrucciones de servicio y mantenimiento de redes de</w:t>
      </w:r>
      <w:r>
        <w:rPr>
          <w:spacing w:val="-2"/>
          <w:sz w:val="20"/>
        </w:rPr>
        <w:t> </w:t>
      </w:r>
      <w:r>
        <w:rPr>
          <w:sz w:val="20"/>
        </w:rPr>
        <w:t>comunicación.</w:t>
      </w:r>
    </w:p>
    <w:p>
      <w:pPr>
        <w:pStyle w:val="BodyText"/>
        <w:ind w:left="0" w:firstLine="0"/>
        <w:rPr>
          <w:sz w:val="21"/>
        </w:rPr>
      </w:pPr>
    </w:p>
    <w:p>
      <w:pPr>
        <w:pStyle w:val="BodyText"/>
        <w:ind w:left="1584" w:firstLine="0"/>
      </w:pPr>
      <w:r>
        <w:rPr/>
        <w:t>Configuración de los diferentes equipos de control y supervisión:</w:t>
      </w:r>
    </w:p>
    <w:p>
      <w:pPr>
        <w:pStyle w:val="BodyText"/>
        <w:spacing w:before="9"/>
        <w:ind w:left="0" w:firstLine="0"/>
        <w:rPr>
          <w:sz w:val="21"/>
        </w:rPr>
      </w:pPr>
    </w:p>
    <w:p>
      <w:pPr>
        <w:pStyle w:val="ListParagraph"/>
        <w:numPr>
          <w:ilvl w:val="0"/>
          <w:numId w:val="41"/>
        </w:numPr>
        <w:tabs>
          <w:tab w:pos="2588" w:val="left" w:leader="none"/>
          <w:tab w:pos="2589" w:val="left" w:leader="none"/>
        </w:tabs>
        <w:spacing w:line="249" w:lineRule="auto" w:before="0" w:after="0"/>
        <w:ind w:left="2588" w:right="1583" w:hanging="358"/>
        <w:jc w:val="left"/>
        <w:rPr>
          <w:sz w:val="20"/>
        </w:rPr>
      </w:pPr>
      <w:r>
        <w:rPr>
          <w:sz w:val="20"/>
        </w:rPr>
        <w:t>Definición</w:t>
      </w:r>
      <w:r>
        <w:rPr>
          <w:spacing w:val="-26"/>
          <w:sz w:val="20"/>
        </w:rPr>
        <w:t> </w:t>
      </w:r>
      <w:r>
        <w:rPr>
          <w:sz w:val="20"/>
        </w:rPr>
        <w:t>y</w:t>
      </w:r>
      <w:r>
        <w:rPr>
          <w:spacing w:val="-25"/>
          <w:sz w:val="20"/>
        </w:rPr>
        <w:t> </w:t>
      </w:r>
      <w:r>
        <w:rPr>
          <w:sz w:val="20"/>
        </w:rPr>
        <w:t>clasificación</w:t>
      </w:r>
      <w:r>
        <w:rPr>
          <w:spacing w:val="-25"/>
          <w:sz w:val="20"/>
        </w:rPr>
        <w:t> </w:t>
      </w:r>
      <w:r>
        <w:rPr>
          <w:sz w:val="20"/>
        </w:rPr>
        <w:t>de</w:t>
      </w:r>
      <w:r>
        <w:rPr>
          <w:spacing w:val="-25"/>
          <w:sz w:val="20"/>
        </w:rPr>
        <w:t> </w:t>
      </w:r>
      <w:r>
        <w:rPr>
          <w:sz w:val="20"/>
        </w:rPr>
        <w:t>los</w:t>
      </w:r>
      <w:r>
        <w:rPr>
          <w:spacing w:val="-25"/>
          <w:sz w:val="20"/>
        </w:rPr>
        <w:t> </w:t>
      </w:r>
      <w:r>
        <w:rPr>
          <w:sz w:val="20"/>
        </w:rPr>
        <w:t>sistemas</w:t>
      </w:r>
      <w:r>
        <w:rPr>
          <w:spacing w:val="-25"/>
          <w:sz w:val="20"/>
        </w:rPr>
        <w:t> </w:t>
      </w:r>
      <w:r>
        <w:rPr>
          <w:sz w:val="20"/>
        </w:rPr>
        <w:t>de</w:t>
      </w:r>
      <w:r>
        <w:rPr>
          <w:spacing w:val="-25"/>
          <w:sz w:val="20"/>
        </w:rPr>
        <w:t> </w:t>
      </w:r>
      <w:r>
        <w:rPr>
          <w:sz w:val="20"/>
        </w:rPr>
        <w:t>supervisión</w:t>
      </w:r>
      <w:r>
        <w:rPr>
          <w:spacing w:val="-26"/>
          <w:sz w:val="20"/>
        </w:rPr>
        <w:t> </w:t>
      </w:r>
      <w:r>
        <w:rPr>
          <w:sz w:val="20"/>
        </w:rPr>
        <w:t>y</w:t>
      </w:r>
      <w:r>
        <w:rPr>
          <w:spacing w:val="-25"/>
          <w:sz w:val="20"/>
        </w:rPr>
        <w:t> </w:t>
      </w:r>
      <w:r>
        <w:rPr>
          <w:sz w:val="20"/>
        </w:rPr>
        <w:t>control</w:t>
      </w:r>
      <w:r>
        <w:rPr>
          <w:spacing w:val="-25"/>
          <w:sz w:val="20"/>
        </w:rPr>
        <w:t> </w:t>
      </w:r>
      <w:r>
        <w:rPr>
          <w:sz w:val="20"/>
        </w:rPr>
        <w:t>que</w:t>
      </w:r>
      <w:r>
        <w:rPr>
          <w:spacing w:val="-25"/>
          <w:sz w:val="20"/>
        </w:rPr>
        <w:t> </w:t>
      </w:r>
      <w:r>
        <w:rPr>
          <w:sz w:val="20"/>
        </w:rPr>
        <w:t>intervienen en un sistema de comunicación</w:t>
      </w:r>
      <w:r>
        <w:rPr>
          <w:spacing w:val="-5"/>
          <w:sz w:val="20"/>
        </w:rPr>
        <w:t> </w:t>
      </w:r>
      <w:r>
        <w:rPr>
          <w:sz w:val="20"/>
        </w:rPr>
        <w:t>industrial.</w:t>
      </w:r>
    </w:p>
    <w:p>
      <w:pPr>
        <w:pStyle w:val="ListParagraph"/>
        <w:numPr>
          <w:ilvl w:val="0"/>
          <w:numId w:val="41"/>
        </w:numPr>
        <w:tabs>
          <w:tab w:pos="2588" w:val="left" w:leader="none"/>
          <w:tab w:pos="2589" w:val="left" w:leader="none"/>
        </w:tabs>
        <w:spacing w:line="240" w:lineRule="auto" w:before="2" w:after="0"/>
        <w:ind w:left="2588" w:right="0" w:hanging="358"/>
        <w:jc w:val="left"/>
        <w:rPr>
          <w:sz w:val="20"/>
        </w:rPr>
      </w:pPr>
      <w:r>
        <w:rPr>
          <w:sz w:val="20"/>
        </w:rPr>
        <w:t>Principales características de los sistemas de supervisión y</w:t>
      </w:r>
      <w:r>
        <w:rPr>
          <w:spacing w:val="-4"/>
          <w:sz w:val="20"/>
        </w:rPr>
        <w:t> </w:t>
      </w:r>
      <w:r>
        <w:rPr>
          <w:sz w:val="20"/>
        </w:rPr>
        <w:t>control.</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Diseño de diferentes pantallas y la interacción entre</w:t>
      </w:r>
      <w:r>
        <w:rPr>
          <w:spacing w:val="-11"/>
          <w:sz w:val="20"/>
        </w:rPr>
        <w:t> </w:t>
      </w:r>
      <w:r>
        <w:rPr>
          <w:sz w:val="20"/>
        </w:rPr>
        <w:t>ellas.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Visualización y escritura de</w:t>
      </w:r>
      <w:r>
        <w:rPr>
          <w:spacing w:val="-5"/>
          <w:sz w:val="20"/>
        </w:rPr>
        <w:t> </w:t>
      </w:r>
      <w:r>
        <w:rPr>
          <w:sz w:val="20"/>
        </w:rPr>
        <w:t>datos.</w:t>
      </w:r>
    </w:p>
    <w:p>
      <w:pPr>
        <w:pStyle w:val="ListParagraph"/>
        <w:numPr>
          <w:ilvl w:val="0"/>
          <w:numId w:val="41"/>
        </w:numPr>
        <w:tabs>
          <w:tab w:pos="2588" w:val="left" w:leader="none"/>
          <w:tab w:pos="2589" w:val="left" w:leader="none"/>
        </w:tabs>
        <w:spacing w:line="249" w:lineRule="auto" w:before="10" w:after="0"/>
        <w:ind w:left="2588" w:right="1581" w:hanging="358"/>
        <w:jc w:val="left"/>
        <w:rPr>
          <w:sz w:val="20"/>
        </w:rPr>
      </w:pPr>
      <w:r>
        <w:rPr>
          <w:sz w:val="20"/>
        </w:rPr>
        <w:t>Incorporación de diferentes equipos de control en un mismo sistema de supervisión, con intercambio de datos entre todos</w:t>
      </w:r>
      <w:r>
        <w:rPr>
          <w:spacing w:val="-8"/>
          <w:sz w:val="20"/>
        </w:rPr>
        <w:t> </w:t>
      </w:r>
      <w:r>
        <w:rPr>
          <w:sz w:val="20"/>
        </w:rPr>
        <w:t>ellos.</w:t>
      </w:r>
    </w:p>
    <w:p>
      <w:pPr>
        <w:pStyle w:val="ListParagraph"/>
        <w:numPr>
          <w:ilvl w:val="0"/>
          <w:numId w:val="41"/>
        </w:numPr>
        <w:tabs>
          <w:tab w:pos="2588" w:val="left" w:leader="none"/>
          <w:tab w:pos="2589" w:val="left" w:leader="none"/>
        </w:tabs>
        <w:spacing w:line="249" w:lineRule="auto" w:before="1" w:after="0"/>
        <w:ind w:left="2588" w:right="1582" w:hanging="358"/>
        <w:jc w:val="left"/>
        <w:rPr>
          <w:sz w:val="20"/>
        </w:rPr>
      </w:pPr>
      <w:r>
        <w:rPr>
          <w:sz w:val="20"/>
        </w:rPr>
        <w:t>Generación</w:t>
      </w:r>
      <w:r>
        <w:rPr>
          <w:spacing w:val="-9"/>
          <w:sz w:val="20"/>
        </w:rPr>
        <w:t> </w:t>
      </w:r>
      <w:r>
        <w:rPr>
          <w:sz w:val="20"/>
        </w:rPr>
        <w:t>de</w:t>
      </w:r>
      <w:r>
        <w:rPr>
          <w:spacing w:val="-9"/>
          <w:sz w:val="20"/>
        </w:rPr>
        <w:t> </w:t>
      </w:r>
      <w:r>
        <w:rPr>
          <w:sz w:val="20"/>
        </w:rPr>
        <w:t>pequeños</w:t>
      </w:r>
      <w:r>
        <w:rPr>
          <w:spacing w:val="-8"/>
          <w:sz w:val="20"/>
        </w:rPr>
        <w:t> </w:t>
      </w:r>
      <w:r>
        <w:rPr>
          <w:sz w:val="20"/>
        </w:rPr>
        <w:t>programas</w:t>
      </w:r>
      <w:r>
        <w:rPr>
          <w:spacing w:val="-9"/>
          <w:sz w:val="20"/>
        </w:rPr>
        <w:t> </w:t>
      </w:r>
      <w:r>
        <w:rPr>
          <w:sz w:val="20"/>
        </w:rPr>
        <w:t>o</w:t>
      </w:r>
      <w:r>
        <w:rPr>
          <w:spacing w:val="-8"/>
          <w:sz w:val="20"/>
        </w:rPr>
        <w:t> </w:t>
      </w:r>
      <w:r>
        <w:rPr>
          <w:sz w:val="20"/>
        </w:rPr>
        <w:t>scripts</w:t>
      </w:r>
      <w:r>
        <w:rPr>
          <w:spacing w:val="-9"/>
          <w:sz w:val="20"/>
        </w:rPr>
        <w:t> </w:t>
      </w:r>
      <w:r>
        <w:rPr>
          <w:sz w:val="20"/>
        </w:rPr>
        <w:t>de</w:t>
      </w:r>
      <w:r>
        <w:rPr>
          <w:spacing w:val="-8"/>
          <w:sz w:val="20"/>
        </w:rPr>
        <w:t> </w:t>
      </w:r>
      <w:r>
        <w:rPr>
          <w:sz w:val="20"/>
        </w:rPr>
        <w:t>aplicación</w:t>
      </w:r>
      <w:r>
        <w:rPr>
          <w:spacing w:val="-9"/>
          <w:sz w:val="20"/>
        </w:rPr>
        <w:t> </w:t>
      </w:r>
      <w:r>
        <w:rPr>
          <w:sz w:val="20"/>
        </w:rPr>
        <w:t>en</w:t>
      </w:r>
      <w:r>
        <w:rPr>
          <w:spacing w:val="-8"/>
          <w:sz w:val="20"/>
        </w:rPr>
        <w:t> </w:t>
      </w:r>
      <w:r>
        <w:rPr>
          <w:sz w:val="20"/>
        </w:rPr>
        <w:t>los</w:t>
      </w:r>
      <w:r>
        <w:rPr>
          <w:spacing w:val="-9"/>
          <w:sz w:val="20"/>
        </w:rPr>
        <w:t> </w:t>
      </w:r>
      <w:r>
        <w:rPr>
          <w:sz w:val="20"/>
        </w:rPr>
        <w:t>sistemas</w:t>
      </w:r>
      <w:r>
        <w:rPr>
          <w:spacing w:val="-8"/>
          <w:sz w:val="20"/>
        </w:rPr>
        <w:t> </w:t>
      </w:r>
      <w:r>
        <w:rPr>
          <w:sz w:val="20"/>
        </w:rPr>
        <w:t>de supervisión.</w:t>
      </w:r>
    </w:p>
    <w:p>
      <w:pPr>
        <w:pStyle w:val="ListParagraph"/>
        <w:numPr>
          <w:ilvl w:val="0"/>
          <w:numId w:val="41"/>
        </w:numPr>
        <w:tabs>
          <w:tab w:pos="2588" w:val="left" w:leader="none"/>
          <w:tab w:pos="2589" w:val="left" w:leader="none"/>
        </w:tabs>
        <w:spacing w:line="240" w:lineRule="auto" w:before="2" w:after="0"/>
        <w:ind w:left="2588" w:right="0" w:hanging="358"/>
        <w:jc w:val="left"/>
        <w:rPr>
          <w:sz w:val="20"/>
        </w:rPr>
      </w:pPr>
      <w:r>
        <w:rPr>
          <w:sz w:val="20"/>
        </w:rPr>
        <w:t>Representación gráfica de señales</w:t>
      </w:r>
      <w:r>
        <w:rPr>
          <w:spacing w:val="-2"/>
          <w:sz w:val="20"/>
        </w:rPr>
        <w:t> </w:t>
      </w:r>
      <w:r>
        <w:rPr>
          <w:sz w:val="20"/>
        </w:rPr>
        <w:t>dinámicas.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Registro de</w:t>
      </w:r>
      <w:r>
        <w:rPr>
          <w:spacing w:val="-3"/>
          <w:sz w:val="20"/>
        </w:rPr>
        <w:t> </w:t>
      </w:r>
      <w:r>
        <w:rPr>
          <w:sz w:val="20"/>
        </w:rPr>
        <w:t>valores.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Enlace entre</w:t>
      </w:r>
      <w:r>
        <w:rPr>
          <w:spacing w:val="-2"/>
          <w:sz w:val="20"/>
        </w:rPr>
        <w:t> </w:t>
      </w:r>
      <w:r>
        <w:rPr>
          <w:sz w:val="20"/>
        </w:rPr>
        <w:t>aplicaciones.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Gestión de los datos para su utilización en técnicas de</w:t>
      </w:r>
      <w:r>
        <w:rPr>
          <w:spacing w:val="-11"/>
          <w:sz w:val="20"/>
        </w:rPr>
        <w:t> </w:t>
      </w:r>
      <w:r>
        <w:rPr>
          <w:sz w:val="20"/>
        </w:rPr>
        <w:t>mantenimiento.</w:t>
      </w:r>
    </w:p>
    <w:p>
      <w:pPr>
        <w:pStyle w:val="BodyText"/>
        <w:spacing w:before="8"/>
        <w:ind w:left="0" w:firstLine="0"/>
        <w:rPr>
          <w:sz w:val="21"/>
        </w:rPr>
      </w:pPr>
    </w:p>
    <w:p>
      <w:pPr>
        <w:pStyle w:val="BodyText"/>
        <w:spacing w:before="1"/>
        <w:ind w:left="1584" w:firstLine="0"/>
      </w:pPr>
      <w:r>
        <w:rPr/>
        <w:t>Verificación del funcionamiento del sistema de comunicación industrial:</w:t>
      </w:r>
    </w:p>
    <w:p>
      <w:pPr>
        <w:pStyle w:val="BodyText"/>
        <w:spacing w:before="8"/>
        <w:ind w:left="0" w:firstLine="0"/>
        <w:rPr>
          <w:sz w:val="21"/>
        </w:rPr>
      </w:pPr>
    </w:p>
    <w:p>
      <w:pPr>
        <w:pStyle w:val="ListParagraph"/>
        <w:numPr>
          <w:ilvl w:val="0"/>
          <w:numId w:val="41"/>
        </w:numPr>
        <w:tabs>
          <w:tab w:pos="2588" w:val="left" w:leader="none"/>
          <w:tab w:pos="2589" w:val="left" w:leader="none"/>
        </w:tabs>
        <w:spacing w:line="240" w:lineRule="auto" w:before="0" w:after="0"/>
        <w:ind w:left="2588" w:right="0" w:hanging="358"/>
        <w:jc w:val="left"/>
        <w:rPr>
          <w:sz w:val="20"/>
        </w:rPr>
      </w:pPr>
      <w:r>
        <w:rPr>
          <w:sz w:val="20"/>
        </w:rPr>
        <w:t>Técnicas de</w:t>
      </w:r>
      <w:r>
        <w:rPr>
          <w:spacing w:val="-1"/>
          <w:sz w:val="20"/>
        </w:rPr>
        <w:t> </w:t>
      </w:r>
      <w:r>
        <w:rPr>
          <w:sz w:val="20"/>
        </w:rPr>
        <w:t>verificación.</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Monitorización de</w:t>
      </w:r>
      <w:r>
        <w:rPr>
          <w:spacing w:val="-2"/>
          <w:sz w:val="20"/>
        </w:rPr>
        <w:t> </w:t>
      </w:r>
      <w:r>
        <w:rPr>
          <w:sz w:val="20"/>
        </w:rPr>
        <w:t>programas.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Instrumentos de</w:t>
      </w:r>
      <w:r>
        <w:rPr>
          <w:spacing w:val="-2"/>
          <w:sz w:val="20"/>
        </w:rPr>
        <w:t> </w:t>
      </w:r>
      <w:r>
        <w:rPr>
          <w:sz w:val="20"/>
        </w:rPr>
        <w:t>medida.</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14"/>
          <w:sz w:val="20"/>
        </w:rPr>
        <w:t> </w:t>
      </w:r>
      <w:r>
        <w:rPr>
          <w:sz w:val="20"/>
        </w:rPr>
        <w:t>vigente.</w:t>
      </w:r>
    </w:p>
    <w:p>
      <w:pPr>
        <w:pStyle w:val="BodyText"/>
        <w:spacing w:before="8"/>
        <w:ind w:left="0" w:firstLine="0"/>
        <w:rPr>
          <w:sz w:val="21"/>
        </w:rPr>
      </w:pPr>
    </w:p>
    <w:p>
      <w:pPr>
        <w:pStyle w:val="BodyText"/>
        <w:spacing w:before="1"/>
        <w:ind w:left="1584" w:firstLine="0"/>
      </w:pPr>
      <w:r>
        <w:rPr/>
        <w:t>Reparación de disfunciones en sistemas de comunicación industrial:</w:t>
      </w:r>
    </w:p>
    <w:p>
      <w:pPr>
        <w:pStyle w:val="BodyText"/>
        <w:spacing w:before="8"/>
        <w:ind w:left="0" w:firstLine="0"/>
        <w:rPr>
          <w:sz w:val="21"/>
        </w:rPr>
      </w:pPr>
    </w:p>
    <w:p>
      <w:pPr>
        <w:pStyle w:val="ListParagraph"/>
        <w:numPr>
          <w:ilvl w:val="0"/>
          <w:numId w:val="41"/>
        </w:numPr>
        <w:tabs>
          <w:tab w:pos="2588" w:val="left" w:leader="none"/>
          <w:tab w:pos="2589" w:val="left" w:leader="none"/>
        </w:tabs>
        <w:spacing w:line="240" w:lineRule="auto" w:before="0" w:after="0"/>
        <w:ind w:left="2588" w:right="0" w:hanging="358"/>
        <w:jc w:val="left"/>
        <w:rPr>
          <w:sz w:val="20"/>
        </w:rPr>
      </w:pPr>
      <w:r>
        <w:rPr>
          <w:sz w:val="20"/>
        </w:rPr>
        <w:t>Diagnóstico y localización de</w:t>
      </w:r>
      <w:r>
        <w:rPr>
          <w:spacing w:val="-4"/>
          <w:sz w:val="20"/>
        </w:rPr>
        <w:t> </w:t>
      </w:r>
      <w:r>
        <w:rPr>
          <w:sz w:val="20"/>
        </w:rPr>
        <w:t>averías.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Técnicas de</w:t>
      </w:r>
      <w:r>
        <w:rPr>
          <w:spacing w:val="-2"/>
          <w:sz w:val="20"/>
        </w:rPr>
        <w:t> </w:t>
      </w:r>
      <w:r>
        <w:rPr>
          <w:sz w:val="20"/>
        </w:rPr>
        <w:t>actuación.</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Registros de</w:t>
      </w:r>
      <w:r>
        <w:rPr>
          <w:spacing w:val="-3"/>
          <w:sz w:val="20"/>
        </w:rPr>
        <w:t> </w:t>
      </w:r>
      <w:r>
        <w:rPr>
          <w:sz w:val="20"/>
        </w:rPr>
        <w:t>averías.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Memoria técnica.</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pict>
          <v:shape style="position:absolute;margin-left:561.85376pt;margin-top:3.999941pt;width:9.85pt;height:77.75pt;mso-position-horizontal-relative:page;mso-position-vertical-relative:paragraph;z-index:445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pacing w:val="-3"/>
          <w:sz w:val="20"/>
        </w:rPr>
        <w:t>Valoración</w:t>
      </w:r>
      <w:r>
        <w:rPr>
          <w:spacing w:val="-2"/>
          <w:sz w:val="20"/>
        </w:rPr>
        <w:t> </w:t>
      </w:r>
      <w:r>
        <w:rPr>
          <w:sz w:val="20"/>
        </w:rPr>
        <w:t>económica.</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Manual de</w:t>
      </w:r>
      <w:r>
        <w:rPr>
          <w:spacing w:val="-2"/>
          <w:sz w:val="20"/>
        </w:rPr>
        <w:t> </w:t>
      </w:r>
      <w:r>
        <w:rPr>
          <w:sz w:val="20"/>
        </w:rPr>
        <w:t>uso.</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spacing w:after="0" w:line="240"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2456;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Heading1"/>
        <w:spacing w:before="94"/>
      </w:pPr>
      <w:r>
        <w:rPr/>
        <w:t>Orientaciones pedagógicas.</w:t>
      </w:r>
    </w:p>
    <w:p>
      <w:pPr>
        <w:pStyle w:val="BodyText"/>
        <w:spacing w:before="8"/>
        <w:ind w:left="0" w:firstLine="0"/>
        <w:rPr>
          <w:b/>
          <w:sz w:val="21"/>
        </w:rPr>
      </w:pPr>
    </w:p>
    <w:p>
      <w:pPr>
        <w:pStyle w:val="BodyText"/>
        <w:spacing w:line="249" w:lineRule="auto" w:before="1"/>
        <w:ind w:left="1584" w:right="1506" w:firstLine="284"/>
      </w:pPr>
      <w:r>
        <w:rPr/>
        <w:t>Este módulo profesional contiene la formación necesaria para desarrollar proyectos de sistemas de comunicación y supervisión industrial para diferentes plantas de producción.</w:t>
      </w:r>
    </w:p>
    <w:p>
      <w:pPr>
        <w:pStyle w:val="BodyText"/>
        <w:ind w:left="0" w:firstLine="0"/>
        <w:rPr>
          <w:sz w:val="21"/>
        </w:rPr>
      </w:pPr>
    </w:p>
    <w:p>
      <w:pPr>
        <w:pStyle w:val="BodyText"/>
        <w:ind w:left="1584" w:firstLine="0"/>
      </w:pPr>
      <w:r>
        <w:rPr/>
        <w:t>El desarrollo de este tipo de proyectos incluye aspectos como:</w:t>
      </w:r>
    </w:p>
    <w:p>
      <w:pPr>
        <w:pStyle w:val="BodyText"/>
        <w:spacing w:before="8"/>
        <w:ind w:left="0" w:firstLine="0"/>
        <w:rPr>
          <w:sz w:val="21"/>
        </w:rPr>
      </w:pPr>
    </w:p>
    <w:p>
      <w:pPr>
        <w:pStyle w:val="ListParagraph"/>
        <w:numPr>
          <w:ilvl w:val="0"/>
          <w:numId w:val="41"/>
        </w:numPr>
        <w:tabs>
          <w:tab w:pos="2588" w:val="left" w:leader="none"/>
          <w:tab w:pos="2589" w:val="left" w:leader="none"/>
        </w:tabs>
        <w:spacing w:line="249" w:lineRule="auto" w:before="0" w:after="0"/>
        <w:ind w:left="2588" w:right="1581" w:hanging="358"/>
        <w:jc w:val="left"/>
        <w:rPr>
          <w:sz w:val="20"/>
        </w:rPr>
      </w:pPr>
      <w:r>
        <w:rPr>
          <w:sz w:val="20"/>
        </w:rPr>
        <w:t>La</w:t>
      </w:r>
      <w:r>
        <w:rPr>
          <w:spacing w:val="-16"/>
          <w:sz w:val="20"/>
        </w:rPr>
        <w:t> </w:t>
      </w:r>
      <w:r>
        <w:rPr>
          <w:sz w:val="20"/>
        </w:rPr>
        <w:t>identificación</w:t>
      </w:r>
      <w:r>
        <w:rPr>
          <w:spacing w:val="-15"/>
          <w:sz w:val="20"/>
        </w:rPr>
        <w:t> </w:t>
      </w:r>
      <w:r>
        <w:rPr>
          <w:sz w:val="20"/>
        </w:rPr>
        <w:t>y</w:t>
      </w:r>
      <w:r>
        <w:rPr>
          <w:spacing w:val="-15"/>
          <w:sz w:val="20"/>
        </w:rPr>
        <w:t> </w:t>
      </w:r>
      <w:r>
        <w:rPr>
          <w:sz w:val="20"/>
        </w:rPr>
        <w:t>aplicación</w:t>
      </w:r>
      <w:r>
        <w:rPr>
          <w:spacing w:val="-15"/>
          <w:sz w:val="20"/>
        </w:rPr>
        <w:t> </w:t>
      </w:r>
      <w:r>
        <w:rPr>
          <w:sz w:val="20"/>
        </w:rPr>
        <w:t>de</w:t>
      </w:r>
      <w:r>
        <w:rPr>
          <w:spacing w:val="-15"/>
          <w:sz w:val="20"/>
        </w:rPr>
        <w:t> </w:t>
      </w:r>
      <w:r>
        <w:rPr>
          <w:sz w:val="20"/>
        </w:rPr>
        <w:t>cada</w:t>
      </w:r>
      <w:r>
        <w:rPr>
          <w:spacing w:val="-15"/>
          <w:sz w:val="20"/>
        </w:rPr>
        <w:t> </w:t>
      </w:r>
      <w:r>
        <w:rPr>
          <w:sz w:val="20"/>
        </w:rPr>
        <w:t>uno</w:t>
      </w:r>
      <w:r>
        <w:rPr>
          <w:spacing w:val="-15"/>
          <w:sz w:val="20"/>
        </w:rPr>
        <w:t> </w:t>
      </w:r>
      <w:r>
        <w:rPr>
          <w:sz w:val="20"/>
        </w:rPr>
        <w:t>de</w:t>
      </w:r>
      <w:r>
        <w:rPr>
          <w:spacing w:val="-15"/>
          <w:sz w:val="20"/>
        </w:rPr>
        <w:t> </w:t>
      </w:r>
      <w:r>
        <w:rPr>
          <w:sz w:val="20"/>
        </w:rPr>
        <w:t>los</w:t>
      </w:r>
      <w:r>
        <w:rPr>
          <w:spacing w:val="-15"/>
          <w:sz w:val="20"/>
        </w:rPr>
        <w:t> </w:t>
      </w:r>
      <w:r>
        <w:rPr>
          <w:sz w:val="20"/>
        </w:rPr>
        <w:t>buses</w:t>
      </w:r>
      <w:r>
        <w:rPr>
          <w:spacing w:val="-15"/>
          <w:sz w:val="20"/>
        </w:rPr>
        <w:t> </w:t>
      </w:r>
      <w:r>
        <w:rPr>
          <w:sz w:val="20"/>
        </w:rPr>
        <w:t>de</w:t>
      </w:r>
      <w:r>
        <w:rPr>
          <w:spacing w:val="-15"/>
          <w:sz w:val="20"/>
        </w:rPr>
        <w:t> </w:t>
      </w:r>
      <w:r>
        <w:rPr>
          <w:sz w:val="20"/>
        </w:rPr>
        <w:t>comunicación</w:t>
      </w:r>
      <w:r>
        <w:rPr>
          <w:spacing w:val="-15"/>
          <w:sz w:val="20"/>
        </w:rPr>
        <w:t> </w:t>
      </w:r>
      <w:r>
        <w:rPr>
          <w:sz w:val="20"/>
        </w:rPr>
        <w:t>actual, dependiendo de su</w:t>
      </w:r>
      <w:r>
        <w:rPr>
          <w:spacing w:val="-3"/>
          <w:sz w:val="20"/>
        </w:rPr>
        <w:t> </w:t>
      </w:r>
      <w:r>
        <w:rPr>
          <w:sz w:val="20"/>
        </w:rPr>
        <w:t>aplicación</w:t>
      </w:r>
    </w:p>
    <w:p>
      <w:pPr>
        <w:pStyle w:val="ListParagraph"/>
        <w:numPr>
          <w:ilvl w:val="0"/>
          <w:numId w:val="41"/>
        </w:numPr>
        <w:tabs>
          <w:tab w:pos="2588" w:val="left" w:leader="none"/>
          <w:tab w:pos="2589" w:val="left" w:leader="none"/>
        </w:tabs>
        <w:spacing w:line="249" w:lineRule="auto" w:before="2" w:after="0"/>
        <w:ind w:left="2588" w:right="1586" w:hanging="358"/>
        <w:jc w:val="left"/>
        <w:rPr>
          <w:sz w:val="20"/>
        </w:rPr>
      </w:pPr>
      <w:r>
        <w:rPr>
          <w:sz w:val="20"/>
        </w:rPr>
        <w:t>La</w:t>
      </w:r>
      <w:r>
        <w:rPr>
          <w:spacing w:val="-15"/>
          <w:sz w:val="20"/>
        </w:rPr>
        <w:t> </w:t>
      </w:r>
      <w:r>
        <w:rPr>
          <w:sz w:val="20"/>
        </w:rPr>
        <w:t>selección</w:t>
      </w:r>
      <w:r>
        <w:rPr>
          <w:spacing w:val="-14"/>
          <w:sz w:val="20"/>
        </w:rPr>
        <w:t> </w:t>
      </w:r>
      <w:r>
        <w:rPr>
          <w:sz w:val="20"/>
        </w:rPr>
        <w:t>de</w:t>
      </w:r>
      <w:r>
        <w:rPr>
          <w:spacing w:val="-14"/>
          <w:sz w:val="20"/>
        </w:rPr>
        <w:t> </w:t>
      </w:r>
      <w:r>
        <w:rPr>
          <w:sz w:val="20"/>
        </w:rPr>
        <w:t>los</w:t>
      </w:r>
      <w:r>
        <w:rPr>
          <w:spacing w:val="-14"/>
          <w:sz w:val="20"/>
        </w:rPr>
        <w:t> </w:t>
      </w:r>
      <w:r>
        <w:rPr>
          <w:sz w:val="20"/>
        </w:rPr>
        <w:t>diferentes</w:t>
      </w:r>
      <w:r>
        <w:rPr>
          <w:spacing w:val="-14"/>
          <w:sz w:val="20"/>
        </w:rPr>
        <w:t> </w:t>
      </w:r>
      <w:r>
        <w:rPr>
          <w:sz w:val="20"/>
        </w:rPr>
        <w:t>dispositivos</w:t>
      </w:r>
      <w:r>
        <w:rPr>
          <w:spacing w:val="-14"/>
          <w:sz w:val="20"/>
        </w:rPr>
        <w:t> </w:t>
      </w:r>
      <w:r>
        <w:rPr>
          <w:sz w:val="20"/>
        </w:rPr>
        <w:t>necesarios</w:t>
      </w:r>
      <w:r>
        <w:rPr>
          <w:spacing w:val="-14"/>
          <w:sz w:val="20"/>
        </w:rPr>
        <w:t> </w:t>
      </w:r>
      <w:r>
        <w:rPr>
          <w:sz w:val="20"/>
        </w:rPr>
        <w:t>para</w:t>
      </w:r>
      <w:r>
        <w:rPr>
          <w:spacing w:val="-15"/>
          <w:sz w:val="20"/>
        </w:rPr>
        <w:t> </w:t>
      </w:r>
      <w:r>
        <w:rPr>
          <w:sz w:val="20"/>
        </w:rPr>
        <w:t>la</w:t>
      </w:r>
      <w:r>
        <w:rPr>
          <w:spacing w:val="-14"/>
          <w:sz w:val="20"/>
        </w:rPr>
        <w:t> </w:t>
      </w:r>
      <w:r>
        <w:rPr>
          <w:sz w:val="20"/>
        </w:rPr>
        <w:t>integración</w:t>
      </w:r>
      <w:r>
        <w:rPr>
          <w:spacing w:val="-14"/>
          <w:sz w:val="20"/>
        </w:rPr>
        <w:t> </w:t>
      </w:r>
      <w:r>
        <w:rPr>
          <w:sz w:val="20"/>
        </w:rPr>
        <w:t>de</w:t>
      </w:r>
      <w:r>
        <w:rPr>
          <w:spacing w:val="-14"/>
          <w:sz w:val="20"/>
        </w:rPr>
        <w:t> </w:t>
      </w:r>
      <w:r>
        <w:rPr>
          <w:sz w:val="20"/>
        </w:rPr>
        <w:t>los equipos en una red de</w:t>
      </w:r>
      <w:r>
        <w:rPr>
          <w:spacing w:val="-5"/>
          <w:sz w:val="20"/>
        </w:rPr>
        <w:t> </w:t>
      </w:r>
      <w:r>
        <w:rPr>
          <w:sz w:val="20"/>
        </w:rPr>
        <w:t>comunicación.</w:t>
      </w:r>
    </w:p>
    <w:p>
      <w:pPr>
        <w:pStyle w:val="ListParagraph"/>
        <w:numPr>
          <w:ilvl w:val="0"/>
          <w:numId w:val="41"/>
        </w:numPr>
        <w:tabs>
          <w:tab w:pos="2588" w:val="left" w:leader="none"/>
          <w:tab w:pos="2589" w:val="left" w:leader="none"/>
        </w:tabs>
        <w:spacing w:line="249" w:lineRule="auto" w:before="2" w:after="0"/>
        <w:ind w:left="2588" w:right="1582" w:hanging="358"/>
        <w:jc w:val="left"/>
        <w:rPr>
          <w:sz w:val="20"/>
        </w:rPr>
      </w:pPr>
      <w:r>
        <w:rPr>
          <w:sz w:val="20"/>
        </w:rPr>
        <w:t>La conexión, montaje y configuración de los equipos que intervienen en una red</w:t>
      </w:r>
      <w:r>
        <w:rPr>
          <w:spacing w:val="-1"/>
          <w:sz w:val="20"/>
        </w:rPr>
        <w:t> </w:t>
      </w:r>
      <w:r>
        <w:rPr>
          <w:sz w:val="20"/>
        </w:rPr>
        <w:t>informática.</w:t>
      </w:r>
    </w:p>
    <w:p>
      <w:pPr>
        <w:pStyle w:val="ListParagraph"/>
        <w:numPr>
          <w:ilvl w:val="0"/>
          <w:numId w:val="41"/>
        </w:numPr>
        <w:tabs>
          <w:tab w:pos="2588" w:val="left" w:leader="none"/>
          <w:tab w:pos="2589" w:val="left" w:leader="none"/>
        </w:tabs>
        <w:spacing w:line="249" w:lineRule="auto" w:before="1" w:after="0"/>
        <w:ind w:left="2588" w:right="1583" w:hanging="358"/>
        <w:jc w:val="left"/>
        <w:rPr>
          <w:sz w:val="20"/>
        </w:rPr>
      </w:pPr>
      <w:r>
        <w:rPr>
          <w:sz w:val="20"/>
        </w:rPr>
        <w:t>La representación de croquis y esquemas en aplicaciones de comunicación industrial.</w:t>
      </w:r>
    </w:p>
    <w:p>
      <w:pPr>
        <w:pStyle w:val="ListParagraph"/>
        <w:numPr>
          <w:ilvl w:val="0"/>
          <w:numId w:val="41"/>
        </w:numPr>
        <w:tabs>
          <w:tab w:pos="2588" w:val="left" w:leader="none"/>
          <w:tab w:pos="2589" w:val="left" w:leader="none"/>
        </w:tabs>
        <w:spacing w:line="240" w:lineRule="auto" w:before="2" w:after="0"/>
        <w:ind w:left="2588" w:right="0" w:hanging="358"/>
        <w:jc w:val="left"/>
        <w:rPr>
          <w:sz w:val="20"/>
        </w:rPr>
      </w:pPr>
      <w:r>
        <w:rPr>
          <w:sz w:val="20"/>
        </w:rPr>
        <w:t>La configuración de cada uno de los dispositivos que</w:t>
      </w:r>
      <w:r>
        <w:rPr>
          <w:spacing w:val="-5"/>
          <w:sz w:val="20"/>
        </w:rPr>
        <w:t> </w:t>
      </w:r>
      <w:r>
        <w:rPr>
          <w:sz w:val="20"/>
        </w:rPr>
        <w:t>intervienen.</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La conexión y montaje de</w:t>
      </w:r>
      <w:r>
        <w:rPr>
          <w:spacing w:val="-2"/>
          <w:sz w:val="20"/>
        </w:rPr>
        <w:t> </w:t>
      </w:r>
      <w:r>
        <w:rPr>
          <w:sz w:val="20"/>
        </w:rPr>
        <w:t>dispositivos.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La programación de</w:t>
      </w:r>
      <w:r>
        <w:rPr>
          <w:spacing w:val="-4"/>
          <w:sz w:val="20"/>
        </w:rPr>
        <w:t> </w:t>
      </w:r>
      <w:r>
        <w:rPr>
          <w:sz w:val="20"/>
        </w:rPr>
        <w:t>equipos.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La verificación de la puesta en</w:t>
      </w:r>
      <w:r>
        <w:rPr>
          <w:spacing w:val="-1"/>
          <w:sz w:val="20"/>
        </w:rPr>
        <w:t> </w:t>
      </w:r>
      <w:r>
        <w:rPr>
          <w:sz w:val="20"/>
        </w:rPr>
        <w:t>servicio.</w:t>
      </w:r>
    </w:p>
    <w:p>
      <w:pPr>
        <w:pStyle w:val="BodyText"/>
        <w:spacing w:before="8"/>
        <w:ind w:left="0" w:firstLine="0"/>
        <w:rPr>
          <w:sz w:val="21"/>
        </w:rPr>
      </w:pPr>
    </w:p>
    <w:p>
      <w:pPr>
        <w:pStyle w:val="BodyText"/>
        <w:ind w:left="1584" w:firstLine="0"/>
        <w:jc w:val="both"/>
      </w:pPr>
      <w:r>
        <w:rPr/>
        <w:t>Las actividades profesionales asociadas a esta función se aplican en:</w:t>
      </w:r>
    </w:p>
    <w:p>
      <w:pPr>
        <w:pStyle w:val="BodyText"/>
        <w:spacing w:before="9"/>
        <w:ind w:left="0" w:firstLine="0"/>
        <w:rPr>
          <w:sz w:val="21"/>
        </w:rPr>
      </w:pPr>
    </w:p>
    <w:p>
      <w:pPr>
        <w:pStyle w:val="ListParagraph"/>
        <w:numPr>
          <w:ilvl w:val="0"/>
          <w:numId w:val="41"/>
        </w:numPr>
        <w:tabs>
          <w:tab w:pos="2588" w:val="left" w:leader="none"/>
          <w:tab w:pos="2589" w:val="left" w:leader="none"/>
        </w:tabs>
        <w:spacing w:line="240" w:lineRule="auto" w:before="0" w:after="0"/>
        <w:ind w:left="2588" w:right="0" w:hanging="358"/>
        <w:jc w:val="left"/>
        <w:rPr>
          <w:sz w:val="20"/>
        </w:rPr>
      </w:pPr>
      <w:r>
        <w:rPr>
          <w:sz w:val="20"/>
        </w:rPr>
        <w:t>La selección de equipos que intervienen en una red local</w:t>
      </w:r>
      <w:r>
        <w:rPr>
          <w:spacing w:val="-15"/>
          <w:sz w:val="20"/>
        </w:rPr>
        <w:t> </w:t>
      </w:r>
      <w:r>
        <w:rPr>
          <w:sz w:val="20"/>
        </w:rPr>
        <w:t>informática.</w:t>
      </w:r>
    </w:p>
    <w:p>
      <w:pPr>
        <w:pStyle w:val="ListParagraph"/>
        <w:numPr>
          <w:ilvl w:val="0"/>
          <w:numId w:val="41"/>
        </w:numPr>
        <w:tabs>
          <w:tab w:pos="2588" w:val="left" w:leader="none"/>
          <w:tab w:pos="2589" w:val="left" w:leader="none"/>
        </w:tabs>
        <w:spacing w:line="249" w:lineRule="auto" w:before="10" w:after="0"/>
        <w:ind w:left="2588" w:right="1582" w:hanging="358"/>
        <w:jc w:val="left"/>
        <w:rPr>
          <w:sz w:val="20"/>
        </w:rPr>
      </w:pPr>
      <w:r>
        <w:rPr>
          <w:sz w:val="20"/>
        </w:rPr>
        <w:t>La</w:t>
      </w:r>
      <w:r>
        <w:rPr>
          <w:spacing w:val="-13"/>
          <w:sz w:val="20"/>
        </w:rPr>
        <w:t> </w:t>
      </w:r>
      <w:r>
        <w:rPr>
          <w:sz w:val="20"/>
        </w:rPr>
        <w:t>selección</w:t>
      </w:r>
      <w:r>
        <w:rPr>
          <w:spacing w:val="-13"/>
          <w:sz w:val="20"/>
        </w:rPr>
        <w:t> </w:t>
      </w:r>
      <w:r>
        <w:rPr>
          <w:sz w:val="20"/>
        </w:rPr>
        <w:t>de</w:t>
      </w:r>
      <w:r>
        <w:rPr>
          <w:spacing w:val="-13"/>
          <w:sz w:val="20"/>
        </w:rPr>
        <w:t> </w:t>
      </w:r>
      <w:r>
        <w:rPr>
          <w:sz w:val="20"/>
        </w:rPr>
        <w:t>dispositivos</w:t>
      </w:r>
      <w:r>
        <w:rPr>
          <w:spacing w:val="-13"/>
          <w:sz w:val="20"/>
        </w:rPr>
        <w:t> </w:t>
      </w:r>
      <w:r>
        <w:rPr>
          <w:sz w:val="20"/>
        </w:rPr>
        <w:t>para</w:t>
      </w:r>
      <w:r>
        <w:rPr>
          <w:spacing w:val="-13"/>
          <w:sz w:val="20"/>
        </w:rPr>
        <w:t> </w:t>
      </w:r>
      <w:r>
        <w:rPr>
          <w:sz w:val="20"/>
        </w:rPr>
        <w:t>la</w:t>
      </w:r>
      <w:r>
        <w:rPr>
          <w:spacing w:val="-13"/>
          <w:sz w:val="20"/>
        </w:rPr>
        <w:t> </w:t>
      </w:r>
      <w:r>
        <w:rPr>
          <w:sz w:val="20"/>
        </w:rPr>
        <w:t>modificación</w:t>
      </w:r>
      <w:r>
        <w:rPr>
          <w:spacing w:val="-13"/>
          <w:sz w:val="20"/>
        </w:rPr>
        <w:t> </w:t>
      </w:r>
      <w:r>
        <w:rPr>
          <w:sz w:val="20"/>
        </w:rPr>
        <w:t>y/o</w:t>
      </w:r>
      <w:r>
        <w:rPr>
          <w:spacing w:val="-13"/>
          <w:sz w:val="20"/>
        </w:rPr>
        <w:t> </w:t>
      </w:r>
      <w:r>
        <w:rPr>
          <w:sz w:val="20"/>
        </w:rPr>
        <w:t>adaptación</w:t>
      </w:r>
      <w:r>
        <w:rPr>
          <w:spacing w:val="-13"/>
          <w:sz w:val="20"/>
        </w:rPr>
        <w:t> </w:t>
      </w:r>
      <w:r>
        <w:rPr>
          <w:sz w:val="20"/>
        </w:rPr>
        <w:t>de</w:t>
      </w:r>
      <w:r>
        <w:rPr>
          <w:spacing w:val="-13"/>
          <w:sz w:val="20"/>
        </w:rPr>
        <w:t> </w:t>
      </w:r>
      <w:r>
        <w:rPr>
          <w:sz w:val="20"/>
        </w:rPr>
        <w:t>equipos,</w:t>
      </w:r>
      <w:r>
        <w:rPr>
          <w:spacing w:val="-13"/>
          <w:sz w:val="20"/>
        </w:rPr>
        <w:t> </w:t>
      </w:r>
      <w:r>
        <w:rPr>
          <w:sz w:val="20"/>
        </w:rPr>
        <w:t>de forma que se puedan integrar en una red de comunicación</w:t>
      </w:r>
      <w:r>
        <w:rPr>
          <w:spacing w:val="-18"/>
          <w:sz w:val="20"/>
        </w:rPr>
        <w:t> </w:t>
      </w:r>
      <w:r>
        <w:rPr>
          <w:sz w:val="20"/>
        </w:rPr>
        <w:t>industrial.</w:t>
      </w:r>
    </w:p>
    <w:p>
      <w:pPr>
        <w:pStyle w:val="ListParagraph"/>
        <w:numPr>
          <w:ilvl w:val="0"/>
          <w:numId w:val="41"/>
        </w:numPr>
        <w:tabs>
          <w:tab w:pos="2588" w:val="left" w:leader="none"/>
          <w:tab w:pos="2589" w:val="left" w:leader="none"/>
        </w:tabs>
        <w:spacing w:line="240" w:lineRule="auto" w:before="2" w:after="0"/>
        <w:ind w:left="2588" w:right="0" w:hanging="358"/>
        <w:jc w:val="left"/>
        <w:rPr>
          <w:sz w:val="20"/>
        </w:rPr>
      </w:pPr>
      <w:r>
        <w:rPr>
          <w:sz w:val="20"/>
        </w:rPr>
        <w:t>La modificación y/o adaptación de programas de los dispositivos en</w:t>
      </w:r>
      <w:r>
        <w:rPr>
          <w:spacing w:val="-6"/>
          <w:sz w:val="20"/>
        </w:rPr>
        <w:t> </w:t>
      </w:r>
      <w:r>
        <w:rPr>
          <w:sz w:val="20"/>
        </w:rPr>
        <w:t>red.</w:t>
      </w:r>
    </w:p>
    <w:p>
      <w:pPr>
        <w:pStyle w:val="ListParagraph"/>
        <w:numPr>
          <w:ilvl w:val="0"/>
          <w:numId w:val="41"/>
        </w:numPr>
        <w:tabs>
          <w:tab w:pos="2588" w:val="left" w:leader="none"/>
          <w:tab w:pos="2589" w:val="left" w:leader="none"/>
        </w:tabs>
        <w:spacing w:line="249" w:lineRule="auto" w:before="10" w:after="0"/>
        <w:ind w:left="2588" w:right="1584" w:hanging="358"/>
        <w:jc w:val="left"/>
        <w:rPr>
          <w:sz w:val="20"/>
        </w:rPr>
      </w:pPr>
      <w:r>
        <w:rPr>
          <w:sz w:val="20"/>
        </w:rPr>
        <w:t>El desarrollo de programas de control para el intercambio de datos entre los dispositivos en</w:t>
      </w:r>
      <w:r>
        <w:rPr>
          <w:spacing w:val="-3"/>
          <w:sz w:val="20"/>
        </w:rPr>
        <w:t> </w:t>
      </w:r>
      <w:r>
        <w:rPr>
          <w:sz w:val="20"/>
        </w:rPr>
        <w:t>red.</w:t>
      </w:r>
    </w:p>
    <w:p>
      <w:pPr>
        <w:pStyle w:val="ListParagraph"/>
        <w:numPr>
          <w:ilvl w:val="0"/>
          <w:numId w:val="41"/>
        </w:numPr>
        <w:tabs>
          <w:tab w:pos="2588" w:val="left" w:leader="none"/>
          <w:tab w:pos="2589" w:val="left" w:leader="none"/>
        </w:tabs>
        <w:spacing w:line="249" w:lineRule="auto" w:before="1" w:after="0"/>
        <w:ind w:left="2588" w:right="1582" w:hanging="358"/>
        <w:jc w:val="left"/>
        <w:rPr>
          <w:sz w:val="20"/>
        </w:rPr>
      </w:pPr>
      <w:r>
        <w:rPr>
          <w:sz w:val="20"/>
        </w:rPr>
        <w:t>La verificación del funcionamiento de la red de comunicación así como de los sistemas</w:t>
      </w:r>
      <w:r>
        <w:rPr>
          <w:spacing w:val="-1"/>
          <w:sz w:val="20"/>
        </w:rPr>
        <w:t> </w:t>
      </w:r>
      <w:r>
        <w:rPr>
          <w:sz w:val="20"/>
        </w:rPr>
        <w:t>asociados.</w:t>
      </w:r>
    </w:p>
    <w:p>
      <w:pPr>
        <w:pStyle w:val="BodyText"/>
        <w:ind w:left="0" w:firstLine="0"/>
        <w:rPr>
          <w:sz w:val="21"/>
        </w:rPr>
      </w:pPr>
    </w:p>
    <w:p>
      <w:pPr>
        <w:pStyle w:val="BodyText"/>
        <w:spacing w:line="249" w:lineRule="auto"/>
        <w:ind w:left="1584" w:right="1583" w:firstLine="0"/>
        <w:jc w:val="both"/>
      </w:pPr>
      <w:r>
        <w:rPr/>
        <w:t>La formación del módulo contribuye a alcanzar los objetivos generales a), b), c), d), e), f), g),</w:t>
      </w:r>
      <w:r>
        <w:rPr>
          <w:spacing w:val="-4"/>
        </w:rPr>
        <w:t> </w:t>
      </w:r>
      <w:r>
        <w:rPr/>
        <w:t>j),</w:t>
      </w:r>
      <w:r>
        <w:rPr>
          <w:spacing w:val="-3"/>
        </w:rPr>
        <w:t> </w:t>
      </w:r>
      <w:r>
        <w:rPr/>
        <w:t>k),</w:t>
      </w:r>
      <w:r>
        <w:rPr>
          <w:spacing w:val="-3"/>
        </w:rPr>
        <w:t> </w:t>
      </w:r>
      <w:r>
        <w:rPr/>
        <w:t>l),</w:t>
      </w:r>
      <w:r>
        <w:rPr>
          <w:spacing w:val="-3"/>
        </w:rPr>
        <w:t> </w:t>
      </w:r>
      <w:r>
        <w:rPr/>
        <w:t>m),</w:t>
      </w:r>
      <w:r>
        <w:rPr>
          <w:spacing w:val="-3"/>
        </w:rPr>
        <w:t> </w:t>
      </w:r>
      <w:r>
        <w:rPr/>
        <w:t>n),</w:t>
      </w:r>
      <w:r>
        <w:rPr>
          <w:spacing w:val="-3"/>
        </w:rPr>
        <w:t> </w:t>
      </w:r>
      <w:r>
        <w:rPr/>
        <w:t>o)</w:t>
      </w:r>
      <w:r>
        <w:rPr>
          <w:spacing w:val="-3"/>
        </w:rPr>
        <w:t> </w:t>
      </w:r>
      <w:r>
        <w:rPr/>
        <w:t>y</w:t>
      </w:r>
      <w:r>
        <w:rPr>
          <w:spacing w:val="-3"/>
        </w:rPr>
        <w:t> </w:t>
      </w:r>
      <w:r>
        <w:rPr/>
        <w:t>q)</w:t>
      </w:r>
      <w:r>
        <w:rPr>
          <w:spacing w:val="-3"/>
        </w:rPr>
        <w:t> </w:t>
      </w:r>
      <w:r>
        <w:rPr/>
        <w:t>del</w:t>
      </w:r>
      <w:r>
        <w:rPr>
          <w:spacing w:val="-3"/>
        </w:rPr>
        <w:t> </w:t>
      </w:r>
      <w:r>
        <w:rPr/>
        <w:t>ciclo</w:t>
      </w:r>
      <w:r>
        <w:rPr>
          <w:spacing w:val="-4"/>
        </w:rPr>
        <w:t> </w:t>
      </w:r>
      <w:r>
        <w:rPr/>
        <w:t>formativo,</w:t>
      </w:r>
      <w:r>
        <w:rPr>
          <w:spacing w:val="-3"/>
        </w:rPr>
        <w:t> </w:t>
      </w:r>
      <w:r>
        <w:rPr/>
        <w:t>y</w:t>
      </w:r>
      <w:r>
        <w:rPr>
          <w:spacing w:val="-3"/>
        </w:rPr>
        <w:t> </w:t>
      </w:r>
      <w:r>
        <w:rPr/>
        <w:t>las</w:t>
      </w:r>
      <w:r>
        <w:rPr>
          <w:spacing w:val="-3"/>
        </w:rPr>
        <w:t> </w:t>
      </w:r>
      <w:r>
        <w:rPr/>
        <w:t>competencias</w:t>
      </w:r>
      <w:r>
        <w:rPr>
          <w:spacing w:val="-3"/>
        </w:rPr>
        <w:t> </w:t>
      </w:r>
      <w:r>
        <w:rPr/>
        <w:t>a),</w:t>
      </w:r>
      <w:r>
        <w:rPr>
          <w:spacing w:val="-3"/>
        </w:rPr>
        <w:t> </w:t>
      </w:r>
      <w:r>
        <w:rPr/>
        <w:t>b),</w:t>
      </w:r>
      <w:r>
        <w:rPr>
          <w:spacing w:val="-3"/>
        </w:rPr>
        <w:t> </w:t>
      </w:r>
      <w:r>
        <w:rPr/>
        <w:t>c),</w:t>
      </w:r>
      <w:r>
        <w:rPr>
          <w:spacing w:val="-3"/>
        </w:rPr>
        <w:t> </w:t>
      </w:r>
      <w:r>
        <w:rPr/>
        <w:t>d),</w:t>
      </w:r>
      <w:r>
        <w:rPr>
          <w:spacing w:val="-4"/>
        </w:rPr>
        <w:t> </w:t>
      </w:r>
      <w:r>
        <w:rPr/>
        <w:t>e)</w:t>
      </w:r>
      <w:r>
        <w:rPr>
          <w:spacing w:val="-3"/>
        </w:rPr>
        <w:t> </w:t>
      </w:r>
      <w:r>
        <w:rPr/>
        <w:t>,</w:t>
      </w:r>
      <w:r>
        <w:rPr>
          <w:spacing w:val="-4"/>
        </w:rPr>
        <w:t> </w:t>
      </w:r>
      <w:r>
        <w:rPr/>
        <w:t>f),</w:t>
      </w:r>
      <w:r>
        <w:rPr>
          <w:spacing w:val="-3"/>
        </w:rPr>
        <w:t> </w:t>
      </w:r>
      <w:r>
        <w:rPr/>
        <w:t>g),</w:t>
      </w:r>
      <w:r>
        <w:rPr>
          <w:spacing w:val="-3"/>
        </w:rPr>
        <w:t> </w:t>
      </w:r>
      <w:r>
        <w:rPr/>
        <w:t>h), j), k), l) y m) del</w:t>
      </w:r>
      <w:r>
        <w:rPr>
          <w:spacing w:val="-4"/>
        </w:rPr>
        <w:t> </w:t>
      </w:r>
      <w:r>
        <w:rPr/>
        <w:t>título.</w:t>
      </w:r>
    </w:p>
    <w:p>
      <w:pPr>
        <w:pStyle w:val="BodyText"/>
        <w:spacing w:before="1"/>
        <w:ind w:left="0" w:firstLine="0"/>
        <w:rPr>
          <w:sz w:val="21"/>
        </w:rPr>
      </w:pPr>
    </w:p>
    <w:p>
      <w:pPr>
        <w:pStyle w:val="BodyText"/>
        <w:spacing w:line="249" w:lineRule="auto"/>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41"/>
        </w:numPr>
        <w:tabs>
          <w:tab w:pos="2588" w:val="left" w:leader="none"/>
          <w:tab w:pos="2589" w:val="left" w:leader="none"/>
        </w:tabs>
        <w:spacing w:line="249" w:lineRule="auto" w:before="1" w:after="0"/>
        <w:ind w:left="2588" w:right="1582" w:hanging="358"/>
        <w:jc w:val="left"/>
        <w:rPr>
          <w:sz w:val="20"/>
        </w:rPr>
      </w:pPr>
      <w:r>
        <w:rPr>
          <w:sz w:val="20"/>
        </w:rPr>
        <w:t>La identificación y configuración de los dispositivos y equipos integrantes en una red de comunicación</w:t>
      </w:r>
      <w:r>
        <w:rPr>
          <w:spacing w:val="-3"/>
          <w:sz w:val="20"/>
        </w:rPr>
        <w:t> </w:t>
      </w:r>
      <w:r>
        <w:rPr>
          <w:sz w:val="20"/>
        </w:rPr>
        <w:t>industrial.</w:t>
      </w:r>
    </w:p>
    <w:p>
      <w:pPr>
        <w:pStyle w:val="ListParagraph"/>
        <w:numPr>
          <w:ilvl w:val="0"/>
          <w:numId w:val="41"/>
        </w:numPr>
        <w:tabs>
          <w:tab w:pos="2588" w:val="left" w:leader="none"/>
          <w:tab w:pos="2589" w:val="left" w:leader="none"/>
        </w:tabs>
        <w:spacing w:line="240" w:lineRule="auto" w:before="1" w:after="0"/>
        <w:ind w:left="2588" w:right="0" w:hanging="358"/>
        <w:jc w:val="left"/>
        <w:rPr>
          <w:sz w:val="20"/>
        </w:rPr>
      </w:pPr>
      <w:r>
        <w:rPr>
          <w:sz w:val="20"/>
        </w:rPr>
        <w:t>La elaboración de croquis y esquemas de</w:t>
      </w:r>
      <w:r>
        <w:rPr>
          <w:spacing w:val="-7"/>
          <w:sz w:val="20"/>
        </w:rPr>
        <w:t> </w:t>
      </w:r>
      <w:r>
        <w:rPr>
          <w:sz w:val="20"/>
        </w:rPr>
        <w:t>conexión.</w:t>
      </w:r>
    </w:p>
    <w:p>
      <w:pPr>
        <w:pStyle w:val="ListParagraph"/>
        <w:numPr>
          <w:ilvl w:val="0"/>
          <w:numId w:val="41"/>
        </w:numPr>
        <w:tabs>
          <w:tab w:pos="2588" w:val="left" w:leader="none"/>
          <w:tab w:pos="2589" w:val="left" w:leader="none"/>
        </w:tabs>
        <w:spacing w:line="249" w:lineRule="auto" w:before="10" w:after="0"/>
        <w:ind w:left="2588" w:right="1583" w:hanging="358"/>
        <w:jc w:val="left"/>
        <w:rPr>
          <w:sz w:val="20"/>
        </w:rPr>
      </w:pPr>
      <w:r>
        <w:rPr>
          <w:sz w:val="20"/>
        </w:rPr>
        <w:t>El diseño y elaboración de pequeños programas de comunicación entre un ordenador y un dispositivo</w:t>
      </w:r>
      <w:r>
        <w:rPr>
          <w:spacing w:val="-5"/>
          <w:sz w:val="20"/>
        </w:rPr>
        <w:t> </w:t>
      </w:r>
      <w:r>
        <w:rPr>
          <w:sz w:val="20"/>
        </w:rPr>
        <w:t>industrial.</w:t>
      </w:r>
    </w:p>
    <w:p>
      <w:pPr>
        <w:pStyle w:val="ListParagraph"/>
        <w:numPr>
          <w:ilvl w:val="0"/>
          <w:numId w:val="41"/>
        </w:numPr>
        <w:tabs>
          <w:tab w:pos="2588" w:val="left" w:leader="none"/>
          <w:tab w:pos="2589" w:val="left" w:leader="none"/>
        </w:tabs>
        <w:spacing w:line="249" w:lineRule="auto" w:before="2" w:after="0"/>
        <w:ind w:left="2588" w:right="1583" w:hanging="358"/>
        <w:jc w:val="left"/>
        <w:rPr>
          <w:sz w:val="20"/>
        </w:rPr>
      </w:pPr>
      <w:r>
        <w:rPr>
          <w:sz w:val="20"/>
        </w:rPr>
        <w:t>La programación de sistemas de supervisión y control y su integración en una red</w:t>
      </w:r>
      <w:r>
        <w:rPr>
          <w:spacing w:val="-1"/>
          <w:sz w:val="20"/>
        </w:rPr>
        <w:t> </w:t>
      </w:r>
      <w:r>
        <w:rPr>
          <w:sz w:val="20"/>
        </w:rPr>
        <w:t>industrial.</w:t>
      </w:r>
    </w:p>
    <w:p>
      <w:pPr>
        <w:pStyle w:val="ListParagraph"/>
        <w:numPr>
          <w:ilvl w:val="0"/>
          <w:numId w:val="41"/>
        </w:numPr>
        <w:tabs>
          <w:tab w:pos="2588" w:val="left" w:leader="none"/>
          <w:tab w:pos="2589" w:val="left" w:leader="none"/>
        </w:tabs>
        <w:spacing w:line="249" w:lineRule="auto" w:before="2" w:after="0"/>
        <w:ind w:left="2588" w:right="1583" w:hanging="358"/>
        <w:jc w:val="left"/>
        <w:rPr>
          <w:sz w:val="20"/>
        </w:rPr>
      </w:pPr>
      <w:r>
        <w:rPr>
          <w:sz w:val="20"/>
        </w:rPr>
        <w:t>La utilización de equipos de diferentes fabricantes para su integración en una misma red</w:t>
      </w:r>
      <w:r>
        <w:rPr>
          <w:spacing w:val="-1"/>
          <w:sz w:val="20"/>
        </w:rPr>
        <w:t> </w:t>
      </w:r>
      <w:r>
        <w:rPr>
          <w:sz w:val="20"/>
        </w:rPr>
        <w:t>industrial.</w:t>
      </w:r>
    </w:p>
    <w:p>
      <w:pPr>
        <w:pStyle w:val="ListParagraph"/>
        <w:numPr>
          <w:ilvl w:val="0"/>
          <w:numId w:val="41"/>
        </w:numPr>
        <w:tabs>
          <w:tab w:pos="2588" w:val="left" w:leader="none"/>
          <w:tab w:pos="2589" w:val="left" w:leader="none"/>
        </w:tabs>
        <w:spacing w:line="240" w:lineRule="auto" w:before="1" w:after="0"/>
        <w:ind w:left="2588" w:right="0" w:hanging="358"/>
        <w:jc w:val="left"/>
        <w:rPr>
          <w:sz w:val="20"/>
        </w:rPr>
      </w:pPr>
      <w:r>
        <w:rPr>
          <w:sz w:val="20"/>
        </w:rPr>
        <w:t>El intercambio de datos entre diferentes buses</w:t>
      </w:r>
      <w:r>
        <w:rPr>
          <w:spacing w:val="-11"/>
          <w:sz w:val="20"/>
        </w:rPr>
        <w:t> </w:t>
      </w:r>
      <w:r>
        <w:rPr>
          <w:sz w:val="20"/>
        </w:rPr>
        <w:t>industriales.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sz w:val="20"/>
        </w:rPr>
        <w:t>La localización de</w:t>
      </w:r>
      <w:r>
        <w:rPr>
          <w:spacing w:val="-4"/>
          <w:sz w:val="20"/>
        </w:rPr>
        <w:t> </w:t>
      </w:r>
      <w:r>
        <w:rPr>
          <w:sz w:val="20"/>
        </w:rPr>
        <w:t>averías.</w:t>
      </w:r>
    </w:p>
    <w:p>
      <w:pPr>
        <w:pStyle w:val="ListParagraph"/>
        <w:numPr>
          <w:ilvl w:val="0"/>
          <w:numId w:val="41"/>
        </w:numPr>
        <w:tabs>
          <w:tab w:pos="2588" w:val="left" w:leader="none"/>
          <w:tab w:pos="2589" w:val="left" w:leader="none"/>
        </w:tabs>
        <w:spacing w:line="240" w:lineRule="auto" w:before="10" w:after="0"/>
        <w:ind w:left="2588" w:right="0" w:hanging="358"/>
        <w:jc w:val="left"/>
        <w:rPr>
          <w:sz w:val="20"/>
        </w:rPr>
      </w:pPr>
      <w:r>
        <w:rPr/>
        <w:pict>
          <v:shape style="position:absolute;margin-left:561.85376pt;margin-top:3.999941pt;width:9.85pt;height:77.75pt;mso-position-horizontal-relative:page;mso-position-vertical-relative:paragraph;z-index:452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La verificación del</w:t>
      </w:r>
      <w:r>
        <w:rPr>
          <w:spacing w:val="-1"/>
          <w:sz w:val="20"/>
        </w:rPr>
        <w:t> </w:t>
      </w:r>
      <w:r>
        <w:rPr>
          <w:sz w:val="20"/>
        </w:rPr>
        <w:t>funcionamiento.</w:t>
      </w:r>
    </w:p>
    <w:p>
      <w:pPr>
        <w:spacing w:after="0" w:line="240" w:lineRule="auto"/>
        <w:jc w:val="left"/>
        <w:rPr>
          <w:sz w:val="20"/>
        </w:rPr>
        <w:sectPr>
          <w:headerReference w:type="default" r:id="rId53"/>
          <w:headerReference w:type="even" r:id="rId54"/>
          <w:pgSz w:w="11910" w:h="16840"/>
          <w:pgMar w:header="611" w:footer="0" w:top="1400" w:bottom="280" w:left="400" w:right="400"/>
          <w:pgNumType w:start="136495"/>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2528;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Heading1"/>
        <w:spacing w:line="249" w:lineRule="auto" w:before="94"/>
        <w:ind w:right="2438"/>
      </w:pPr>
      <w:r>
        <w:rPr/>
        <w:t>Módulo Profesional: Integración de sistemas de automatización industrial. Equivalencia en créditos ECTS: 11</w:t>
      </w:r>
    </w:p>
    <w:p>
      <w:pPr>
        <w:spacing w:before="2"/>
        <w:ind w:left="1584" w:right="0" w:firstLine="0"/>
        <w:jc w:val="left"/>
        <w:rPr>
          <w:b/>
          <w:sz w:val="20"/>
        </w:rPr>
      </w:pPr>
      <w:r>
        <w:rPr>
          <w:b/>
          <w:sz w:val="20"/>
        </w:rPr>
        <w:t>Código: 0968</w:t>
      </w:r>
    </w:p>
    <w:p>
      <w:pPr>
        <w:pStyle w:val="BodyText"/>
        <w:spacing w:before="8"/>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firstLine="0"/>
        <w:rPr>
          <w:b/>
          <w:sz w:val="21"/>
        </w:rPr>
      </w:pPr>
    </w:p>
    <w:p>
      <w:pPr>
        <w:pStyle w:val="ListParagraph"/>
        <w:numPr>
          <w:ilvl w:val="0"/>
          <w:numId w:val="42"/>
        </w:numPr>
        <w:tabs>
          <w:tab w:pos="1951" w:val="left" w:leader="none"/>
        </w:tabs>
        <w:spacing w:line="249" w:lineRule="auto" w:before="0" w:after="0"/>
        <w:ind w:left="1584" w:right="1582" w:firstLine="0"/>
        <w:jc w:val="left"/>
        <w:rPr>
          <w:sz w:val="20"/>
        </w:rPr>
      </w:pPr>
      <w:r>
        <w:rPr>
          <w:sz w:val="20"/>
        </w:rPr>
        <w:t>Planifica la instalación del sistema automático, identificando los requerimientos de la instalación y gestionando el aprovisionamiento de</w:t>
      </w:r>
      <w:r>
        <w:rPr>
          <w:spacing w:val="-10"/>
          <w:sz w:val="20"/>
        </w:rPr>
        <w:t> </w:t>
      </w:r>
      <w:r>
        <w:rPr>
          <w:sz w:val="20"/>
        </w:rPr>
        <w:t>material.</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2"/>
        </w:numPr>
        <w:tabs>
          <w:tab w:pos="2589" w:val="left" w:leader="none"/>
        </w:tabs>
        <w:spacing w:line="240" w:lineRule="auto" w:before="0" w:after="0"/>
        <w:ind w:left="2588" w:right="0" w:hanging="358"/>
        <w:jc w:val="left"/>
        <w:rPr>
          <w:sz w:val="20"/>
        </w:rPr>
      </w:pPr>
      <w:r>
        <w:rPr>
          <w:sz w:val="20"/>
        </w:rPr>
        <w:t>Se han identificado las fases de instalación del sistema</w:t>
      </w:r>
      <w:r>
        <w:rPr>
          <w:spacing w:val="-7"/>
          <w:sz w:val="20"/>
        </w:rPr>
        <w:t> </w:t>
      </w:r>
      <w:r>
        <w:rPr>
          <w:sz w:val="20"/>
        </w:rPr>
        <w:t>automático.</w:t>
      </w:r>
    </w:p>
    <w:p>
      <w:pPr>
        <w:pStyle w:val="ListParagraph"/>
        <w:numPr>
          <w:ilvl w:val="1"/>
          <w:numId w:val="42"/>
        </w:numPr>
        <w:tabs>
          <w:tab w:pos="2589" w:val="left" w:leader="none"/>
        </w:tabs>
        <w:spacing w:line="249" w:lineRule="auto" w:before="10" w:after="0"/>
        <w:ind w:left="2588" w:right="1582" w:hanging="358"/>
        <w:jc w:val="left"/>
        <w:rPr>
          <w:sz w:val="20"/>
        </w:rPr>
      </w:pPr>
      <w:r>
        <w:rPr>
          <w:sz w:val="20"/>
        </w:rPr>
        <w:t>Se han seleccionado herramientas y equipos asociados a cada fase de instalación.</w:t>
      </w:r>
    </w:p>
    <w:p>
      <w:pPr>
        <w:pStyle w:val="ListParagraph"/>
        <w:numPr>
          <w:ilvl w:val="1"/>
          <w:numId w:val="42"/>
        </w:numPr>
        <w:tabs>
          <w:tab w:pos="2589" w:val="left" w:leader="none"/>
        </w:tabs>
        <w:spacing w:line="240" w:lineRule="auto" w:before="2" w:after="0"/>
        <w:ind w:left="2588" w:right="0" w:hanging="358"/>
        <w:jc w:val="left"/>
        <w:rPr>
          <w:sz w:val="20"/>
        </w:rPr>
      </w:pPr>
      <w:r>
        <w:rPr>
          <w:sz w:val="20"/>
        </w:rPr>
        <w:t>Se ha planificado la entrega de equipos y</w:t>
      </w:r>
      <w:r>
        <w:rPr>
          <w:spacing w:val="-4"/>
          <w:sz w:val="20"/>
        </w:rPr>
        <w:t> </w:t>
      </w:r>
      <w:r>
        <w:rPr>
          <w:sz w:val="20"/>
        </w:rPr>
        <w:t>elementos.</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 ha elaborado un protocolo de comprobación del material</w:t>
      </w:r>
      <w:r>
        <w:rPr>
          <w:spacing w:val="-8"/>
          <w:sz w:val="20"/>
        </w:rPr>
        <w:t> </w:t>
      </w:r>
      <w:r>
        <w:rPr>
          <w:sz w:val="20"/>
        </w:rPr>
        <w:t>recibido.</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 han evaluado los puntos críticos de la</w:t>
      </w:r>
      <w:r>
        <w:rPr>
          <w:spacing w:val="-9"/>
          <w:sz w:val="20"/>
        </w:rPr>
        <w:t> </w:t>
      </w:r>
      <w:r>
        <w:rPr>
          <w:sz w:val="20"/>
        </w:rPr>
        <w:t>instalación.</w:t>
      </w:r>
    </w:p>
    <w:p>
      <w:pPr>
        <w:pStyle w:val="ListParagraph"/>
        <w:numPr>
          <w:ilvl w:val="1"/>
          <w:numId w:val="42"/>
        </w:numPr>
        <w:tabs>
          <w:tab w:pos="2588" w:val="left" w:leader="none"/>
          <w:tab w:pos="2589" w:val="left" w:leader="none"/>
        </w:tabs>
        <w:spacing w:line="240" w:lineRule="auto" w:before="10" w:after="0"/>
        <w:ind w:left="2588" w:right="0" w:hanging="358"/>
        <w:jc w:val="left"/>
        <w:rPr>
          <w:sz w:val="20"/>
        </w:rPr>
      </w:pPr>
      <w:r>
        <w:rPr>
          <w:sz w:val="20"/>
        </w:rPr>
        <w:t>Se han determinado los recursos humanos de cada fase de</w:t>
      </w:r>
      <w:r>
        <w:rPr>
          <w:spacing w:val="-13"/>
          <w:sz w:val="20"/>
        </w:rPr>
        <w:t> </w:t>
      </w:r>
      <w:r>
        <w:rPr>
          <w:sz w:val="20"/>
        </w:rPr>
        <w:t>montaje.</w:t>
      </w:r>
    </w:p>
    <w:p>
      <w:pPr>
        <w:pStyle w:val="ListParagraph"/>
        <w:numPr>
          <w:ilvl w:val="1"/>
          <w:numId w:val="42"/>
        </w:numPr>
        <w:tabs>
          <w:tab w:pos="2589" w:val="left" w:leader="none"/>
        </w:tabs>
        <w:spacing w:line="249" w:lineRule="auto" w:before="10" w:after="0"/>
        <w:ind w:left="2588" w:right="1584" w:hanging="358"/>
        <w:jc w:val="left"/>
        <w:rPr>
          <w:sz w:val="20"/>
        </w:rPr>
      </w:pPr>
      <w:r>
        <w:rPr>
          <w:sz w:val="20"/>
        </w:rPr>
        <w:t>Se ha elaborado un plan detallado de aprovisionamiento y montaje de la instalación</w:t>
      </w:r>
      <w:r>
        <w:rPr>
          <w:spacing w:val="-2"/>
          <w:sz w:val="20"/>
        </w:rPr>
        <w:t> </w:t>
      </w:r>
      <w:r>
        <w:rPr>
          <w:sz w:val="20"/>
        </w:rPr>
        <w:t>automática.</w:t>
      </w:r>
    </w:p>
    <w:p>
      <w:pPr>
        <w:pStyle w:val="BodyText"/>
        <w:ind w:left="0" w:firstLine="0"/>
        <w:rPr>
          <w:sz w:val="21"/>
        </w:rPr>
      </w:pPr>
    </w:p>
    <w:p>
      <w:pPr>
        <w:pStyle w:val="ListParagraph"/>
        <w:numPr>
          <w:ilvl w:val="0"/>
          <w:numId w:val="42"/>
        </w:numPr>
        <w:tabs>
          <w:tab w:pos="1952" w:val="left" w:leader="none"/>
        </w:tabs>
        <w:spacing w:line="249" w:lineRule="auto" w:before="0" w:after="0"/>
        <w:ind w:left="1584" w:right="1583" w:firstLine="0"/>
        <w:jc w:val="left"/>
        <w:rPr>
          <w:sz w:val="20"/>
        </w:rPr>
      </w:pPr>
      <w:r>
        <w:rPr>
          <w:sz w:val="20"/>
        </w:rPr>
        <w:t>Gestiona el montaje de instalaciones automáticas, siguiendo el plan de montaje y resolviendo contingencias.</w:t>
      </w:r>
    </w:p>
    <w:p>
      <w:pPr>
        <w:pStyle w:val="BodyText"/>
        <w:ind w:left="0" w:firstLine="0"/>
        <w:rPr>
          <w:sz w:val="21"/>
        </w:rPr>
      </w:pPr>
    </w:p>
    <w:p>
      <w:pPr>
        <w:pStyle w:val="BodyText"/>
        <w:spacing w:before="1"/>
        <w:ind w:left="1584" w:firstLine="0"/>
      </w:pPr>
      <w:r>
        <w:rPr/>
        <w:t>Criterios de</w:t>
      </w:r>
      <w:r>
        <w:rPr>
          <w:spacing w:val="-22"/>
        </w:rPr>
        <w:t> </w:t>
      </w:r>
      <w:r>
        <w:rPr/>
        <w:t>evaluación:</w:t>
      </w:r>
    </w:p>
    <w:p>
      <w:pPr>
        <w:pStyle w:val="BodyText"/>
        <w:spacing w:before="8"/>
        <w:ind w:left="0" w:firstLine="0"/>
        <w:rPr>
          <w:sz w:val="21"/>
        </w:rPr>
      </w:pPr>
    </w:p>
    <w:p>
      <w:pPr>
        <w:pStyle w:val="ListParagraph"/>
        <w:numPr>
          <w:ilvl w:val="1"/>
          <w:numId w:val="42"/>
        </w:numPr>
        <w:tabs>
          <w:tab w:pos="2589" w:val="left" w:leader="none"/>
        </w:tabs>
        <w:spacing w:line="240" w:lineRule="auto" w:before="0" w:after="0"/>
        <w:ind w:left="2588" w:right="0" w:hanging="358"/>
        <w:jc w:val="left"/>
        <w:rPr>
          <w:sz w:val="20"/>
        </w:rPr>
      </w:pPr>
      <w:r>
        <w:rPr>
          <w:sz w:val="20"/>
        </w:rPr>
        <w:t>Se han asignado los medios materiales y humanos según el plan de</w:t>
      </w:r>
      <w:r>
        <w:rPr>
          <w:spacing w:val="-32"/>
          <w:sz w:val="20"/>
        </w:rPr>
        <w:t> </w:t>
      </w:r>
      <w:r>
        <w:rPr>
          <w:sz w:val="20"/>
        </w:rPr>
        <w:t>montaje.</w:t>
      </w:r>
    </w:p>
    <w:p>
      <w:pPr>
        <w:pStyle w:val="ListParagraph"/>
        <w:numPr>
          <w:ilvl w:val="1"/>
          <w:numId w:val="42"/>
        </w:numPr>
        <w:tabs>
          <w:tab w:pos="2589" w:val="left" w:leader="none"/>
        </w:tabs>
        <w:spacing w:line="249" w:lineRule="auto" w:before="10" w:after="0"/>
        <w:ind w:left="2588" w:right="1582" w:hanging="358"/>
        <w:jc w:val="left"/>
        <w:rPr>
          <w:sz w:val="20"/>
        </w:rPr>
      </w:pPr>
      <w:r>
        <w:rPr>
          <w:sz w:val="20"/>
        </w:rPr>
        <w:t>Se ha realizado el replanteo de la instalación según las especificaciones indicadas en los planos y</w:t>
      </w:r>
      <w:r>
        <w:rPr>
          <w:spacing w:val="-6"/>
          <w:sz w:val="20"/>
        </w:rPr>
        <w:t> </w:t>
      </w:r>
      <w:r>
        <w:rPr>
          <w:sz w:val="20"/>
        </w:rPr>
        <w:t>esquemas.</w:t>
      </w:r>
    </w:p>
    <w:p>
      <w:pPr>
        <w:pStyle w:val="ListParagraph"/>
        <w:numPr>
          <w:ilvl w:val="1"/>
          <w:numId w:val="42"/>
        </w:numPr>
        <w:tabs>
          <w:tab w:pos="2589" w:val="left" w:leader="none"/>
        </w:tabs>
        <w:spacing w:line="240" w:lineRule="auto" w:before="2" w:after="0"/>
        <w:ind w:left="2588" w:right="0" w:hanging="358"/>
        <w:jc w:val="left"/>
        <w:rPr>
          <w:sz w:val="20"/>
        </w:rPr>
      </w:pPr>
      <w:r>
        <w:rPr>
          <w:sz w:val="20"/>
        </w:rPr>
        <w:t>Se ha adecuado el plan de montaje a las características de la</w:t>
      </w:r>
      <w:r>
        <w:rPr>
          <w:spacing w:val="-37"/>
          <w:sz w:val="20"/>
        </w:rPr>
        <w:t> </w:t>
      </w:r>
      <w:r>
        <w:rPr>
          <w:sz w:val="20"/>
        </w:rPr>
        <w:t>instalación.</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w:t>
      </w:r>
      <w:r>
        <w:rPr>
          <w:spacing w:val="-24"/>
          <w:sz w:val="20"/>
        </w:rPr>
        <w:t> </w:t>
      </w:r>
      <w:r>
        <w:rPr>
          <w:sz w:val="20"/>
        </w:rPr>
        <w:t>han</w:t>
      </w:r>
      <w:r>
        <w:rPr>
          <w:spacing w:val="-23"/>
          <w:sz w:val="20"/>
        </w:rPr>
        <w:t> </w:t>
      </w:r>
      <w:r>
        <w:rPr>
          <w:spacing w:val="-3"/>
          <w:sz w:val="20"/>
        </w:rPr>
        <w:t>aplicado</w:t>
      </w:r>
      <w:r>
        <w:rPr>
          <w:spacing w:val="-23"/>
          <w:sz w:val="20"/>
        </w:rPr>
        <w:t> </w:t>
      </w:r>
      <w:r>
        <w:rPr>
          <w:sz w:val="20"/>
        </w:rPr>
        <w:t>técnicas</w:t>
      </w:r>
      <w:r>
        <w:rPr>
          <w:spacing w:val="-23"/>
          <w:sz w:val="20"/>
        </w:rPr>
        <w:t> </w:t>
      </w:r>
      <w:r>
        <w:rPr>
          <w:sz w:val="20"/>
        </w:rPr>
        <w:t>de</w:t>
      </w:r>
      <w:r>
        <w:rPr>
          <w:spacing w:val="-23"/>
          <w:sz w:val="20"/>
        </w:rPr>
        <w:t> </w:t>
      </w:r>
      <w:r>
        <w:rPr>
          <w:spacing w:val="-3"/>
          <w:sz w:val="20"/>
        </w:rPr>
        <w:t>gestión</w:t>
      </w:r>
      <w:r>
        <w:rPr>
          <w:spacing w:val="-23"/>
          <w:sz w:val="20"/>
        </w:rPr>
        <w:t> </w:t>
      </w:r>
      <w:r>
        <w:rPr>
          <w:sz w:val="20"/>
        </w:rPr>
        <w:t>de</w:t>
      </w:r>
      <w:r>
        <w:rPr>
          <w:spacing w:val="-24"/>
          <w:sz w:val="20"/>
        </w:rPr>
        <w:t> </w:t>
      </w:r>
      <w:r>
        <w:rPr>
          <w:sz w:val="20"/>
        </w:rPr>
        <w:t>recursos</w:t>
      </w:r>
      <w:r>
        <w:rPr>
          <w:spacing w:val="-23"/>
          <w:sz w:val="20"/>
        </w:rPr>
        <w:t> </w:t>
      </w:r>
      <w:r>
        <w:rPr>
          <w:spacing w:val="-3"/>
          <w:sz w:val="20"/>
        </w:rPr>
        <w:t>para</w:t>
      </w:r>
      <w:r>
        <w:rPr>
          <w:spacing w:val="-23"/>
          <w:sz w:val="20"/>
        </w:rPr>
        <w:t> </w:t>
      </w:r>
      <w:r>
        <w:rPr>
          <w:sz w:val="20"/>
        </w:rPr>
        <w:t>el</w:t>
      </w:r>
      <w:r>
        <w:rPr>
          <w:spacing w:val="-23"/>
          <w:sz w:val="20"/>
        </w:rPr>
        <w:t> </w:t>
      </w:r>
      <w:r>
        <w:rPr>
          <w:sz w:val="20"/>
        </w:rPr>
        <w:t>montaje</w:t>
      </w:r>
      <w:r>
        <w:rPr>
          <w:spacing w:val="-23"/>
          <w:sz w:val="20"/>
        </w:rPr>
        <w:t> </w:t>
      </w:r>
      <w:r>
        <w:rPr>
          <w:sz w:val="20"/>
        </w:rPr>
        <w:t>de</w:t>
      </w:r>
      <w:r>
        <w:rPr>
          <w:spacing w:val="-23"/>
          <w:sz w:val="20"/>
        </w:rPr>
        <w:t> </w:t>
      </w:r>
      <w:r>
        <w:rPr>
          <w:sz w:val="20"/>
        </w:rPr>
        <w:t>la</w:t>
      </w:r>
      <w:r>
        <w:rPr>
          <w:spacing w:val="-23"/>
          <w:sz w:val="20"/>
        </w:rPr>
        <w:t> </w:t>
      </w:r>
      <w:r>
        <w:rPr>
          <w:spacing w:val="-3"/>
          <w:sz w:val="20"/>
        </w:rPr>
        <w:t>instalación.</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 han determinado indicadores de control de</w:t>
      </w:r>
      <w:r>
        <w:rPr>
          <w:spacing w:val="-8"/>
          <w:sz w:val="20"/>
        </w:rPr>
        <w:t> </w:t>
      </w:r>
      <w:r>
        <w:rPr>
          <w:sz w:val="20"/>
        </w:rPr>
        <w:t>montaje.</w:t>
      </w:r>
    </w:p>
    <w:p>
      <w:pPr>
        <w:pStyle w:val="ListParagraph"/>
        <w:numPr>
          <w:ilvl w:val="1"/>
          <w:numId w:val="42"/>
        </w:numPr>
        <w:tabs>
          <w:tab w:pos="2588" w:val="left" w:leader="none"/>
          <w:tab w:pos="2589" w:val="left" w:leader="none"/>
        </w:tabs>
        <w:spacing w:line="249" w:lineRule="auto" w:before="10" w:after="0"/>
        <w:ind w:left="2588" w:right="1584" w:hanging="358"/>
        <w:jc w:val="left"/>
        <w:rPr>
          <w:sz w:val="20"/>
        </w:rPr>
      </w:pPr>
      <w:r>
        <w:rPr>
          <w:sz w:val="20"/>
        </w:rPr>
        <w:t>Se han determinado las mediciones necesarias para la aceptación de la instalación</w:t>
      </w:r>
      <w:r>
        <w:rPr>
          <w:spacing w:val="-2"/>
          <w:sz w:val="20"/>
        </w:rPr>
        <w:t> </w:t>
      </w:r>
      <w:r>
        <w:rPr>
          <w:sz w:val="20"/>
        </w:rPr>
        <w:t>automática</w:t>
      </w:r>
    </w:p>
    <w:p>
      <w:pPr>
        <w:pStyle w:val="ListParagraph"/>
        <w:numPr>
          <w:ilvl w:val="1"/>
          <w:numId w:val="42"/>
        </w:numPr>
        <w:tabs>
          <w:tab w:pos="2589" w:val="left" w:leader="none"/>
        </w:tabs>
        <w:spacing w:line="249" w:lineRule="auto" w:before="1" w:after="0"/>
        <w:ind w:left="2588" w:right="1583" w:hanging="358"/>
        <w:jc w:val="both"/>
        <w:rPr>
          <w:sz w:val="20"/>
        </w:rPr>
      </w:pPr>
      <w:r>
        <w:rPr>
          <w:sz w:val="20"/>
        </w:rPr>
        <w:t>Se han determinado los valores mínimos de aislamiento, rigidez dieléctrica, resistencia de tierra y corrientes de fuga aceptables para la aceptación de la instalación.</w:t>
      </w:r>
    </w:p>
    <w:p>
      <w:pPr>
        <w:pStyle w:val="ListParagraph"/>
        <w:numPr>
          <w:ilvl w:val="1"/>
          <w:numId w:val="42"/>
        </w:numPr>
        <w:tabs>
          <w:tab w:pos="2589" w:val="left" w:leader="none"/>
        </w:tabs>
        <w:spacing w:line="249" w:lineRule="auto" w:before="3" w:after="0"/>
        <w:ind w:left="2588" w:right="1582" w:hanging="358"/>
        <w:jc w:val="left"/>
        <w:rPr>
          <w:sz w:val="20"/>
        </w:rPr>
      </w:pPr>
      <w:r>
        <w:rPr>
          <w:sz w:val="20"/>
        </w:rPr>
        <w:t>Se</w:t>
      </w:r>
      <w:r>
        <w:rPr>
          <w:spacing w:val="-10"/>
          <w:sz w:val="20"/>
        </w:rPr>
        <w:t> </w:t>
      </w:r>
      <w:r>
        <w:rPr>
          <w:sz w:val="20"/>
        </w:rPr>
        <w:t>han</w:t>
      </w:r>
      <w:r>
        <w:rPr>
          <w:spacing w:val="-9"/>
          <w:sz w:val="20"/>
        </w:rPr>
        <w:t> </w:t>
      </w:r>
      <w:r>
        <w:rPr>
          <w:sz w:val="20"/>
        </w:rPr>
        <w:t>identificado</w:t>
      </w:r>
      <w:r>
        <w:rPr>
          <w:spacing w:val="-9"/>
          <w:sz w:val="20"/>
        </w:rPr>
        <w:t> </w:t>
      </w:r>
      <w:r>
        <w:rPr>
          <w:sz w:val="20"/>
        </w:rPr>
        <w:t>los</w:t>
      </w:r>
      <w:r>
        <w:rPr>
          <w:spacing w:val="-9"/>
          <w:sz w:val="20"/>
        </w:rPr>
        <w:t> </w:t>
      </w:r>
      <w:r>
        <w:rPr>
          <w:sz w:val="20"/>
        </w:rPr>
        <w:t>requerimientos</w:t>
      </w:r>
      <w:r>
        <w:rPr>
          <w:spacing w:val="-9"/>
          <w:sz w:val="20"/>
        </w:rPr>
        <w:t> </w:t>
      </w:r>
      <w:r>
        <w:rPr>
          <w:sz w:val="20"/>
        </w:rPr>
        <w:t>mínimos</w:t>
      </w:r>
      <w:r>
        <w:rPr>
          <w:spacing w:val="-10"/>
          <w:sz w:val="20"/>
        </w:rPr>
        <w:t> </w:t>
      </w:r>
      <w:r>
        <w:rPr>
          <w:sz w:val="20"/>
        </w:rPr>
        <w:t>para</w:t>
      </w:r>
      <w:r>
        <w:rPr>
          <w:spacing w:val="-9"/>
          <w:sz w:val="20"/>
        </w:rPr>
        <w:t> </w:t>
      </w:r>
      <w:r>
        <w:rPr>
          <w:sz w:val="20"/>
        </w:rPr>
        <w:t>la</w:t>
      </w:r>
      <w:r>
        <w:rPr>
          <w:spacing w:val="-9"/>
          <w:sz w:val="20"/>
        </w:rPr>
        <w:t> </w:t>
      </w:r>
      <w:r>
        <w:rPr>
          <w:sz w:val="20"/>
        </w:rPr>
        <w:t>puesta</w:t>
      </w:r>
      <w:r>
        <w:rPr>
          <w:spacing w:val="-9"/>
          <w:sz w:val="20"/>
        </w:rPr>
        <w:t> </w:t>
      </w:r>
      <w:r>
        <w:rPr>
          <w:sz w:val="20"/>
        </w:rPr>
        <w:t>en</w:t>
      </w:r>
      <w:r>
        <w:rPr>
          <w:spacing w:val="-9"/>
          <w:sz w:val="20"/>
        </w:rPr>
        <w:t> </w:t>
      </w:r>
      <w:r>
        <w:rPr>
          <w:sz w:val="20"/>
        </w:rPr>
        <w:t>marcha</w:t>
      </w:r>
      <w:r>
        <w:rPr>
          <w:spacing w:val="-10"/>
          <w:sz w:val="20"/>
        </w:rPr>
        <w:t> </w:t>
      </w:r>
      <w:r>
        <w:rPr>
          <w:sz w:val="20"/>
        </w:rPr>
        <w:t>de</w:t>
      </w:r>
      <w:r>
        <w:rPr>
          <w:spacing w:val="-9"/>
          <w:sz w:val="20"/>
        </w:rPr>
        <w:t> </w:t>
      </w:r>
      <w:r>
        <w:rPr>
          <w:sz w:val="20"/>
        </w:rPr>
        <w:t>la instalación.</w:t>
      </w:r>
    </w:p>
    <w:p>
      <w:pPr>
        <w:pStyle w:val="ListParagraph"/>
        <w:numPr>
          <w:ilvl w:val="1"/>
          <w:numId w:val="42"/>
        </w:numPr>
        <w:tabs>
          <w:tab w:pos="2588" w:val="left" w:leader="none"/>
          <w:tab w:pos="2589" w:val="left" w:leader="none"/>
        </w:tabs>
        <w:spacing w:line="249" w:lineRule="auto" w:before="2" w:after="0"/>
        <w:ind w:left="2588" w:right="1583" w:hanging="358"/>
        <w:jc w:val="left"/>
        <w:rPr>
          <w:sz w:val="20"/>
        </w:rPr>
      </w:pPr>
      <w:r>
        <w:rPr>
          <w:sz w:val="20"/>
        </w:rPr>
        <w:t>Se</w:t>
      </w:r>
      <w:r>
        <w:rPr>
          <w:spacing w:val="-16"/>
          <w:sz w:val="20"/>
        </w:rPr>
        <w:t> </w:t>
      </w:r>
      <w:r>
        <w:rPr>
          <w:sz w:val="20"/>
        </w:rPr>
        <w:t>han</w:t>
      </w:r>
      <w:r>
        <w:rPr>
          <w:spacing w:val="-17"/>
          <w:sz w:val="20"/>
        </w:rPr>
        <w:t> </w:t>
      </w:r>
      <w:r>
        <w:rPr>
          <w:sz w:val="20"/>
        </w:rPr>
        <w:t>realizado</w:t>
      </w:r>
      <w:r>
        <w:rPr>
          <w:spacing w:val="-16"/>
          <w:sz w:val="20"/>
        </w:rPr>
        <w:t> </w:t>
      </w:r>
      <w:r>
        <w:rPr>
          <w:sz w:val="20"/>
        </w:rPr>
        <w:t>las</w:t>
      </w:r>
      <w:r>
        <w:rPr>
          <w:spacing w:val="-17"/>
          <w:sz w:val="20"/>
        </w:rPr>
        <w:t> </w:t>
      </w:r>
      <w:r>
        <w:rPr>
          <w:sz w:val="20"/>
        </w:rPr>
        <w:t>medidas</w:t>
      </w:r>
      <w:r>
        <w:rPr>
          <w:spacing w:val="-16"/>
          <w:sz w:val="20"/>
        </w:rPr>
        <w:t> </w:t>
      </w:r>
      <w:r>
        <w:rPr>
          <w:sz w:val="20"/>
        </w:rPr>
        <w:t>necesarias</w:t>
      </w:r>
      <w:r>
        <w:rPr>
          <w:spacing w:val="-16"/>
          <w:sz w:val="20"/>
        </w:rPr>
        <w:t> </w:t>
      </w:r>
      <w:r>
        <w:rPr>
          <w:sz w:val="20"/>
        </w:rPr>
        <w:t>para</w:t>
      </w:r>
      <w:r>
        <w:rPr>
          <w:spacing w:val="-17"/>
          <w:sz w:val="20"/>
        </w:rPr>
        <w:t> </w:t>
      </w:r>
      <w:r>
        <w:rPr>
          <w:sz w:val="20"/>
        </w:rPr>
        <w:t>el</w:t>
      </w:r>
      <w:r>
        <w:rPr>
          <w:spacing w:val="-17"/>
          <w:sz w:val="20"/>
        </w:rPr>
        <w:t> </w:t>
      </w:r>
      <w:r>
        <w:rPr>
          <w:sz w:val="20"/>
        </w:rPr>
        <w:t>análisis</w:t>
      </w:r>
      <w:r>
        <w:rPr>
          <w:spacing w:val="-16"/>
          <w:sz w:val="20"/>
        </w:rPr>
        <w:t> </w:t>
      </w:r>
      <w:r>
        <w:rPr>
          <w:sz w:val="20"/>
        </w:rPr>
        <w:t>de</w:t>
      </w:r>
      <w:r>
        <w:rPr>
          <w:spacing w:val="-17"/>
          <w:sz w:val="20"/>
        </w:rPr>
        <w:t> </w:t>
      </w:r>
      <w:r>
        <w:rPr>
          <w:sz w:val="20"/>
        </w:rPr>
        <w:t>la</w:t>
      </w:r>
      <w:r>
        <w:rPr>
          <w:spacing w:val="-17"/>
          <w:sz w:val="20"/>
        </w:rPr>
        <w:t> </w:t>
      </w:r>
      <w:r>
        <w:rPr>
          <w:sz w:val="20"/>
        </w:rPr>
        <w:t>red</w:t>
      </w:r>
      <w:r>
        <w:rPr>
          <w:spacing w:val="-16"/>
          <w:sz w:val="20"/>
        </w:rPr>
        <w:t> </w:t>
      </w:r>
      <w:r>
        <w:rPr>
          <w:sz w:val="20"/>
        </w:rPr>
        <w:t>de</w:t>
      </w:r>
      <w:r>
        <w:rPr>
          <w:spacing w:val="-17"/>
          <w:sz w:val="20"/>
        </w:rPr>
        <w:t> </w:t>
      </w:r>
      <w:r>
        <w:rPr>
          <w:sz w:val="20"/>
        </w:rPr>
        <w:t>suministro (detección de armónicos y</w:t>
      </w:r>
      <w:r>
        <w:rPr>
          <w:spacing w:val="-4"/>
          <w:sz w:val="20"/>
        </w:rPr>
        <w:t> </w:t>
      </w:r>
      <w:r>
        <w:rPr>
          <w:sz w:val="20"/>
        </w:rPr>
        <w:t>perturbaciones).</w:t>
      </w:r>
    </w:p>
    <w:p>
      <w:pPr>
        <w:pStyle w:val="ListParagraph"/>
        <w:numPr>
          <w:ilvl w:val="1"/>
          <w:numId w:val="42"/>
        </w:numPr>
        <w:tabs>
          <w:tab w:pos="2588" w:val="left" w:leader="none"/>
          <w:tab w:pos="2589" w:val="left" w:leader="none"/>
        </w:tabs>
        <w:spacing w:line="249" w:lineRule="auto" w:before="1" w:after="0"/>
        <w:ind w:left="2588" w:right="1583" w:hanging="358"/>
        <w:jc w:val="left"/>
        <w:rPr>
          <w:sz w:val="20"/>
        </w:rPr>
      </w:pPr>
      <w:r>
        <w:rPr>
          <w:sz w:val="20"/>
        </w:rPr>
        <w:t>Se han determinado medidas de seguridad en la puesta en marcha de instalaciones</w:t>
      </w:r>
      <w:r>
        <w:rPr>
          <w:spacing w:val="-2"/>
          <w:sz w:val="20"/>
        </w:rPr>
        <w:t> </w:t>
      </w:r>
      <w:r>
        <w:rPr>
          <w:sz w:val="20"/>
        </w:rPr>
        <w:t>automáticas.</w:t>
      </w:r>
    </w:p>
    <w:p>
      <w:pPr>
        <w:pStyle w:val="BodyText"/>
        <w:ind w:left="0" w:firstLine="0"/>
        <w:rPr>
          <w:sz w:val="21"/>
        </w:rPr>
      </w:pPr>
    </w:p>
    <w:p>
      <w:pPr>
        <w:pStyle w:val="ListParagraph"/>
        <w:numPr>
          <w:ilvl w:val="0"/>
          <w:numId w:val="42"/>
        </w:numPr>
        <w:tabs>
          <w:tab w:pos="1912" w:val="left" w:leader="none"/>
        </w:tabs>
        <w:spacing w:line="249" w:lineRule="auto" w:before="0" w:after="0"/>
        <w:ind w:left="1584" w:right="1584" w:firstLine="0"/>
        <w:jc w:val="left"/>
        <w:rPr>
          <w:sz w:val="20"/>
        </w:rPr>
      </w:pPr>
      <w:r>
        <w:rPr>
          <w:sz w:val="20"/>
        </w:rPr>
        <w:t>Integra</w:t>
      </w:r>
      <w:r>
        <w:rPr>
          <w:spacing w:val="-6"/>
          <w:sz w:val="20"/>
        </w:rPr>
        <w:t> </w:t>
      </w:r>
      <w:r>
        <w:rPr>
          <w:sz w:val="20"/>
        </w:rPr>
        <w:t>los</w:t>
      </w:r>
      <w:r>
        <w:rPr>
          <w:spacing w:val="-6"/>
          <w:sz w:val="20"/>
        </w:rPr>
        <w:t> </w:t>
      </w:r>
      <w:r>
        <w:rPr>
          <w:sz w:val="20"/>
        </w:rPr>
        <w:t>elementos</w:t>
      </w:r>
      <w:r>
        <w:rPr>
          <w:spacing w:val="-6"/>
          <w:sz w:val="20"/>
        </w:rPr>
        <w:t> </w:t>
      </w:r>
      <w:r>
        <w:rPr>
          <w:sz w:val="20"/>
        </w:rPr>
        <w:t>del</w:t>
      </w:r>
      <w:r>
        <w:rPr>
          <w:spacing w:val="-5"/>
          <w:sz w:val="20"/>
        </w:rPr>
        <w:t> </w:t>
      </w:r>
      <w:r>
        <w:rPr>
          <w:sz w:val="20"/>
        </w:rPr>
        <w:t>sistema</w:t>
      </w:r>
      <w:r>
        <w:rPr>
          <w:spacing w:val="-6"/>
          <w:sz w:val="20"/>
        </w:rPr>
        <w:t> </w:t>
      </w:r>
      <w:r>
        <w:rPr>
          <w:sz w:val="20"/>
        </w:rPr>
        <w:t>automático,</w:t>
      </w:r>
      <w:r>
        <w:rPr>
          <w:spacing w:val="-6"/>
          <w:sz w:val="20"/>
        </w:rPr>
        <w:t> </w:t>
      </w:r>
      <w:r>
        <w:rPr>
          <w:sz w:val="20"/>
        </w:rPr>
        <w:t>interpretando</w:t>
      </w:r>
      <w:r>
        <w:rPr>
          <w:spacing w:val="-5"/>
          <w:sz w:val="20"/>
        </w:rPr>
        <w:t> </w:t>
      </w:r>
      <w:r>
        <w:rPr>
          <w:sz w:val="20"/>
        </w:rPr>
        <w:t>la</w:t>
      </w:r>
      <w:r>
        <w:rPr>
          <w:spacing w:val="-6"/>
          <w:sz w:val="20"/>
        </w:rPr>
        <w:t> </w:t>
      </w:r>
      <w:r>
        <w:rPr>
          <w:sz w:val="20"/>
        </w:rPr>
        <w:t>documentación</w:t>
      </w:r>
      <w:r>
        <w:rPr>
          <w:spacing w:val="-6"/>
          <w:sz w:val="20"/>
        </w:rPr>
        <w:t> </w:t>
      </w:r>
      <w:r>
        <w:rPr>
          <w:sz w:val="20"/>
        </w:rPr>
        <w:t>técnica del proyecto y siguiendo los procedimientos y normas de seguridad en</w:t>
      </w:r>
      <w:r>
        <w:rPr>
          <w:spacing w:val="-20"/>
          <w:sz w:val="20"/>
        </w:rPr>
        <w:t> </w:t>
      </w:r>
      <w:r>
        <w:rPr>
          <w:sz w:val="20"/>
        </w:rPr>
        <w:t>montaje.</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2"/>
        </w:numPr>
        <w:tabs>
          <w:tab w:pos="2589" w:val="left" w:leader="none"/>
        </w:tabs>
        <w:spacing w:line="240" w:lineRule="auto" w:before="0" w:after="0"/>
        <w:ind w:left="2588" w:right="0" w:hanging="358"/>
        <w:jc w:val="left"/>
        <w:rPr>
          <w:sz w:val="20"/>
        </w:rPr>
      </w:pPr>
      <w:r>
        <w:rPr/>
        <w:pict>
          <v:shape style="position:absolute;margin-left:561.85376pt;margin-top:3.499941pt;width:9.85pt;height:77.75pt;mso-position-horizontal-relative:page;mso-position-vertical-relative:paragraph;z-index:460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montado el cuadro de distribución</w:t>
      </w:r>
      <w:r>
        <w:rPr>
          <w:spacing w:val="-7"/>
          <w:sz w:val="20"/>
        </w:rPr>
        <w:t> </w:t>
      </w:r>
      <w:r>
        <w:rPr>
          <w:sz w:val="20"/>
        </w:rPr>
        <w:t>eléctrica.</w:t>
      </w:r>
    </w:p>
    <w:p>
      <w:pPr>
        <w:pStyle w:val="ListParagraph"/>
        <w:numPr>
          <w:ilvl w:val="1"/>
          <w:numId w:val="42"/>
        </w:numPr>
        <w:tabs>
          <w:tab w:pos="2589" w:val="left" w:leader="none"/>
        </w:tabs>
        <w:spacing w:line="249" w:lineRule="auto" w:before="10" w:after="0"/>
        <w:ind w:left="2588" w:right="1582" w:hanging="358"/>
        <w:jc w:val="left"/>
        <w:rPr>
          <w:sz w:val="20"/>
        </w:rPr>
      </w:pPr>
      <w:r>
        <w:rPr>
          <w:sz w:val="20"/>
        </w:rPr>
        <w:t>Se han instalado los sistemas de distribución eléctrica y de fluidos requeridos en el sistema</w:t>
      </w:r>
      <w:r>
        <w:rPr>
          <w:spacing w:val="-3"/>
          <w:sz w:val="20"/>
        </w:rPr>
        <w:t> </w:t>
      </w:r>
      <w:r>
        <w:rPr>
          <w:sz w:val="20"/>
        </w:rPr>
        <w:t>automático.</w:t>
      </w:r>
    </w:p>
    <w:p>
      <w:pPr>
        <w:pStyle w:val="ListParagraph"/>
        <w:numPr>
          <w:ilvl w:val="1"/>
          <w:numId w:val="42"/>
        </w:numPr>
        <w:tabs>
          <w:tab w:pos="2589" w:val="left" w:leader="none"/>
        </w:tabs>
        <w:spacing w:line="240" w:lineRule="auto" w:before="2" w:after="0"/>
        <w:ind w:left="2588" w:right="0" w:hanging="358"/>
        <w:jc w:val="left"/>
        <w:rPr>
          <w:sz w:val="20"/>
        </w:rPr>
      </w:pPr>
      <w:r>
        <w:rPr>
          <w:sz w:val="20"/>
        </w:rPr>
        <w:t>Se han conectado equipos sensores y de</w:t>
      </w:r>
      <w:r>
        <w:rPr>
          <w:spacing w:val="-3"/>
          <w:sz w:val="20"/>
        </w:rPr>
        <w:t> </w:t>
      </w:r>
      <w:r>
        <w:rPr>
          <w:sz w:val="20"/>
        </w:rPr>
        <w:t>captación.</w:t>
      </w:r>
    </w:p>
    <w:p>
      <w:pPr>
        <w:pStyle w:val="ListParagraph"/>
        <w:numPr>
          <w:ilvl w:val="1"/>
          <w:numId w:val="42"/>
        </w:numPr>
        <w:tabs>
          <w:tab w:pos="2589" w:val="left" w:leader="none"/>
        </w:tabs>
        <w:spacing w:line="249" w:lineRule="auto" w:before="10" w:after="0"/>
        <w:ind w:left="2588" w:right="1583" w:hanging="358"/>
        <w:jc w:val="left"/>
        <w:rPr>
          <w:sz w:val="20"/>
        </w:rPr>
      </w:pPr>
      <w:r>
        <w:rPr>
          <w:sz w:val="20"/>
        </w:rPr>
        <w:t>Se han conectado los actuadores, manipuladores y dispositivos eléctricos de potencia.</w:t>
      </w:r>
    </w:p>
    <w:p>
      <w:pPr>
        <w:spacing w:after="0" w:line="249"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60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136497</w:t>
      </w:r>
    </w:p>
    <w:p>
      <w:pPr>
        <w:pStyle w:val="BodyText"/>
        <w:ind w:left="0" w:firstLine="0"/>
        <w:rPr>
          <w:b/>
          <w:sz w:val="22"/>
        </w:rPr>
      </w:pPr>
    </w:p>
    <w:p>
      <w:pPr>
        <w:pStyle w:val="ListParagraph"/>
        <w:numPr>
          <w:ilvl w:val="1"/>
          <w:numId w:val="42"/>
        </w:numPr>
        <w:tabs>
          <w:tab w:pos="2589" w:val="left" w:leader="none"/>
        </w:tabs>
        <w:spacing w:line="240" w:lineRule="auto" w:before="170" w:after="0"/>
        <w:ind w:left="2588" w:right="0" w:hanging="358"/>
        <w:jc w:val="left"/>
        <w:rPr>
          <w:sz w:val="20"/>
        </w:rPr>
      </w:pPr>
      <w:r>
        <w:rPr>
          <w:sz w:val="20"/>
        </w:rPr>
        <w:t>Se han acoplado mecánicamente los diferentes tipos de</w:t>
      </w:r>
      <w:r>
        <w:rPr>
          <w:spacing w:val="-12"/>
          <w:sz w:val="20"/>
        </w:rPr>
        <w:t> </w:t>
      </w:r>
      <w:r>
        <w:rPr>
          <w:sz w:val="20"/>
        </w:rPr>
        <w:t>actuadores.</w:t>
      </w:r>
    </w:p>
    <w:p>
      <w:pPr>
        <w:pStyle w:val="ListParagraph"/>
        <w:numPr>
          <w:ilvl w:val="1"/>
          <w:numId w:val="42"/>
        </w:numPr>
        <w:tabs>
          <w:tab w:pos="2588" w:val="left" w:leader="none"/>
          <w:tab w:pos="2589" w:val="left" w:leader="none"/>
        </w:tabs>
        <w:spacing w:line="249" w:lineRule="auto" w:before="10" w:after="0"/>
        <w:ind w:left="2588" w:right="1582" w:hanging="358"/>
        <w:jc w:val="left"/>
        <w:rPr>
          <w:sz w:val="20"/>
        </w:rPr>
      </w:pPr>
      <w:r>
        <w:rPr>
          <w:sz w:val="20"/>
        </w:rPr>
        <w:t>Se han montado los robots industriales y sistemas de control de movimientos en aquellos casos que son</w:t>
      </w:r>
      <w:r>
        <w:rPr>
          <w:spacing w:val="-5"/>
          <w:sz w:val="20"/>
        </w:rPr>
        <w:t> </w:t>
      </w:r>
      <w:r>
        <w:rPr>
          <w:sz w:val="20"/>
        </w:rPr>
        <w:t>necesarios.</w:t>
      </w:r>
    </w:p>
    <w:p>
      <w:pPr>
        <w:pStyle w:val="ListParagraph"/>
        <w:numPr>
          <w:ilvl w:val="1"/>
          <w:numId w:val="42"/>
        </w:numPr>
        <w:tabs>
          <w:tab w:pos="2589" w:val="left" w:leader="none"/>
        </w:tabs>
        <w:spacing w:line="240" w:lineRule="auto" w:before="2" w:after="0"/>
        <w:ind w:left="2588" w:right="0" w:hanging="358"/>
        <w:jc w:val="left"/>
        <w:rPr>
          <w:sz w:val="20"/>
        </w:rPr>
      </w:pPr>
      <w:r>
        <w:rPr>
          <w:sz w:val="20"/>
        </w:rPr>
        <w:t>Se han montado los dispositivos de medida y</w:t>
      </w:r>
      <w:r>
        <w:rPr>
          <w:spacing w:val="-5"/>
          <w:sz w:val="20"/>
        </w:rPr>
        <w:t> </w:t>
      </w:r>
      <w:r>
        <w:rPr>
          <w:sz w:val="20"/>
        </w:rPr>
        <w:t>regulación.</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 han montado los elementos de supervisión y adquisición de</w:t>
      </w:r>
      <w:r>
        <w:rPr>
          <w:spacing w:val="-12"/>
          <w:sz w:val="20"/>
        </w:rPr>
        <w:t> </w:t>
      </w:r>
      <w:r>
        <w:rPr>
          <w:sz w:val="20"/>
        </w:rPr>
        <w:t>datos.</w:t>
      </w:r>
    </w:p>
    <w:p>
      <w:pPr>
        <w:pStyle w:val="ListParagraph"/>
        <w:numPr>
          <w:ilvl w:val="1"/>
          <w:numId w:val="42"/>
        </w:numPr>
        <w:tabs>
          <w:tab w:pos="2588" w:val="left" w:leader="none"/>
          <w:tab w:pos="2589" w:val="left" w:leader="none"/>
        </w:tabs>
        <w:spacing w:line="240" w:lineRule="auto" w:before="10" w:after="0"/>
        <w:ind w:left="2588" w:right="0" w:hanging="358"/>
        <w:jc w:val="left"/>
        <w:rPr>
          <w:sz w:val="20"/>
        </w:rPr>
      </w:pPr>
      <w:r>
        <w:rPr>
          <w:sz w:val="20"/>
        </w:rPr>
        <w:t>Se ha aplicado la reglamentación vigente y las normas de</w:t>
      </w:r>
      <w:r>
        <w:rPr>
          <w:spacing w:val="-12"/>
          <w:sz w:val="20"/>
        </w:rPr>
        <w:t> </w:t>
      </w:r>
      <w:r>
        <w:rPr>
          <w:sz w:val="20"/>
        </w:rPr>
        <w:t>seguridad.</w:t>
      </w:r>
    </w:p>
    <w:p>
      <w:pPr>
        <w:pStyle w:val="BodyText"/>
        <w:spacing w:before="8"/>
        <w:ind w:left="0" w:firstLine="0"/>
        <w:rPr>
          <w:sz w:val="21"/>
        </w:rPr>
      </w:pPr>
    </w:p>
    <w:p>
      <w:pPr>
        <w:pStyle w:val="ListParagraph"/>
        <w:numPr>
          <w:ilvl w:val="0"/>
          <w:numId w:val="42"/>
        </w:numPr>
        <w:tabs>
          <w:tab w:pos="1952" w:val="left" w:leader="none"/>
        </w:tabs>
        <w:spacing w:line="249" w:lineRule="auto" w:before="0" w:after="0"/>
        <w:ind w:left="1584" w:right="1582" w:firstLine="0"/>
        <w:jc w:val="both"/>
        <w:rPr>
          <w:sz w:val="20"/>
        </w:rPr>
      </w:pPr>
      <w:r>
        <w:rPr>
          <w:sz w:val="20"/>
        </w:rPr>
        <w:t>Ejecuta operaciones de ajuste, parametrización y programación de los dispositivos del</w:t>
      </w:r>
      <w:r>
        <w:rPr>
          <w:spacing w:val="-10"/>
          <w:sz w:val="20"/>
        </w:rPr>
        <w:t> </w:t>
      </w:r>
      <w:r>
        <w:rPr>
          <w:sz w:val="20"/>
        </w:rPr>
        <w:t>sistema</w:t>
      </w:r>
      <w:r>
        <w:rPr>
          <w:spacing w:val="-11"/>
          <w:sz w:val="20"/>
        </w:rPr>
        <w:t> </w:t>
      </w:r>
      <w:r>
        <w:rPr>
          <w:sz w:val="20"/>
        </w:rPr>
        <w:t>automático,</w:t>
      </w:r>
      <w:r>
        <w:rPr>
          <w:spacing w:val="-10"/>
          <w:sz w:val="20"/>
        </w:rPr>
        <w:t> </w:t>
      </w:r>
      <w:r>
        <w:rPr>
          <w:sz w:val="20"/>
        </w:rPr>
        <w:t>a</w:t>
      </w:r>
      <w:r>
        <w:rPr>
          <w:spacing w:val="-10"/>
          <w:sz w:val="20"/>
        </w:rPr>
        <w:t> </w:t>
      </w:r>
      <w:r>
        <w:rPr>
          <w:sz w:val="20"/>
        </w:rPr>
        <w:t>partir</w:t>
      </w:r>
      <w:r>
        <w:rPr>
          <w:spacing w:val="-9"/>
          <w:sz w:val="20"/>
        </w:rPr>
        <w:t> </w:t>
      </w:r>
      <w:r>
        <w:rPr>
          <w:sz w:val="20"/>
        </w:rPr>
        <w:t>de</w:t>
      </w:r>
      <w:r>
        <w:rPr>
          <w:spacing w:val="-10"/>
          <w:sz w:val="20"/>
        </w:rPr>
        <w:t> </w:t>
      </w:r>
      <w:r>
        <w:rPr>
          <w:sz w:val="20"/>
        </w:rPr>
        <w:t>las</w:t>
      </w:r>
      <w:r>
        <w:rPr>
          <w:spacing w:val="-10"/>
          <w:sz w:val="20"/>
        </w:rPr>
        <w:t> </w:t>
      </w:r>
      <w:r>
        <w:rPr>
          <w:sz w:val="20"/>
        </w:rPr>
        <w:t>especificaciones</w:t>
      </w:r>
      <w:r>
        <w:rPr>
          <w:spacing w:val="-10"/>
          <w:sz w:val="20"/>
        </w:rPr>
        <w:t> </w:t>
      </w:r>
      <w:r>
        <w:rPr>
          <w:sz w:val="20"/>
        </w:rPr>
        <w:t>técnicas</w:t>
      </w:r>
      <w:r>
        <w:rPr>
          <w:spacing w:val="-11"/>
          <w:sz w:val="20"/>
        </w:rPr>
        <w:t> </w:t>
      </w:r>
      <w:r>
        <w:rPr>
          <w:sz w:val="20"/>
        </w:rPr>
        <w:t>del</w:t>
      </w:r>
      <w:r>
        <w:rPr>
          <w:spacing w:val="-9"/>
          <w:sz w:val="20"/>
        </w:rPr>
        <w:t> </w:t>
      </w:r>
      <w:r>
        <w:rPr>
          <w:sz w:val="20"/>
        </w:rPr>
        <w:t>diseño</w:t>
      </w:r>
      <w:r>
        <w:rPr>
          <w:spacing w:val="-10"/>
          <w:sz w:val="20"/>
        </w:rPr>
        <w:t> </w:t>
      </w:r>
      <w:r>
        <w:rPr>
          <w:sz w:val="20"/>
        </w:rPr>
        <w:t>y</w:t>
      </w:r>
      <w:r>
        <w:rPr>
          <w:spacing w:val="-10"/>
          <w:sz w:val="20"/>
        </w:rPr>
        <w:t> </w:t>
      </w:r>
      <w:r>
        <w:rPr>
          <w:sz w:val="20"/>
        </w:rPr>
        <w:t>utilizando</w:t>
      </w:r>
      <w:r>
        <w:rPr>
          <w:spacing w:val="-10"/>
          <w:sz w:val="20"/>
        </w:rPr>
        <w:t> </w:t>
      </w:r>
      <w:r>
        <w:rPr>
          <w:sz w:val="20"/>
        </w:rPr>
        <w:t>las herramientas software y hardware</w:t>
      </w:r>
      <w:r>
        <w:rPr>
          <w:spacing w:val="-3"/>
          <w:sz w:val="20"/>
        </w:rPr>
        <w:t> </w:t>
      </w:r>
      <w:r>
        <w:rPr>
          <w:sz w:val="20"/>
        </w:rPr>
        <w:t>requeridas.</w:t>
      </w:r>
    </w:p>
    <w:p>
      <w:pPr>
        <w:pStyle w:val="BodyText"/>
        <w:spacing w:before="1"/>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2"/>
        </w:numPr>
        <w:tabs>
          <w:tab w:pos="2589" w:val="left" w:leader="none"/>
        </w:tabs>
        <w:spacing w:line="240" w:lineRule="auto" w:before="0" w:after="0"/>
        <w:ind w:left="2588" w:right="0" w:hanging="358"/>
        <w:jc w:val="left"/>
        <w:rPr>
          <w:sz w:val="20"/>
        </w:rPr>
      </w:pPr>
      <w:r>
        <w:rPr>
          <w:sz w:val="20"/>
        </w:rPr>
        <w:t>Se</w:t>
      </w:r>
      <w:r>
        <w:rPr>
          <w:spacing w:val="-11"/>
          <w:sz w:val="20"/>
        </w:rPr>
        <w:t> </w:t>
      </w:r>
      <w:r>
        <w:rPr>
          <w:spacing w:val="-4"/>
          <w:sz w:val="20"/>
        </w:rPr>
        <w:t>han</w:t>
      </w:r>
      <w:r>
        <w:rPr>
          <w:spacing w:val="-10"/>
          <w:sz w:val="20"/>
        </w:rPr>
        <w:t> </w:t>
      </w:r>
      <w:r>
        <w:rPr>
          <w:spacing w:val="-5"/>
          <w:sz w:val="20"/>
        </w:rPr>
        <w:t>identificado</w:t>
      </w:r>
      <w:r>
        <w:rPr>
          <w:spacing w:val="-10"/>
          <w:sz w:val="20"/>
        </w:rPr>
        <w:t> </w:t>
      </w:r>
      <w:r>
        <w:rPr>
          <w:spacing w:val="-4"/>
          <w:sz w:val="20"/>
        </w:rPr>
        <w:t>las</w:t>
      </w:r>
      <w:r>
        <w:rPr>
          <w:spacing w:val="-11"/>
          <w:sz w:val="20"/>
        </w:rPr>
        <w:t> </w:t>
      </w:r>
      <w:r>
        <w:rPr>
          <w:spacing w:val="-4"/>
          <w:sz w:val="20"/>
        </w:rPr>
        <w:t>señales</w:t>
      </w:r>
      <w:r>
        <w:rPr>
          <w:spacing w:val="-10"/>
          <w:sz w:val="20"/>
        </w:rPr>
        <w:t> </w:t>
      </w:r>
      <w:r>
        <w:rPr>
          <w:spacing w:val="-4"/>
          <w:sz w:val="20"/>
        </w:rPr>
        <w:t>que</w:t>
      </w:r>
      <w:r>
        <w:rPr>
          <w:spacing w:val="-10"/>
          <w:sz w:val="20"/>
        </w:rPr>
        <w:t> </w:t>
      </w:r>
      <w:r>
        <w:rPr>
          <w:spacing w:val="-4"/>
          <w:sz w:val="20"/>
        </w:rPr>
        <w:t>tienen</w:t>
      </w:r>
      <w:r>
        <w:rPr>
          <w:spacing w:val="-11"/>
          <w:sz w:val="20"/>
        </w:rPr>
        <w:t> </w:t>
      </w:r>
      <w:r>
        <w:rPr>
          <w:spacing w:val="-4"/>
          <w:sz w:val="20"/>
        </w:rPr>
        <w:t>que</w:t>
      </w:r>
      <w:r>
        <w:rPr>
          <w:spacing w:val="-10"/>
          <w:sz w:val="20"/>
        </w:rPr>
        <w:t> </w:t>
      </w:r>
      <w:r>
        <w:rPr>
          <w:spacing w:val="-5"/>
          <w:sz w:val="20"/>
        </w:rPr>
        <w:t>procesar</w:t>
      </w:r>
      <w:r>
        <w:rPr>
          <w:spacing w:val="-10"/>
          <w:sz w:val="20"/>
        </w:rPr>
        <w:t> </w:t>
      </w:r>
      <w:r>
        <w:rPr>
          <w:spacing w:val="-4"/>
          <w:sz w:val="20"/>
        </w:rPr>
        <w:t>los</w:t>
      </w:r>
      <w:r>
        <w:rPr>
          <w:spacing w:val="-11"/>
          <w:sz w:val="20"/>
        </w:rPr>
        <w:t> </w:t>
      </w:r>
      <w:r>
        <w:rPr>
          <w:spacing w:val="-4"/>
          <w:sz w:val="20"/>
        </w:rPr>
        <w:t>controladores</w:t>
      </w:r>
      <w:r>
        <w:rPr>
          <w:spacing w:val="-10"/>
          <w:sz w:val="20"/>
        </w:rPr>
        <w:t> </w:t>
      </w:r>
      <w:r>
        <w:rPr>
          <w:spacing w:val="-5"/>
          <w:sz w:val="20"/>
        </w:rPr>
        <w:t>lógicos.</w:t>
      </w:r>
    </w:p>
    <w:p>
      <w:pPr>
        <w:pStyle w:val="ListParagraph"/>
        <w:numPr>
          <w:ilvl w:val="1"/>
          <w:numId w:val="42"/>
        </w:numPr>
        <w:tabs>
          <w:tab w:pos="2589" w:val="left" w:leader="none"/>
        </w:tabs>
        <w:spacing w:line="249" w:lineRule="auto" w:before="10" w:after="0"/>
        <w:ind w:left="2588" w:right="1581" w:hanging="358"/>
        <w:jc w:val="left"/>
        <w:rPr>
          <w:sz w:val="20"/>
        </w:rPr>
      </w:pPr>
      <w:r>
        <w:rPr>
          <w:sz w:val="20"/>
        </w:rPr>
        <w:t>Se</w:t>
      </w:r>
      <w:r>
        <w:rPr>
          <w:spacing w:val="-22"/>
          <w:sz w:val="20"/>
        </w:rPr>
        <w:t> </w:t>
      </w:r>
      <w:r>
        <w:rPr>
          <w:sz w:val="20"/>
        </w:rPr>
        <w:t>han</w:t>
      </w:r>
      <w:r>
        <w:rPr>
          <w:spacing w:val="-22"/>
          <w:sz w:val="20"/>
        </w:rPr>
        <w:t> </w:t>
      </w:r>
      <w:r>
        <w:rPr>
          <w:sz w:val="20"/>
        </w:rPr>
        <w:t>calibrado</w:t>
      </w:r>
      <w:r>
        <w:rPr>
          <w:spacing w:val="-22"/>
          <w:sz w:val="20"/>
        </w:rPr>
        <w:t> </w:t>
      </w:r>
      <w:r>
        <w:rPr>
          <w:sz w:val="20"/>
        </w:rPr>
        <w:t>los</w:t>
      </w:r>
      <w:r>
        <w:rPr>
          <w:spacing w:val="-22"/>
          <w:sz w:val="20"/>
        </w:rPr>
        <w:t> </w:t>
      </w:r>
      <w:r>
        <w:rPr>
          <w:sz w:val="20"/>
        </w:rPr>
        <w:t>dispositivos</w:t>
      </w:r>
      <w:r>
        <w:rPr>
          <w:spacing w:val="-21"/>
          <w:sz w:val="20"/>
        </w:rPr>
        <w:t> </w:t>
      </w:r>
      <w:r>
        <w:rPr>
          <w:sz w:val="20"/>
        </w:rPr>
        <w:t>de</w:t>
      </w:r>
      <w:r>
        <w:rPr>
          <w:spacing w:val="-22"/>
          <w:sz w:val="20"/>
        </w:rPr>
        <w:t> </w:t>
      </w:r>
      <w:r>
        <w:rPr>
          <w:sz w:val="20"/>
        </w:rPr>
        <w:t>medida</w:t>
      </w:r>
      <w:r>
        <w:rPr>
          <w:spacing w:val="-22"/>
          <w:sz w:val="20"/>
        </w:rPr>
        <w:t> </w:t>
      </w:r>
      <w:r>
        <w:rPr>
          <w:sz w:val="20"/>
        </w:rPr>
        <w:t>según</w:t>
      </w:r>
      <w:r>
        <w:rPr>
          <w:spacing w:val="-22"/>
          <w:sz w:val="20"/>
        </w:rPr>
        <w:t> </w:t>
      </w:r>
      <w:r>
        <w:rPr>
          <w:sz w:val="20"/>
        </w:rPr>
        <w:t>las</w:t>
      </w:r>
      <w:r>
        <w:rPr>
          <w:spacing w:val="-22"/>
          <w:sz w:val="20"/>
        </w:rPr>
        <w:t> </w:t>
      </w:r>
      <w:r>
        <w:rPr>
          <w:sz w:val="20"/>
        </w:rPr>
        <w:t>especificaciones</w:t>
      </w:r>
      <w:r>
        <w:rPr>
          <w:spacing w:val="-21"/>
          <w:sz w:val="20"/>
        </w:rPr>
        <w:t> </w:t>
      </w:r>
      <w:r>
        <w:rPr>
          <w:sz w:val="20"/>
        </w:rPr>
        <w:t>técnicas de funcionamiento del sistema</w:t>
      </w:r>
      <w:r>
        <w:rPr>
          <w:spacing w:val="-3"/>
          <w:sz w:val="20"/>
        </w:rPr>
        <w:t> </w:t>
      </w:r>
      <w:r>
        <w:rPr>
          <w:sz w:val="20"/>
        </w:rPr>
        <w:t>automático.</w:t>
      </w:r>
    </w:p>
    <w:p>
      <w:pPr>
        <w:pStyle w:val="ListParagraph"/>
        <w:numPr>
          <w:ilvl w:val="1"/>
          <w:numId w:val="42"/>
        </w:numPr>
        <w:tabs>
          <w:tab w:pos="2589" w:val="left" w:leader="none"/>
        </w:tabs>
        <w:spacing w:line="249" w:lineRule="auto" w:before="1" w:after="0"/>
        <w:ind w:left="2588" w:right="1583" w:hanging="358"/>
        <w:jc w:val="left"/>
        <w:rPr>
          <w:sz w:val="20"/>
        </w:rPr>
      </w:pPr>
      <w:r>
        <w:rPr>
          <w:sz w:val="20"/>
        </w:rPr>
        <w:t>Se han elaborado los programas de los dispositivos de control lógico del sistema automático según las especificaciones técnicas</w:t>
      </w:r>
      <w:r>
        <w:rPr>
          <w:spacing w:val="-12"/>
          <w:sz w:val="20"/>
        </w:rPr>
        <w:t> </w:t>
      </w:r>
      <w:r>
        <w:rPr>
          <w:sz w:val="20"/>
        </w:rPr>
        <w:t>demandadas.</w:t>
      </w:r>
    </w:p>
    <w:p>
      <w:pPr>
        <w:pStyle w:val="ListParagraph"/>
        <w:numPr>
          <w:ilvl w:val="1"/>
          <w:numId w:val="42"/>
        </w:numPr>
        <w:tabs>
          <w:tab w:pos="2589" w:val="left" w:leader="none"/>
        </w:tabs>
        <w:spacing w:line="249" w:lineRule="auto" w:before="2" w:after="0"/>
        <w:ind w:left="2588" w:right="1582" w:hanging="358"/>
        <w:jc w:val="left"/>
        <w:rPr>
          <w:sz w:val="20"/>
        </w:rPr>
      </w:pPr>
      <w:r>
        <w:rPr>
          <w:sz w:val="20"/>
        </w:rPr>
        <w:t>Se han establecido las secuencias de control para las soluciones robotizadas y de control de</w:t>
      </w:r>
      <w:r>
        <w:rPr>
          <w:spacing w:val="-3"/>
          <w:sz w:val="20"/>
        </w:rPr>
        <w:t> </w:t>
      </w:r>
      <w:r>
        <w:rPr>
          <w:sz w:val="20"/>
        </w:rPr>
        <w:t>movimiento.</w:t>
      </w:r>
    </w:p>
    <w:p>
      <w:pPr>
        <w:pStyle w:val="ListParagraph"/>
        <w:numPr>
          <w:ilvl w:val="1"/>
          <w:numId w:val="42"/>
        </w:numPr>
        <w:tabs>
          <w:tab w:pos="2589" w:val="left" w:leader="none"/>
        </w:tabs>
        <w:spacing w:line="240" w:lineRule="auto" w:before="2" w:after="0"/>
        <w:ind w:left="2588" w:right="0" w:hanging="358"/>
        <w:jc w:val="left"/>
        <w:rPr>
          <w:sz w:val="20"/>
        </w:rPr>
      </w:pPr>
      <w:r>
        <w:rPr>
          <w:sz w:val="20"/>
        </w:rPr>
        <w:t>Se han establecido parámetros para los dispositivos de regulación y</w:t>
      </w:r>
      <w:r>
        <w:rPr>
          <w:spacing w:val="-16"/>
          <w:sz w:val="20"/>
        </w:rPr>
        <w:t> </w:t>
      </w:r>
      <w:r>
        <w:rPr>
          <w:sz w:val="20"/>
        </w:rPr>
        <w:t>control.</w:t>
      </w:r>
    </w:p>
    <w:p>
      <w:pPr>
        <w:pStyle w:val="ListParagraph"/>
        <w:numPr>
          <w:ilvl w:val="1"/>
          <w:numId w:val="42"/>
        </w:numPr>
        <w:tabs>
          <w:tab w:pos="2588" w:val="left" w:leader="none"/>
          <w:tab w:pos="2589" w:val="left" w:leader="none"/>
        </w:tabs>
        <w:spacing w:line="249" w:lineRule="auto" w:before="10" w:after="0"/>
        <w:ind w:left="2588" w:right="1583" w:hanging="358"/>
        <w:jc w:val="left"/>
        <w:rPr>
          <w:sz w:val="20"/>
        </w:rPr>
      </w:pPr>
      <w:r>
        <w:rPr>
          <w:sz w:val="20"/>
        </w:rPr>
        <w:t>Se</w:t>
      </w:r>
      <w:r>
        <w:rPr>
          <w:spacing w:val="-27"/>
          <w:sz w:val="20"/>
        </w:rPr>
        <w:t> </w:t>
      </w:r>
      <w:r>
        <w:rPr>
          <w:sz w:val="20"/>
        </w:rPr>
        <w:t>ha</w:t>
      </w:r>
      <w:r>
        <w:rPr>
          <w:spacing w:val="-27"/>
          <w:sz w:val="20"/>
        </w:rPr>
        <w:t> </w:t>
      </w:r>
      <w:r>
        <w:rPr>
          <w:sz w:val="20"/>
        </w:rPr>
        <w:t>elaborado</w:t>
      </w:r>
      <w:r>
        <w:rPr>
          <w:spacing w:val="-27"/>
          <w:sz w:val="20"/>
        </w:rPr>
        <w:t> </w:t>
      </w:r>
      <w:r>
        <w:rPr>
          <w:sz w:val="20"/>
        </w:rPr>
        <w:t>la</w:t>
      </w:r>
      <w:r>
        <w:rPr>
          <w:spacing w:val="-27"/>
          <w:sz w:val="20"/>
        </w:rPr>
        <w:t> </w:t>
      </w:r>
      <w:r>
        <w:rPr>
          <w:sz w:val="20"/>
        </w:rPr>
        <w:t>programación</w:t>
      </w:r>
      <w:r>
        <w:rPr>
          <w:spacing w:val="-27"/>
          <w:sz w:val="20"/>
        </w:rPr>
        <w:t> </w:t>
      </w:r>
      <w:r>
        <w:rPr>
          <w:sz w:val="20"/>
        </w:rPr>
        <w:t>de</w:t>
      </w:r>
      <w:r>
        <w:rPr>
          <w:spacing w:val="-27"/>
          <w:sz w:val="20"/>
        </w:rPr>
        <w:t> </w:t>
      </w:r>
      <w:r>
        <w:rPr>
          <w:sz w:val="20"/>
        </w:rPr>
        <w:t>los</w:t>
      </w:r>
      <w:r>
        <w:rPr>
          <w:spacing w:val="-27"/>
          <w:sz w:val="20"/>
        </w:rPr>
        <w:t> </w:t>
      </w:r>
      <w:r>
        <w:rPr>
          <w:sz w:val="20"/>
        </w:rPr>
        <w:t>dispositivos</w:t>
      </w:r>
      <w:r>
        <w:rPr>
          <w:spacing w:val="-27"/>
          <w:sz w:val="20"/>
        </w:rPr>
        <w:t> </w:t>
      </w:r>
      <w:r>
        <w:rPr>
          <w:sz w:val="20"/>
        </w:rPr>
        <w:t>de</w:t>
      </w:r>
      <w:r>
        <w:rPr>
          <w:spacing w:val="-27"/>
          <w:sz w:val="20"/>
        </w:rPr>
        <w:t> </w:t>
      </w:r>
      <w:r>
        <w:rPr>
          <w:sz w:val="20"/>
        </w:rPr>
        <w:t>supervisión</w:t>
      </w:r>
      <w:r>
        <w:rPr>
          <w:spacing w:val="-27"/>
          <w:sz w:val="20"/>
        </w:rPr>
        <w:t> </w:t>
      </w:r>
      <w:r>
        <w:rPr>
          <w:sz w:val="20"/>
        </w:rPr>
        <w:t>y</w:t>
      </w:r>
      <w:r>
        <w:rPr>
          <w:spacing w:val="-27"/>
          <w:sz w:val="20"/>
        </w:rPr>
        <w:t> </w:t>
      </w:r>
      <w:r>
        <w:rPr>
          <w:sz w:val="20"/>
        </w:rPr>
        <w:t>adquisición de</w:t>
      </w:r>
      <w:r>
        <w:rPr>
          <w:spacing w:val="-2"/>
          <w:sz w:val="20"/>
        </w:rPr>
        <w:t> </w:t>
      </w:r>
      <w:r>
        <w:rPr>
          <w:sz w:val="20"/>
        </w:rPr>
        <w:t>datos.</w:t>
      </w:r>
    </w:p>
    <w:p>
      <w:pPr>
        <w:pStyle w:val="ListParagraph"/>
        <w:numPr>
          <w:ilvl w:val="1"/>
          <w:numId w:val="42"/>
        </w:numPr>
        <w:tabs>
          <w:tab w:pos="2589" w:val="left" w:leader="none"/>
        </w:tabs>
        <w:spacing w:line="240" w:lineRule="auto" w:before="1" w:after="0"/>
        <w:ind w:left="2588" w:right="0" w:hanging="358"/>
        <w:jc w:val="left"/>
        <w:rPr>
          <w:sz w:val="20"/>
        </w:rPr>
      </w:pPr>
      <w:r>
        <w:rPr>
          <w:sz w:val="20"/>
        </w:rPr>
        <w:t>Se</w:t>
      </w:r>
      <w:r>
        <w:rPr>
          <w:spacing w:val="-23"/>
          <w:sz w:val="20"/>
        </w:rPr>
        <w:t> </w:t>
      </w:r>
      <w:r>
        <w:rPr>
          <w:sz w:val="20"/>
        </w:rPr>
        <w:t>han</w:t>
      </w:r>
      <w:r>
        <w:rPr>
          <w:spacing w:val="-23"/>
          <w:sz w:val="20"/>
        </w:rPr>
        <w:t> </w:t>
      </w:r>
      <w:r>
        <w:rPr>
          <w:spacing w:val="-3"/>
          <w:sz w:val="20"/>
        </w:rPr>
        <w:t>establecido</w:t>
      </w:r>
      <w:r>
        <w:rPr>
          <w:spacing w:val="-22"/>
          <w:sz w:val="20"/>
        </w:rPr>
        <w:t> </w:t>
      </w:r>
      <w:r>
        <w:rPr>
          <w:spacing w:val="-3"/>
          <w:sz w:val="20"/>
        </w:rPr>
        <w:t>parámetros</w:t>
      </w:r>
      <w:r>
        <w:rPr>
          <w:spacing w:val="-23"/>
          <w:sz w:val="20"/>
        </w:rPr>
        <w:t> </w:t>
      </w:r>
      <w:r>
        <w:rPr>
          <w:sz w:val="20"/>
        </w:rPr>
        <w:t>y</w:t>
      </w:r>
      <w:r>
        <w:rPr>
          <w:spacing w:val="-22"/>
          <w:sz w:val="20"/>
        </w:rPr>
        <w:t> </w:t>
      </w:r>
      <w:r>
        <w:rPr>
          <w:sz w:val="20"/>
        </w:rPr>
        <w:t>se</w:t>
      </w:r>
      <w:r>
        <w:rPr>
          <w:spacing w:val="-23"/>
          <w:sz w:val="20"/>
        </w:rPr>
        <w:t> </w:t>
      </w:r>
      <w:r>
        <w:rPr>
          <w:sz w:val="20"/>
        </w:rPr>
        <w:t>ha</w:t>
      </w:r>
      <w:r>
        <w:rPr>
          <w:spacing w:val="-23"/>
          <w:sz w:val="20"/>
        </w:rPr>
        <w:t> </w:t>
      </w:r>
      <w:r>
        <w:rPr>
          <w:spacing w:val="-3"/>
          <w:sz w:val="20"/>
        </w:rPr>
        <w:t>ajustado</w:t>
      </w:r>
      <w:r>
        <w:rPr>
          <w:spacing w:val="-22"/>
          <w:sz w:val="20"/>
        </w:rPr>
        <w:t> </w:t>
      </w:r>
      <w:r>
        <w:rPr>
          <w:sz w:val="20"/>
        </w:rPr>
        <w:t>la</w:t>
      </w:r>
      <w:r>
        <w:rPr>
          <w:spacing w:val="-23"/>
          <w:sz w:val="20"/>
        </w:rPr>
        <w:t> </w:t>
      </w:r>
      <w:r>
        <w:rPr>
          <w:sz w:val="20"/>
        </w:rPr>
        <w:t>red</w:t>
      </w:r>
      <w:r>
        <w:rPr>
          <w:spacing w:val="-22"/>
          <w:sz w:val="20"/>
        </w:rPr>
        <w:t> </w:t>
      </w:r>
      <w:r>
        <w:rPr>
          <w:sz w:val="20"/>
        </w:rPr>
        <w:t>de</w:t>
      </w:r>
      <w:r>
        <w:rPr>
          <w:spacing w:val="-23"/>
          <w:sz w:val="20"/>
        </w:rPr>
        <w:t> </w:t>
      </w:r>
      <w:r>
        <w:rPr>
          <w:sz w:val="20"/>
        </w:rPr>
        <w:t>comunicación</w:t>
      </w:r>
      <w:r>
        <w:rPr>
          <w:spacing w:val="-23"/>
          <w:sz w:val="20"/>
        </w:rPr>
        <w:t> </w:t>
      </w:r>
      <w:r>
        <w:rPr>
          <w:spacing w:val="-3"/>
          <w:sz w:val="20"/>
        </w:rPr>
        <w:t>industrial.</w:t>
      </w:r>
    </w:p>
    <w:p>
      <w:pPr>
        <w:pStyle w:val="BodyText"/>
        <w:spacing w:before="9"/>
        <w:ind w:left="0" w:firstLine="0"/>
        <w:rPr>
          <w:sz w:val="21"/>
        </w:rPr>
      </w:pPr>
    </w:p>
    <w:p>
      <w:pPr>
        <w:pStyle w:val="ListParagraph"/>
        <w:numPr>
          <w:ilvl w:val="0"/>
          <w:numId w:val="42"/>
        </w:numPr>
        <w:tabs>
          <w:tab w:pos="1951" w:val="left" w:leader="none"/>
        </w:tabs>
        <w:spacing w:line="249" w:lineRule="auto" w:before="0" w:after="0"/>
        <w:ind w:left="1584" w:right="1582" w:firstLine="0"/>
        <w:jc w:val="both"/>
        <w:rPr>
          <w:sz w:val="20"/>
        </w:rPr>
      </w:pPr>
      <w:r>
        <w:rPr>
          <w:spacing w:val="-3"/>
          <w:sz w:val="20"/>
        </w:rPr>
        <w:t>Verifica</w:t>
      </w:r>
      <w:r>
        <w:rPr>
          <w:spacing w:val="-7"/>
          <w:sz w:val="20"/>
        </w:rPr>
        <w:t> </w:t>
      </w:r>
      <w:r>
        <w:rPr>
          <w:sz w:val="20"/>
        </w:rPr>
        <w:t>el</w:t>
      </w:r>
      <w:r>
        <w:rPr>
          <w:spacing w:val="-6"/>
          <w:sz w:val="20"/>
        </w:rPr>
        <w:t> </w:t>
      </w:r>
      <w:r>
        <w:rPr>
          <w:sz w:val="20"/>
        </w:rPr>
        <w:t>funcionamiento</w:t>
      </w:r>
      <w:r>
        <w:rPr>
          <w:spacing w:val="-7"/>
          <w:sz w:val="20"/>
        </w:rPr>
        <w:t> </w:t>
      </w:r>
      <w:r>
        <w:rPr>
          <w:sz w:val="20"/>
        </w:rPr>
        <w:t>del</w:t>
      </w:r>
      <w:r>
        <w:rPr>
          <w:spacing w:val="-6"/>
          <w:sz w:val="20"/>
        </w:rPr>
        <w:t> </w:t>
      </w:r>
      <w:r>
        <w:rPr>
          <w:sz w:val="20"/>
        </w:rPr>
        <w:t>sistema</w:t>
      </w:r>
      <w:r>
        <w:rPr>
          <w:spacing w:val="-7"/>
          <w:sz w:val="20"/>
        </w:rPr>
        <w:t> </w:t>
      </w:r>
      <w:r>
        <w:rPr>
          <w:sz w:val="20"/>
        </w:rPr>
        <w:t>automático</w:t>
      </w:r>
      <w:r>
        <w:rPr>
          <w:spacing w:val="-6"/>
          <w:sz w:val="20"/>
        </w:rPr>
        <w:t> </w:t>
      </w:r>
      <w:r>
        <w:rPr>
          <w:sz w:val="20"/>
        </w:rPr>
        <w:t>según</w:t>
      </w:r>
      <w:r>
        <w:rPr>
          <w:spacing w:val="-6"/>
          <w:sz w:val="20"/>
        </w:rPr>
        <w:t> </w:t>
      </w:r>
      <w:r>
        <w:rPr>
          <w:sz w:val="20"/>
        </w:rPr>
        <w:t>las</w:t>
      </w:r>
      <w:r>
        <w:rPr>
          <w:spacing w:val="-6"/>
          <w:sz w:val="20"/>
        </w:rPr>
        <w:t> </w:t>
      </w:r>
      <w:r>
        <w:rPr>
          <w:sz w:val="20"/>
        </w:rPr>
        <w:t>especificaciones</w:t>
      </w:r>
      <w:r>
        <w:rPr>
          <w:spacing w:val="-7"/>
          <w:sz w:val="20"/>
        </w:rPr>
        <w:t> </w:t>
      </w:r>
      <w:r>
        <w:rPr>
          <w:sz w:val="20"/>
        </w:rPr>
        <w:t>técnicas del diseño, realizando el replanteo necesario y aplicando normas de</w:t>
      </w:r>
      <w:r>
        <w:rPr>
          <w:spacing w:val="-19"/>
          <w:sz w:val="20"/>
        </w:rPr>
        <w:t> </w:t>
      </w:r>
      <w:r>
        <w:rPr>
          <w:sz w:val="20"/>
        </w:rPr>
        <w:t>seguridad.</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2"/>
        </w:numPr>
        <w:tabs>
          <w:tab w:pos="2589" w:val="left" w:leader="none"/>
        </w:tabs>
        <w:spacing w:line="240" w:lineRule="auto" w:before="1" w:after="0"/>
        <w:ind w:left="2588" w:right="0" w:hanging="358"/>
        <w:jc w:val="left"/>
        <w:rPr>
          <w:sz w:val="20"/>
        </w:rPr>
      </w:pPr>
      <w:r>
        <w:rPr>
          <w:sz w:val="20"/>
        </w:rPr>
        <w:t>Se ha verificado el funcionamiento del cuadro de distribución</w:t>
      </w:r>
      <w:r>
        <w:rPr>
          <w:spacing w:val="-6"/>
          <w:sz w:val="20"/>
        </w:rPr>
        <w:t> </w:t>
      </w:r>
      <w:r>
        <w:rPr>
          <w:sz w:val="20"/>
        </w:rPr>
        <w:t>eléctrico.</w:t>
      </w:r>
    </w:p>
    <w:p>
      <w:pPr>
        <w:pStyle w:val="ListParagraph"/>
        <w:numPr>
          <w:ilvl w:val="1"/>
          <w:numId w:val="42"/>
        </w:numPr>
        <w:tabs>
          <w:tab w:pos="2589" w:val="left" w:leader="none"/>
        </w:tabs>
        <w:spacing w:line="249" w:lineRule="auto" w:before="10" w:after="0"/>
        <w:ind w:left="2588" w:right="1580" w:hanging="358"/>
        <w:jc w:val="left"/>
        <w:rPr>
          <w:sz w:val="20"/>
        </w:rPr>
      </w:pPr>
      <w:r>
        <w:rPr>
          <w:sz w:val="20"/>
        </w:rPr>
        <w:t>Se ha comprobado el funcionamiento de todos los dispositivos del sistema automático.</w:t>
      </w:r>
    </w:p>
    <w:p>
      <w:pPr>
        <w:pStyle w:val="ListParagraph"/>
        <w:numPr>
          <w:ilvl w:val="1"/>
          <w:numId w:val="42"/>
        </w:numPr>
        <w:tabs>
          <w:tab w:pos="2589" w:val="left" w:leader="none"/>
        </w:tabs>
        <w:spacing w:line="249" w:lineRule="auto" w:before="1" w:after="0"/>
        <w:ind w:left="2588" w:right="1581" w:hanging="358"/>
        <w:jc w:val="left"/>
        <w:rPr>
          <w:sz w:val="20"/>
        </w:rPr>
      </w:pPr>
      <w:r>
        <w:rPr>
          <w:sz w:val="20"/>
        </w:rPr>
        <w:t>Se ha verificado el funcionamiento de los programas de control, adquisición y supervisión diseñados conforme a los requerimientos del sistema</w:t>
      </w:r>
      <w:r>
        <w:rPr>
          <w:spacing w:val="-24"/>
          <w:sz w:val="20"/>
        </w:rPr>
        <w:t> </w:t>
      </w:r>
      <w:r>
        <w:rPr>
          <w:sz w:val="20"/>
        </w:rPr>
        <w:t>automático.</w:t>
      </w:r>
    </w:p>
    <w:p>
      <w:pPr>
        <w:pStyle w:val="ListParagraph"/>
        <w:numPr>
          <w:ilvl w:val="1"/>
          <w:numId w:val="42"/>
        </w:numPr>
        <w:tabs>
          <w:tab w:pos="2589" w:val="left" w:leader="none"/>
        </w:tabs>
        <w:spacing w:line="249" w:lineRule="auto" w:before="2" w:after="0"/>
        <w:ind w:left="2588" w:right="1584" w:hanging="358"/>
        <w:jc w:val="left"/>
        <w:rPr>
          <w:sz w:val="20"/>
        </w:rPr>
      </w:pPr>
      <w:r>
        <w:rPr>
          <w:sz w:val="20"/>
        </w:rPr>
        <w:t>Se ha comprobado la idoneidad de los parámetros establecidos para los dispositivos,</w:t>
      </w:r>
      <w:r>
        <w:rPr>
          <w:spacing w:val="-18"/>
          <w:sz w:val="20"/>
        </w:rPr>
        <w:t> </w:t>
      </w:r>
      <w:r>
        <w:rPr>
          <w:sz w:val="20"/>
        </w:rPr>
        <w:t>realizando</w:t>
      </w:r>
      <w:r>
        <w:rPr>
          <w:spacing w:val="-17"/>
          <w:sz w:val="20"/>
        </w:rPr>
        <w:t> </w:t>
      </w:r>
      <w:r>
        <w:rPr>
          <w:sz w:val="20"/>
        </w:rPr>
        <w:t>en</w:t>
      </w:r>
      <w:r>
        <w:rPr>
          <w:spacing w:val="-17"/>
          <w:sz w:val="20"/>
        </w:rPr>
        <w:t> </w:t>
      </w:r>
      <w:r>
        <w:rPr>
          <w:sz w:val="20"/>
        </w:rPr>
        <w:t>su</w:t>
      </w:r>
      <w:r>
        <w:rPr>
          <w:spacing w:val="-17"/>
          <w:sz w:val="20"/>
        </w:rPr>
        <w:t> </w:t>
      </w:r>
      <w:r>
        <w:rPr>
          <w:sz w:val="20"/>
        </w:rPr>
        <w:t>caso</w:t>
      </w:r>
      <w:r>
        <w:rPr>
          <w:spacing w:val="-17"/>
          <w:sz w:val="20"/>
        </w:rPr>
        <w:t> </w:t>
      </w:r>
      <w:r>
        <w:rPr>
          <w:sz w:val="20"/>
        </w:rPr>
        <w:t>los</w:t>
      </w:r>
      <w:r>
        <w:rPr>
          <w:spacing w:val="-17"/>
          <w:sz w:val="20"/>
        </w:rPr>
        <w:t> </w:t>
      </w:r>
      <w:r>
        <w:rPr>
          <w:sz w:val="20"/>
        </w:rPr>
        <w:t>ajustes</w:t>
      </w:r>
      <w:r>
        <w:rPr>
          <w:spacing w:val="-17"/>
          <w:sz w:val="20"/>
        </w:rPr>
        <w:t> </w:t>
      </w:r>
      <w:r>
        <w:rPr>
          <w:sz w:val="20"/>
        </w:rPr>
        <w:t>necesarios</w:t>
      </w:r>
      <w:r>
        <w:rPr>
          <w:spacing w:val="-17"/>
          <w:sz w:val="20"/>
        </w:rPr>
        <w:t> </w:t>
      </w:r>
      <w:r>
        <w:rPr>
          <w:sz w:val="20"/>
        </w:rPr>
        <w:t>para</w:t>
      </w:r>
      <w:r>
        <w:rPr>
          <w:spacing w:val="-17"/>
          <w:sz w:val="20"/>
        </w:rPr>
        <w:t> </w:t>
      </w:r>
      <w:r>
        <w:rPr>
          <w:sz w:val="20"/>
        </w:rPr>
        <w:t>su</w:t>
      </w:r>
      <w:r>
        <w:rPr>
          <w:spacing w:val="-17"/>
          <w:sz w:val="20"/>
        </w:rPr>
        <w:t> </w:t>
      </w:r>
      <w:r>
        <w:rPr>
          <w:sz w:val="20"/>
        </w:rPr>
        <w:t>optimización.</w:t>
      </w:r>
    </w:p>
    <w:p>
      <w:pPr>
        <w:pStyle w:val="ListParagraph"/>
        <w:numPr>
          <w:ilvl w:val="1"/>
          <w:numId w:val="42"/>
        </w:numPr>
        <w:tabs>
          <w:tab w:pos="2589" w:val="left" w:leader="none"/>
        </w:tabs>
        <w:spacing w:line="249" w:lineRule="auto" w:before="2" w:after="0"/>
        <w:ind w:left="2588" w:right="1582" w:hanging="358"/>
        <w:jc w:val="both"/>
        <w:rPr>
          <w:sz w:val="20"/>
        </w:rPr>
      </w:pPr>
      <w:r>
        <w:rPr>
          <w:sz w:val="20"/>
        </w:rPr>
        <w:t>Se ha realizado una puesta en marcha de todo el sistema automático, verificando su funcionamiento y realizando los ajustes oportunos conforme a los requerimientos</w:t>
      </w:r>
      <w:r>
        <w:rPr>
          <w:spacing w:val="-2"/>
          <w:sz w:val="20"/>
        </w:rPr>
        <w:t> </w:t>
      </w:r>
      <w:r>
        <w:rPr>
          <w:sz w:val="20"/>
        </w:rPr>
        <w:t>establecidos.</w:t>
      </w:r>
    </w:p>
    <w:p>
      <w:pPr>
        <w:pStyle w:val="ListParagraph"/>
        <w:numPr>
          <w:ilvl w:val="1"/>
          <w:numId w:val="42"/>
        </w:numPr>
        <w:tabs>
          <w:tab w:pos="2588" w:val="left" w:leader="none"/>
          <w:tab w:pos="2589" w:val="left" w:leader="none"/>
        </w:tabs>
        <w:spacing w:line="249" w:lineRule="auto" w:before="2" w:after="0"/>
        <w:ind w:left="2588" w:right="1583" w:hanging="358"/>
        <w:jc w:val="left"/>
        <w:rPr>
          <w:sz w:val="20"/>
        </w:rPr>
      </w:pPr>
      <w:r>
        <w:rPr>
          <w:sz w:val="20"/>
        </w:rPr>
        <w:t>Se ha elaborado un informe técnico de las actividades desarrolladas de los resultados obtenidos y de las modificaciones</w:t>
      </w:r>
      <w:r>
        <w:rPr>
          <w:spacing w:val="-2"/>
          <w:sz w:val="20"/>
        </w:rPr>
        <w:t> </w:t>
      </w:r>
      <w:r>
        <w:rPr>
          <w:sz w:val="20"/>
        </w:rPr>
        <w:t>realizadas.</w:t>
      </w:r>
    </w:p>
    <w:p>
      <w:pPr>
        <w:pStyle w:val="ListParagraph"/>
        <w:numPr>
          <w:ilvl w:val="1"/>
          <w:numId w:val="42"/>
        </w:numPr>
        <w:tabs>
          <w:tab w:pos="2589" w:val="left" w:leader="none"/>
        </w:tabs>
        <w:spacing w:line="249" w:lineRule="auto" w:before="2" w:after="0"/>
        <w:ind w:left="2588" w:right="1582" w:hanging="358"/>
        <w:jc w:val="both"/>
        <w:rPr>
          <w:sz w:val="20"/>
        </w:rPr>
      </w:pPr>
      <w:r>
        <w:rPr>
          <w:sz w:val="20"/>
        </w:rPr>
        <w:t>Se</w:t>
      </w:r>
      <w:r>
        <w:rPr>
          <w:spacing w:val="-11"/>
          <w:sz w:val="20"/>
        </w:rPr>
        <w:t> </w:t>
      </w:r>
      <w:r>
        <w:rPr>
          <w:sz w:val="20"/>
        </w:rPr>
        <w:t>han</w:t>
      </w:r>
      <w:r>
        <w:rPr>
          <w:spacing w:val="-10"/>
          <w:sz w:val="20"/>
        </w:rPr>
        <w:t> </w:t>
      </w:r>
      <w:r>
        <w:rPr>
          <w:sz w:val="20"/>
        </w:rPr>
        <w:t>realizado</w:t>
      </w:r>
      <w:r>
        <w:rPr>
          <w:spacing w:val="-10"/>
          <w:sz w:val="20"/>
        </w:rPr>
        <w:t> </w:t>
      </w:r>
      <w:r>
        <w:rPr>
          <w:sz w:val="20"/>
        </w:rPr>
        <w:t>las</w:t>
      </w:r>
      <w:r>
        <w:rPr>
          <w:spacing w:val="-11"/>
          <w:sz w:val="20"/>
        </w:rPr>
        <w:t> </w:t>
      </w:r>
      <w:r>
        <w:rPr>
          <w:sz w:val="20"/>
        </w:rPr>
        <w:t>modificaciones</w:t>
      </w:r>
      <w:r>
        <w:rPr>
          <w:spacing w:val="-10"/>
          <w:sz w:val="20"/>
        </w:rPr>
        <w:t> </w:t>
      </w:r>
      <w:r>
        <w:rPr>
          <w:sz w:val="20"/>
        </w:rPr>
        <w:t>oportunas</w:t>
      </w:r>
      <w:r>
        <w:rPr>
          <w:spacing w:val="-10"/>
          <w:sz w:val="20"/>
        </w:rPr>
        <w:t> </w:t>
      </w:r>
      <w:r>
        <w:rPr>
          <w:sz w:val="20"/>
        </w:rPr>
        <w:t>en</w:t>
      </w:r>
      <w:r>
        <w:rPr>
          <w:spacing w:val="-11"/>
          <w:sz w:val="20"/>
        </w:rPr>
        <w:t> </w:t>
      </w:r>
      <w:r>
        <w:rPr>
          <w:sz w:val="20"/>
        </w:rPr>
        <w:t>la</w:t>
      </w:r>
      <w:r>
        <w:rPr>
          <w:spacing w:val="-10"/>
          <w:sz w:val="20"/>
        </w:rPr>
        <w:t> </w:t>
      </w:r>
      <w:r>
        <w:rPr>
          <w:sz w:val="20"/>
        </w:rPr>
        <w:t>documentación</w:t>
      </w:r>
      <w:r>
        <w:rPr>
          <w:spacing w:val="-10"/>
          <w:sz w:val="20"/>
        </w:rPr>
        <w:t> </w:t>
      </w:r>
      <w:r>
        <w:rPr>
          <w:sz w:val="20"/>
        </w:rPr>
        <w:t>técnica</w:t>
      </w:r>
      <w:r>
        <w:rPr>
          <w:spacing w:val="-10"/>
          <w:sz w:val="20"/>
        </w:rPr>
        <w:t> </w:t>
      </w:r>
      <w:r>
        <w:rPr>
          <w:sz w:val="20"/>
        </w:rPr>
        <w:t>en función</w:t>
      </w:r>
      <w:r>
        <w:rPr>
          <w:spacing w:val="-9"/>
          <w:sz w:val="20"/>
        </w:rPr>
        <w:t> </w:t>
      </w:r>
      <w:r>
        <w:rPr>
          <w:sz w:val="20"/>
        </w:rPr>
        <w:t>de</w:t>
      </w:r>
      <w:r>
        <w:rPr>
          <w:spacing w:val="-8"/>
          <w:sz w:val="20"/>
        </w:rPr>
        <w:t> </w:t>
      </w:r>
      <w:r>
        <w:rPr>
          <w:sz w:val="20"/>
        </w:rPr>
        <w:t>los</w:t>
      </w:r>
      <w:r>
        <w:rPr>
          <w:spacing w:val="-8"/>
          <w:sz w:val="20"/>
        </w:rPr>
        <w:t> </w:t>
      </w:r>
      <w:r>
        <w:rPr>
          <w:sz w:val="20"/>
        </w:rPr>
        <w:t>resultados</w:t>
      </w:r>
      <w:r>
        <w:rPr>
          <w:spacing w:val="-9"/>
          <w:sz w:val="20"/>
        </w:rPr>
        <w:t> </w:t>
      </w:r>
      <w:r>
        <w:rPr>
          <w:sz w:val="20"/>
        </w:rPr>
        <w:t>de</w:t>
      </w:r>
      <w:r>
        <w:rPr>
          <w:spacing w:val="-8"/>
          <w:sz w:val="20"/>
        </w:rPr>
        <w:t> </w:t>
      </w:r>
      <w:r>
        <w:rPr>
          <w:sz w:val="20"/>
        </w:rPr>
        <w:t>las</w:t>
      </w:r>
      <w:r>
        <w:rPr>
          <w:spacing w:val="-8"/>
          <w:sz w:val="20"/>
        </w:rPr>
        <w:t> </w:t>
      </w:r>
      <w:r>
        <w:rPr>
          <w:sz w:val="20"/>
        </w:rPr>
        <w:t>verificaciones</w:t>
      </w:r>
      <w:r>
        <w:rPr>
          <w:spacing w:val="-9"/>
          <w:sz w:val="20"/>
        </w:rPr>
        <w:t> </w:t>
      </w:r>
      <w:r>
        <w:rPr>
          <w:sz w:val="20"/>
        </w:rPr>
        <w:t>de</w:t>
      </w:r>
      <w:r>
        <w:rPr>
          <w:spacing w:val="-7"/>
          <w:sz w:val="20"/>
        </w:rPr>
        <w:t> </w:t>
      </w:r>
      <w:r>
        <w:rPr>
          <w:sz w:val="20"/>
        </w:rPr>
        <w:t>funcionamiento</w:t>
      </w:r>
      <w:r>
        <w:rPr>
          <w:spacing w:val="-9"/>
          <w:sz w:val="20"/>
        </w:rPr>
        <w:t> </w:t>
      </w:r>
      <w:r>
        <w:rPr>
          <w:sz w:val="20"/>
        </w:rPr>
        <w:t>realizadas</w:t>
      </w:r>
      <w:r>
        <w:rPr>
          <w:spacing w:val="-9"/>
          <w:sz w:val="20"/>
        </w:rPr>
        <w:t> </w:t>
      </w:r>
      <w:r>
        <w:rPr>
          <w:sz w:val="20"/>
        </w:rPr>
        <w:t>en el sistema automático y su correspondiente</w:t>
      </w:r>
      <w:r>
        <w:rPr>
          <w:spacing w:val="-4"/>
          <w:sz w:val="20"/>
        </w:rPr>
        <w:t> </w:t>
      </w:r>
      <w:r>
        <w:rPr>
          <w:sz w:val="20"/>
        </w:rPr>
        <w:t>replanteo.</w:t>
      </w:r>
    </w:p>
    <w:p>
      <w:pPr>
        <w:pStyle w:val="BodyText"/>
        <w:ind w:left="0" w:firstLine="0"/>
        <w:rPr>
          <w:sz w:val="21"/>
        </w:rPr>
      </w:pPr>
    </w:p>
    <w:p>
      <w:pPr>
        <w:pStyle w:val="ListParagraph"/>
        <w:numPr>
          <w:ilvl w:val="0"/>
          <w:numId w:val="42"/>
        </w:numPr>
        <w:tabs>
          <w:tab w:pos="1952" w:val="left" w:leader="none"/>
        </w:tabs>
        <w:spacing w:line="249" w:lineRule="auto" w:before="1" w:after="0"/>
        <w:ind w:left="1584" w:right="1583" w:firstLine="0"/>
        <w:jc w:val="both"/>
        <w:rPr>
          <w:sz w:val="20"/>
        </w:rPr>
      </w:pPr>
      <w:r>
        <w:rPr/>
        <w:pict>
          <v:shape style="position:absolute;margin-left:561.85376pt;margin-top:39.549942pt;width:9.85pt;height:77.75pt;mso-position-horizontal-relative:page;mso-position-vertical-relative:paragraph;z-index:467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Localiza averías producidas en el sistema automático, utilizando la documentación técnica y estableciendo criterios de actuación conforme a protocolos previamente establecidos.</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42"/>
        </w:numPr>
        <w:tabs>
          <w:tab w:pos="2589" w:val="left" w:leader="none"/>
        </w:tabs>
        <w:spacing w:line="240" w:lineRule="auto" w:before="0" w:after="0"/>
        <w:ind w:left="2588" w:right="0" w:hanging="358"/>
        <w:jc w:val="left"/>
        <w:rPr>
          <w:sz w:val="20"/>
        </w:rPr>
      </w:pPr>
      <w:r>
        <w:rPr>
          <w:sz w:val="20"/>
        </w:rPr>
        <w:t>Se ha cumplimentado la orden de reparación de la</w:t>
      </w:r>
      <w:r>
        <w:rPr>
          <w:spacing w:val="-7"/>
          <w:sz w:val="20"/>
        </w:rPr>
        <w:t> </w:t>
      </w:r>
      <w:r>
        <w:rPr>
          <w:sz w:val="20"/>
        </w:rPr>
        <w:t>avería.</w:t>
      </w:r>
    </w:p>
    <w:p>
      <w:pPr>
        <w:pStyle w:val="ListParagraph"/>
        <w:numPr>
          <w:ilvl w:val="1"/>
          <w:numId w:val="42"/>
        </w:numPr>
        <w:tabs>
          <w:tab w:pos="2589" w:val="left" w:leader="none"/>
        </w:tabs>
        <w:spacing w:line="249" w:lineRule="auto" w:before="10" w:after="0"/>
        <w:ind w:left="2588" w:right="1583" w:hanging="358"/>
        <w:jc w:val="left"/>
        <w:rPr>
          <w:sz w:val="20"/>
        </w:rPr>
      </w:pPr>
      <w:r>
        <w:rPr>
          <w:sz w:val="20"/>
        </w:rPr>
        <w:t>Se ha documentado el procedimiento que se va a seguir para la identificación de</w:t>
      </w:r>
      <w:r>
        <w:rPr>
          <w:spacing w:val="-2"/>
          <w:sz w:val="20"/>
        </w:rPr>
        <w:t> </w:t>
      </w:r>
      <w:r>
        <w:rPr>
          <w:sz w:val="20"/>
        </w:rPr>
        <w:t>averías.</w:t>
      </w:r>
    </w:p>
    <w:p>
      <w:pPr>
        <w:spacing w:after="0" w:line="249" w:lineRule="auto"/>
        <w:jc w:val="left"/>
        <w:rPr>
          <w:sz w:val="20"/>
        </w:rPr>
        <w:sectPr>
          <w:headerReference w:type="default" r:id="rId55"/>
          <w:headerReference w:type="even" r:id="rId56"/>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67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136498</w:t>
      </w:r>
    </w:p>
    <w:p>
      <w:pPr>
        <w:pStyle w:val="BodyText"/>
        <w:ind w:left="0" w:firstLine="0"/>
        <w:rPr>
          <w:b/>
          <w:sz w:val="22"/>
        </w:rPr>
      </w:pPr>
    </w:p>
    <w:p>
      <w:pPr>
        <w:pStyle w:val="ListParagraph"/>
        <w:numPr>
          <w:ilvl w:val="1"/>
          <w:numId w:val="42"/>
        </w:numPr>
        <w:tabs>
          <w:tab w:pos="2589" w:val="left" w:leader="none"/>
        </w:tabs>
        <w:spacing w:line="240" w:lineRule="auto" w:before="170" w:after="0"/>
        <w:ind w:left="2588" w:right="0" w:hanging="358"/>
        <w:jc w:val="left"/>
        <w:rPr>
          <w:sz w:val="20"/>
        </w:rPr>
      </w:pPr>
      <w:r>
        <w:rPr>
          <w:sz w:val="20"/>
        </w:rPr>
        <w:t>Se ha seguido el procedimiento establecido para la localización de</w:t>
      </w:r>
      <w:r>
        <w:rPr>
          <w:spacing w:val="-19"/>
          <w:sz w:val="20"/>
        </w:rPr>
        <w:t> </w:t>
      </w:r>
      <w:r>
        <w:rPr>
          <w:sz w:val="20"/>
        </w:rPr>
        <w:t>averías.</w:t>
      </w:r>
    </w:p>
    <w:p>
      <w:pPr>
        <w:pStyle w:val="ListParagraph"/>
        <w:numPr>
          <w:ilvl w:val="1"/>
          <w:numId w:val="42"/>
        </w:numPr>
        <w:tabs>
          <w:tab w:pos="2589" w:val="left" w:leader="none"/>
        </w:tabs>
        <w:spacing w:line="249" w:lineRule="auto" w:before="10" w:after="0"/>
        <w:ind w:left="2588" w:right="1582" w:hanging="358"/>
        <w:jc w:val="left"/>
        <w:rPr>
          <w:sz w:val="20"/>
        </w:rPr>
      </w:pPr>
      <w:r>
        <w:rPr>
          <w:sz w:val="20"/>
        </w:rPr>
        <w:t>Se</w:t>
      </w:r>
      <w:r>
        <w:rPr>
          <w:spacing w:val="-15"/>
          <w:sz w:val="20"/>
        </w:rPr>
        <w:t> </w:t>
      </w:r>
      <w:r>
        <w:rPr>
          <w:sz w:val="20"/>
        </w:rPr>
        <w:t>ha</w:t>
      </w:r>
      <w:r>
        <w:rPr>
          <w:spacing w:val="-15"/>
          <w:sz w:val="20"/>
        </w:rPr>
        <w:t> </w:t>
      </w:r>
      <w:r>
        <w:rPr>
          <w:sz w:val="20"/>
        </w:rPr>
        <w:t>valorado</w:t>
      </w:r>
      <w:r>
        <w:rPr>
          <w:spacing w:val="-15"/>
          <w:sz w:val="20"/>
        </w:rPr>
        <w:t> </w:t>
      </w:r>
      <w:r>
        <w:rPr>
          <w:sz w:val="20"/>
        </w:rPr>
        <w:t>y</w:t>
      </w:r>
      <w:r>
        <w:rPr>
          <w:spacing w:val="-14"/>
          <w:sz w:val="20"/>
        </w:rPr>
        <w:t> </w:t>
      </w:r>
      <w:r>
        <w:rPr>
          <w:sz w:val="20"/>
        </w:rPr>
        <w:t>justificado</w:t>
      </w:r>
      <w:r>
        <w:rPr>
          <w:spacing w:val="-15"/>
          <w:sz w:val="20"/>
        </w:rPr>
        <w:t> </w:t>
      </w:r>
      <w:r>
        <w:rPr>
          <w:sz w:val="20"/>
        </w:rPr>
        <w:t>la</w:t>
      </w:r>
      <w:r>
        <w:rPr>
          <w:spacing w:val="-15"/>
          <w:sz w:val="20"/>
        </w:rPr>
        <w:t> </w:t>
      </w:r>
      <w:r>
        <w:rPr>
          <w:sz w:val="20"/>
        </w:rPr>
        <w:t>toma</w:t>
      </w:r>
      <w:r>
        <w:rPr>
          <w:spacing w:val="-15"/>
          <w:sz w:val="20"/>
        </w:rPr>
        <w:t> </w:t>
      </w:r>
      <w:r>
        <w:rPr>
          <w:sz w:val="20"/>
        </w:rPr>
        <w:t>de</w:t>
      </w:r>
      <w:r>
        <w:rPr>
          <w:spacing w:val="-14"/>
          <w:sz w:val="20"/>
        </w:rPr>
        <w:t> </w:t>
      </w:r>
      <w:r>
        <w:rPr>
          <w:sz w:val="20"/>
        </w:rPr>
        <w:t>decisiones</w:t>
      </w:r>
      <w:r>
        <w:rPr>
          <w:spacing w:val="-15"/>
          <w:sz w:val="20"/>
        </w:rPr>
        <w:t> </w:t>
      </w:r>
      <w:r>
        <w:rPr>
          <w:sz w:val="20"/>
        </w:rPr>
        <w:t>en</w:t>
      </w:r>
      <w:r>
        <w:rPr>
          <w:spacing w:val="-15"/>
          <w:sz w:val="20"/>
        </w:rPr>
        <w:t> </w:t>
      </w:r>
      <w:r>
        <w:rPr>
          <w:sz w:val="20"/>
        </w:rPr>
        <w:t>la</w:t>
      </w:r>
      <w:r>
        <w:rPr>
          <w:spacing w:val="-14"/>
          <w:sz w:val="20"/>
        </w:rPr>
        <w:t> </w:t>
      </w:r>
      <w:r>
        <w:rPr>
          <w:sz w:val="20"/>
        </w:rPr>
        <w:t>reparación</w:t>
      </w:r>
      <w:r>
        <w:rPr>
          <w:spacing w:val="-15"/>
          <w:sz w:val="20"/>
        </w:rPr>
        <w:t> </w:t>
      </w:r>
      <w:r>
        <w:rPr>
          <w:sz w:val="20"/>
        </w:rPr>
        <w:t>o</w:t>
      </w:r>
      <w:r>
        <w:rPr>
          <w:spacing w:val="-15"/>
          <w:sz w:val="20"/>
        </w:rPr>
        <w:t> </w:t>
      </w:r>
      <w:r>
        <w:rPr>
          <w:sz w:val="20"/>
        </w:rPr>
        <w:t>sustitución de</w:t>
      </w:r>
      <w:r>
        <w:rPr>
          <w:spacing w:val="-2"/>
          <w:sz w:val="20"/>
        </w:rPr>
        <w:t> </w:t>
      </w:r>
      <w:r>
        <w:rPr>
          <w:sz w:val="20"/>
        </w:rPr>
        <w:t>dispositivos.</w:t>
      </w:r>
    </w:p>
    <w:p>
      <w:pPr>
        <w:pStyle w:val="ListParagraph"/>
        <w:numPr>
          <w:ilvl w:val="1"/>
          <w:numId w:val="42"/>
        </w:numPr>
        <w:tabs>
          <w:tab w:pos="2589" w:val="left" w:leader="none"/>
        </w:tabs>
        <w:spacing w:line="249" w:lineRule="auto" w:before="2" w:after="0"/>
        <w:ind w:left="2588" w:right="1582" w:hanging="358"/>
        <w:jc w:val="left"/>
        <w:rPr>
          <w:sz w:val="20"/>
        </w:rPr>
      </w:pPr>
      <w:r>
        <w:rPr>
          <w:sz w:val="20"/>
        </w:rPr>
        <w:t>Se ha realizado el presupuesto de la reparación y/o sustitución de los dispositivos.</w:t>
      </w:r>
    </w:p>
    <w:p>
      <w:pPr>
        <w:pStyle w:val="ListParagraph"/>
        <w:numPr>
          <w:ilvl w:val="1"/>
          <w:numId w:val="42"/>
        </w:numPr>
        <w:tabs>
          <w:tab w:pos="2589" w:val="left" w:leader="none"/>
        </w:tabs>
        <w:spacing w:line="249" w:lineRule="auto" w:before="1" w:after="0"/>
        <w:ind w:left="2588" w:right="1583" w:hanging="358"/>
        <w:jc w:val="both"/>
        <w:rPr>
          <w:sz w:val="20"/>
        </w:rPr>
      </w:pPr>
      <w:r>
        <w:rPr>
          <w:sz w:val="20"/>
        </w:rPr>
        <w:t>Se ha realizado la reparación siguiendo las normas y procedimientos de seguridad establecidos y utilizando los equipos de protección individual y colectivos requeridos.</w:t>
      </w:r>
    </w:p>
    <w:p>
      <w:pPr>
        <w:pStyle w:val="ListParagraph"/>
        <w:numPr>
          <w:ilvl w:val="1"/>
          <w:numId w:val="42"/>
        </w:numPr>
        <w:tabs>
          <w:tab w:pos="2589" w:val="left" w:leader="none"/>
        </w:tabs>
        <w:spacing w:line="249" w:lineRule="auto" w:before="3" w:after="0"/>
        <w:ind w:left="2588" w:right="1582" w:hanging="358"/>
        <w:jc w:val="left"/>
        <w:rPr>
          <w:sz w:val="20"/>
        </w:rPr>
      </w:pPr>
      <w:r>
        <w:rPr>
          <w:sz w:val="20"/>
        </w:rPr>
        <w:t>Se</w:t>
      </w:r>
      <w:r>
        <w:rPr>
          <w:spacing w:val="-10"/>
          <w:sz w:val="20"/>
        </w:rPr>
        <w:t> </w:t>
      </w:r>
      <w:r>
        <w:rPr>
          <w:sz w:val="20"/>
        </w:rPr>
        <w:t>ha</w:t>
      </w:r>
      <w:r>
        <w:rPr>
          <w:spacing w:val="-10"/>
          <w:sz w:val="20"/>
        </w:rPr>
        <w:t> </w:t>
      </w:r>
      <w:r>
        <w:rPr>
          <w:sz w:val="20"/>
        </w:rPr>
        <w:t>estudiado</w:t>
      </w:r>
      <w:r>
        <w:rPr>
          <w:spacing w:val="-9"/>
          <w:sz w:val="20"/>
        </w:rPr>
        <w:t> </w:t>
      </w:r>
      <w:r>
        <w:rPr>
          <w:sz w:val="20"/>
        </w:rPr>
        <w:t>la</w:t>
      </w:r>
      <w:r>
        <w:rPr>
          <w:spacing w:val="-10"/>
          <w:sz w:val="20"/>
        </w:rPr>
        <w:t> </w:t>
      </w:r>
      <w:r>
        <w:rPr>
          <w:sz w:val="20"/>
        </w:rPr>
        <w:t>conveniencia</w:t>
      </w:r>
      <w:r>
        <w:rPr>
          <w:spacing w:val="-10"/>
          <w:sz w:val="20"/>
        </w:rPr>
        <w:t> </w:t>
      </w:r>
      <w:r>
        <w:rPr>
          <w:sz w:val="20"/>
        </w:rPr>
        <w:t>de</w:t>
      </w:r>
      <w:r>
        <w:rPr>
          <w:spacing w:val="-10"/>
          <w:sz w:val="20"/>
        </w:rPr>
        <w:t> </w:t>
      </w:r>
      <w:r>
        <w:rPr>
          <w:sz w:val="20"/>
        </w:rPr>
        <w:t>realizar</w:t>
      </w:r>
      <w:r>
        <w:rPr>
          <w:spacing w:val="-10"/>
          <w:sz w:val="20"/>
        </w:rPr>
        <w:t> </w:t>
      </w:r>
      <w:r>
        <w:rPr>
          <w:sz w:val="20"/>
        </w:rPr>
        <w:t>modificaciones</w:t>
      </w:r>
      <w:r>
        <w:rPr>
          <w:spacing w:val="-10"/>
          <w:sz w:val="20"/>
        </w:rPr>
        <w:t> </w:t>
      </w:r>
      <w:r>
        <w:rPr>
          <w:sz w:val="20"/>
        </w:rPr>
        <w:t>en</w:t>
      </w:r>
      <w:r>
        <w:rPr>
          <w:spacing w:val="-9"/>
          <w:sz w:val="20"/>
        </w:rPr>
        <w:t> </w:t>
      </w:r>
      <w:r>
        <w:rPr>
          <w:sz w:val="20"/>
        </w:rPr>
        <w:t>el</w:t>
      </w:r>
      <w:r>
        <w:rPr>
          <w:spacing w:val="-10"/>
          <w:sz w:val="20"/>
        </w:rPr>
        <w:t> </w:t>
      </w:r>
      <w:r>
        <w:rPr>
          <w:sz w:val="20"/>
        </w:rPr>
        <w:t>diseño</w:t>
      </w:r>
      <w:r>
        <w:rPr>
          <w:spacing w:val="-9"/>
          <w:sz w:val="20"/>
        </w:rPr>
        <w:t> </w:t>
      </w:r>
      <w:r>
        <w:rPr>
          <w:sz w:val="20"/>
        </w:rPr>
        <w:t>o</w:t>
      </w:r>
      <w:r>
        <w:rPr>
          <w:spacing w:val="-10"/>
          <w:sz w:val="20"/>
        </w:rPr>
        <w:t> </w:t>
      </w:r>
      <w:r>
        <w:rPr>
          <w:sz w:val="20"/>
        </w:rPr>
        <w:t>en</w:t>
      </w:r>
      <w:r>
        <w:rPr>
          <w:spacing w:val="-10"/>
          <w:sz w:val="20"/>
        </w:rPr>
        <w:t> </w:t>
      </w:r>
      <w:r>
        <w:rPr>
          <w:sz w:val="20"/>
        </w:rPr>
        <w:t>la tecnología del sistema automático, a fin de evitar la</w:t>
      </w:r>
      <w:r>
        <w:rPr>
          <w:spacing w:val="-6"/>
          <w:sz w:val="20"/>
        </w:rPr>
        <w:t> </w:t>
      </w:r>
      <w:r>
        <w:rPr>
          <w:sz w:val="20"/>
        </w:rPr>
        <w:t>avería.</w:t>
      </w:r>
    </w:p>
    <w:p>
      <w:pPr>
        <w:pStyle w:val="ListParagraph"/>
        <w:numPr>
          <w:ilvl w:val="1"/>
          <w:numId w:val="42"/>
        </w:numPr>
        <w:tabs>
          <w:tab w:pos="2589" w:val="left" w:leader="none"/>
        </w:tabs>
        <w:spacing w:line="240" w:lineRule="auto" w:before="1" w:after="0"/>
        <w:ind w:left="2588" w:right="0" w:hanging="358"/>
        <w:jc w:val="left"/>
        <w:rPr>
          <w:sz w:val="20"/>
        </w:rPr>
      </w:pPr>
      <w:r>
        <w:rPr>
          <w:sz w:val="20"/>
        </w:rPr>
        <w:t>Se ha cumplimentado el correspondiente informe técnico de la</w:t>
      </w:r>
      <w:r>
        <w:rPr>
          <w:spacing w:val="-12"/>
          <w:sz w:val="20"/>
        </w:rPr>
        <w:t> </w:t>
      </w:r>
      <w:r>
        <w:rPr>
          <w:sz w:val="20"/>
        </w:rPr>
        <w:t>avería.</w:t>
      </w:r>
    </w:p>
    <w:p>
      <w:pPr>
        <w:pStyle w:val="BodyText"/>
        <w:spacing w:before="9"/>
        <w:ind w:left="0" w:firstLine="0"/>
        <w:rPr>
          <w:sz w:val="21"/>
        </w:rPr>
      </w:pPr>
    </w:p>
    <w:p>
      <w:pPr>
        <w:pStyle w:val="ListParagraph"/>
        <w:numPr>
          <w:ilvl w:val="0"/>
          <w:numId w:val="42"/>
        </w:numPr>
        <w:tabs>
          <w:tab w:pos="1951" w:val="left" w:leader="none"/>
        </w:tabs>
        <w:spacing w:line="249" w:lineRule="auto" w:before="0" w:after="0"/>
        <w:ind w:left="1584" w:right="1582" w:firstLine="0"/>
        <w:jc w:val="left"/>
        <w:rPr>
          <w:sz w:val="20"/>
        </w:rPr>
      </w:pPr>
      <w:r>
        <w:rPr>
          <w:sz w:val="20"/>
        </w:rPr>
        <w:t>Planifica</w:t>
      </w:r>
      <w:r>
        <w:rPr>
          <w:spacing w:val="-9"/>
          <w:sz w:val="20"/>
        </w:rPr>
        <w:t> </w:t>
      </w:r>
      <w:r>
        <w:rPr>
          <w:sz w:val="20"/>
        </w:rPr>
        <w:t>el</w:t>
      </w:r>
      <w:r>
        <w:rPr>
          <w:spacing w:val="-8"/>
          <w:sz w:val="20"/>
        </w:rPr>
        <w:t> </w:t>
      </w:r>
      <w:r>
        <w:rPr>
          <w:sz w:val="20"/>
        </w:rPr>
        <w:t>mantenimiento</w:t>
      </w:r>
      <w:r>
        <w:rPr>
          <w:spacing w:val="-9"/>
          <w:sz w:val="20"/>
        </w:rPr>
        <w:t> </w:t>
      </w:r>
      <w:r>
        <w:rPr>
          <w:sz w:val="20"/>
        </w:rPr>
        <w:t>de</w:t>
      </w:r>
      <w:r>
        <w:rPr>
          <w:spacing w:val="-8"/>
          <w:sz w:val="20"/>
        </w:rPr>
        <w:t> </w:t>
      </w:r>
      <w:r>
        <w:rPr>
          <w:sz w:val="20"/>
        </w:rPr>
        <w:t>instalaciones</w:t>
      </w:r>
      <w:r>
        <w:rPr>
          <w:spacing w:val="-9"/>
          <w:sz w:val="20"/>
        </w:rPr>
        <w:t> </w:t>
      </w:r>
      <w:r>
        <w:rPr>
          <w:sz w:val="20"/>
        </w:rPr>
        <w:t>eléctricas</w:t>
      </w:r>
      <w:r>
        <w:rPr>
          <w:spacing w:val="-8"/>
          <w:sz w:val="20"/>
        </w:rPr>
        <w:t> </w:t>
      </w:r>
      <w:r>
        <w:rPr>
          <w:sz w:val="20"/>
        </w:rPr>
        <w:t>en</w:t>
      </w:r>
      <w:r>
        <w:rPr>
          <w:spacing w:val="-9"/>
          <w:sz w:val="20"/>
        </w:rPr>
        <w:t> </w:t>
      </w:r>
      <w:r>
        <w:rPr>
          <w:sz w:val="20"/>
        </w:rPr>
        <w:t>edificios</w:t>
      </w:r>
      <w:r>
        <w:rPr>
          <w:spacing w:val="-8"/>
          <w:sz w:val="20"/>
        </w:rPr>
        <w:t> </w:t>
      </w:r>
      <w:r>
        <w:rPr>
          <w:sz w:val="20"/>
        </w:rPr>
        <w:t>y</w:t>
      </w:r>
      <w:r>
        <w:rPr>
          <w:spacing w:val="-9"/>
          <w:sz w:val="20"/>
        </w:rPr>
        <w:t> </w:t>
      </w:r>
      <w:r>
        <w:rPr>
          <w:sz w:val="20"/>
        </w:rPr>
        <w:t>locales,</w:t>
      </w:r>
      <w:r>
        <w:rPr>
          <w:spacing w:val="-8"/>
          <w:sz w:val="20"/>
        </w:rPr>
        <w:t> </w:t>
      </w:r>
      <w:r>
        <w:rPr>
          <w:sz w:val="20"/>
        </w:rPr>
        <w:t>a</w:t>
      </w:r>
      <w:r>
        <w:rPr>
          <w:spacing w:val="-9"/>
          <w:sz w:val="20"/>
        </w:rPr>
        <w:t> </w:t>
      </w:r>
      <w:r>
        <w:rPr>
          <w:sz w:val="20"/>
        </w:rPr>
        <w:t>partir</w:t>
      </w:r>
      <w:r>
        <w:rPr>
          <w:spacing w:val="-8"/>
          <w:sz w:val="20"/>
        </w:rPr>
        <w:t> </w:t>
      </w:r>
      <w:r>
        <w:rPr>
          <w:sz w:val="20"/>
        </w:rPr>
        <w:t>de los requerimientos de la</w:t>
      </w:r>
      <w:r>
        <w:rPr>
          <w:spacing w:val="-4"/>
          <w:sz w:val="20"/>
        </w:rPr>
        <w:t> </w:t>
      </w:r>
      <w:r>
        <w:rPr>
          <w:sz w:val="20"/>
        </w:rPr>
        <w:t>instalación.</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2"/>
        </w:numPr>
        <w:tabs>
          <w:tab w:pos="2589" w:val="left" w:leader="none"/>
        </w:tabs>
        <w:spacing w:line="240" w:lineRule="auto" w:before="1" w:after="0"/>
        <w:ind w:left="2588" w:right="0" w:hanging="358"/>
        <w:jc w:val="left"/>
        <w:rPr>
          <w:sz w:val="20"/>
        </w:rPr>
      </w:pPr>
      <w:r>
        <w:rPr>
          <w:sz w:val="20"/>
        </w:rPr>
        <w:t>Se</w:t>
      </w:r>
      <w:r>
        <w:rPr>
          <w:spacing w:val="-21"/>
          <w:sz w:val="20"/>
        </w:rPr>
        <w:t> </w:t>
      </w:r>
      <w:r>
        <w:rPr>
          <w:sz w:val="20"/>
        </w:rPr>
        <w:t>han</w:t>
      </w:r>
      <w:r>
        <w:rPr>
          <w:spacing w:val="-20"/>
          <w:sz w:val="20"/>
        </w:rPr>
        <w:t> </w:t>
      </w:r>
      <w:r>
        <w:rPr>
          <w:sz w:val="20"/>
        </w:rPr>
        <w:t>seleccionado</w:t>
      </w:r>
      <w:r>
        <w:rPr>
          <w:spacing w:val="-21"/>
          <w:sz w:val="20"/>
        </w:rPr>
        <w:t> </w:t>
      </w:r>
      <w:r>
        <w:rPr>
          <w:sz w:val="20"/>
        </w:rPr>
        <w:t>las</w:t>
      </w:r>
      <w:r>
        <w:rPr>
          <w:spacing w:val="-20"/>
          <w:sz w:val="20"/>
        </w:rPr>
        <w:t> </w:t>
      </w:r>
      <w:r>
        <w:rPr>
          <w:sz w:val="20"/>
        </w:rPr>
        <w:t>partes</w:t>
      </w:r>
      <w:r>
        <w:rPr>
          <w:spacing w:val="-20"/>
          <w:sz w:val="20"/>
        </w:rPr>
        <w:t> </w:t>
      </w:r>
      <w:r>
        <w:rPr>
          <w:sz w:val="20"/>
        </w:rPr>
        <w:t>de</w:t>
      </w:r>
      <w:r>
        <w:rPr>
          <w:spacing w:val="-21"/>
          <w:sz w:val="20"/>
        </w:rPr>
        <w:t> </w:t>
      </w:r>
      <w:r>
        <w:rPr>
          <w:sz w:val="20"/>
        </w:rPr>
        <w:t>la</w:t>
      </w:r>
      <w:r>
        <w:rPr>
          <w:spacing w:val="-20"/>
          <w:sz w:val="20"/>
        </w:rPr>
        <w:t> </w:t>
      </w:r>
      <w:r>
        <w:rPr>
          <w:sz w:val="20"/>
        </w:rPr>
        <w:t>instalación</w:t>
      </w:r>
      <w:r>
        <w:rPr>
          <w:spacing w:val="-21"/>
          <w:sz w:val="20"/>
        </w:rPr>
        <w:t> </w:t>
      </w:r>
      <w:r>
        <w:rPr>
          <w:sz w:val="20"/>
        </w:rPr>
        <w:t>susceptibles</w:t>
      </w:r>
      <w:r>
        <w:rPr>
          <w:spacing w:val="-20"/>
          <w:sz w:val="20"/>
        </w:rPr>
        <w:t> </w:t>
      </w:r>
      <w:r>
        <w:rPr>
          <w:sz w:val="20"/>
        </w:rPr>
        <w:t>de</w:t>
      </w:r>
      <w:r>
        <w:rPr>
          <w:spacing w:val="-20"/>
          <w:sz w:val="20"/>
        </w:rPr>
        <w:t> </w:t>
      </w:r>
      <w:r>
        <w:rPr>
          <w:sz w:val="20"/>
        </w:rPr>
        <w:t>mantenimiento.</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 ha planificado el aprovisionamiento de cada una de las</w:t>
      </w:r>
      <w:r>
        <w:rPr>
          <w:spacing w:val="-7"/>
          <w:sz w:val="20"/>
        </w:rPr>
        <w:t> </w:t>
      </w:r>
      <w:r>
        <w:rPr>
          <w:sz w:val="20"/>
        </w:rPr>
        <w:t>partes.</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 han determinado las tareas básicas de mantenimiento</w:t>
      </w:r>
      <w:r>
        <w:rPr>
          <w:spacing w:val="-12"/>
          <w:sz w:val="20"/>
        </w:rPr>
        <w:t> </w:t>
      </w:r>
      <w:r>
        <w:rPr>
          <w:sz w:val="20"/>
        </w:rPr>
        <w:t>preventivo.</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w:t>
      </w:r>
      <w:r>
        <w:rPr>
          <w:spacing w:val="-17"/>
          <w:sz w:val="20"/>
        </w:rPr>
        <w:t> </w:t>
      </w:r>
      <w:r>
        <w:rPr>
          <w:sz w:val="20"/>
        </w:rPr>
        <w:t>han</w:t>
      </w:r>
      <w:r>
        <w:rPr>
          <w:spacing w:val="-16"/>
          <w:sz w:val="20"/>
        </w:rPr>
        <w:t> </w:t>
      </w:r>
      <w:r>
        <w:rPr>
          <w:spacing w:val="-3"/>
          <w:sz w:val="20"/>
        </w:rPr>
        <w:t>determinado</w:t>
      </w:r>
      <w:r>
        <w:rPr>
          <w:spacing w:val="-16"/>
          <w:sz w:val="20"/>
        </w:rPr>
        <w:t> </w:t>
      </w:r>
      <w:r>
        <w:rPr>
          <w:sz w:val="20"/>
        </w:rPr>
        <w:t>las</w:t>
      </w:r>
      <w:r>
        <w:rPr>
          <w:spacing w:val="-17"/>
          <w:sz w:val="20"/>
        </w:rPr>
        <w:t> </w:t>
      </w:r>
      <w:r>
        <w:rPr>
          <w:sz w:val="20"/>
        </w:rPr>
        <w:t>tareas</w:t>
      </w:r>
      <w:r>
        <w:rPr>
          <w:spacing w:val="-16"/>
          <w:sz w:val="20"/>
        </w:rPr>
        <w:t> </w:t>
      </w:r>
      <w:r>
        <w:rPr>
          <w:spacing w:val="-3"/>
          <w:sz w:val="20"/>
        </w:rPr>
        <w:t>básicas</w:t>
      </w:r>
      <w:r>
        <w:rPr>
          <w:spacing w:val="-16"/>
          <w:sz w:val="20"/>
        </w:rPr>
        <w:t> </w:t>
      </w:r>
      <w:r>
        <w:rPr>
          <w:sz w:val="20"/>
        </w:rPr>
        <w:t>del</w:t>
      </w:r>
      <w:r>
        <w:rPr>
          <w:spacing w:val="-17"/>
          <w:sz w:val="20"/>
        </w:rPr>
        <w:t> </w:t>
      </w:r>
      <w:r>
        <w:rPr>
          <w:sz w:val="20"/>
        </w:rPr>
        <w:t>mantenimiento</w:t>
      </w:r>
      <w:r>
        <w:rPr>
          <w:spacing w:val="-16"/>
          <w:sz w:val="20"/>
        </w:rPr>
        <w:t> </w:t>
      </w:r>
      <w:r>
        <w:rPr>
          <w:spacing w:val="-3"/>
          <w:sz w:val="20"/>
        </w:rPr>
        <w:t>predictivo</w:t>
      </w:r>
      <w:r>
        <w:rPr>
          <w:spacing w:val="-17"/>
          <w:sz w:val="20"/>
        </w:rPr>
        <w:t> </w:t>
      </w:r>
      <w:r>
        <w:rPr>
          <w:sz w:val="20"/>
        </w:rPr>
        <w:t>y</w:t>
      </w:r>
      <w:r>
        <w:rPr>
          <w:spacing w:val="-16"/>
          <w:sz w:val="20"/>
        </w:rPr>
        <w:t> </w:t>
      </w:r>
      <w:r>
        <w:rPr>
          <w:sz w:val="20"/>
        </w:rPr>
        <w:t>correctivo.</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 ha programado el mantenimiento de la</w:t>
      </w:r>
      <w:r>
        <w:rPr>
          <w:spacing w:val="-8"/>
          <w:sz w:val="20"/>
        </w:rPr>
        <w:t> </w:t>
      </w:r>
      <w:r>
        <w:rPr>
          <w:sz w:val="20"/>
        </w:rPr>
        <w:t>instalación.</w:t>
      </w:r>
    </w:p>
    <w:p>
      <w:pPr>
        <w:pStyle w:val="ListParagraph"/>
        <w:numPr>
          <w:ilvl w:val="1"/>
          <w:numId w:val="42"/>
        </w:numPr>
        <w:tabs>
          <w:tab w:pos="2588" w:val="left" w:leader="none"/>
          <w:tab w:pos="2589" w:val="left" w:leader="none"/>
        </w:tabs>
        <w:spacing w:line="249" w:lineRule="auto" w:before="10" w:after="0"/>
        <w:ind w:left="2588" w:right="1584" w:hanging="358"/>
        <w:jc w:val="left"/>
        <w:rPr>
          <w:sz w:val="20"/>
        </w:rPr>
      </w:pPr>
      <w:r>
        <w:rPr>
          <w:sz w:val="20"/>
        </w:rPr>
        <w:t>Se</w:t>
      </w:r>
      <w:r>
        <w:rPr>
          <w:spacing w:val="-25"/>
          <w:sz w:val="20"/>
        </w:rPr>
        <w:t> </w:t>
      </w:r>
      <w:r>
        <w:rPr>
          <w:sz w:val="20"/>
        </w:rPr>
        <w:t>han</w:t>
      </w:r>
      <w:r>
        <w:rPr>
          <w:spacing w:val="-24"/>
          <w:sz w:val="20"/>
        </w:rPr>
        <w:t> </w:t>
      </w:r>
      <w:r>
        <w:rPr>
          <w:sz w:val="20"/>
        </w:rPr>
        <w:t>analizado</w:t>
      </w:r>
      <w:r>
        <w:rPr>
          <w:spacing w:val="-24"/>
          <w:sz w:val="20"/>
        </w:rPr>
        <w:t> </w:t>
      </w:r>
      <w:r>
        <w:rPr>
          <w:sz w:val="20"/>
        </w:rPr>
        <w:t>las</w:t>
      </w:r>
      <w:r>
        <w:rPr>
          <w:spacing w:val="-25"/>
          <w:sz w:val="20"/>
        </w:rPr>
        <w:t> </w:t>
      </w:r>
      <w:r>
        <w:rPr>
          <w:sz w:val="20"/>
        </w:rPr>
        <w:t>instrucciones</w:t>
      </w:r>
      <w:r>
        <w:rPr>
          <w:spacing w:val="-24"/>
          <w:sz w:val="20"/>
        </w:rPr>
        <w:t> </w:t>
      </w:r>
      <w:r>
        <w:rPr>
          <w:sz w:val="20"/>
        </w:rPr>
        <w:t>de</w:t>
      </w:r>
      <w:r>
        <w:rPr>
          <w:spacing w:val="-24"/>
          <w:sz w:val="20"/>
        </w:rPr>
        <w:t> </w:t>
      </w:r>
      <w:r>
        <w:rPr>
          <w:sz w:val="20"/>
        </w:rPr>
        <w:t>los</w:t>
      </w:r>
      <w:r>
        <w:rPr>
          <w:spacing w:val="-25"/>
          <w:sz w:val="20"/>
        </w:rPr>
        <w:t> </w:t>
      </w:r>
      <w:r>
        <w:rPr>
          <w:sz w:val="20"/>
        </w:rPr>
        <w:t>fabricantes</w:t>
      </w:r>
      <w:r>
        <w:rPr>
          <w:spacing w:val="-24"/>
          <w:sz w:val="20"/>
        </w:rPr>
        <w:t> </w:t>
      </w:r>
      <w:r>
        <w:rPr>
          <w:sz w:val="20"/>
        </w:rPr>
        <w:t>de</w:t>
      </w:r>
      <w:r>
        <w:rPr>
          <w:spacing w:val="-24"/>
          <w:sz w:val="20"/>
        </w:rPr>
        <w:t> </w:t>
      </w:r>
      <w:r>
        <w:rPr>
          <w:sz w:val="20"/>
        </w:rPr>
        <w:t>los</w:t>
      </w:r>
      <w:r>
        <w:rPr>
          <w:spacing w:val="-25"/>
          <w:sz w:val="20"/>
        </w:rPr>
        <w:t> </w:t>
      </w:r>
      <w:r>
        <w:rPr>
          <w:sz w:val="20"/>
        </w:rPr>
        <w:t>equipos</w:t>
      </w:r>
      <w:r>
        <w:rPr>
          <w:spacing w:val="-24"/>
          <w:sz w:val="20"/>
        </w:rPr>
        <w:t> </w:t>
      </w:r>
      <w:r>
        <w:rPr>
          <w:sz w:val="20"/>
        </w:rPr>
        <w:t>y</w:t>
      </w:r>
      <w:r>
        <w:rPr>
          <w:spacing w:val="-24"/>
          <w:sz w:val="20"/>
        </w:rPr>
        <w:t> </w:t>
      </w:r>
      <w:r>
        <w:rPr>
          <w:sz w:val="20"/>
        </w:rPr>
        <w:t>elementos que intervienen en la</w:t>
      </w:r>
      <w:r>
        <w:rPr>
          <w:spacing w:val="-6"/>
          <w:sz w:val="20"/>
        </w:rPr>
        <w:t> </w:t>
      </w:r>
      <w:r>
        <w:rPr>
          <w:sz w:val="20"/>
        </w:rPr>
        <w:t>instalación.</w:t>
      </w:r>
    </w:p>
    <w:p>
      <w:pPr>
        <w:pStyle w:val="ListParagraph"/>
        <w:numPr>
          <w:ilvl w:val="1"/>
          <w:numId w:val="42"/>
        </w:numPr>
        <w:tabs>
          <w:tab w:pos="2589" w:val="left" w:leader="none"/>
        </w:tabs>
        <w:spacing w:line="240" w:lineRule="auto" w:before="1" w:after="0"/>
        <w:ind w:left="2588" w:right="0" w:hanging="358"/>
        <w:jc w:val="left"/>
        <w:rPr>
          <w:sz w:val="20"/>
        </w:rPr>
      </w:pPr>
      <w:r>
        <w:rPr>
          <w:sz w:val="20"/>
        </w:rPr>
        <w:t>Se</w:t>
      </w:r>
      <w:r>
        <w:rPr>
          <w:spacing w:val="-34"/>
          <w:sz w:val="20"/>
        </w:rPr>
        <w:t> </w:t>
      </w:r>
      <w:r>
        <w:rPr>
          <w:sz w:val="20"/>
        </w:rPr>
        <w:t>han</w:t>
      </w:r>
      <w:r>
        <w:rPr>
          <w:spacing w:val="-34"/>
          <w:sz w:val="20"/>
        </w:rPr>
        <w:t> </w:t>
      </w:r>
      <w:r>
        <w:rPr>
          <w:spacing w:val="-3"/>
          <w:sz w:val="20"/>
        </w:rPr>
        <w:t>propuesto</w:t>
      </w:r>
      <w:r>
        <w:rPr>
          <w:spacing w:val="-35"/>
          <w:sz w:val="20"/>
        </w:rPr>
        <w:t> </w:t>
      </w:r>
      <w:r>
        <w:rPr>
          <w:spacing w:val="-3"/>
          <w:sz w:val="20"/>
        </w:rPr>
        <w:t>ajustes</w:t>
      </w:r>
      <w:r>
        <w:rPr>
          <w:spacing w:val="-34"/>
          <w:sz w:val="20"/>
        </w:rPr>
        <w:t> </w:t>
      </w:r>
      <w:r>
        <w:rPr>
          <w:sz w:val="20"/>
        </w:rPr>
        <w:t>de</w:t>
      </w:r>
      <w:r>
        <w:rPr>
          <w:spacing w:val="-34"/>
          <w:sz w:val="20"/>
        </w:rPr>
        <w:t> </w:t>
      </w:r>
      <w:r>
        <w:rPr>
          <w:sz w:val="20"/>
        </w:rPr>
        <w:t>los</w:t>
      </w:r>
      <w:r>
        <w:rPr>
          <w:spacing w:val="-35"/>
          <w:sz w:val="20"/>
        </w:rPr>
        <w:t> </w:t>
      </w:r>
      <w:r>
        <w:rPr>
          <w:spacing w:val="-3"/>
          <w:sz w:val="20"/>
        </w:rPr>
        <w:t>equipos</w:t>
      </w:r>
      <w:r>
        <w:rPr>
          <w:spacing w:val="-34"/>
          <w:sz w:val="20"/>
        </w:rPr>
        <w:t> </w:t>
      </w:r>
      <w:r>
        <w:rPr>
          <w:sz w:val="20"/>
        </w:rPr>
        <w:t>y</w:t>
      </w:r>
      <w:r>
        <w:rPr>
          <w:spacing w:val="-33"/>
          <w:sz w:val="20"/>
        </w:rPr>
        <w:t> </w:t>
      </w:r>
      <w:r>
        <w:rPr>
          <w:spacing w:val="-3"/>
          <w:sz w:val="20"/>
        </w:rPr>
        <w:t>elementos</w:t>
      </w:r>
      <w:r>
        <w:rPr>
          <w:spacing w:val="-35"/>
          <w:sz w:val="20"/>
        </w:rPr>
        <w:t> </w:t>
      </w:r>
      <w:r>
        <w:rPr>
          <w:spacing w:val="-3"/>
          <w:sz w:val="20"/>
        </w:rPr>
        <w:t>para</w:t>
      </w:r>
      <w:r>
        <w:rPr>
          <w:spacing w:val="-34"/>
          <w:sz w:val="20"/>
        </w:rPr>
        <w:t> </w:t>
      </w:r>
      <w:r>
        <w:rPr>
          <w:sz w:val="20"/>
        </w:rPr>
        <w:t>su</w:t>
      </w:r>
      <w:r>
        <w:rPr>
          <w:spacing w:val="-33"/>
          <w:sz w:val="20"/>
        </w:rPr>
        <w:t> </w:t>
      </w:r>
      <w:r>
        <w:rPr>
          <w:spacing w:val="-3"/>
          <w:sz w:val="20"/>
        </w:rPr>
        <w:t>buen</w:t>
      </w:r>
      <w:r>
        <w:rPr>
          <w:spacing w:val="-35"/>
          <w:sz w:val="20"/>
        </w:rPr>
        <w:t> </w:t>
      </w:r>
      <w:r>
        <w:rPr>
          <w:sz w:val="20"/>
        </w:rPr>
        <w:t>funcionamiento.</w:t>
      </w:r>
    </w:p>
    <w:p>
      <w:pPr>
        <w:pStyle w:val="ListParagraph"/>
        <w:numPr>
          <w:ilvl w:val="1"/>
          <w:numId w:val="42"/>
        </w:numPr>
        <w:tabs>
          <w:tab w:pos="2589" w:val="left" w:leader="none"/>
        </w:tabs>
        <w:spacing w:line="249" w:lineRule="auto" w:before="10" w:after="0"/>
        <w:ind w:left="2588" w:right="1583" w:hanging="358"/>
        <w:jc w:val="left"/>
        <w:rPr>
          <w:sz w:val="20"/>
        </w:rPr>
      </w:pPr>
      <w:r>
        <w:rPr>
          <w:sz w:val="20"/>
        </w:rPr>
        <w:t>Se han determinado las características técnicas y de aceptación para la sustitución de equipos o</w:t>
      </w:r>
      <w:r>
        <w:rPr>
          <w:spacing w:val="-4"/>
          <w:sz w:val="20"/>
        </w:rPr>
        <w:t> </w:t>
      </w:r>
      <w:r>
        <w:rPr>
          <w:sz w:val="20"/>
        </w:rPr>
        <w:t>elementos.</w:t>
      </w:r>
    </w:p>
    <w:p>
      <w:pPr>
        <w:pStyle w:val="ListParagraph"/>
        <w:numPr>
          <w:ilvl w:val="1"/>
          <w:numId w:val="42"/>
        </w:numPr>
        <w:tabs>
          <w:tab w:pos="2588" w:val="left" w:leader="none"/>
          <w:tab w:pos="2589" w:val="left" w:leader="none"/>
        </w:tabs>
        <w:spacing w:line="240" w:lineRule="auto" w:before="2" w:after="0"/>
        <w:ind w:left="2588" w:right="0" w:hanging="358"/>
        <w:jc w:val="left"/>
        <w:rPr>
          <w:sz w:val="20"/>
        </w:rPr>
      </w:pPr>
      <w:r>
        <w:rPr>
          <w:sz w:val="20"/>
        </w:rPr>
        <w:t>Se ha elaborado un plan detallado de</w:t>
      </w:r>
      <w:r>
        <w:rPr>
          <w:spacing w:val="-8"/>
          <w:sz w:val="20"/>
        </w:rPr>
        <w:t> </w:t>
      </w:r>
      <w:r>
        <w:rPr>
          <w:sz w:val="20"/>
        </w:rPr>
        <w:t>mantenimiento.</w:t>
      </w:r>
    </w:p>
    <w:p>
      <w:pPr>
        <w:pStyle w:val="BodyText"/>
        <w:spacing w:before="8"/>
        <w:ind w:left="0" w:firstLine="0"/>
        <w:rPr>
          <w:sz w:val="21"/>
        </w:rPr>
      </w:pPr>
    </w:p>
    <w:p>
      <w:pPr>
        <w:pStyle w:val="ListParagraph"/>
        <w:numPr>
          <w:ilvl w:val="0"/>
          <w:numId w:val="42"/>
        </w:numPr>
        <w:tabs>
          <w:tab w:pos="1952" w:val="left" w:leader="none"/>
        </w:tabs>
        <w:spacing w:line="249" w:lineRule="auto" w:before="1" w:after="0"/>
        <w:ind w:left="1584" w:right="1583" w:firstLine="0"/>
        <w:jc w:val="left"/>
        <w:rPr>
          <w:sz w:val="20"/>
        </w:rPr>
      </w:pPr>
      <w:r>
        <w:rPr>
          <w:sz w:val="20"/>
        </w:rPr>
        <w:t>Gestiona el mantenimiento de instalaciones automáticas a partir del plan de mantenimiento y la normativa</w:t>
      </w:r>
      <w:r>
        <w:rPr>
          <w:spacing w:val="-3"/>
          <w:sz w:val="20"/>
        </w:rPr>
        <w:t> </w:t>
      </w:r>
      <w:r>
        <w:rPr>
          <w:sz w:val="20"/>
        </w:rPr>
        <w:t>vigente.</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2"/>
        </w:numPr>
        <w:tabs>
          <w:tab w:pos="2589" w:val="left" w:leader="none"/>
        </w:tabs>
        <w:spacing w:line="240" w:lineRule="auto" w:before="0" w:after="0"/>
        <w:ind w:left="2588" w:right="0" w:hanging="358"/>
        <w:jc w:val="left"/>
        <w:rPr>
          <w:sz w:val="20"/>
        </w:rPr>
      </w:pPr>
      <w:r>
        <w:rPr>
          <w:sz w:val="20"/>
        </w:rPr>
        <w:t>Se han identificado todos los apartados del plan de</w:t>
      </w:r>
      <w:r>
        <w:rPr>
          <w:spacing w:val="-4"/>
          <w:sz w:val="20"/>
        </w:rPr>
        <w:t> </w:t>
      </w:r>
      <w:r>
        <w:rPr>
          <w:sz w:val="20"/>
        </w:rPr>
        <w:t>montaje.</w:t>
      </w:r>
    </w:p>
    <w:p>
      <w:pPr>
        <w:pStyle w:val="ListParagraph"/>
        <w:numPr>
          <w:ilvl w:val="1"/>
          <w:numId w:val="42"/>
        </w:numPr>
        <w:tabs>
          <w:tab w:pos="2589" w:val="left" w:leader="none"/>
        </w:tabs>
        <w:spacing w:line="240" w:lineRule="auto" w:before="10" w:after="0"/>
        <w:ind w:left="2588" w:right="0" w:hanging="358"/>
        <w:jc w:val="left"/>
        <w:rPr>
          <w:sz w:val="20"/>
        </w:rPr>
      </w:pPr>
      <w:r>
        <w:rPr>
          <w:sz w:val="20"/>
        </w:rPr>
        <w:t>Se</w:t>
      </w:r>
      <w:r>
        <w:rPr>
          <w:spacing w:val="-17"/>
          <w:sz w:val="20"/>
        </w:rPr>
        <w:t> </w:t>
      </w:r>
      <w:r>
        <w:rPr>
          <w:sz w:val="20"/>
        </w:rPr>
        <w:t>ha</w:t>
      </w:r>
      <w:r>
        <w:rPr>
          <w:spacing w:val="-17"/>
          <w:sz w:val="20"/>
        </w:rPr>
        <w:t> </w:t>
      </w:r>
      <w:r>
        <w:rPr>
          <w:sz w:val="20"/>
        </w:rPr>
        <w:t>adecuado</w:t>
      </w:r>
      <w:r>
        <w:rPr>
          <w:spacing w:val="-16"/>
          <w:sz w:val="20"/>
        </w:rPr>
        <w:t> </w:t>
      </w:r>
      <w:r>
        <w:rPr>
          <w:sz w:val="20"/>
        </w:rPr>
        <w:t>el</w:t>
      </w:r>
      <w:r>
        <w:rPr>
          <w:spacing w:val="-17"/>
          <w:sz w:val="20"/>
        </w:rPr>
        <w:t> </w:t>
      </w:r>
      <w:r>
        <w:rPr>
          <w:sz w:val="20"/>
        </w:rPr>
        <w:t>plan</w:t>
      </w:r>
      <w:r>
        <w:rPr>
          <w:spacing w:val="-16"/>
          <w:sz w:val="20"/>
        </w:rPr>
        <w:t> </w:t>
      </w:r>
      <w:r>
        <w:rPr>
          <w:sz w:val="20"/>
        </w:rPr>
        <w:t>de</w:t>
      </w:r>
      <w:r>
        <w:rPr>
          <w:spacing w:val="-17"/>
          <w:sz w:val="20"/>
        </w:rPr>
        <w:t> </w:t>
      </w:r>
      <w:r>
        <w:rPr>
          <w:sz w:val="20"/>
        </w:rPr>
        <w:t>mantenimiento</w:t>
      </w:r>
      <w:r>
        <w:rPr>
          <w:spacing w:val="-15"/>
          <w:sz w:val="20"/>
        </w:rPr>
        <w:t> </w:t>
      </w:r>
      <w:r>
        <w:rPr>
          <w:sz w:val="20"/>
        </w:rPr>
        <w:t>a</w:t>
      </w:r>
      <w:r>
        <w:rPr>
          <w:spacing w:val="-17"/>
          <w:sz w:val="20"/>
        </w:rPr>
        <w:t> </w:t>
      </w:r>
      <w:r>
        <w:rPr>
          <w:sz w:val="20"/>
        </w:rPr>
        <w:t>las</w:t>
      </w:r>
      <w:r>
        <w:rPr>
          <w:spacing w:val="-16"/>
          <w:sz w:val="20"/>
        </w:rPr>
        <w:t> </w:t>
      </w:r>
      <w:r>
        <w:rPr>
          <w:sz w:val="20"/>
        </w:rPr>
        <w:t>características</w:t>
      </w:r>
      <w:r>
        <w:rPr>
          <w:spacing w:val="-17"/>
          <w:sz w:val="20"/>
        </w:rPr>
        <w:t> </w:t>
      </w:r>
      <w:r>
        <w:rPr>
          <w:sz w:val="20"/>
        </w:rPr>
        <w:t>de</w:t>
      </w:r>
      <w:r>
        <w:rPr>
          <w:spacing w:val="-17"/>
          <w:sz w:val="20"/>
        </w:rPr>
        <w:t> </w:t>
      </w:r>
      <w:r>
        <w:rPr>
          <w:sz w:val="20"/>
        </w:rPr>
        <w:t>la</w:t>
      </w:r>
      <w:r>
        <w:rPr>
          <w:spacing w:val="-16"/>
          <w:sz w:val="20"/>
        </w:rPr>
        <w:t> </w:t>
      </w:r>
      <w:r>
        <w:rPr>
          <w:sz w:val="20"/>
        </w:rPr>
        <w:t>instalación.</w:t>
      </w:r>
    </w:p>
    <w:p>
      <w:pPr>
        <w:pStyle w:val="ListParagraph"/>
        <w:numPr>
          <w:ilvl w:val="1"/>
          <w:numId w:val="42"/>
        </w:numPr>
        <w:tabs>
          <w:tab w:pos="2589" w:val="left" w:leader="none"/>
        </w:tabs>
        <w:spacing w:line="249" w:lineRule="auto" w:before="10" w:after="0"/>
        <w:ind w:left="2588" w:right="1583" w:hanging="358"/>
        <w:jc w:val="left"/>
        <w:rPr>
          <w:sz w:val="20"/>
        </w:rPr>
      </w:pPr>
      <w:r>
        <w:rPr>
          <w:sz w:val="20"/>
        </w:rPr>
        <w:t>Se han aplicado técnicas de gestión de personal para el mantenimiento de instalaciones.</w:t>
      </w:r>
    </w:p>
    <w:p>
      <w:pPr>
        <w:pStyle w:val="ListParagraph"/>
        <w:numPr>
          <w:ilvl w:val="1"/>
          <w:numId w:val="42"/>
        </w:numPr>
        <w:tabs>
          <w:tab w:pos="2589" w:val="left" w:leader="none"/>
        </w:tabs>
        <w:spacing w:line="249" w:lineRule="auto" w:before="2" w:after="0"/>
        <w:ind w:left="2588" w:right="1583" w:hanging="358"/>
        <w:jc w:val="left"/>
        <w:rPr>
          <w:sz w:val="20"/>
        </w:rPr>
      </w:pPr>
      <w:r>
        <w:rPr>
          <w:sz w:val="20"/>
        </w:rPr>
        <w:t>Se han aplicado técnicas de gestión de materiales y elementos para el mantenimiento de</w:t>
      </w:r>
      <w:r>
        <w:rPr>
          <w:spacing w:val="-2"/>
          <w:sz w:val="20"/>
        </w:rPr>
        <w:t> </w:t>
      </w:r>
      <w:r>
        <w:rPr>
          <w:sz w:val="20"/>
        </w:rPr>
        <w:t>instalaciones</w:t>
      </w:r>
    </w:p>
    <w:p>
      <w:pPr>
        <w:pStyle w:val="ListParagraph"/>
        <w:numPr>
          <w:ilvl w:val="1"/>
          <w:numId w:val="42"/>
        </w:numPr>
        <w:tabs>
          <w:tab w:pos="2589" w:val="left" w:leader="none"/>
        </w:tabs>
        <w:spacing w:line="240" w:lineRule="auto" w:before="2" w:after="0"/>
        <w:ind w:left="2588" w:right="0" w:hanging="358"/>
        <w:jc w:val="left"/>
        <w:rPr>
          <w:sz w:val="20"/>
        </w:rPr>
      </w:pPr>
      <w:r>
        <w:rPr>
          <w:sz w:val="20"/>
        </w:rPr>
        <w:t>Se han reconocido procedimientos para la gestión del</w:t>
      </w:r>
      <w:r>
        <w:rPr>
          <w:spacing w:val="-11"/>
          <w:sz w:val="20"/>
        </w:rPr>
        <w:t> </w:t>
      </w:r>
      <w:r>
        <w:rPr>
          <w:sz w:val="20"/>
        </w:rPr>
        <w:t>mantenimiento.</w:t>
      </w:r>
    </w:p>
    <w:p>
      <w:pPr>
        <w:pStyle w:val="ListParagraph"/>
        <w:numPr>
          <w:ilvl w:val="1"/>
          <w:numId w:val="42"/>
        </w:numPr>
        <w:tabs>
          <w:tab w:pos="2588" w:val="left" w:leader="none"/>
          <w:tab w:pos="2589" w:val="left" w:leader="none"/>
        </w:tabs>
        <w:spacing w:line="240" w:lineRule="auto" w:before="10" w:after="0"/>
        <w:ind w:left="2588" w:right="0" w:hanging="358"/>
        <w:jc w:val="left"/>
        <w:rPr>
          <w:sz w:val="20"/>
        </w:rPr>
      </w:pPr>
      <w:r>
        <w:rPr>
          <w:sz w:val="20"/>
        </w:rPr>
        <w:t>Se han determinado indicadores de control del</w:t>
      </w:r>
      <w:r>
        <w:rPr>
          <w:spacing w:val="-8"/>
          <w:sz w:val="20"/>
        </w:rPr>
        <w:t> </w:t>
      </w:r>
      <w:r>
        <w:rPr>
          <w:sz w:val="20"/>
        </w:rPr>
        <w:t>mantenimiento.</w:t>
      </w:r>
    </w:p>
    <w:p>
      <w:pPr>
        <w:pStyle w:val="ListParagraph"/>
        <w:numPr>
          <w:ilvl w:val="1"/>
          <w:numId w:val="42"/>
        </w:numPr>
        <w:tabs>
          <w:tab w:pos="2589" w:val="left" w:leader="none"/>
        </w:tabs>
        <w:spacing w:line="249" w:lineRule="auto" w:before="10" w:after="0"/>
        <w:ind w:left="2588" w:right="1581" w:hanging="358"/>
        <w:jc w:val="left"/>
        <w:rPr>
          <w:sz w:val="20"/>
        </w:rPr>
      </w:pPr>
      <w:r>
        <w:rPr>
          <w:sz w:val="20"/>
        </w:rPr>
        <w:t>Se ha aplicado la reglamentación vigente y la de seguridad en el trabajo, durante el</w:t>
      </w:r>
      <w:r>
        <w:rPr>
          <w:spacing w:val="-3"/>
          <w:sz w:val="20"/>
        </w:rPr>
        <w:t> </w:t>
      </w:r>
      <w:r>
        <w:rPr>
          <w:sz w:val="20"/>
        </w:rPr>
        <w:t>mantenimiento.</w:t>
      </w:r>
    </w:p>
    <w:p>
      <w:pPr>
        <w:pStyle w:val="BodyText"/>
        <w:ind w:left="0" w:firstLine="0"/>
        <w:rPr>
          <w:sz w:val="21"/>
        </w:rPr>
      </w:pPr>
    </w:p>
    <w:p>
      <w:pPr>
        <w:pStyle w:val="Heading1"/>
        <w:spacing w:before="0"/>
        <w:ind w:right="7541"/>
      </w:pPr>
      <w:r>
        <w:rPr/>
        <w:t>Duración: 100</w:t>
      </w:r>
      <w:r>
        <w:rPr>
          <w:spacing w:val="-12"/>
        </w:rPr>
        <w:t> </w:t>
      </w:r>
      <w:r>
        <w:rPr/>
        <w:t>horas.</w:t>
      </w:r>
    </w:p>
    <w:p>
      <w:pPr>
        <w:pStyle w:val="BodyText"/>
        <w:spacing w:before="8"/>
        <w:ind w:left="0" w:firstLine="0"/>
        <w:rPr>
          <w:b/>
          <w:sz w:val="21"/>
        </w:rPr>
      </w:pPr>
    </w:p>
    <w:p>
      <w:pPr>
        <w:spacing w:before="0"/>
        <w:ind w:left="1584" w:right="7541" w:firstLine="0"/>
        <w:jc w:val="left"/>
        <w:rPr>
          <w:b/>
          <w:sz w:val="20"/>
        </w:rPr>
      </w:pPr>
      <w:r>
        <w:rPr>
          <w:b/>
          <w:sz w:val="20"/>
        </w:rPr>
        <w:t>Contenidos</w:t>
      </w:r>
      <w:r>
        <w:rPr>
          <w:b/>
          <w:spacing w:val="-10"/>
          <w:sz w:val="20"/>
        </w:rPr>
        <w:t> </w:t>
      </w:r>
      <w:r>
        <w:rPr>
          <w:b/>
          <w:sz w:val="20"/>
        </w:rPr>
        <w:t>básicos:</w:t>
      </w:r>
    </w:p>
    <w:p>
      <w:pPr>
        <w:pStyle w:val="BodyText"/>
        <w:spacing w:before="10"/>
        <w:ind w:left="0" w:firstLine="0"/>
        <w:rPr>
          <w:b/>
          <w:sz w:val="21"/>
        </w:rPr>
      </w:pPr>
    </w:p>
    <w:p>
      <w:pPr>
        <w:pStyle w:val="BodyText"/>
        <w:spacing w:line="229" w:lineRule="exact"/>
        <w:ind w:left="1584" w:firstLine="0"/>
      </w:pPr>
      <w:r>
        <w:rPr/>
        <w:pict>
          <v:shape style="position:absolute;margin-left:561.85376pt;margin-top:3.434023pt;width:9.85pt;height:77.75pt;mso-position-horizontal-relative:page;mso-position-vertical-relative:paragraph;z-index:474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Planificación de la instalación del sistema automático:</w:t>
      </w:r>
    </w:p>
    <w:p>
      <w:pPr>
        <w:pStyle w:val="BodyText"/>
        <w:spacing w:before="9"/>
        <w:ind w:left="0" w:firstLine="0"/>
        <w:rPr>
          <w:sz w:val="21"/>
        </w:rPr>
      </w:pPr>
    </w:p>
    <w:p>
      <w:pPr>
        <w:pStyle w:val="ListParagraph"/>
        <w:numPr>
          <w:ilvl w:val="0"/>
          <w:numId w:val="43"/>
        </w:numPr>
        <w:tabs>
          <w:tab w:pos="2589" w:val="left" w:leader="none"/>
        </w:tabs>
        <w:spacing w:line="249" w:lineRule="auto" w:before="0" w:after="0"/>
        <w:ind w:left="2588" w:right="1582" w:hanging="358"/>
        <w:jc w:val="both"/>
        <w:rPr>
          <w:sz w:val="20"/>
        </w:rPr>
      </w:pPr>
      <w:r>
        <w:rPr>
          <w:sz w:val="20"/>
        </w:rPr>
        <w:t>Técnicas</w:t>
      </w:r>
      <w:r>
        <w:rPr>
          <w:spacing w:val="-21"/>
          <w:sz w:val="20"/>
        </w:rPr>
        <w:t> </w:t>
      </w:r>
      <w:r>
        <w:rPr>
          <w:sz w:val="20"/>
        </w:rPr>
        <w:t>de</w:t>
      </w:r>
      <w:r>
        <w:rPr>
          <w:spacing w:val="-19"/>
          <w:sz w:val="20"/>
        </w:rPr>
        <w:t> </w:t>
      </w:r>
      <w:r>
        <w:rPr>
          <w:sz w:val="20"/>
        </w:rPr>
        <w:t>planificación</w:t>
      </w:r>
      <w:r>
        <w:rPr>
          <w:spacing w:val="-19"/>
          <w:sz w:val="20"/>
        </w:rPr>
        <w:t> </w:t>
      </w:r>
      <w:r>
        <w:rPr>
          <w:sz w:val="20"/>
        </w:rPr>
        <w:t>en</w:t>
      </w:r>
      <w:r>
        <w:rPr>
          <w:spacing w:val="-20"/>
          <w:sz w:val="20"/>
        </w:rPr>
        <w:t> </w:t>
      </w:r>
      <w:r>
        <w:rPr>
          <w:sz w:val="20"/>
        </w:rPr>
        <w:t>una</w:t>
      </w:r>
      <w:r>
        <w:rPr>
          <w:spacing w:val="-19"/>
          <w:sz w:val="20"/>
        </w:rPr>
        <w:t> </w:t>
      </w:r>
      <w:r>
        <w:rPr>
          <w:sz w:val="20"/>
        </w:rPr>
        <w:t>instalación</w:t>
      </w:r>
      <w:r>
        <w:rPr>
          <w:spacing w:val="-19"/>
          <w:sz w:val="20"/>
        </w:rPr>
        <w:t> </w:t>
      </w:r>
      <w:r>
        <w:rPr>
          <w:sz w:val="20"/>
        </w:rPr>
        <w:t>automática.</w:t>
      </w:r>
      <w:r>
        <w:rPr>
          <w:spacing w:val="-19"/>
          <w:sz w:val="20"/>
        </w:rPr>
        <w:t> </w:t>
      </w:r>
      <w:r>
        <w:rPr>
          <w:sz w:val="20"/>
        </w:rPr>
        <w:t>Fases</w:t>
      </w:r>
      <w:r>
        <w:rPr>
          <w:spacing w:val="-20"/>
          <w:sz w:val="20"/>
        </w:rPr>
        <w:t> </w:t>
      </w:r>
      <w:r>
        <w:rPr>
          <w:sz w:val="20"/>
        </w:rPr>
        <w:t>de</w:t>
      </w:r>
      <w:r>
        <w:rPr>
          <w:spacing w:val="-19"/>
          <w:sz w:val="20"/>
        </w:rPr>
        <w:t> </w:t>
      </w:r>
      <w:r>
        <w:rPr>
          <w:sz w:val="20"/>
        </w:rPr>
        <w:t>la</w:t>
      </w:r>
      <w:r>
        <w:rPr>
          <w:spacing w:val="-19"/>
          <w:sz w:val="20"/>
        </w:rPr>
        <w:t> </w:t>
      </w:r>
      <w:r>
        <w:rPr>
          <w:sz w:val="20"/>
        </w:rPr>
        <w:t>instalación automática. Herramientas y equipos. Aprovisionamiento y almacenaje de materiales. Comprobación de materiales. Identificación de puntos críticos en una instalación automática. Técnicas de localización de puntos</w:t>
      </w:r>
      <w:r>
        <w:rPr>
          <w:spacing w:val="-26"/>
          <w:sz w:val="20"/>
        </w:rPr>
        <w:t> </w:t>
      </w:r>
      <w:r>
        <w:rPr>
          <w:sz w:val="20"/>
        </w:rPr>
        <w:t>críticos.</w:t>
      </w:r>
    </w:p>
    <w:p>
      <w:pPr>
        <w:spacing w:after="0" w:line="249" w:lineRule="auto"/>
        <w:jc w:val="both"/>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2744;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43"/>
        </w:numPr>
        <w:tabs>
          <w:tab w:pos="2588" w:val="left" w:leader="none"/>
          <w:tab w:pos="2589" w:val="left" w:leader="none"/>
        </w:tabs>
        <w:spacing w:line="249" w:lineRule="auto" w:before="94" w:after="0"/>
        <w:ind w:left="2588" w:right="1583" w:hanging="358"/>
        <w:jc w:val="left"/>
        <w:rPr>
          <w:sz w:val="20"/>
        </w:rPr>
      </w:pPr>
      <w:r>
        <w:rPr>
          <w:sz w:val="20"/>
        </w:rPr>
        <w:t>Estudio del trabajo. Contenidos básicos de un plan de aprovisionamiento y montaje de la instalación</w:t>
      </w:r>
      <w:r>
        <w:rPr>
          <w:spacing w:val="-5"/>
          <w:sz w:val="20"/>
        </w:rPr>
        <w:t> </w:t>
      </w:r>
      <w:r>
        <w:rPr>
          <w:sz w:val="20"/>
        </w:rPr>
        <w:t>automática.</w:t>
      </w:r>
    </w:p>
    <w:p>
      <w:pPr>
        <w:pStyle w:val="BodyText"/>
        <w:ind w:left="0" w:firstLine="0"/>
        <w:rPr>
          <w:sz w:val="21"/>
        </w:rPr>
      </w:pPr>
    </w:p>
    <w:p>
      <w:pPr>
        <w:pStyle w:val="BodyText"/>
        <w:ind w:left="1584" w:firstLine="0"/>
      </w:pPr>
      <w:r>
        <w:rPr/>
        <w:t>Gestión del montaje de una instalación automática:</w:t>
      </w:r>
    </w:p>
    <w:p>
      <w:pPr>
        <w:pStyle w:val="BodyText"/>
        <w:spacing w:before="9"/>
        <w:ind w:left="0" w:firstLine="0"/>
        <w:rPr>
          <w:sz w:val="21"/>
        </w:rPr>
      </w:pPr>
    </w:p>
    <w:p>
      <w:pPr>
        <w:pStyle w:val="ListParagraph"/>
        <w:numPr>
          <w:ilvl w:val="0"/>
          <w:numId w:val="43"/>
        </w:numPr>
        <w:tabs>
          <w:tab w:pos="2588" w:val="left" w:leader="none"/>
          <w:tab w:pos="2589" w:val="left" w:leader="none"/>
        </w:tabs>
        <w:spacing w:line="240" w:lineRule="auto" w:before="0" w:after="0"/>
        <w:ind w:left="2588" w:right="0" w:hanging="358"/>
        <w:jc w:val="left"/>
        <w:rPr>
          <w:sz w:val="20"/>
        </w:rPr>
      </w:pPr>
      <w:r>
        <w:rPr>
          <w:sz w:val="20"/>
        </w:rPr>
        <w:t>Equipos de medida de seguridad</w:t>
      </w:r>
      <w:r>
        <w:rPr>
          <w:spacing w:val="-4"/>
          <w:sz w:val="20"/>
        </w:rPr>
        <w:t> </w:t>
      </w:r>
      <w:r>
        <w:rPr>
          <w:sz w:val="20"/>
        </w:rPr>
        <w:t>eléctrica.</w:t>
      </w:r>
    </w:p>
    <w:p>
      <w:pPr>
        <w:pStyle w:val="ListParagraph"/>
        <w:numPr>
          <w:ilvl w:val="0"/>
          <w:numId w:val="43"/>
        </w:numPr>
        <w:tabs>
          <w:tab w:pos="2589" w:val="left" w:leader="none"/>
        </w:tabs>
        <w:spacing w:line="249" w:lineRule="auto" w:before="10" w:after="0"/>
        <w:ind w:left="2588" w:right="1581" w:hanging="358"/>
        <w:jc w:val="both"/>
        <w:rPr>
          <w:sz w:val="20"/>
        </w:rPr>
      </w:pPr>
      <w:r>
        <w:rPr>
          <w:sz w:val="20"/>
        </w:rPr>
        <w:t>Gestión de recursos humanos. Indicadores de montaje. </w:t>
      </w:r>
      <w:r>
        <w:rPr>
          <w:spacing w:val="-3"/>
          <w:sz w:val="20"/>
        </w:rPr>
        <w:t>Valores </w:t>
      </w:r>
      <w:r>
        <w:rPr>
          <w:sz w:val="20"/>
        </w:rPr>
        <w:t>mínimos de aceptación. Requerimientos de puesta en marcha. Ensayos de elementos de protección.</w:t>
      </w:r>
    </w:p>
    <w:p>
      <w:pPr>
        <w:pStyle w:val="ListParagraph"/>
        <w:numPr>
          <w:ilvl w:val="0"/>
          <w:numId w:val="43"/>
        </w:numPr>
        <w:tabs>
          <w:tab w:pos="2588" w:val="left" w:leader="none"/>
          <w:tab w:pos="2589" w:val="left" w:leader="none"/>
        </w:tabs>
        <w:spacing w:line="240" w:lineRule="auto" w:before="2" w:after="0"/>
        <w:ind w:left="2588" w:right="0" w:hanging="358"/>
        <w:jc w:val="left"/>
        <w:rPr>
          <w:sz w:val="20"/>
        </w:rPr>
      </w:pPr>
      <w:r>
        <w:rPr>
          <w:sz w:val="20"/>
        </w:rPr>
        <w:t>Técnicas de puesta en</w:t>
      </w:r>
      <w:r>
        <w:rPr>
          <w:spacing w:val="-4"/>
          <w:sz w:val="20"/>
        </w:rPr>
        <w:t> </w:t>
      </w:r>
      <w:r>
        <w:rPr>
          <w:sz w:val="20"/>
        </w:rPr>
        <w:t>marcha.</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pStyle w:val="BodyText"/>
        <w:spacing w:before="9"/>
        <w:ind w:left="0" w:firstLine="0"/>
        <w:rPr>
          <w:sz w:val="21"/>
        </w:rPr>
      </w:pPr>
    </w:p>
    <w:p>
      <w:pPr>
        <w:pStyle w:val="BodyText"/>
        <w:ind w:left="1584" w:firstLine="0"/>
      </w:pPr>
      <w:r>
        <w:rPr/>
        <w:t>Integración de elementos del sistema automático:</w:t>
      </w:r>
    </w:p>
    <w:p>
      <w:pPr>
        <w:pStyle w:val="BodyText"/>
        <w:spacing w:before="8"/>
        <w:ind w:left="0" w:firstLine="0"/>
        <w:rPr>
          <w:sz w:val="21"/>
        </w:rPr>
      </w:pPr>
    </w:p>
    <w:p>
      <w:pPr>
        <w:pStyle w:val="ListParagraph"/>
        <w:numPr>
          <w:ilvl w:val="0"/>
          <w:numId w:val="43"/>
        </w:numPr>
        <w:tabs>
          <w:tab w:pos="2588" w:val="left" w:leader="none"/>
          <w:tab w:pos="2589" w:val="left" w:leader="none"/>
        </w:tabs>
        <w:spacing w:line="240" w:lineRule="auto" w:before="0" w:after="0"/>
        <w:ind w:left="2588" w:right="0" w:hanging="358"/>
        <w:jc w:val="left"/>
        <w:rPr>
          <w:sz w:val="20"/>
        </w:rPr>
      </w:pPr>
      <w:r>
        <w:rPr>
          <w:sz w:val="20"/>
        </w:rPr>
        <w:t>Características de los cuadros</w:t>
      </w:r>
      <w:r>
        <w:rPr>
          <w:spacing w:val="-6"/>
          <w:sz w:val="20"/>
        </w:rPr>
        <w:t> </w:t>
      </w:r>
      <w:r>
        <w:rPr>
          <w:sz w:val="20"/>
        </w:rPr>
        <w:t>eléctricos.</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Técnicas de instalación y montaje en sistemas eléctricos y con</w:t>
      </w:r>
      <w:r>
        <w:rPr>
          <w:spacing w:val="-5"/>
          <w:sz w:val="20"/>
        </w:rPr>
        <w:t> </w:t>
      </w:r>
      <w:r>
        <w:rPr>
          <w:sz w:val="20"/>
        </w:rPr>
        <w:t>fluidos.</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Compatibilidad entre sistemas y</w:t>
      </w:r>
      <w:r>
        <w:rPr>
          <w:spacing w:val="-4"/>
          <w:sz w:val="20"/>
        </w:rPr>
        <w:t> </w:t>
      </w:r>
      <w:r>
        <w:rPr>
          <w:sz w:val="20"/>
        </w:rPr>
        <w:t>equipos.</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Técnicas de conexionado entre sistemas eléctricos y con</w:t>
      </w:r>
      <w:r>
        <w:rPr>
          <w:spacing w:val="-3"/>
          <w:sz w:val="20"/>
        </w:rPr>
        <w:t> </w:t>
      </w:r>
      <w:r>
        <w:rPr>
          <w:sz w:val="20"/>
        </w:rPr>
        <w:t>fluidos.</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Técnicas de montaje de robots y sistemas de control de</w:t>
      </w:r>
      <w:r>
        <w:rPr>
          <w:spacing w:val="-7"/>
          <w:sz w:val="20"/>
        </w:rPr>
        <w:t> </w:t>
      </w:r>
      <w:r>
        <w:rPr>
          <w:sz w:val="20"/>
        </w:rPr>
        <w:t>movimiento.</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Técnicas de conexionado de dispositivos de medida y</w:t>
      </w:r>
      <w:r>
        <w:rPr>
          <w:spacing w:val="-6"/>
          <w:sz w:val="20"/>
        </w:rPr>
        <w:t> </w:t>
      </w:r>
      <w:r>
        <w:rPr>
          <w:sz w:val="20"/>
        </w:rPr>
        <w:t>regulación.</w:t>
      </w:r>
    </w:p>
    <w:p>
      <w:pPr>
        <w:pStyle w:val="BodyText"/>
        <w:spacing w:before="9"/>
        <w:ind w:left="0" w:firstLine="0"/>
        <w:rPr>
          <w:sz w:val="21"/>
        </w:rPr>
      </w:pPr>
    </w:p>
    <w:p>
      <w:pPr>
        <w:pStyle w:val="BodyText"/>
        <w:ind w:left="1584" w:firstLine="0"/>
      </w:pPr>
      <w:r>
        <w:rPr/>
        <w:t>Ejecución de operaciones de ajuste, parametrización y programación:</w:t>
      </w:r>
    </w:p>
    <w:p>
      <w:pPr>
        <w:pStyle w:val="BodyText"/>
        <w:spacing w:before="8"/>
        <w:ind w:left="0" w:firstLine="0"/>
        <w:rPr>
          <w:sz w:val="21"/>
        </w:rPr>
      </w:pPr>
    </w:p>
    <w:p>
      <w:pPr>
        <w:pStyle w:val="ListParagraph"/>
        <w:numPr>
          <w:ilvl w:val="0"/>
          <w:numId w:val="43"/>
        </w:numPr>
        <w:tabs>
          <w:tab w:pos="2588" w:val="left" w:leader="none"/>
          <w:tab w:pos="2589" w:val="left" w:leader="none"/>
        </w:tabs>
        <w:spacing w:line="240" w:lineRule="auto" w:before="0" w:after="0"/>
        <w:ind w:left="2588" w:right="0" w:hanging="358"/>
        <w:jc w:val="left"/>
        <w:rPr>
          <w:sz w:val="20"/>
        </w:rPr>
      </w:pPr>
      <w:r>
        <w:rPr>
          <w:spacing w:val="-3"/>
          <w:sz w:val="20"/>
        </w:rPr>
        <w:t>Tipos </w:t>
      </w:r>
      <w:r>
        <w:rPr>
          <w:sz w:val="20"/>
        </w:rPr>
        <w:t>de señales en un sistema</w:t>
      </w:r>
      <w:r>
        <w:rPr>
          <w:spacing w:val="-3"/>
          <w:sz w:val="20"/>
        </w:rPr>
        <w:t> </w:t>
      </w:r>
      <w:r>
        <w:rPr>
          <w:sz w:val="20"/>
        </w:rPr>
        <w:t>automático.</w:t>
      </w:r>
    </w:p>
    <w:p>
      <w:pPr>
        <w:pStyle w:val="ListParagraph"/>
        <w:numPr>
          <w:ilvl w:val="0"/>
          <w:numId w:val="43"/>
        </w:numPr>
        <w:tabs>
          <w:tab w:pos="2588" w:val="left" w:leader="none"/>
          <w:tab w:pos="2589" w:val="left" w:leader="none"/>
        </w:tabs>
        <w:spacing w:line="249" w:lineRule="auto" w:before="11" w:after="0"/>
        <w:ind w:left="2588" w:right="1582" w:hanging="358"/>
        <w:jc w:val="left"/>
        <w:rPr>
          <w:sz w:val="20"/>
        </w:rPr>
      </w:pPr>
      <w:r>
        <w:rPr>
          <w:sz w:val="20"/>
        </w:rPr>
        <w:t>Integración</w:t>
      </w:r>
      <w:r>
        <w:rPr>
          <w:spacing w:val="-10"/>
          <w:sz w:val="20"/>
        </w:rPr>
        <w:t> </w:t>
      </w:r>
      <w:r>
        <w:rPr>
          <w:sz w:val="20"/>
        </w:rPr>
        <w:t>de</w:t>
      </w:r>
      <w:r>
        <w:rPr>
          <w:spacing w:val="-9"/>
          <w:sz w:val="20"/>
        </w:rPr>
        <w:t> </w:t>
      </w:r>
      <w:r>
        <w:rPr>
          <w:sz w:val="20"/>
        </w:rPr>
        <w:t>los</w:t>
      </w:r>
      <w:r>
        <w:rPr>
          <w:spacing w:val="-9"/>
          <w:sz w:val="20"/>
        </w:rPr>
        <w:t> </w:t>
      </w:r>
      <w:r>
        <w:rPr>
          <w:sz w:val="20"/>
        </w:rPr>
        <w:t>programas</w:t>
      </w:r>
      <w:r>
        <w:rPr>
          <w:spacing w:val="-9"/>
          <w:sz w:val="20"/>
        </w:rPr>
        <w:t> </w:t>
      </w:r>
      <w:r>
        <w:rPr>
          <w:sz w:val="20"/>
        </w:rPr>
        <w:t>de</w:t>
      </w:r>
      <w:r>
        <w:rPr>
          <w:spacing w:val="-9"/>
          <w:sz w:val="20"/>
        </w:rPr>
        <w:t> </w:t>
      </w:r>
      <w:r>
        <w:rPr>
          <w:sz w:val="20"/>
        </w:rPr>
        <w:t>los</w:t>
      </w:r>
      <w:r>
        <w:rPr>
          <w:spacing w:val="-9"/>
          <w:sz w:val="20"/>
        </w:rPr>
        <w:t> </w:t>
      </w:r>
      <w:r>
        <w:rPr>
          <w:sz w:val="20"/>
        </w:rPr>
        <w:t>diferentes</w:t>
      </w:r>
      <w:r>
        <w:rPr>
          <w:spacing w:val="-10"/>
          <w:sz w:val="20"/>
        </w:rPr>
        <w:t> </w:t>
      </w:r>
      <w:r>
        <w:rPr>
          <w:sz w:val="20"/>
        </w:rPr>
        <w:t>dispositivos</w:t>
      </w:r>
      <w:r>
        <w:rPr>
          <w:spacing w:val="-9"/>
          <w:sz w:val="20"/>
        </w:rPr>
        <w:t> </w:t>
      </w:r>
      <w:r>
        <w:rPr>
          <w:sz w:val="20"/>
        </w:rPr>
        <w:t>de</w:t>
      </w:r>
      <w:r>
        <w:rPr>
          <w:spacing w:val="-9"/>
          <w:sz w:val="20"/>
        </w:rPr>
        <w:t> </w:t>
      </w:r>
      <w:r>
        <w:rPr>
          <w:sz w:val="20"/>
        </w:rPr>
        <w:t>control</w:t>
      </w:r>
      <w:r>
        <w:rPr>
          <w:spacing w:val="-9"/>
          <w:sz w:val="20"/>
        </w:rPr>
        <w:t> </w:t>
      </w:r>
      <w:r>
        <w:rPr>
          <w:sz w:val="20"/>
        </w:rPr>
        <w:t>lógico</w:t>
      </w:r>
      <w:r>
        <w:rPr>
          <w:spacing w:val="-9"/>
          <w:sz w:val="20"/>
        </w:rPr>
        <w:t> </w:t>
      </w:r>
      <w:r>
        <w:rPr>
          <w:sz w:val="20"/>
        </w:rPr>
        <w:t>en un sistema</w:t>
      </w:r>
      <w:r>
        <w:rPr>
          <w:spacing w:val="-2"/>
          <w:sz w:val="20"/>
        </w:rPr>
        <w:t> </w:t>
      </w:r>
      <w:r>
        <w:rPr>
          <w:sz w:val="20"/>
        </w:rPr>
        <w:t>automático.</w:t>
      </w:r>
    </w:p>
    <w:p>
      <w:pPr>
        <w:pStyle w:val="ListParagraph"/>
        <w:numPr>
          <w:ilvl w:val="0"/>
          <w:numId w:val="43"/>
        </w:numPr>
        <w:tabs>
          <w:tab w:pos="2588" w:val="left" w:leader="none"/>
          <w:tab w:pos="2589" w:val="left" w:leader="none"/>
        </w:tabs>
        <w:spacing w:line="240" w:lineRule="auto" w:before="1" w:after="0"/>
        <w:ind w:left="2588" w:right="0" w:hanging="358"/>
        <w:jc w:val="left"/>
        <w:rPr>
          <w:sz w:val="20"/>
        </w:rPr>
      </w:pPr>
      <w:r>
        <w:rPr>
          <w:sz w:val="20"/>
        </w:rPr>
        <w:t>Secuencias</w:t>
      </w:r>
      <w:r>
        <w:rPr>
          <w:spacing w:val="-9"/>
          <w:sz w:val="20"/>
        </w:rPr>
        <w:t> </w:t>
      </w:r>
      <w:r>
        <w:rPr>
          <w:sz w:val="20"/>
        </w:rPr>
        <w:t>de</w:t>
      </w:r>
      <w:r>
        <w:rPr>
          <w:spacing w:val="-9"/>
          <w:sz w:val="20"/>
        </w:rPr>
        <w:t> </w:t>
      </w:r>
      <w:r>
        <w:rPr>
          <w:sz w:val="20"/>
        </w:rPr>
        <w:t>control</w:t>
      </w:r>
      <w:r>
        <w:rPr>
          <w:spacing w:val="-9"/>
          <w:sz w:val="20"/>
        </w:rPr>
        <w:t> </w:t>
      </w:r>
      <w:r>
        <w:rPr>
          <w:sz w:val="20"/>
        </w:rPr>
        <w:t>para</w:t>
      </w:r>
      <w:r>
        <w:rPr>
          <w:spacing w:val="-9"/>
          <w:sz w:val="20"/>
        </w:rPr>
        <w:t> </w:t>
      </w:r>
      <w:r>
        <w:rPr>
          <w:sz w:val="20"/>
        </w:rPr>
        <w:t>soluciones</w:t>
      </w:r>
      <w:r>
        <w:rPr>
          <w:spacing w:val="-8"/>
          <w:sz w:val="20"/>
        </w:rPr>
        <w:t> </w:t>
      </w:r>
      <w:r>
        <w:rPr>
          <w:sz w:val="20"/>
        </w:rPr>
        <w:t>robotizadas</w:t>
      </w:r>
      <w:r>
        <w:rPr>
          <w:spacing w:val="-8"/>
          <w:sz w:val="20"/>
        </w:rPr>
        <w:t> </w:t>
      </w:r>
      <w:r>
        <w:rPr>
          <w:sz w:val="20"/>
        </w:rPr>
        <w:t>y</w:t>
      </w:r>
      <w:r>
        <w:rPr>
          <w:spacing w:val="-9"/>
          <w:sz w:val="20"/>
        </w:rPr>
        <w:t> </w:t>
      </w:r>
      <w:r>
        <w:rPr>
          <w:sz w:val="20"/>
        </w:rPr>
        <w:t>de</w:t>
      </w:r>
      <w:r>
        <w:rPr>
          <w:spacing w:val="-10"/>
          <w:sz w:val="20"/>
        </w:rPr>
        <w:t> </w:t>
      </w:r>
      <w:r>
        <w:rPr>
          <w:sz w:val="20"/>
        </w:rPr>
        <w:t>control</w:t>
      </w:r>
      <w:r>
        <w:rPr>
          <w:spacing w:val="-9"/>
          <w:sz w:val="20"/>
        </w:rPr>
        <w:t> </w:t>
      </w:r>
      <w:r>
        <w:rPr>
          <w:sz w:val="20"/>
        </w:rPr>
        <w:t>de</w:t>
      </w:r>
      <w:r>
        <w:rPr>
          <w:spacing w:val="-9"/>
          <w:sz w:val="20"/>
        </w:rPr>
        <w:t> </w:t>
      </w:r>
      <w:r>
        <w:rPr>
          <w:sz w:val="20"/>
        </w:rPr>
        <w:t>movimiento.</w:t>
      </w:r>
    </w:p>
    <w:p>
      <w:pPr>
        <w:pStyle w:val="ListParagraph"/>
        <w:numPr>
          <w:ilvl w:val="0"/>
          <w:numId w:val="43"/>
        </w:numPr>
        <w:tabs>
          <w:tab w:pos="2588" w:val="left" w:leader="none"/>
          <w:tab w:pos="2589" w:val="left" w:leader="none"/>
        </w:tabs>
        <w:spacing w:line="249" w:lineRule="auto" w:before="10" w:after="0"/>
        <w:ind w:left="2588" w:right="1583" w:hanging="358"/>
        <w:jc w:val="left"/>
        <w:rPr>
          <w:sz w:val="20"/>
        </w:rPr>
      </w:pPr>
      <w:r>
        <w:rPr>
          <w:sz w:val="20"/>
        </w:rPr>
        <w:t>Establecimiento de parámetros para los dispositivos de regulación y control integrados en un sistema</w:t>
      </w:r>
      <w:r>
        <w:rPr>
          <w:spacing w:val="-5"/>
          <w:sz w:val="20"/>
        </w:rPr>
        <w:t> </w:t>
      </w:r>
      <w:r>
        <w:rPr>
          <w:sz w:val="20"/>
        </w:rPr>
        <w:t>automático.</w:t>
      </w:r>
    </w:p>
    <w:p>
      <w:pPr>
        <w:pStyle w:val="ListParagraph"/>
        <w:numPr>
          <w:ilvl w:val="0"/>
          <w:numId w:val="43"/>
        </w:numPr>
        <w:tabs>
          <w:tab w:pos="2588" w:val="left" w:leader="none"/>
          <w:tab w:pos="2589" w:val="left" w:leader="none"/>
        </w:tabs>
        <w:spacing w:line="249" w:lineRule="auto" w:before="2" w:after="0"/>
        <w:ind w:left="2588" w:right="1583" w:hanging="358"/>
        <w:jc w:val="left"/>
        <w:rPr>
          <w:sz w:val="20"/>
        </w:rPr>
      </w:pPr>
      <w:r>
        <w:rPr>
          <w:sz w:val="20"/>
        </w:rPr>
        <w:t>Establecimiento</w:t>
      </w:r>
      <w:r>
        <w:rPr>
          <w:spacing w:val="-12"/>
          <w:sz w:val="20"/>
        </w:rPr>
        <w:t> </w:t>
      </w:r>
      <w:r>
        <w:rPr>
          <w:sz w:val="20"/>
        </w:rPr>
        <w:t>de</w:t>
      </w:r>
      <w:r>
        <w:rPr>
          <w:spacing w:val="-11"/>
          <w:sz w:val="20"/>
        </w:rPr>
        <w:t> </w:t>
      </w:r>
      <w:r>
        <w:rPr>
          <w:sz w:val="20"/>
        </w:rPr>
        <w:t>parámetros</w:t>
      </w:r>
      <w:r>
        <w:rPr>
          <w:spacing w:val="-12"/>
          <w:sz w:val="20"/>
        </w:rPr>
        <w:t> </w:t>
      </w:r>
      <w:r>
        <w:rPr>
          <w:sz w:val="20"/>
        </w:rPr>
        <w:t>y</w:t>
      </w:r>
      <w:r>
        <w:rPr>
          <w:spacing w:val="-11"/>
          <w:sz w:val="20"/>
        </w:rPr>
        <w:t> </w:t>
      </w:r>
      <w:r>
        <w:rPr>
          <w:sz w:val="20"/>
        </w:rPr>
        <w:t>ajuste</w:t>
      </w:r>
      <w:r>
        <w:rPr>
          <w:spacing w:val="-12"/>
          <w:sz w:val="20"/>
        </w:rPr>
        <w:t> </w:t>
      </w:r>
      <w:r>
        <w:rPr>
          <w:sz w:val="20"/>
        </w:rPr>
        <w:t>de</w:t>
      </w:r>
      <w:r>
        <w:rPr>
          <w:spacing w:val="-11"/>
          <w:sz w:val="20"/>
        </w:rPr>
        <w:t> </w:t>
      </w:r>
      <w:r>
        <w:rPr>
          <w:sz w:val="20"/>
        </w:rPr>
        <w:t>la</w:t>
      </w:r>
      <w:r>
        <w:rPr>
          <w:spacing w:val="-12"/>
          <w:sz w:val="20"/>
        </w:rPr>
        <w:t> </w:t>
      </w:r>
      <w:r>
        <w:rPr>
          <w:sz w:val="20"/>
        </w:rPr>
        <w:t>red</w:t>
      </w:r>
      <w:r>
        <w:rPr>
          <w:spacing w:val="-11"/>
          <w:sz w:val="20"/>
        </w:rPr>
        <w:t> </w:t>
      </w:r>
      <w:r>
        <w:rPr>
          <w:sz w:val="20"/>
        </w:rPr>
        <w:t>de</w:t>
      </w:r>
      <w:r>
        <w:rPr>
          <w:spacing w:val="-11"/>
          <w:sz w:val="20"/>
        </w:rPr>
        <w:t> </w:t>
      </w:r>
      <w:r>
        <w:rPr>
          <w:sz w:val="20"/>
        </w:rPr>
        <w:t>comunicación</w:t>
      </w:r>
      <w:r>
        <w:rPr>
          <w:spacing w:val="-12"/>
          <w:sz w:val="20"/>
        </w:rPr>
        <w:t> </w:t>
      </w:r>
      <w:r>
        <w:rPr>
          <w:sz w:val="20"/>
        </w:rPr>
        <w:t>industrial</w:t>
      </w:r>
      <w:r>
        <w:rPr>
          <w:spacing w:val="-11"/>
          <w:sz w:val="20"/>
        </w:rPr>
        <w:t> </w:t>
      </w:r>
      <w:r>
        <w:rPr>
          <w:sz w:val="20"/>
        </w:rPr>
        <w:t>en un sistema automático</w:t>
      </w:r>
      <w:r>
        <w:rPr>
          <w:spacing w:val="-3"/>
          <w:sz w:val="20"/>
        </w:rPr>
        <w:t> </w:t>
      </w:r>
      <w:r>
        <w:rPr>
          <w:sz w:val="20"/>
        </w:rPr>
        <w:t>integrado.</w:t>
      </w:r>
    </w:p>
    <w:p>
      <w:pPr>
        <w:pStyle w:val="BodyText"/>
        <w:ind w:left="0" w:firstLine="0"/>
        <w:rPr>
          <w:sz w:val="21"/>
        </w:rPr>
      </w:pPr>
    </w:p>
    <w:p>
      <w:pPr>
        <w:pStyle w:val="BodyText"/>
        <w:ind w:left="1584" w:firstLine="0"/>
      </w:pPr>
      <w:r>
        <w:rPr/>
        <w:t>Verificación del funcionamiento del sistema automático:</w:t>
      </w:r>
    </w:p>
    <w:p>
      <w:pPr>
        <w:pStyle w:val="BodyText"/>
        <w:spacing w:before="8"/>
        <w:ind w:left="0" w:firstLine="0"/>
        <w:rPr>
          <w:sz w:val="21"/>
        </w:rPr>
      </w:pPr>
    </w:p>
    <w:p>
      <w:pPr>
        <w:pStyle w:val="ListParagraph"/>
        <w:numPr>
          <w:ilvl w:val="0"/>
          <w:numId w:val="43"/>
        </w:numPr>
        <w:tabs>
          <w:tab w:pos="2589" w:val="left" w:leader="none"/>
        </w:tabs>
        <w:spacing w:line="249" w:lineRule="auto" w:before="1" w:after="0"/>
        <w:ind w:left="2588" w:right="1582" w:hanging="358"/>
        <w:jc w:val="both"/>
        <w:rPr>
          <w:sz w:val="20"/>
        </w:rPr>
      </w:pPr>
      <w:r>
        <w:rPr>
          <w:sz w:val="20"/>
        </w:rPr>
        <w:t>Verificaciones en el funcionamiento del cuadro de distribución eléctrico. Verificaciones en el funcionamiento de todos los dispositivos del sistema automático.</w:t>
      </w:r>
    </w:p>
    <w:p>
      <w:pPr>
        <w:pStyle w:val="ListParagraph"/>
        <w:numPr>
          <w:ilvl w:val="0"/>
          <w:numId w:val="43"/>
        </w:numPr>
        <w:tabs>
          <w:tab w:pos="2588" w:val="left" w:leader="none"/>
          <w:tab w:pos="2589" w:val="left" w:leader="none"/>
        </w:tabs>
        <w:spacing w:line="249" w:lineRule="auto" w:before="2" w:after="0"/>
        <w:ind w:left="2588" w:right="1582" w:hanging="358"/>
        <w:jc w:val="left"/>
        <w:rPr>
          <w:sz w:val="20"/>
        </w:rPr>
      </w:pPr>
      <w:r>
        <w:rPr>
          <w:sz w:val="20"/>
        </w:rPr>
        <w:t>Verificaciones</w:t>
      </w:r>
      <w:r>
        <w:rPr>
          <w:spacing w:val="-6"/>
          <w:sz w:val="20"/>
        </w:rPr>
        <w:t> </w:t>
      </w:r>
      <w:r>
        <w:rPr>
          <w:sz w:val="20"/>
        </w:rPr>
        <w:t>en</w:t>
      </w:r>
      <w:r>
        <w:rPr>
          <w:spacing w:val="-5"/>
          <w:sz w:val="20"/>
        </w:rPr>
        <w:t> </w:t>
      </w:r>
      <w:r>
        <w:rPr>
          <w:sz w:val="20"/>
        </w:rPr>
        <w:t>el</w:t>
      </w:r>
      <w:r>
        <w:rPr>
          <w:spacing w:val="-5"/>
          <w:sz w:val="20"/>
        </w:rPr>
        <w:t> </w:t>
      </w:r>
      <w:r>
        <w:rPr>
          <w:sz w:val="20"/>
        </w:rPr>
        <w:t>funcionamiento</w:t>
      </w:r>
      <w:r>
        <w:rPr>
          <w:spacing w:val="-6"/>
          <w:sz w:val="20"/>
        </w:rPr>
        <w:t> </w:t>
      </w:r>
      <w:r>
        <w:rPr>
          <w:sz w:val="20"/>
        </w:rPr>
        <w:t>de</w:t>
      </w:r>
      <w:r>
        <w:rPr>
          <w:spacing w:val="-5"/>
          <w:sz w:val="20"/>
        </w:rPr>
        <w:t> </w:t>
      </w:r>
      <w:r>
        <w:rPr>
          <w:sz w:val="20"/>
        </w:rPr>
        <w:t>los</w:t>
      </w:r>
      <w:r>
        <w:rPr>
          <w:spacing w:val="-5"/>
          <w:sz w:val="20"/>
        </w:rPr>
        <w:t> </w:t>
      </w:r>
      <w:r>
        <w:rPr>
          <w:sz w:val="20"/>
        </w:rPr>
        <w:t>programas</w:t>
      </w:r>
      <w:r>
        <w:rPr>
          <w:spacing w:val="-6"/>
          <w:sz w:val="20"/>
        </w:rPr>
        <w:t> </w:t>
      </w:r>
      <w:r>
        <w:rPr>
          <w:sz w:val="20"/>
        </w:rPr>
        <w:t>de</w:t>
      </w:r>
      <w:r>
        <w:rPr>
          <w:spacing w:val="-5"/>
          <w:sz w:val="20"/>
        </w:rPr>
        <w:t> </w:t>
      </w:r>
      <w:r>
        <w:rPr>
          <w:sz w:val="20"/>
        </w:rPr>
        <w:t>control,</w:t>
      </w:r>
      <w:r>
        <w:rPr>
          <w:spacing w:val="-5"/>
          <w:sz w:val="20"/>
        </w:rPr>
        <w:t> </w:t>
      </w:r>
      <w:r>
        <w:rPr>
          <w:sz w:val="20"/>
        </w:rPr>
        <w:t>adquisición</w:t>
      </w:r>
      <w:r>
        <w:rPr>
          <w:spacing w:val="-6"/>
          <w:sz w:val="20"/>
        </w:rPr>
        <w:t> </w:t>
      </w:r>
      <w:r>
        <w:rPr>
          <w:sz w:val="20"/>
        </w:rPr>
        <w:t>y supervisión.</w:t>
      </w:r>
    </w:p>
    <w:p>
      <w:pPr>
        <w:pStyle w:val="ListParagraph"/>
        <w:numPr>
          <w:ilvl w:val="0"/>
          <w:numId w:val="43"/>
        </w:numPr>
        <w:tabs>
          <w:tab w:pos="2588" w:val="left" w:leader="none"/>
          <w:tab w:pos="2589" w:val="left" w:leader="none"/>
        </w:tabs>
        <w:spacing w:line="240" w:lineRule="auto" w:before="2" w:after="0"/>
        <w:ind w:left="2588" w:right="0" w:hanging="358"/>
        <w:jc w:val="left"/>
        <w:rPr>
          <w:sz w:val="20"/>
        </w:rPr>
      </w:pPr>
      <w:r>
        <w:rPr>
          <w:spacing w:val="-4"/>
          <w:sz w:val="20"/>
        </w:rPr>
        <w:t>Verificaciones</w:t>
      </w:r>
      <w:r>
        <w:rPr>
          <w:spacing w:val="-23"/>
          <w:sz w:val="20"/>
        </w:rPr>
        <w:t> </w:t>
      </w:r>
      <w:r>
        <w:rPr>
          <w:sz w:val="20"/>
        </w:rPr>
        <w:t>y</w:t>
      </w:r>
      <w:r>
        <w:rPr>
          <w:spacing w:val="-23"/>
          <w:sz w:val="20"/>
        </w:rPr>
        <w:t> </w:t>
      </w:r>
      <w:r>
        <w:rPr>
          <w:spacing w:val="-3"/>
          <w:sz w:val="20"/>
        </w:rPr>
        <w:t>optimización</w:t>
      </w:r>
      <w:r>
        <w:rPr>
          <w:spacing w:val="-23"/>
          <w:sz w:val="20"/>
        </w:rPr>
        <w:t> </w:t>
      </w:r>
      <w:r>
        <w:rPr>
          <w:sz w:val="20"/>
        </w:rPr>
        <w:t>en</w:t>
      </w:r>
      <w:r>
        <w:rPr>
          <w:spacing w:val="-23"/>
          <w:sz w:val="20"/>
        </w:rPr>
        <w:t> </w:t>
      </w:r>
      <w:r>
        <w:rPr>
          <w:sz w:val="20"/>
        </w:rPr>
        <w:t>el</w:t>
      </w:r>
      <w:r>
        <w:rPr>
          <w:spacing w:val="-23"/>
          <w:sz w:val="20"/>
        </w:rPr>
        <w:t> </w:t>
      </w:r>
      <w:r>
        <w:rPr>
          <w:spacing w:val="-3"/>
          <w:sz w:val="20"/>
        </w:rPr>
        <w:t>establecimiento</w:t>
      </w:r>
      <w:r>
        <w:rPr>
          <w:spacing w:val="-22"/>
          <w:sz w:val="20"/>
        </w:rPr>
        <w:t> </w:t>
      </w:r>
      <w:r>
        <w:rPr>
          <w:sz w:val="20"/>
        </w:rPr>
        <w:t>de</w:t>
      </w:r>
      <w:r>
        <w:rPr>
          <w:spacing w:val="-23"/>
          <w:sz w:val="20"/>
        </w:rPr>
        <w:t> </w:t>
      </w:r>
      <w:r>
        <w:rPr>
          <w:spacing w:val="-3"/>
          <w:sz w:val="20"/>
        </w:rPr>
        <w:t>parámetros</w:t>
      </w:r>
      <w:r>
        <w:rPr>
          <w:spacing w:val="-23"/>
          <w:sz w:val="20"/>
        </w:rPr>
        <w:t> </w:t>
      </w:r>
      <w:r>
        <w:rPr>
          <w:sz w:val="20"/>
        </w:rPr>
        <w:t>en</w:t>
      </w:r>
      <w:r>
        <w:rPr>
          <w:spacing w:val="-23"/>
          <w:sz w:val="20"/>
        </w:rPr>
        <w:t> </w:t>
      </w:r>
      <w:r>
        <w:rPr>
          <w:spacing w:val="-3"/>
          <w:sz w:val="20"/>
        </w:rPr>
        <w:t>dispositivos.</w:t>
      </w:r>
    </w:p>
    <w:p>
      <w:pPr>
        <w:pStyle w:val="ListParagraph"/>
        <w:numPr>
          <w:ilvl w:val="0"/>
          <w:numId w:val="43"/>
        </w:numPr>
        <w:tabs>
          <w:tab w:pos="2588" w:val="left" w:leader="none"/>
          <w:tab w:pos="2589" w:val="left" w:leader="none"/>
        </w:tabs>
        <w:spacing w:line="249" w:lineRule="auto" w:before="10" w:after="0"/>
        <w:ind w:left="2588" w:right="1582" w:hanging="358"/>
        <w:jc w:val="left"/>
        <w:rPr>
          <w:sz w:val="20"/>
        </w:rPr>
      </w:pPr>
      <w:r>
        <w:rPr>
          <w:sz w:val="20"/>
        </w:rPr>
        <w:t>Procedimientos de puesta en marcha, verificación y ajuste de un sistema automático</w:t>
      </w:r>
      <w:r>
        <w:rPr>
          <w:spacing w:val="-2"/>
          <w:sz w:val="20"/>
        </w:rPr>
        <w:t> </w:t>
      </w:r>
      <w:r>
        <w:rPr>
          <w:sz w:val="20"/>
        </w:rPr>
        <w:t>completo.</w:t>
      </w:r>
    </w:p>
    <w:p>
      <w:pPr>
        <w:pStyle w:val="BodyText"/>
        <w:ind w:left="0" w:firstLine="0"/>
        <w:rPr>
          <w:sz w:val="21"/>
        </w:rPr>
      </w:pPr>
    </w:p>
    <w:p>
      <w:pPr>
        <w:pStyle w:val="BodyText"/>
        <w:ind w:left="1584" w:firstLine="0"/>
      </w:pPr>
      <w:r>
        <w:rPr/>
        <w:t>Localización de averías en el sistema automático:</w:t>
      </w:r>
    </w:p>
    <w:p>
      <w:pPr>
        <w:pStyle w:val="BodyText"/>
        <w:spacing w:before="8"/>
        <w:ind w:left="0" w:firstLine="0"/>
        <w:rPr>
          <w:sz w:val="21"/>
        </w:rPr>
      </w:pPr>
    </w:p>
    <w:p>
      <w:pPr>
        <w:pStyle w:val="ListParagraph"/>
        <w:numPr>
          <w:ilvl w:val="0"/>
          <w:numId w:val="43"/>
        </w:numPr>
        <w:tabs>
          <w:tab w:pos="2588" w:val="left" w:leader="none"/>
          <w:tab w:pos="2589" w:val="left" w:leader="none"/>
        </w:tabs>
        <w:spacing w:line="240" w:lineRule="auto" w:before="0" w:after="0"/>
        <w:ind w:left="2588" w:right="0" w:hanging="358"/>
        <w:jc w:val="left"/>
        <w:rPr>
          <w:sz w:val="20"/>
        </w:rPr>
      </w:pPr>
      <w:r>
        <w:rPr>
          <w:sz w:val="20"/>
        </w:rPr>
        <w:t>Solicitud de intervención y orden de</w:t>
      </w:r>
      <w:r>
        <w:rPr>
          <w:spacing w:val="-5"/>
          <w:sz w:val="20"/>
        </w:rPr>
        <w:t> </w:t>
      </w:r>
      <w:r>
        <w:rPr>
          <w:sz w:val="20"/>
        </w:rPr>
        <w:t>trabajo.</w:t>
      </w:r>
    </w:p>
    <w:p>
      <w:pPr>
        <w:pStyle w:val="ListParagraph"/>
        <w:numPr>
          <w:ilvl w:val="0"/>
          <w:numId w:val="43"/>
        </w:numPr>
        <w:tabs>
          <w:tab w:pos="2588" w:val="left" w:leader="none"/>
          <w:tab w:pos="2589" w:val="left" w:leader="none"/>
        </w:tabs>
        <w:spacing w:line="249" w:lineRule="auto" w:before="10" w:after="0"/>
        <w:ind w:left="2588" w:right="1582" w:hanging="358"/>
        <w:jc w:val="left"/>
        <w:rPr>
          <w:sz w:val="20"/>
        </w:rPr>
      </w:pPr>
      <w:r>
        <w:rPr>
          <w:sz w:val="20"/>
        </w:rPr>
        <w:t>Procedimientos para la identificación y reparación de averías en el sistema automático. Informes técnicos de averías y hojas de</w:t>
      </w:r>
      <w:r>
        <w:rPr>
          <w:spacing w:val="-11"/>
          <w:sz w:val="20"/>
        </w:rPr>
        <w:t> </w:t>
      </w:r>
      <w:r>
        <w:rPr>
          <w:sz w:val="20"/>
        </w:rPr>
        <w:t>reparación.</w:t>
      </w:r>
    </w:p>
    <w:p>
      <w:pPr>
        <w:pStyle w:val="BodyText"/>
        <w:ind w:left="0" w:firstLine="0"/>
        <w:rPr>
          <w:sz w:val="21"/>
        </w:rPr>
      </w:pPr>
    </w:p>
    <w:p>
      <w:pPr>
        <w:pStyle w:val="BodyText"/>
        <w:spacing w:before="1"/>
        <w:ind w:left="1584" w:firstLine="0"/>
      </w:pPr>
      <w:r>
        <w:rPr/>
        <w:pict>
          <v:shape style="position:absolute;margin-left:561.85376pt;margin-top:3.549941pt;width:9.85pt;height:77.75pt;mso-position-horizontal-relative:page;mso-position-vertical-relative:paragraph;z-index:481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Planificación del mantenimiento de instalaciones eléctricas en edificios y locales:</w:t>
      </w:r>
    </w:p>
    <w:p>
      <w:pPr>
        <w:pStyle w:val="ListParagraph"/>
        <w:numPr>
          <w:ilvl w:val="0"/>
          <w:numId w:val="43"/>
        </w:numPr>
        <w:tabs>
          <w:tab w:pos="2588" w:val="left" w:leader="none"/>
          <w:tab w:pos="2589" w:val="left" w:leader="none"/>
        </w:tabs>
        <w:spacing w:line="240" w:lineRule="auto" w:before="180" w:after="0"/>
        <w:ind w:left="2588" w:right="0" w:hanging="358"/>
        <w:jc w:val="left"/>
        <w:rPr>
          <w:sz w:val="20"/>
        </w:rPr>
      </w:pPr>
      <w:r>
        <w:rPr>
          <w:sz w:val="20"/>
        </w:rPr>
        <w:t>Puntos susceptibles de mantenimiento en una instalación</w:t>
      </w:r>
      <w:r>
        <w:rPr>
          <w:spacing w:val="-10"/>
          <w:sz w:val="20"/>
        </w:rPr>
        <w:t> </w:t>
      </w:r>
      <w:r>
        <w:rPr>
          <w:sz w:val="20"/>
        </w:rPr>
        <w:t>automática.</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Aprovisionamiento de materiales y gestión de stocks para el</w:t>
      </w:r>
      <w:r>
        <w:rPr>
          <w:spacing w:val="-8"/>
          <w:sz w:val="20"/>
        </w:rPr>
        <w:t> </w:t>
      </w:r>
      <w:r>
        <w:rPr>
          <w:sz w:val="20"/>
        </w:rPr>
        <w:t>mantenimiento.</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pacing w:val="-4"/>
          <w:sz w:val="20"/>
        </w:rPr>
        <w:t>Mantenimiento</w:t>
      </w:r>
      <w:r>
        <w:rPr>
          <w:spacing w:val="-28"/>
          <w:sz w:val="20"/>
        </w:rPr>
        <w:t> </w:t>
      </w:r>
      <w:r>
        <w:rPr>
          <w:spacing w:val="-5"/>
          <w:sz w:val="20"/>
        </w:rPr>
        <w:t>preventivo</w:t>
      </w:r>
      <w:r>
        <w:rPr>
          <w:spacing w:val="-28"/>
          <w:sz w:val="20"/>
        </w:rPr>
        <w:t> </w:t>
      </w:r>
      <w:r>
        <w:rPr>
          <w:sz w:val="20"/>
        </w:rPr>
        <w:t>y</w:t>
      </w:r>
      <w:r>
        <w:rPr>
          <w:spacing w:val="-27"/>
          <w:sz w:val="20"/>
        </w:rPr>
        <w:t> </w:t>
      </w:r>
      <w:r>
        <w:rPr>
          <w:spacing w:val="-4"/>
          <w:sz w:val="20"/>
        </w:rPr>
        <w:t>correctivo.</w:t>
      </w:r>
      <w:r>
        <w:rPr>
          <w:spacing w:val="-32"/>
          <w:sz w:val="20"/>
        </w:rPr>
        <w:t> </w:t>
      </w:r>
      <w:r>
        <w:rPr>
          <w:spacing w:val="-4"/>
          <w:sz w:val="20"/>
        </w:rPr>
        <w:t>Técnicas</w:t>
      </w:r>
      <w:r>
        <w:rPr>
          <w:spacing w:val="-28"/>
          <w:sz w:val="20"/>
        </w:rPr>
        <w:t> </w:t>
      </w:r>
      <w:r>
        <w:rPr>
          <w:spacing w:val="-3"/>
          <w:sz w:val="20"/>
        </w:rPr>
        <w:t>de</w:t>
      </w:r>
      <w:r>
        <w:rPr>
          <w:spacing w:val="-28"/>
          <w:sz w:val="20"/>
        </w:rPr>
        <w:t> </w:t>
      </w:r>
      <w:r>
        <w:rPr>
          <w:spacing w:val="-5"/>
          <w:sz w:val="20"/>
        </w:rPr>
        <w:t>planificación</w:t>
      </w:r>
      <w:r>
        <w:rPr>
          <w:spacing w:val="-28"/>
          <w:sz w:val="20"/>
        </w:rPr>
        <w:t> </w:t>
      </w:r>
      <w:r>
        <w:rPr>
          <w:spacing w:val="-3"/>
          <w:sz w:val="20"/>
        </w:rPr>
        <w:t>de</w:t>
      </w:r>
      <w:r>
        <w:rPr>
          <w:spacing w:val="-27"/>
          <w:sz w:val="20"/>
        </w:rPr>
        <w:t> </w:t>
      </w:r>
      <w:r>
        <w:rPr>
          <w:spacing w:val="-4"/>
          <w:sz w:val="20"/>
        </w:rPr>
        <w:t>mantenimiento.</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Parámetros de ajuste para la mejora del</w:t>
      </w:r>
      <w:r>
        <w:rPr>
          <w:spacing w:val="-7"/>
          <w:sz w:val="20"/>
        </w:rPr>
        <w:t> </w:t>
      </w:r>
      <w:r>
        <w:rPr>
          <w:sz w:val="20"/>
        </w:rPr>
        <w:t>mantenimiento.</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Recepción de materiales para el</w:t>
      </w:r>
      <w:r>
        <w:rPr>
          <w:spacing w:val="-5"/>
          <w:sz w:val="20"/>
        </w:rPr>
        <w:t> </w:t>
      </w:r>
      <w:r>
        <w:rPr>
          <w:sz w:val="20"/>
        </w:rPr>
        <w:t>mantenimiento.</w:t>
      </w:r>
    </w:p>
    <w:p>
      <w:pPr>
        <w:spacing w:after="0" w:line="240" w:lineRule="auto"/>
        <w:jc w:val="left"/>
        <w:rPr>
          <w:sz w:val="20"/>
        </w:rPr>
        <w:sectPr>
          <w:headerReference w:type="default" r:id="rId57"/>
          <w:headerReference w:type="even" r:id="rId58"/>
          <w:pgSz w:w="11910" w:h="16840"/>
          <w:pgMar w:header="611" w:footer="0" w:top="140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2816;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before="94"/>
        <w:ind w:left="1584" w:firstLine="0"/>
      </w:pPr>
      <w:r>
        <w:rPr/>
        <w:t>Gestión del mantenimiento de una instalación automática:</w:t>
      </w:r>
    </w:p>
    <w:p>
      <w:pPr>
        <w:pStyle w:val="BodyText"/>
        <w:spacing w:before="8"/>
        <w:ind w:left="0" w:firstLine="0"/>
        <w:rPr>
          <w:sz w:val="21"/>
        </w:rPr>
      </w:pPr>
    </w:p>
    <w:p>
      <w:pPr>
        <w:pStyle w:val="ListParagraph"/>
        <w:numPr>
          <w:ilvl w:val="0"/>
          <w:numId w:val="43"/>
        </w:numPr>
        <w:tabs>
          <w:tab w:pos="2588" w:val="left" w:leader="none"/>
          <w:tab w:pos="2589" w:val="left" w:leader="none"/>
        </w:tabs>
        <w:spacing w:line="249" w:lineRule="auto" w:before="1" w:after="0"/>
        <w:ind w:left="2588" w:right="1583" w:hanging="358"/>
        <w:jc w:val="left"/>
        <w:rPr>
          <w:sz w:val="20"/>
        </w:rPr>
      </w:pPr>
      <w:r>
        <w:rPr>
          <w:sz w:val="20"/>
        </w:rPr>
        <w:t>Contenidos básicos de un plan de mantenimiento. Técnicas de gestión de recursos humanos y</w:t>
      </w:r>
      <w:r>
        <w:rPr>
          <w:spacing w:val="-2"/>
          <w:sz w:val="20"/>
        </w:rPr>
        <w:t> </w:t>
      </w:r>
      <w:r>
        <w:rPr>
          <w:sz w:val="20"/>
        </w:rPr>
        <w:t>materiales.</w:t>
      </w:r>
    </w:p>
    <w:p>
      <w:pPr>
        <w:pStyle w:val="ListParagraph"/>
        <w:numPr>
          <w:ilvl w:val="0"/>
          <w:numId w:val="43"/>
        </w:numPr>
        <w:tabs>
          <w:tab w:pos="2588" w:val="left" w:leader="none"/>
          <w:tab w:pos="2589" w:val="left" w:leader="none"/>
        </w:tabs>
        <w:spacing w:line="240" w:lineRule="auto" w:before="1" w:after="0"/>
        <w:ind w:left="2588" w:right="0" w:hanging="358"/>
        <w:jc w:val="left"/>
        <w:rPr>
          <w:sz w:val="20"/>
        </w:rPr>
      </w:pPr>
      <w:r>
        <w:rPr>
          <w:sz w:val="20"/>
        </w:rPr>
        <w:t>Procedimientos e indicadores de gestión para el</w:t>
      </w:r>
      <w:r>
        <w:rPr>
          <w:spacing w:val="-9"/>
          <w:sz w:val="20"/>
        </w:rPr>
        <w:t> </w:t>
      </w:r>
      <w:r>
        <w:rPr>
          <w:sz w:val="20"/>
        </w:rPr>
        <w:t>mantenimiento.</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Reglamentación</w:t>
      </w:r>
      <w:r>
        <w:rPr>
          <w:spacing w:val="-2"/>
          <w:sz w:val="20"/>
        </w:rPr>
        <w:t> </w:t>
      </w:r>
      <w:r>
        <w:rPr>
          <w:sz w:val="20"/>
        </w:rPr>
        <w:t>vigente.</w:t>
      </w:r>
    </w:p>
    <w:p>
      <w:pPr>
        <w:pStyle w:val="BodyText"/>
        <w:spacing w:before="9"/>
        <w:ind w:left="0" w:firstLine="0"/>
        <w:rPr>
          <w:sz w:val="21"/>
        </w:rPr>
      </w:pPr>
    </w:p>
    <w:p>
      <w:pPr>
        <w:pStyle w:val="Heading1"/>
        <w:spacing w:before="0"/>
      </w:pPr>
      <w:r>
        <w:rPr/>
        <w:t>Orientaciones pedagógicas.</w:t>
      </w:r>
    </w:p>
    <w:p>
      <w:pPr>
        <w:pStyle w:val="BodyText"/>
        <w:spacing w:before="8"/>
        <w:ind w:left="0" w:firstLine="0"/>
        <w:rPr>
          <w:b/>
          <w:sz w:val="21"/>
        </w:rPr>
      </w:pPr>
    </w:p>
    <w:p>
      <w:pPr>
        <w:pStyle w:val="BodyText"/>
        <w:spacing w:line="249" w:lineRule="auto"/>
        <w:ind w:left="1584" w:right="1580" w:firstLine="284"/>
        <w:jc w:val="both"/>
      </w:pPr>
      <w:r>
        <w:rPr/>
        <w:t>Este módulo profesional integra todos los conocimientos adquiridos en los diferentes módulos formativos cursados a lo largo del ciclo formativo y se aplica a todos los tipos de sistemas de automatización y robótica industrial relacionados con el perfil profesional del título.</w:t>
      </w:r>
    </w:p>
    <w:p>
      <w:pPr>
        <w:pStyle w:val="BodyText"/>
        <w:spacing w:before="2"/>
        <w:ind w:left="0" w:firstLine="0"/>
        <w:rPr>
          <w:sz w:val="21"/>
        </w:rPr>
      </w:pPr>
    </w:p>
    <w:p>
      <w:pPr>
        <w:pStyle w:val="BodyText"/>
        <w:ind w:left="1584" w:firstLine="0"/>
      </w:pPr>
      <w:r>
        <w:rPr/>
        <w:t>La definición de estas funciones incluye aspectos como:</w:t>
      </w:r>
    </w:p>
    <w:p>
      <w:pPr>
        <w:pStyle w:val="BodyText"/>
        <w:spacing w:before="8"/>
        <w:ind w:left="0" w:firstLine="0"/>
        <w:rPr>
          <w:sz w:val="21"/>
        </w:rPr>
      </w:pPr>
    </w:p>
    <w:p>
      <w:pPr>
        <w:pStyle w:val="ListParagraph"/>
        <w:numPr>
          <w:ilvl w:val="0"/>
          <w:numId w:val="43"/>
        </w:numPr>
        <w:tabs>
          <w:tab w:pos="2588" w:val="left" w:leader="none"/>
          <w:tab w:pos="2589" w:val="left" w:leader="none"/>
        </w:tabs>
        <w:spacing w:line="249" w:lineRule="auto" w:before="1" w:after="0"/>
        <w:ind w:left="2588" w:right="1581" w:hanging="358"/>
        <w:jc w:val="left"/>
        <w:rPr>
          <w:sz w:val="20"/>
        </w:rPr>
      </w:pPr>
      <w:r>
        <w:rPr>
          <w:sz w:val="20"/>
        </w:rPr>
        <w:t>La identificación de las características del montaje y mantenimiento de los sistemas</w:t>
      </w:r>
      <w:r>
        <w:rPr>
          <w:spacing w:val="-1"/>
          <w:sz w:val="20"/>
        </w:rPr>
        <w:t> </w:t>
      </w:r>
      <w:r>
        <w:rPr>
          <w:sz w:val="20"/>
        </w:rPr>
        <w:t>automáticos.</w:t>
      </w:r>
    </w:p>
    <w:p>
      <w:pPr>
        <w:pStyle w:val="ListParagraph"/>
        <w:numPr>
          <w:ilvl w:val="0"/>
          <w:numId w:val="43"/>
        </w:numPr>
        <w:tabs>
          <w:tab w:pos="2588" w:val="left" w:leader="none"/>
          <w:tab w:pos="2589" w:val="left" w:leader="none"/>
        </w:tabs>
        <w:spacing w:line="240" w:lineRule="auto" w:before="1" w:after="0"/>
        <w:ind w:left="2588" w:right="0" w:hanging="358"/>
        <w:jc w:val="left"/>
        <w:rPr>
          <w:sz w:val="20"/>
        </w:rPr>
      </w:pPr>
      <w:r>
        <w:rPr>
          <w:sz w:val="20"/>
        </w:rPr>
        <w:t>La selección de equipos, eligiendo la tecnología más</w:t>
      </w:r>
      <w:r>
        <w:rPr>
          <w:spacing w:val="-8"/>
          <w:sz w:val="20"/>
        </w:rPr>
        <w:t> </w:t>
      </w:r>
      <w:r>
        <w:rPr>
          <w:sz w:val="20"/>
        </w:rPr>
        <w:t>adecuada.</w:t>
      </w:r>
    </w:p>
    <w:p>
      <w:pPr>
        <w:pStyle w:val="ListParagraph"/>
        <w:numPr>
          <w:ilvl w:val="0"/>
          <w:numId w:val="43"/>
        </w:numPr>
        <w:tabs>
          <w:tab w:pos="2588" w:val="left" w:leader="none"/>
          <w:tab w:pos="2589" w:val="left" w:leader="none"/>
        </w:tabs>
        <w:spacing w:line="249" w:lineRule="auto" w:before="10" w:after="0"/>
        <w:ind w:left="2588" w:right="1583" w:hanging="358"/>
        <w:jc w:val="left"/>
        <w:rPr>
          <w:sz w:val="20"/>
        </w:rPr>
      </w:pPr>
      <w:r>
        <w:rPr>
          <w:sz w:val="20"/>
        </w:rPr>
        <w:t>La elaboración e interpretación de documentación técnica propia de los sistemas de automatización y robótica</w:t>
      </w:r>
      <w:r>
        <w:rPr>
          <w:spacing w:val="-5"/>
          <w:sz w:val="20"/>
        </w:rPr>
        <w:t> </w:t>
      </w:r>
      <w:r>
        <w:rPr>
          <w:sz w:val="20"/>
        </w:rPr>
        <w:t>industrial.</w:t>
      </w:r>
    </w:p>
    <w:p>
      <w:pPr>
        <w:pStyle w:val="ListParagraph"/>
        <w:numPr>
          <w:ilvl w:val="0"/>
          <w:numId w:val="43"/>
        </w:numPr>
        <w:tabs>
          <w:tab w:pos="2588" w:val="left" w:leader="none"/>
          <w:tab w:pos="2589" w:val="left" w:leader="none"/>
        </w:tabs>
        <w:spacing w:line="249" w:lineRule="auto" w:before="2" w:after="0"/>
        <w:ind w:left="2588" w:right="1583" w:hanging="358"/>
        <w:jc w:val="left"/>
        <w:rPr>
          <w:sz w:val="20"/>
        </w:rPr>
      </w:pPr>
      <w:r>
        <w:rPr>
          <w:sz w:val="20"/>
        </w:rPr>
        <w:t>El</w:t>
      </w:r>
      <w:r>
        <w:rPr>
          <w:spacing w:val="-17"/>
          <w:sz w:val="20"/>
        </w:rPr>
        <w:t> </w:t>
      </w:r>
      <w:r>
        <w:rPr>
          <w:sz w:val="20"/>
        </w:rPr>
        <w:t>montaje</w:t>
      </w:r>
      <w:r>
        <w:rPr>
          <w:spacing w:val="-17"/>
          <w:sz w:val="20"/>
        </w:rPr>
        <w:t> </w:t>
      </w:r>
      <w:r>
        <w:rPr>
          <w:sz w:val="20"/>
        </w:rPr>
        <w:t>de</w:t>
      </w:r>
      <w:r>
        <w:rPr>
          <w:spacing w:val="-16"/>
          <w:sz w:val="20"/>
        </w:rPr>
        <w:t> </w:t>
      </w:r>
      <w:r>
        <w:rPr>
          <w:sz w:val="20"/>
        </w:rPr>
        <w:t>los</w:t>
      </w:r>
      <w:r>
        <w:rPr>
          <w:spacing w:val="-17"/>
          <w:sz w:val="20"/>
        </w:rPr>
        <w:t> </w:t>
      </w:r>
      <w:r>
        <w:rPr>
          <w:sz w:val="20"/>
        </w:rPr>
        <w:t>equipos</w:t>
      </w:r>
      <w:r>
        <w:rPr>
          <w:spacing w:val="-16"/>
          <w:sz w:val="20"/>
        </w:rPr>
        <w:t> </w:t>
      </w:r>
      <w:r>
        <w:rPr>
          <w:sz w:val="20"/>
        </w:rPr>
        <w:t>y</w:t>
      </w:r>
      <w:r>
        <w:rPr>
          <w:spacing w:val="-17"/>
          <w:sz w:val="20"/>
        </w:rPr>
        <w:t> </w:t>
      </w:r>
      <w:r>
        <w:rPr>
          <w:sz w:val="20"/>
        </w:rPr>
        <w:t>elementos</w:t>
      </w:r>
      <w:r>
        <w:rPr>
          <w:spacing w:val="-16"/>
          <w:sz w:val="20"/>
        </w:rPr>
        <w:t> </w:t>
      </w:r>
      <w:r>
        <w:rPr>
          <w:sz w:val="20"/>
        </w:rPr>
        <w:t>del</w:t>
      </w:r>
      <w:r>
        <w:rPr>
          <w:spacing w:val="-17"/>
          <w:sz w:val="20"/>
        </w:rPr>
        <w:t> </w:t>
      </w:r>
      <w:r>
        <w:rPr>
          <w:sz w:val="20"/>
        </w:rPr>
        <w:t>sistema</w:t>
      </w:r>
      <w:r>
        <w:rPr>
          <w:spacing w:val="-16"/>
          <w:sz w:val="20"/>
        </w:rPr>
        <w:t> </w:t>
      </w:r>
      <w:r>
        <w:rPr>
          <w:sz w:val="20"/>
        </w:rPr>
        <w:t>de</w:t>
      </w:r>
      <w:r>
        <w:rPr>
          <w:spacing w:val="-17"/>
          <w:sz w:val="20"/>
        </w:rPr>
        <w:t> </w:t>
      </w:r>
      <w:r>
        <w:rPr>
          <w:sz w:val="20"/>
        </w:rPr>
        <w:t>automatización</w:t>
      </w:r>
      <w:r>
        <w:rPr>
          <w:spacing w:val="-16"/>
          <w:sz w:val="20"/>
        </w:rPr>
        <w:t> </w:t>
      </w:r>
      <w:r>
        <w:rPr>
          <w:sz w:val="20"/>
        </w:rPr>
        <w:t>y</w:t>
      </w:r>
      <w:r>
        <w:rPr>
          <w:spacing w:val="-17"/>
          <w:sz w:val="20"/>
        </w:rPr>
        <w:t> </w:t>
      </w:r>
      <w:r>
        <w:rPr>
          <w:sz w:val="20"/>
        </w:rPr>
        <w:t>robótica industrial.</w:t>
      </w:r>
    </w:p>
    <w:p>
      <w:pPr>
        <w:pStyle w:val="ListParagraph"/>
        <w:numPr>
          <w:ilvl w:val="0"/>
          <w:numId w:val="43"/>
        </w:numPr>
        <w:tabs>
          <w:tab w:pos="2588" w:val="left" w:leader="none"/>
          <w:tab w:pos="2589" w:val="left" w:leader="none"/>
        </w:tabs>
        <w:spacing w:line="240" w:lineRule="auto" w:before="2" w:after="0"/>
        <w:ind w:left="2588" w:right="0" w:hanging="358"/>
        <w:jc w:val="left"/>
        <w:rPr>
          <w:sz w:val="20"/>
        </w:rPr>
      </w:pPr>
      <w:r>
        <w:rPr>
          <w:sz w:val="20"/>
        </w:rPr>
        <w:t>El ajuste, la parametrización y la programación de los</w:t>
      </w:r>
      <w:r>
        <w:rPr>
          <w:spacing w:val="-15"/>
          <w:sz w:val="20"/>
        </w:rPr>
        <w:t> </w:t>
      </w:r>
      <w:r>
        <w:rPr>
          <w:sz w:val="20"/>
        </w:rPr>
        <w:t>dispositivos.</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Las verificaciones del funcionamiento de los sistemas</w:t>
      </w:r>
      <w:r>
        <w:rPr>
          <w:spacing w:val="-3"/>
          <w:sz w:val="20"/>
        </w:rPr>
        <w:t> </w:t>
      </w:r>
      <w:r>
        <w:rPr>
          <w:sz w:val="20"/>
        </w:rPr>
        <w:t>automáticos.</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La localización de</w:t>
      </w:r>
      <w:r>
        <w:rPr>
          <w:spacing w:val="-4"/>
          <w:sz w:val="20"/>
        </w:rPr>
        <w:t> </w:t>
      </w:r>
      <w:r>
        <w:rPr>
          <w:sz w:val="20"/>
        </w:rPr>
        <w:t>averías.</w:t>
      </w:r>
    </w:p>
    <w:p>
      <w:pPr>
        <w:pStyle w:val="ListParagraph"/>
        <w:numPr>
          <w:ilvl w:val="0"/>
          <w:numId w:val="43"/>
        </w:numPr>
        <w:tabs>
          <w:tab w:pos="2588" w:val="left" w:leader="none"/>
          <w:tab w:pos="2589" w:val="left" w:leader="none"/>
        </w:tabs>
        <w:spacing w:line="249" w:lineRule="auto" w:before="10" w:after="0"/>
        <w:ind w:left="2588" w:right="1583" w:hanging="358"/>
        <w:jc w:val="left"/>
        <w:rPr>
          <w:sz w:val="20"/>
        </w:rPr>
      </w:pPr>
      <w:r>
        <w:rPr>
          <w:sz w:val="20"/>
        </w:rPr>
        <w:t>El</w:t>
      </w:r>
      <w:r>
        <w:rPr>
          <w:spacing w:val="-8"/>
          <w:sz w:val="20"/>
        </w:rPr>
        <w:t> </w:t>
      </w:r>
      <w:r>
        <w:rPr>
          <w:sz w:val="20"/>
        </w:rPr>
        <w:t>mantenimiento</w:t>
      </w:r>
      <w:r>
        <w:rPr>
          <w:spacing w:val="-8"/>
          <w:sz w:val="20"/>
        </w:rPr>
        <w:t> </w:t>
      </w:r>
      <w:r>
        <w:rPr>
          <w:sz w:val="20"/>
        </w:rPr>
        <w:t>de</w:t>
      </w:r>
      <w:r>
        <w:rPr>
          <w:spacing w:val="-8"/>
          <w:sz w:val="20"/>
        </w:rPr>
        <w:t> </w:t>
      </w:r>
      <w:r>
        <w:rPr>
          <w:sz w:val="20"/>
        </w:rPr>
        <w:t>equipos</w:t>
      </w:r>
      <w:r>
        <w:rPr>
          <w:spacing w:val="-7"/>
          <w:sz w:val="20"/>
        </w:rPr>
        <w:t> </w:t>
      </w:r>
      <w:r>
        <w:rPr>
          <w:sz w:val="20"/>
        </w:rPr>
        <w:t>y</w:t>
      </w:r>
      <w:r>
        <w:rPr>
          <w:spacing w:val="-8"/>
          <w:sz w:val="20"/>
        </w:rPr>
        <w:t> </w:t>
      </w:r>
      <w:r>
        <w:rPr>
          <w:sz w:val="20"/>
        </w:rPr>
        <w:t>elementos</w:t>
      </w:r>
      <w:r>
        <w:rPr>
          <w:spacing w:val="-8"/>
          <w:sz w:val="20"/>
        </w:rPr>
        <w:t> </w:t>
      </w:r>
      <w:r>
        <w:rPr>
          <w:sz w:val="20"/>
        </w:rPr>
        <w:t>de</w:t>
      </w:r>
      <w:r>
        <w:rPr>
          <w:spacing w:val="-7"/>
          <w:sz w:val="20"/>
        </w:rPr>
        <w:t> </w:t>
      </w:r>
      <w:r>
        <w:rPr>
          <w:sz w:val="20"/>
        </w:rPr>
        <w:t>los</w:t>
      </w:r>
      <w:r>
        <w:rPr>
          <w:spacing w:val="-8"/>
          <w:sz w:val="20"/>
        </w:rPr>
        <w:t> </w:t>
      </w:r>
      <w:r>
        <w:rPr>
          <w:sz w:val="20"/>
        </w:rPr>
        <w:t>sistemas</w:t>
      </w:r>
      <w:r>
        <w:rPr>
          <w:spacing w:val="-8"/>
          <w:sz w:val="20"/>
        </w:rPr>
        <w:t> </w:t>
      </w:r>
      <w:r>
        <w:rPr>
          <w:sz w:val="20"/>
        </w:rPr>
        <w:t>de</w:t>
      </w:r>
      <w:r>
        <w:rPr>
          <w:spacing w:val="-7"/>
          <w:sz w:val="20"/>
        </w:rPr>
        <w:t> </w:t>
      </w:r>
      <w:r>
        <w:rPr>
          <w:sz w:val="20"/>
        </w:rPr>
        <w:t>automatización</w:t>
      </w:r>
      <w:r>
        <w:rPr>
          <w:spacing w:val="-8"/>
          <w:sz w:val="20"/>
        </w:rPr>
        <w:t> </w:t>
      </w:r>
      <w:r>
        <w:rPr>
          <w:sz w:val="20"/>
        </w:rPr>
        <w:t>y robótica</w:t>
      </w:r>
      <w:r>
        <w:rPr>
          <w:spacing w:val="-1"/>
          <w:sz w:val="20"/>
        </w:rPr>
        <w:t> </w:t>
      </w:r>
      <w:r>
        <w:rPr>
          <w:sz w:val="20"/>
        </w:rPr>
        <w:t>industrial.</w:t>
      </w:r>
    </w:p>
    <w:p>
      <w:pPr>
        <w:pStyle w:val="BodyText"/>
        <w:ind w:left="0" w:firstLine="0"/>
        <w:rPr>
          <w:sz w:val="21"/>
        </w:rPr>
      </w:pPr>
    </w:p>
    <w:p>
      <w:pPr>
        <w:pStyle w:val="BodyText"/>
        <w:spacing w:line="249" w:lineRule="auto"/>
        <w:ind w:left="1584" w:right="1583" w:firstLine="0"/>
        <w:jc w:val="both"/>
      </w:pPr>
      <w:r>
        <w:rPr/>
        <w:t>En este módulo se debería desarrollar completamente un proyecto de automatización y robótica</w:t>
      </w:r>
      <w:r>
        <w:rPr>
          <w:spacing w:val="-14"/>
        </w:rPr>
        <w:t> </w:t>
      </w:r>
      <w:r>
        <w:rPr/>
        <w:t>industrial</w:t>
      </w:r>
      <w:r>
        <w:rPr>
          <w:spacing w:val="-14"/>
        </w:rPr>
        <w:t> </w:t>
      </w:r>
      <w:r>
        <w:rPr/>
        <w:t>en</w:t>
      </w:r>
      <w:r>
        <w:rPr>
          <w:spacing w:val="-13"/>
        </w:rPr>
        <w:t> </w:t>
      </w:r>
      <w:r>
        <w:rPr/>
        <w:t>el</w:t>
      </w:r>
      <w:r>
        <w:rPr>
          <w:spacing w:val="-14"/>
        </w:rPr>
        <w:t> </w:t>
      </w:r>
      <w:r>
        <w:rPr/>
        <w:t>que</w:t>
      </w:r>
      <w:r>
        <w:rPr>
          <w:spacing w:val="-14"/>
        </w:rPr>
        <w:t> </w:t>
      </w:r>
      <w:r>
        <w:rPr/>
        <w:t>se</w:t>
      </w:r>
      <w:r>
        <w:rPr>
          <w:spacing w:val="-13"/>
        </w:rPr>
        <w:t> </w:t>
      </w:r>
      <w:r>
        <w:rPr/>
        <w:t>incluya,</w:t>
      </w:r>
      <w:r>
        <w:rPr>
          <w:spacing w:val="-14"/>
        </w:rPr>
        <w:t> </w:t>
      </w:r>
      <w:r>
        <w:rPr/>
        <w:t>al</w:t>
      </w:r>
      <w:r>
        <w:rPr>
          <w:spacing w:val="-14"/>
        </w:rPr>
        <w:t> </w:t>
      </w:r>
      <w:r>
        <w:rPr/>
        <w:t>menos,</w:t>
      </w:r>
      <w:r>
        <w:rPr>
          <w:spacing w:val="-13"/>
        </w:rPr>
        <w:t> </w:t>
      </w:r>
      <w:r>
        <w:rPr/>
        <w:t>la</w:t>
      </w:r>
      <w:r>
        <w:rPr>
          <w:spacing w:val="-14"/>
        </w:rPr>
        <w:t> </w:t>
      </w:r>
      <w:r>
        <w:rPr/>
        <w:t>distribución</w:t>
      </w:r>
      <w:r>
        <w:rPr>
          <w:spacing w:val="-14"/>
        </w:rPr>
        <w:t> </w:t>
      </w:r>
      <w:r>
        <w:rPr/>
        <w:t>eléctrica,</w:t>
      </w:r>
      <w:r>
        <w:rPr>
          <w:spacing w:val="-13"/>
        </w:rPr>
        <w:t> </w:t>
      </w:r>
      <w:r>
        <w:rPr/>
        <w:t>las</w:t>
      </w:r>
      <w:r>
        <w:rPr>
          <w:spacing w:val="-14"/>
        </w:rPr>
        <w:t> </w:t>
      </w:r>
      <w:r>
        <w:rPr/>
        <w:t>protecciones, los equipos y dispositivos de medida y regulación, los accionadores y el sistema de comunicación necesario, integrando las tecnologías disponibles más</w:t>
      </w:r>
      <w:r>
        <w:rPr>
          <w:spacing w:val="-17"/>
        </w:rPr>
        <w:t> </w:t>
      </w:r>
      <w:r>
        <w:rPr/>
        <w:t>adecuadas.</w:t>
      </w:r>
    </w:p>
    <w:p>
      <w:pPr>
        <w:pStyle w:val="BodyText"/>
        <w:spacing w:before="1"/>
        <w:ind w:left="0" w:firstLine="0"/>
        <w:rPr>
          <w:sz w:val="21"/>
        </w:rPr>
      </w:pPr>
    </w:p>
    <w:p>
      <w:pPr>
        <w:pStyle w:val="BodyText"/>
        <w:spacing w:before="1"/>
        <w:ind w:left="1584" w:firstLine="0"/>
      </w:pPr>
      <w:r>
        <w:rPr/>
        <w:t>Las actividades profesionales asociadas a esta función se aplican en:</w:t>
      </w:r>
    </w:p>
    <w:p>
      <w:pPr>
        <w:pStyle w:val="BodyText"/>
        <w:spacing w:before="8"/>
        <w:ind w:left="0" w:firstLine="0"/>
        <w:rPr>
          <w:sz w:val="21"/>
        </w:rPr>
      </w:pPr>
    </w:p>
    <w:p>
      <w:pPr>
        <w:pStyle w:val="ListParagraph"/>
        <w:numPr>
          <w:ilvl w:val="0"/>
          <w:numId w:val="43"/>
        </w:numPr>
        <w:tabs>
          <w:tab w:pos="2588" w:val="left" w:leader="none"/>
          <w:tab w:pos="2589" w:val="left" w:leader="none"/>
        </w:tabs>
        <w:spacing w:line="240" w:lineRule="auto" w:before="0" w:after="0"/>
        <w:ind w:left="2588" w:right="0" w:hanging="358"/>
        <w:jc w:val="left"/>
        <w:rPr>
          <w:sz w:val="20"/>
        </w:rPr>
      </w:pPr>
      <w:r>
        <w:rPr>
          <w:sz w:val="20"/>
        </w:rPr>
        <w:t>Desarrollar proyectos de sistemas de automatización</w:t>
      </w:r>
      <w:r>
        <w:rPr>
          <w:spacing w:val="-9"/>
          <w:sz w:val="20"/>
        </w:rPr>
        <w:t> </w:t>
      </w:r>
      <w:r>
        <w:rPr>
          <w:sz w:val="20"/>
        </w:rPr>
        <w:t>industrial.</w:t>
      </w:r>
    </w:p>
    <w:p>
      <w:pPr>
        <w:pStyle w:val="ListParagraph"/>
        <w:numPr>
          <w:ilvl w:val="0"/>
          <w:numId w:val="43"/>
        </w:numPr>
        <w:tabs>
          <w:tab w:pos="2588" w:val="left" w:leader="none"/>
          <w:tab w:pos="2589" w:val="left" w:leader="none"/>
        </w:tabs>
        <w:spacing w:line="249" w:lineRule="auto" w:before="10" w:after="0"/>
        <w:ind w:left="2588" w:right="1581" w:hanging="358"/>
        <w:jc w:val="left"/>
        <w:rPr>
          <w:sz w:val="20"/>
        </w:rPr>
      </w:pPr>
      <w:r>
        <w:rPr>
          <w:sz w:val="20"/>
        </w:rPr>
        <w:t>Gestionar y supervisar el montaje y mantenimiento de los sistemas de automatización</w:t>
      </w:r>
      <w:r>
        <w:rPr>
          <w:spacing w:val="-2"/>
          <w:sz w:val="20"/>
        </w:rPr>
        <w:t> </w:t>
      </w:r>
      <w:r>
        <w:rPr>
          <w:sz w:val="20"/>
        </w:rPr>
        <w:t>industrial.</w:t>
      </w:r>
    </w:p>
    <w:p>
      <w:pPr>
        <w:pStyle w:val="BodyText"/>
        <w:ind w:left="0" w:firstLine="0"/>
        <w:rPr>
          <w:sz w:val="21"/>
        </w:rPr>
      </w:pPr>
    </w:p>
    <w:p>
      <w:pPr>
        <w:pStyle w:val="BodyText"/>
        <w:spacing w:line="249" w:lineRule="auto"/>
        <w:ind w:left="1584" w:right="1583" w:firstLine="0"/>
        <w:jc w:val="both"/>
      </w:pPr>
      <w:r>
        <w:rPr/>
        <w:t>La formación del módulo contribuye a alcanzar los objetivos generales a), b), c), d), e), f), g), h), i), j), k), l), m), n), ñ), o), p), q) y v) del ciclo formativo, y las competencias a), b), c), d), e), f), g), h), i), j), k), l), m) y n) del título.</w:t>
      </w:r>
    </w:p>
    <w:p>
      <w:pPr>
        <w:pStyle w:val="BodyText"/>
        <w:spacing w:before="1"/>
        <w:ind w:left="0" w:firstLine="0"/>
        <w:rPr>
          <w:sz w:val="21"/>
        </w:rPr>
      </w:pPr>
    </w:p>
    <w:p>
      <w:pPr>
        <w:pStyle w:val="BodyText"/>
        <w:spacing w:line="249" w:lineRule="auto"/>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43"/>
        </w:numPr>
        <w:tabs>
          <w:tab w:pos="2588" w:val="left" w:leader="none"/>
          <w:tab w:pos="2589" w:val="left" w:leader="none"/>
        </w:tabs>
        <w:spacing w:line="249" w:lineRule="auto" w:before="0" w:after="0"/>
        <w:ind w:left="2588" w:right="1582" w:hanging="358"/>
        <w:jc w:val="left"/>
        <w:rPr>
          <w:sz w:val="20"/>
        </w:rPr>
      </w:pPr>
      <w:r>
        <w:rPr>
          <w:sz w:val="20"/>
        </w:rPr>
        <w:t>Identificación de las características de los sistemas automáticos, partiendo de especificaciones</w:t>
      </w:r>
      <w:r>
        <w:rPr>
          <w:spacing w:val="-1"/>
          <w:sz w:val="20"/>
        </w:rPr>
        <w:t> </w:t>
      </w:r>
      <w:r>
        <w:rPr>
          <w:sz w:val="20"/>
        </w:rPr>
        <w:t>técnicas.</w:t>
      </w:r>
    </w:p>
    <w:p>
      <w:pPr>
        <w:pStyle w:val="ListParagraph"/>
        <w:numPr>
          <w:ilvl w:val="0"/>
          <w:numId w:val="43"/>
        </w:numPr>
        <w:tabs>
          <w:tab w:pos="2588" w:val="left" w:leader="none"/>
          <w:tab w:pos="2589" w:val="left" w:leader="none"/>
        </w:tabs>
        <w:spacing w:line="249" w:lineRule="auto" w:before="2" w:after="0"/>
        <w:ind w:left="2588" w:right="1585" w:hanging="358"/>
        <w:jc w:val="left"/>
        <w:rPr>
          <w:sz w:val="20"/>
        </w:rPr>
      </w:pPr>
      <w:r>
        <w:rPr/>
        <w:pict>
          <v:shape style="position:absolute;margin-left:561.85376pt;margin-top:3.599941pt;width:9.85pt;height:77.75pt;mso-position-horizontal-relative:page;mso-position-vertical-relative:paragraph;z-index:488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Determinación de equipos y dispositivos, partiendo de documentación técnica y cálculos.</w:t>
      </w:r>
    </w:p>
    <w:p>
      <w:pPr>
        <w:pStyle w:val="ListParagraph"/>
        <w:numPr>
          <w:ilvl w:val="0"/>
          <w:numId w:val="43"/>
        </w:numPr>
        <w:tabs>
          <w:tab w:pos="2588" w:val="left" w:leader="none"/>
          <w:tab w:pos="2589" w:val="left" w:leader="none"/>
        </w:tabs>
        <w:spacing w:line="249" w:lineRule="auto" w:before="2" w:after="0"/>
        <w:ind w:left="2588" w:right="1584" w:hanging="358"/>
        <w:jc w:val="left"/>
        <w:rPr>
          <w:sz w:val="20"/>
        </w:rPr>
      </w:pPr>
      <w:r>
        <w:rPr>
          <w:sz w:val="20"/>
        </w:rPr>
        <w:t>Desarrollo</w:t>
      </w:r>
      <w:r>
        <w:rPr>
          <w:spacing w:val="-7"/>
          <w:sz w:val="20"/>
        </w:rPr>
        <w:t> </w:t>
      </w:r>
      <w:r>
        <w:rPr>
          <w:sz w:val="20"/>
        </w:rPr>
        <w:t>de</w:t>
      </w:r>
      <w:r>
        <w:rPr>
          <w:spacing w:val="-6"/>
          <w:sz w:val="20"/>
        </w:rPr>
        <w:t> </w:t>
      </w:r>
      <w:r>
        <w:rPr>
          <w:sz w:val="20"/>
        </w:rPr>
        <w:t>procesos</w:t>
      </w:r>
      <w:r>
        <w:rPr>
          <w:spacing w:val="-6"/>
          <w:sz w:val="20"/>
        </w:rPr>
        <w:t> </w:t>
      </w:r>
      <w:r>
        <w:rPr>
          <w:sz w:val="20"/>
        </w:rPr>
        <w:t>de</w:t>
      </w:r>
      <w:r>
        <w:rPr>
          <w:spacing w:val="-6"/>
          <w:sz w:val="20"/>
        </w:rPr>
        <w:t> </w:t>
      </w:r>
      <w:r>
        <w:rPr>
          <w:sz w:val="20"/>
        </w:rPr>
        <w:t>montaje,</w:t>
      </w:r>
      <w:r>
        <w:rPr>
          <w:spacing w:val="-6"/>
          <w:sz w:val="20"/>
        </w:rPr>
        <w:t> </w:t>
      </w:r>
      <w:r>
        <w:rPr>
          <w:sz w:val="20"/>
        </w:rPr>
        <w:t>utilizando</w:t>
      </w:r>
      <w:r>
        <w:rPr>
          <w:spacing w:val="-6"/>
          <w:sz w:val="20"/>
        </w:rPr>
        <w:t> </w:t>
      </w:r>
      <w:r>
        <w:rPr>
          <w:sz w:val="20"/>
        </w:rPr>
        <w:t>como</w:t>
      </w:r>
      <w:r>
        <w:rPr>
          <w:spacing w:val="-6"/>
          <w:sz w:val="20"/>
        </w:rPr>
        <w:t> </w:t>
      </w:r>
      <w:r>
        <w:rPr>
          <w:sz w:val="20"/>
        </w:rPr>
        <w:t>recurso</w:t>
      </w:r>
      <w:r>
        <w:rPr>
          <w:spacing w:val="-7"/>
          <w:sz w:val="20"/>
        </w:rPr>
        <w:t> </w:t>
      </w:r>
      <w:r>
        <w:rPr>
          <w:sz w:val="20"/>
        </w:rPr>
        <w:t>la</w:t>
      </w:r>
      <w:r>
        <w:rPr>
          <w:spacing w:val="-6"/>
          <w:sz w:val="20"/>
        </w:rPr>
        <w:t> </w:t>
      </w:r>
      <w:r>
        <w:rPr>
          <w:sz w:val="20"/>
        </w:rPr>
        <w:t>documentación técnica del</w:t>
      </w:r>
      <w:r>
        <w:rPr>
          <w:spacing w:val="-2"/>
          <w:sz w:val="20"/>
        </w:rPr>
        <w:t> </w:t>
      </w:r>
      <w:r>
        <w:rPr>
          <w:sz w:val="20"/>
        </w:rPr>
        <w:t>proyecto.</w:t>
      </w:r>
    </w:p>
    <w:p>
      <w:pPr>
        <w:pStyle w:val="ListParagraph"/>
        <w:numPr>
          <w:ilvl w:val="0"/>
          <w:numId w:val="43"/>
        </w:numPr>
        <w:tabs>
          <w:tab w:pos="2588" w:val="left" w:leader="none"/>
          <w:tab w:pos="2589" w:val="left" w:leader="none"/>
        </w:tabs>
        <w:spacing w:line="240" w:lineRule="auto" w:before="1" w:after="0"/>
        <w:ind w:left="2588" w:right="0" w:hanging="358"/>
        <w:jc w:val="left"/>
        <w:rPr>
          <w:sz w:val="20"/>
        </w:rPr>
      </w:pPr>
      <w:r>
        <w:rPr>
          <w:sz w:val="20"/>
        </w:rPr>
        <w:t>Aplicación de lenguajes de programación</w:t>
      </w:r>
      <w:r>
        <w:rPr>
          <w:spacing w:val="-7"/>
          <w:sz w:val="20"/>
        </w:rPr>
        <w:t> </w:t>
      </w:r>
      <w:r>
        <w:rPr>
          <w:sz w:val="20"/>
        </w:rPr>
        <w:t>normalizados.</w:t>
      </w:r>
    </w:p>
    <w:p>
      <w:pPr>
        <w:pStyle w:val="ListParagraph"/>
        <w:numPr>
          <w:ilvl w:val="0"/>
          <w:numId w:val="43"/>
        </w:numPr>
        <w:tabs>
          <w:tab w:pos="2588" w:val="left" w:leader="none"/>
          <w:tab w:pos="2589" w:val="left" w:leader="none"/>
        </w:tabs>
        <w:spacing w:line="240" w:lineRule="auto" w:before="10" w:after="0"/>
        <w:ind w:left="2588" w:right="0" w:hanging="358"/>
        <w:jc w:val="left"/>
        <w:rPr>
          <w:sz w:val="20"/>
        </w:rPr>
      </w:pPr>
      <w:r>
        <w:rPr>
          <w:sz w:val="20"/>
        </w:rPr>
        <w:t>Desarrollo de programas de gestión y control de redes de</w:t>
      </w:r>
      <w:r>
        <w:rPr>
          <w:spacing w:val="-12"/>
          <w:sz w:val="20"/>
        </w:rPr>
        <w:t> </w:t>
      </w:r>
      <w:r>
        <w:rPr>
          <w:sz w:val="20"/>
        </w:rPr>
        <w:t>comunicación.</w:t>
      </w:r>
    </w:p>
    <w:p>
      <w:pPr>
        <w:spacing w:after="0" w:line="240"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88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136501</w:t>
      </w:r>
    </w:p>
    <w:p>
      <w:pPr>
        <w:pStyle w:val="BodyText"/>
        <w:ind w:left="0" w:firstLine="0"/>
        <w:rPr>
          <w:b/>
          <w:sz w:val="22"/>
        </w:rPr>
      </w:pPr>
    </w:p>
    <w:p>
      <w:pPr>
        <w:pStyle w:val="ListParagraph"/>
        <w:numPr>
          <w:ilvl w:val="0"/>
          <w:numId w:val="43"/>
        </w:numPr>
        <w:tabs>
          <w:tab w:pos="2589" w:val="left" w:leader="none"/>
        </w:tabs>
        <w:spacing w:line="249" w:lineRule="auto" w:before="170" w:after="0"/>
        <w:ind w:left="2588" w:right="1582" w:hanging="358"/>
        <w:jc w:val="both"/>
        <w:rPr>
          <w:sz w:val="20"/>
        </w:rPr>
      </w:pPr>
      <w:r>
        <w:rPr>
          <w:sz w:val="20"/>
        </w:rPr>
        <w:t>Montaje de instalaciones automáticas,  resolviendo  problemas  potenciales de montaje y realizando el replanteo necesario, todo ello conforme a la documentación</w:t>
      </w:r>
      <w:r>
        <w:rPr>
          <w:spacing w:val="-2"/>
          <w:sz w:val="20"/>
        </w:rPr>
        <w:t> </w:t>
      </w:r>
      <w:r>
        <w:rPr>
          <w:sz w:val="20"/>
        </w:rPr>
        <w:t>técnica.</w:t>
      </w:r>
    </w:p>
    <w:p>
      <w:pPr>
        <w:pStyle w:val="ListParagraph"/>
        <w:numPr>
          <w:ilvl w:val="0"/>
          <w:numId w:val="43"/>
        </w:numPr>
        <w:tabs>
          <w:tab w:pos="2588" w:val="left" w:leader="none"/>
          <w:tab w:pos="2589" w:val="left" w:leader="none"/>
        </w:tabs>
        <w:spacing w:line="249" w:lineRule="auto" w:before="2" w:after="0"/>
        <w:ind w:left="2588" w:right="1584" w:hanging="358"/>
        <w:jc w:val="left"/>
        <w:rPr>
          <w:sz w:val="20"/>
        </w:rPr>
      </w:pPr>
      <w:r>
        <w:rPr>
          <w:sz w:val="20"/>
        </w:rPr>
        <w:t>Diagnóstico y reparación de averías y disfunciones utilizando herramientas adecuadas.</w:t>
      </w:r>
    </w:p>
    <w:p>
      <w:pPr>
        <w:pStyle w:val="ListParagraph"/>
        <w:numPr>
          <w:ilvl w:val="0"/>
          <w:numId w:val="43"/>
        </w:numPr>
        <w:tabs>
          <w:tab w:pos="2588" w:val="left" w:leader="none"/>
          <w:tab w:pos="2589" w:val="left" w:leader="none"/>
        </w:tabs>
        <w:spacing w:line="240" w:lineRule="auto" w:before="2" w:after="0"/>
        <w:ind w:left="2588" w:right="0" w:hanging="358"/>
        <w:jc w:val="left"/>
        <w:rPr>
          <w:sz w:val="20"/>
        </w:rPr>
      </w:pPr>
      <w:r>
        <w:rPr>
          <w:sz w:val="20"/>
        </w:rPr>
        <w:t>Realización de operaciones de mantenimiento según el plan</w:t>
      </w:r>
      <w:r>
        <w:rPr>
          <w:spacing w:val="-13"/>
          <w:sz w:val="20"/>
        </w:rPr>
        <w:t> </w:t>
      </w:r>
      <w:r>
        <w:rPr>
          <w:sz w:val="20"/>
        </w:rPr>
        <w:t>establecido.</w:t>
      </w:r>
    </w:p>
    <w:p>
      <w:pPr>
        <w:pStyle w:val="ListParagraph"/>
        <w:numPr>
          <w:ilvl w:val="0"/>
          <w:numId w:val="43"/>
        </w:numPr>
        <w:tabs>
          <w:tab w:pos="2588" w:val="left" w:leader="none"/>
          <w:tab w:pos="2589" w:val="left" w:leader="none"/>
        </w:tabs>
        <w:spacing w:line="249" w:lineRule="auto" w:before="10" w:after="0"/>
        <w:ind w:left="2588" w:right="1582" w:hanging="358"/>
        <w:jc w:val="left"/>
        <w:rPr>
          <w:sz w:val="20"/>
        </w:rPr>
      </w:pPr>
      <w:r>
        <w:rPr>
          <w:sz w:val="20"/>
        </w:rPr>
        <w:t>Realización de la puesta en marcha y de las verificaciones oportunas de los equipos y dispositivos del sistema de automatización</w:t>
      </w:r>
      <w:r>
        <w:rPr>
          <w:spacing w:val="-15"/>
          <w:sz w:val="20"/>
        </w:rPr>
        <w:t> </w:t>
      </w:r>
      <w:r>
        <w:rPr>
          <w:sz w:val="20"/>
        </w:rPr>
        <w:t>industrial.</w:t>
      </w:r>
    </w:p>
    <w:p>
      <w:pPr>
        <w:pStyle w:val="ListParagraph"/>
        <w:numPr>
          <w:ilvl w:val="0"/>
          <w:numId w:val="43"/>
        </w:numPr>
        <w:tabs>
          <w:tab w:pos="2588" w:val="left" w:leader="none"/>
          <w:tab w:pos="2589" w:val="left" w:leader="none"/>
        </w:tabs>
        <w:spacing w:line="249" w:lineRule="auto" w:before="2" w:after="0"/>
        <w:ind w:left="2588" w:right="1583" w:hanging="358"/>
        <w:jc w:val="left"/>
        <w:rPr>
          <w:sz w:val="20"/>
        </w:rPr>
      </w:pPr>
      <w:r>
        <w:rPr>
          <w:sz w:val="20"/>
        </w:rPr>
        <w:t>Elaboración de la documentación técnica y administrativa, utilizando herramientas ofimáticas y de diseño</w:t>
      </w:r>
      <w:r>
        <w:rPr>
          <w:spacing w:val="-4"/>
          <w:sz w:val="20"/>
        </w:rPr>
        <w:t> </w:t>
      </w:r>
      <w:r>
        <w:rPr>
          <w:sz w:val="20"/>
        </w:rPr>
        <w:t>adecuadas.</w:t>
      </w:r>
    </w:p>
    <w:p>
      <w:pPr>
        <w:pStyle w:val="BodyText"/>
        <w:ind w:left="0" w:firstLine="0"/>
        <w:rPr>
          <w:sz w:val="22"/>
        </w:rPr>
      </w:pPr>
    </w:p>
    <w:p>
      <w:pPr>
        <w:pStyle w:val="BodyText"/>
        <w:ind w:left="0" w:firstLine="0"/>
        <w:rPr>
          <w:sz w:val="22"/>
        </w:rPr>
      </w:pPr>
    </w:p>
    <w:p>
      <w:pPr>
        <w:pStyle w:val="BodyText"/>
        <w:spacing w:before="8"/>
        <w:ind w:left="0" w:firstLine="0"/>
        <w:rPr>
          <w:sz w:val="18"/>
        </w:rPr>
      </w:pPr>
    </w:p>
    <w:p>
      <w:pPr>
        <w:pStyle w:val="Heading1"/>
        <w:spacing w:line="249" w:lineRule="auto" w:before="0"/>
        <w:ind w:right="2849"/>
      </w:pPr>
      <w:r>
        <w:rPr/>
        <w:t>Módulo Profesional: Proyecto de automatización y robótica industrial. Equivalencia en créditos ECTS: 5</w:t>
      </w:r>
    </w:p>
    <w:p>
      <w:pPr>
        <w:spacing w:before="2"/>
        <w:ind w:left="1584" w:right="0" w:firstLine="0"/>
        <w:jc w:val="left"/>
        <w:rPr>
          <w:b/>
          <w:sz w:val="20"/>
        </w:rPr>
      </w:pPr>
      <w:r>
        <w:rPr>
          <w:b/>
          <w:sz w:val="20"/>
        </w:rPr>
        <w:t>Código: 0969</w:t>
      </w:r>
    </w:p>
    <w:p>
      <w:pPr>
        <w:pStyle w:val="BodyText"/>
        <w:spacing w:before="8"/>
        <w:ind w:left="0" w:firstLine="0"/>
        <w:rPr>
          <w:b/>
          <w:sz w:val="21"/>
        </w:rPr>
      </w:pPr>
    </w:p>
    <w:p>
      <w:pPr>
        <w:spacing w:before="1"/>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44"/>
        </w:numPr>
        <w:tabs>
          <w:tab w:pos="1944" w:val="left" w:leader="none"/>
        </w:tabs>
        <w:spacing w:line="249" w:lineRule="auto" w:before="0" w:after="0"/>
        <w:ind w:left="1584" w:right="1582" w:firstLine="0"/>
        <w:jc w:val="left"/>
        <w:rPr>
          <w:sz w:val="20"/>
        </w:rPr>
      </w:pPr>
      <w:r>
        <w:rPr>
          <w:sz w:val="20"/>
        </w:rPr>
        <w:t>Identifica necesidades del sector productivo, relacionándolas con proyectos tipo que las puedan</w:t>
      </w:r>
      <w:r>
        <w:rPr>
          <w:spacing w:val="-3"/>
          <w:sz w:val="20"/>
        </w:rPr>
        <w:t> </w:t>
      </w:r>
      <w:r>
        <w:rPr>
          <w:sz w:val="20"/>
        </w:rPr>
        <w:t>satisfacer.</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4"/>
        </w:numPr>
        <w:tabs>
          <w:tab w:pos="2589" w:val="left" w:leader="none"/>
        </w:tabs>
        <w:spacing w:line="249" w:lineRule="auto" w:before="0" w:after="0"/>
        <w:ind w:left="2588" w:right="1582" w:hanging="358"/>
        <w:jc w:val="left"/>
        <w:rPr>
          <w:sz w:val="20"/>
        </w:rPr>
      </w:pPr>
      <w:r>
        <w:rPr>
          <w:sz w:val="20"/>
        </w:rPr>
        <w:t>Se</w:t>
      </w:r>
      <w:r>
        <w:rPr>
          <w:spacing w:val="-18"/>
          <w:sz w:val="20"/>
        </w:rPr>
        <w:t> </w:t>
      </w:r>
      <w:r>
        <w:rPr>
          <w:sz w:val="20"/>
        </w:rPr>
        <w:t>han</w:t>
      </w:r>
      <w:r>
        <w:rPr>
          <w:spacing w:val="-18"/>
          <w:sz w:val="20"/>
        </w:rPr>
        <w:t> </w:t>
      </w:r>
      <w:r>
        <w:rPr>
          <w:sz w:val="20"/>
        </w:rPr>
        <w:t>clasificado</w:t>
      </w:r>
      <w:r>
        <w:rPr>
          <w:spacing w:val="-17"/>
          <w:sz w:val="20"/>
        </w:rPr>
        <w:t> </w:t>
      </w:r>
      <w:r>
        <w:rPr>
          <w:sz w:val="20"/>
        </w:rPr>
        <w:t>las</w:t>
      </w:r>
      <w:r>
        <w:rPr>
          <w:spacing w:val="-18"/>
          <w:sz w:val="20"/>
        </w:rPr>
        <w:t> </w:t>
      </w:r>
      <w:r>
        <w:rPr>
          <w:sz w:val="20"/>
        </w:rPr>
        <w:t>empresas</w:t>
      </w:r>
      <w:r>
        <w:rPr>
          <w:spacing w:val="-17"/>
          <w:sz w:val="20"/>
        </w:rPr>
        <w:t> </w:t>
      </w:r>
      <w:r>
        <w:rPr>
          <w:sz w:val="20"/>
        </w:rPr>
        <w:t>del</w:t>
      </w:r>
      <w:r>
        <w:rPr>
          <w:spacing w:val="-18"/>
          <w:sz w:val="20"/>
        </w:rPr>
        <w:t> </w:t>
      </w:r>
      <w:r>
        <w:rPr>
          <w:sz w:val="20"/>
        </w:rPr>
        <w:t>sector</w:t>
      </w:r>
      <w:r>
        <w:rPr>
          <w:spacing w:val="-17"/>
          <w:sz w:val="20"/>
        </w:rPr>
        <w:t> </w:t>
      </w:r>
      <w:r>
        <w:rPr>
          <w:sz w:val="20"/>
        </w:rPr>
        <w:t>por</w:t>
      </w:r>
      <w:r>
        <w:rPr>
          <w:spacing w:val="-18"/>
          <w:sz w:val="20"/>
        </w:rPr>
        <w:t> </w:t>
      </w:r>
      <w:r>
        <w:rPr>
          <w:sz w:val="20"/>
        </w:rPr>
        <w:t>sus</w:t>
      </w:r>
      <w:r>
        <w:rPr>
          <w:spacing w:val="-18"/>
          <w:sz w:val="20"/>
        </w:rPr>
        <w:t> </w:t>
      </w:r>
      <w:r>
        <w:rPr>
          <w:sz w:val="20"/>
        </w:rPr>
        <w:t>características</w:t>
      </w:r>
      <w:r>
        <w:rPr>
          <w:spacing w:val="-17"/>
          <w:sz w:val="20"/>
        </w:rPr>
        <w:t> </w:t>
      </w:r>
      <w:r>
        <w:rPr>
          <w:sz w:val="20"/>
        </w:rPr>
        <w:t>organizativas y el tipo de producto o servicio que</w:t>
      </w:r>
      <w:r>
        <w:rPr>
          <w:spacing w:val="-8"/>
          <w:sz w:val="20"/>
        </w:rPr>
        <w:t> </w:t>
      </w:r>
      <w:r>
        <w:rPr>
          <w:sz w:val="20"/>
        </w:rPr>
        <w:t>ofrecen.</w:t>
      </w:r>
    </w:p>
    <w:p>
      <w:pPr>
        <w:pStyle w:val="ListParagraph"/>
        <w:numPr>
          <w:ilvl w:val="1"/>
          <w:numId w:val="44"/>
        </w:numPr>
        <w:tabs>
          <w:tab w:pos="2589" w:val="left" w:leader="none"/>
        </w:tabs>
        <w:spacing w:line="249" w:lineRule="auto" w:before="2" w:after="0"/>
        <w:ind w:left="2588" w:right="1583" w:hanging="358"/>
        <w:jc w:val="left"/>
        <w:rPr>
          <w:sz w:val="20"/>
        </w:rPr>
      </w:pPr>
      <w:r>
        <w:rPr>
          <w:sz w:val="20"/>
        </w:rPr>
        <w:t>Se han caracterizado las empresas tipo, indicando la estructura organizativa y las funciones de cada</w:t>
      </w:r>
      <w:r>
        <w:rPr>
          <w:spacing w:val="-3"/>
          <w:sz w:val="20"/>
        </w:rPr>
        <w:t> </w:t>
      </w:r>
      <w:r>
        <w:rPr>
          <w:sz w:val="20"/>
        </w:rPr>
        <w:t>departamento.</w:t>
      </w:r>
    </w:p>
    <w:p>
      <w:pPr>
        <w:pStyle w:val="ListParagraph"/>
        <w:numPr>
          <w:ilvl w:val="1"/>
          <w:numId w:val="44"/>
        </w:numPr>
        <w:tabs>
          <w:tab w:pos="2589" w:val="left" w:leader="none"/>
        </w:tabs>
        <w:spacing w:line="240" w:lineRule="auto" w:before="1" w:after="0"/>
        <w:ind w:left="2588" w:right="0" w:hanging="358"/>
        <w:jc w:val="left"/>
        <w:rPr>
          <w:sz w:val="20"/>
        </w:rPr>
      </w:pPr>
      <w:r>
        <w:rPr>
          <w:sz w:val="20"/>
        </w:rPr>
        <w:t>Se han identificado las necesidades más demandadas a las</w:t>
      </w:r>
      <w:r>
        <w:rPr>
          <w:spacing w:val="-7"/>
          <w:sz w:val="20"/>
        </w:rPr>
        <w:t> </w:t>
      </w:r>
      <w:r>
        <w:rPr>
          <w:sz w:val="20"/>
        </w:rPr>
        <w:t>empresas.</w:t>
      </w:r>
    </w:p>
    <w:p>
      <w:pPr>
        <w:pStyle w:val="ListParagraph"/>
        <w:numPr>
          <w:ilvl w:val="1"/>
          <w:numId w:val="44"/>
        </w:numPr>
        <w:tabs>
          <w:tab w:pos="2589" w:val="left" w:leader="none"/>
        </w:tabs>
        <w:spacing w:line="240" w:lineRule="auto" w:before="10" w:after="0"/>
        <w:ind w:left="2588" w:right="0" w:hanging="358"/>
        <w:jc w:val="left"/>
        <w:rPr>
          <w:sz w:val="20"/>
        </w:rPr>
      </w:pPr>
      <w:r>
        <w:rPr>
          <w:sz w:val="20"/>
        </w:rPr>
        <w:t>Se han valorado las oportunidades de negocio previsibles en el</w:t>
      </w:r>
      <w:r>
        <w:rPr>
          <w:spacing w:val="-15"/>
          <w:sz w:val="20"/>
        </w:rPr>
        <w:t> </w:t>
      </w:r>
      <w:r>
        <w:rPr>
          <w:sz w:val="20"/>
        </w:rPr>
        <w:t>sector.</w:t>
      </w:r>
    </w:p>
    <w:p>
      <w:pPr>
        <w:pStyle w:val="ListParagraph"/>
        <w:numPr>
          <w:ilvl w:val="1"/>
          <w:numId w:val="44"/>
        </w:numPr>
        <w:tabs>
          <w:tab w:pos="2589" w:val="left" w:leader="none"/>
        </w:tabs>
        <w:spacing w:line="249" w:lineRule="auto" w:before="10" w:after="0"/>
        <w:ind w:left="2588" w:right="1582" w:hanging="358"/>
        <w:jc w:val="left"/>
        <w:rPr>
          <w:sz w:val="20"/>
        </w:rPr>
      </w:pPr>
      <w:r>
        <w:rPr>
          <w:sz w:val="20"/>
        </w:rPr>
        <w:t>Se ha identificado el tipo de proyecto requerido para dar respuesta a las demandas</w:t>
      </w:r>
      <w:r>
        <w:rPr>
          <w:spacing w:val="-2"/>
          <w:sz w:val="20"/>
        </w:rPr>
        <w:t> </w:t>
      </w:r>
      <w:r>
        <w:rPr>
          <w:sz w:val="20"/>
        </w:rPr>
        <w:t>previstas.</w:t>
      </w:r>
    </w:p>
    <w:p>
      <w:pPr>
        <w:pStyle w:val="ListParagraph"/>
        <w:numPr>
          <w:ilvl w:val="1"/>
          <w:numId w:val="44"/>
        </w:numPr>
        <w:tabs>
          <w:tab w:pos="2588" w:val="left" w:leader="none"/>
          <w:tab w:pos="2589" w:val="left" w:leader="none"/>
        </w:tabs>
        <w:spacing w:line="240" w:lineRule="auto" w:before="2" w:after="0"/>
        <w:ind w:left="2588" w:right="0" w:hanging="358"/>
        <w:jc w:val="left"/>
        <w:rPr>
          <w:sz w:val="20"/>
        </w:rPr>
      </w:pPr>
      <w:r>
        <w:rPr>
          <w:sz w:val="20"/>
        </w:rPr>
        <w:t>Se han determinado las características específicas requeridas en el</w:t>
      </w:r>
      <w:r>
        <w:rPr>
          <w:spacing w:val="-11"/>
          <w:sz w:val="20"/>
        </w:rPr>
        <w:t> </w:t>
      </w:r>
      <w:r>
        <w:rPr>
          <w:sz w:val="20"/>
        </w:rPr>
        <w:t>proyecto.</w:t>
      </w:r>
    </w:p>
    <w:p>
      <w:pPr>
        <w:pStyle w:val="ListParagraph"/>
        <w:numPr>
          <w:ilvl w:val="1"/>
          <w:numId w:val="44"/>
        </w:numPr>
        <w:tabs>
          <w:tab w:pos="2589" w:val="left" w:leader="none"/>
        </w:tabs>
        <w:spacing w:line="249" w:lineRule="auto" w:before="10" w:after="0"/>
        <w:ind w:left="2588" w:right="1582" w:hanging="358"/>
        <w:jc w:val="left"/>
        <w:rPr>
          <w:sz w:val="20"/>
        </w:rPr>
      </w:pPr>
      <w:r>
        <w:rPr>
          <w:sz w:val="20"/>
        </w:rPr>
        <w:t>Se han determinado las obligaciones fiscales, laborales y de prevención de riesgos, y sus condiciones de</w:t>
      </w:r>
      <w:r>
        <w:rPr>
          <w:spacing w:val="-2"/>
          <w:sz w:val="20"/>
        </w:rPr>
        <w:t> </w:t>
      </w:r>
      <w:r>
        <w:rPr>
          <w:sz w:val="20"/>
        </w:rPr>
        <w:t>aplicación.</w:t>
      </w:r>
    </w:p>
    <w:p>
      <w:pPr>
        <w:pStyle w:val="ListParagraph"/>
        <w:numPr>
          <w:ilvl w:val="1"/>
          <w:numId w:val="44"/>
        </w:numPr>
        <w:tabs>
          <w:tab w:pos="2589" w:val="left" w:leader="none"/>
        </w:tabs>
        <w:spacing w:line="249" w:lineRule="auto" w:before="2" w:after="0"/>
        <w:ind w:left="2588" w:right="1582" w:hanging="358"/>
        <w:jc w:val="left"/>
        <w:rPr>
          <w:sz w:val="20"/>
        </w:rPr>
      </w:pPr>
      <w:r>
        <w:rPr>
          <w:sz w:val="20"/>
        </w:rPr>
        <w:t>Se han identificado posibles ayudas o subvenciones para la incorporación de las nuevas tecnologías de producción o de servicio que se</w:t>
      </w:r>
      <w:r>
        <w:rPr>
          <w:spacing w:val="-19"/>
          <w:sz w:val="20"/>
        </w:rPr>
        <w:t> </w:t>
      </w:r>
      <w:r>
        <w:rPr>
          <w:sz w:val="20"/>
        </w:rPr>
        <w:t>proponen.</w:t>
      </w:r>
    </w:p>
    <w:p>
      <w:pPr>
        <w:pStyle w:val="ListParagraph"/>
        <w:numPr>
          <w:ilvl w:val="1"/>
          <w:numId w:val="44"/>
        </w:numPr>
        <w:tabs>
          <w:tab w:pos="2588" w:val="left" w:leader="none"/>
          <w:tab w:pos="2589" w:val="left" w:leader="none"/>
        </w:tabs>
        <w:spacing w:line="249" w:lineRule="auto" w:before="1" w:after="0"/>
        <w:ind w:left="2588" w:right="1583" w:hanging="358"/>
        <w:jc w:val="left"/>
        <w:rPr>
          <w:sz w:val="20"/>
        </w:rPr>
      </w:pPr>
      <w:r>
        <w:rPr>
          <w:sz w:val="20"/>
        </w:rPr>
        <w:t>Se</w:t>
      </w:r>
      <w:r>
        <w:rPr>
          <w:spacing w:val="-4"/>
          <w:sz w:val="20"/>
        </w:rPr>
        <w:t> </w:t>
      </w:r>
      <w:r>
        <w:rPr>
          <w:sz w:val="20"/>
        </w:rPr>
        <w:t>ha</w:t>
      </w:r>
      <w:r>
        <w:rPr>
          <w:spacing w:val="-3"/>
          <w:sz w:val="20"/>
        </w:rPr>
        <w:t> </w:t>
      </w:r>
      <w:r>
        <w:rPr>
          <w:sz w:val="20"/>
        </w:rPr>
        <w:t>elaborado</w:t>
      </w:r>
      <w:r>
        <w:rPr>
          <w:spacing w:val="-3"/>
          <w:sz w:val="20"/>
        </w:rPr>
        <w:t> </w:t>
      </w:r>
      <w:r>
        <w:rPr>
          <w:sz w:val="20"/>
        </w:rPr>
        <w:t>el</w:t>
      </w:r>
      <w:r>
        <w:rPr>
          <w:spacing w:val="-3"/>
          <w:sz w:val="20"/>
        </w:rPr>
        <w:t> </w:t>
      </w:r>
      <w:r>
        <w:rPr>
          <w:sz w:val="20"/>
        </w:rPr>
        <w:t>guion</w:t>
      </w:r>
      <w:r>
        <w:rPr>
          <w:spacing w:val="-3"/>
          <w:sz w:val="20"/>
        </w:rPr>
        <w:t> </w:t>
      </w:r>
      <w:r>
        <w:rPr>
          <w:sz w:val="20"/>
        </w:rPr>
        <w:t>de</w:t>
      </w:r>
      <w:r>
        <w:rPr>
          <w:spacing w:val="-3"/>
          <w:sz w:val="20"/>
        </w:rPr>
        <w:t> </w:t>
      </w:r>
      <w:r>
        <w:rPr>
          <w:sz w:val="20"/>
        </w:rPr>
        <w:t>trabajo</w:t>
      </w:r>
      <w:r>
        <w:rPr>
          <w:spacing w:val="-3"/>
          <w:sz w:val="20"/>
        </w:rPr>
        <w:t> </w:t>
      </w:r>
      <w:r>
        <w:rPr>
          <w:sz w:val="20"/>
        </w:rPr>
        <w:t>que</w:t>
      </w:r>
      <w:r>
        <w:rPr>
          <w:spacing w:val="-4"/>
          <w:sz w:val="20"/>
        </w:rPr>
        <w:t> </w:t>
      </w:r>
      <w:r>
        <w:rPr>
          <w:sz w:val="20"/>
        </w:rPr>
        <w:t>se</w:t>
      </w:r>
      <w:r>
        <w:rPr>
          <w:spacing w:val="-3"/>
          <w:sz w:val="20"/>
        </w:rPr>
        <w:t> </w:t>
      </w:r>
      <w:r>
        <w:rPr>
          <w:sz w:val="20"/>
        </w:rPr>
        <w:t>va</w:t>
      </w:r>
      <w:r>
        <w:rPr>
          <w:spacing w:val="-3"/>
          <w:sz w:val="20"/>
        </w:rPr>
        <w:t> </w:t>
      </w:r>
      <w:r>
        <w:rPr>
          <w:sz w:val="20"/>
        </w:rPr>
        <w:t>a</w:t>
      </w:r>
      <w:r>
        <w:rPr>
          <w:spacing w:val="-3"/>
          <w:sz w:val="20"/>
        </w:rPr>
        <w:t> </w:t>
      </w:r>
      <w:r>
        <w:rPr>
          <w:sz w:val="20"/>
        </w:rPr>
        <w:t>seguir</w:t>
      </w:r>
      <w:r>
        <w:rPr>
          <w:spacing w:val="-3"/>
          <w:sz w:val="20"/>
        </w:rPr>
        <w:t> </w:t>
      </w:r>
      <w:r>
        <w:rPr>
          <w:sz w:val="20"/>
        </w:rPr>
        <w:t>para</w:t>
      </w:r>
      <w:r>
        <w:rPr>
          <w:spacing w:val="-3"/>
          <w:sz w:val="20"/>
        </w:rPr>
        <w:t> </w:t>
      </w:r>
      <w:r>
        <w:rPr>
          <w:sz w:val="20"/>
        </w:rPr>
        <w:t>la</w:t>
      </w:r>
      <w:r>
        <w:rPr>
          <w:spacing w:val="-3"/>
          <w:sz w:val="20"/>
        </w:rPr>
        <w:t> </w:t>
      </w:r>
      <w:r>
        <w:rPr>
          <w:sz w:val="20"/>
        </w:rPr>
        <w:t>elaboración</w:t>
      </w:r>
      <w:r>
        <w:rPr>
          <w:spacing w:val="-4"/>
          <w:sz w:val="20"/>
        </w:rPr>
        <w:t> </w:t>
      </w:r>
      <w:r>
        <w:rPr>
          <w:sz w:val="20"/>
        </w:rPr>
        <w:t>del proyecto.</w:t>
      </w:r>
    </w:p>
    <w:p>
      <w:pPr>
        <w:pStyle w:val="BodyText"/>
        <w:ind w:left="0" w:firstLine="0"/>
        <w:rPr>
          <w:sz w:val="21"/>
        </w:rPr>
      </w:pPr>
    </w:p>
    <w:p>
      <w:pPr>
        <w:pStyle w:val="ListParagraph"/>
        <w:numPr>
          <w:ilvl w:val="0"/>
          <w:numId w:val="44"/>
        </w:numPr>
        <w:tabs>
          <w:tab w:pos="1952" w:val="left" w:leader="none"/>
        </w:tabs>
        <w:spacing w:line="249" w:lineRule="auto" w:before="0" w:after="0"/>
        <w:ind w:left="1584" w:right="1582" w:firstLine="0"/>
        <w:jc w:val="left"/>
        <w:rPr>
          <w:sz w:val="20"/>
        </w:rPr>
      </w:pPr>
      <w:r>
        <w:rPr>
          <w:sz w:val="20"/>
        </w:rPr>
        <w:t>Diseña proyectos relacionados con las competencias expresadas en el título, incluyendo y desarrollando las fases que lo</w:t>
      </w:r>
      <w:r>
        <w:rPr>
          <w:spacing w:val="-8"/>
          <w:sz w:val="20"/>
        </w:rPr>
        <w:t> </w:t>
      </w:r>
      <w:r>
        <w:rPr>
          <w:sz w:val="20"/>
        </w:rPr>
        <w:t>componen.</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4"/>
        </w:numPr>
        <w:tabs>
          <w:tab w:pos="2589" w:val="left" w:leader="none"/>
        </w:tabs>
        <w:spacing w:line="249" w:lineRule="auto" w:before="0" w:after="0"/>
        <w:ind w:left="2588" w:right="1582" w:hanging="358"/>
        <w:jc w:val="left"/>
        <w:rPr>
          <w:sz w:val="20"/>
        </w:rPr>
      </w:pPr>
      <w:r>
        <w:rPr>
          <w:sz w:val="20"/>
        </w:rPr>
        <w:t>Se</w:t>
      </w:r>
      <w:r>
        <w:rPr>
          <w:spacing w:val="-4"/>
          <w:sz w:val="20"/>
        </w:rPr>
        <w:t> </w:t>
      </w:r>
      <w:r>
        <w:rPr>
          <w:sz w:val="20"/>
        </w:rPr>
        <w:t>ha</w:t>
      </w:r>
      <w:r>
        <w:rPr>
          <w:spacing w:val="-4"/>
          <w:sz w:val="20"/>
        </w:rPr>
        <w:t> </w:t>
      </w:r>
      <w:r>
        <w:rPr>
          <w:sz w:val="20"/>
        </w:rPr>
        <w:t>recopilado</w:t>
      </w:r>
      <w:r>
        <w:rPr>
          <w:spacing w:val="-3"/>
          <w:sz w:val="20"/>
        </w:rPr>
        <w:t> </w:t>
      </w:r>
      <w:r>
        <w:rPr>
          <w:sz w:val="20"/>
        </w:rPr>
        <w:t>información</w:t>
      </w:r>
      <w:r>
        <w:rPr>
          <w:spacing w:val="-3"/>
          <w:sz w:val="20"/>
        </w:rPr>
        <w:t> </w:t>
      </w:r>
      <w:r>
        <w:rPr>
          <w:sz w:val="20"/>
        </w:rPr>
        <w:t>relativa</w:t>
      </w:r>
      <w:r>
        <w:rPr>
          <w:spacing w:val="-4"/>
          <w:sz w:val="20"/>
        </w:rPr>
        <w:t> </w:t>
      </w:r>
      <w:r>
        <w:rPr>
          <w:sz w:val="20"/>
        </w:rPr>
        <w:t>a</w:t>
      </w:r>
      <w:r>
        <w:rPr>
          <w:spacing w:val="-4"/>
          <w:sz w:val="20"/>
        </w:rPr>
        <w:t> </w:t>
      </w:r>
      <w:r>
        <w:rPr>
          <w:sz w:val="20"/>
        </w:rPr>
        <w:t>los</w:t>
      </w:r>
      <w:r>
        <w:rPr>
          <w:spacing w:val="-4"/>
          <w:sz w:val="20"/>
        </w:rPr>
        <w:t> </w:t>
      </w:r>
      <w:r>
        <w:rPr>
          <w:sz w:val="20"/>
        </w:rPr>
        <w:t>aspectos</w:t>
      </w:r>
      <w:r>
        <w:rPr>
          <w:spacing w:val="-3"/>
          <w:sz w:val="20"/>
        </w:rPr>
        <w:t> </w:t>
      </w:r>
      <w:r>
        <w:rPr>
          <w:sz w:val="20"/>
        </w:rPr>
        <w:t>que</w:t>
      </w:r>
      <w:r>
        <w:rPr>
          <w:spacing w:val="-4"/>
          <w:sz w:val="20"/>
        </w:rPr>
        <w:t> </w:t>
      </w:r>
      <w:r>
        <w:rPr>
          <w:sz w:val="20"/>
        </w:rPr>
        <w:t>van</w:t>
      </w:r>
      <w:r>
        <w:rPr>
          <w:spacing w:val="-4"/>
          <w:sz w:val="20"/>
        </w:rPr>
        <w:t> </w:t>
      </w:r>
      <w:r>
        <w:rPr>
          <w:sz w:val="20"/>
        </w:rPr>
        <w:t>a</w:t>
      </w:r>
      <w:r>
        <w:rPr>
          <w:spacing w:val="-4"/>
          <w:sz w:val="20"/>
        </w:rPr>
        <w:t> </w:t>
      </w:r>
      <w:r>
        <w:rPr>
          <w:sz w:val="20"/>
        </w:rPr>
        <w:t>ser</w:t>
      </w:r>
      <w:r>
        <w:rPr>
          <w:spacing w:val="-3"/>
          <w:sz w:val="20"/>
        </w:rPr>
        <w:t> </w:t>
      </w:r>
      <w:r>
        <w:rPr>
          <w:sz w:val="20"/>
        </w:rPr>
        <w:t>tratados</w:t>
      </w:r>
      <w:r>
        <w:rPr>
          <w:spacing w:val="-4"/>
          <w:sz w:val="20"/>
        </w:rPr>
        <w:t> </w:t>
      </w:r>
      <w:r>
        <w:rPr>
          <w:sz w:val="20"/>
        </w:rPr>
        <w:t>en el</w:t>
      </w:r>
      <w:r>
        <w:rPr>
          <w:spacing w:val="-2"/>
          <w:sz w:val="20"/>
        </w:rPr>
        <w:t> </w:t>
      </w:r>
      <w:r>
        <w:rPr>
          <w:sz w:val="20"/>
        </w:rPr>
        <w:t>proyecto.</w:t>
      </w:r>
    </w:p>
    <w:p>
      <w:pPr>
        <w:pStyle w:val="ListParagraph"/>
        <w:numPr>
          <w:ilvl w:val="1"/>
          <w:numId w:val="44"/>
        </w:numPr>
        <w:tabs>
          <w:tab w:pos="2589" w:val="left" w:leader="none"/>
        </w:tabs>
        <w:spacing w:line="240" w:lineRule="auto" w:before="2" w:after="0"/>
        <w:ind w:left="2588" w:right="0" w:hanging="358"/>
        <w:jc w:val="left"/>
        <w:rPr>
          <w:sz w:val="20"/>
        </w:rPr>
      </w:pPr>
      <w:r>
        <w:rPr>
          <w:sz w:val="20"/>
        </w:rPr>
        <w:t>Se ha realizado el estudio de viabilidad técnica del</w:t>
      </w:r>
      <w:r>
        <w:rPr>
          <w:spacing w:val="-6"/>
          <w:sz w:val="20"/>
        </w:rPr>
        <w:t> </w:t>
      </w:r>
      <w:r>
        <w:rPr>
          <w:sz w:val="20"/>
        </w:rPr>
        <w:t>mismo.</w:t>
      </w:r>
    </w:p>
    <w:p>
      <w:pPr>
        <w:pStyle w:val="ListParagraph"/>
        <w:numPr>
          <w:ilvl w:val="1"/>
          <w:numId w:val="44"/>
        </w:numPr>
        <w:tabs>
          <w:tab w:pos="2589" w:val="left" w:leader="none"/>
        </w:tabs>
        <w:spacing w:line="240" w:lineRule="auto" w:before="10" w:after="0"/>
        <w:ind w:left="2588" w:right="0" w:hanging="358"/>
        <w:jc w:val="left"/>
        <w:rPr>
          <w:sz w:val="20"/>
        </w:rPr>
      </w:pPr>
      <w:r>
        <w:rPr>
          <w:sz w:val="20"/>
        </w:rPr>
        <w:t>Se</w:t>
      </w:r>
      <w:r>
        <w:rPr>
          <w:spacing w:val="-17"/>
          <w:sz w:val="20"/>
        </w:rPr>
        <w:t> </w:t>
      </w:r>
      <w:r>
        <w:rPr>
          <w:sz w:val="20"/>
        </w:rPr>
        <w:t>han</w:t>
      </w:r>
      <w:r>
        <w:rPr>
          <w:spacing w:val="-17"/>
          <w:sz w:val="20"/>
        </w:rPr>
        <w:t> </w:t>
      </w:r>
      <w:r>
        <w:rPr>
          <w:sz w:val="20"/>
        </w:rPr>
        <w:t>identificado</w:t>
      </w:r>
      <w:r>
        <w:rPr>
          <w:spacing w:val="-16"/>
          <w:sz w:val="20"/>
        </w:rPr>
        <w:t> </w:t>
      </w:r>
      <w:r>
        <w:rPr>
          <w:sz w:val="20"/>
        </w:rPr>
        <w:t>las</w:t>
      </w:r>
      <w:r>
        <w:rPr>
          <w:spacing w:val="-17"/>
          <w:sz w:val="20"/>
        </w:rPr>
        <w:t> </w:t>
      </w:r>
      <w:r>
        <w:rPr>
          <w:sz w:val="20"/>
        </w:rPr>
        <w:t>fases</w:t>
      </w:r>
      <w:r>
        <w:rPr>
          <w:spacing w:val="-16"/>
          <w:sz w:val="20"/>
        </w:rPr>
        <w:t> </w:t>
      </w:r>
      <w:r>
        <w:rPr>
          <w:sz w:val="20"/>
        </w:rPr>
        <w:t>o</w:t>
      </w:r>
      <w:r>
        <w:rPr>
          <w:spacing w:val="-17"/>
          <w:sz w:val="20"/>
        </w:rPr>
        <w:t> </w:t>
      </w:r>
      <w:r>
        <w:rPr>
          <w:sz w:val="20"/>
        </w:rPr>
        <w:t>partes</w:t>
      </w:r>
      <w:r>
        <w:rPr>
          <w:spacing w:val="-16"/>
          <w:sz w:val="20"/>
        </w:rPr>
        <w:t> </w:t>
      </w:r>
      <w:r>
        <w:rPr>
          <w:sz w:val="20"/>
        </w:rPr>
        <w:t>que</w:t>
      </w:r>
      <w:r>
        <w:rPr>
          <w:spacing w:val="-17"/>
          <w:sz w:val="20"/>
        </w:rPr>
        <w:t> </w:t>
      </w:r>
      <w:r>
        <w:rPr>
          <w:sz w:val="20"/>
        </w:rPr>
        <w:t>componen</w:t>
      </w:r>
      <w:r>
        <w:rPr>
          <w:spacing w:val="-16"/>
          <w:sz w:val="20"/>
        </w:rPr>
        <w:t> </w:t>
      </w:r>
      <w:r>
        <w:rPr>
          <w:sz w:val="20"/>
        </w:rPr>
        <w:t>el</w:t>
      </w:r>
      <w:r>
        <w:rPr>
          <w:spacing w:val="-17"/>
          <w:sz w:val="20"/>
        </w:rPr>
        <w:t> </w:t>
      </w:r>
      <w:r>
        <w:rPr>
          <w:sz w:val="20"/>
        </w:rPr>
        <w:t>proyecto</w:t>
      </w:r>
      <w:r>
        <w:rPr>
          <w:spacing w:val="-17"/>
          <w:sz w:val="20"/>
        </w:rPr>
        <w:t> </w:t>
      </w:r>
      <w:r>
        <w:rPr>
          <w:sz w:val="20"/>
        </w:rPr>
        <w:t>y</w:t>
      </w:r>
      <w:r>
        <w:rPr>
          <w:spacing w:val="-16"/>
          <w:sz w:val="20"/>
        </w:rPr>
        <w:t> </w:t>
      </w:r>
      <w:r>
        <w:rPr>
          <w:sz w:val="20"/>
        </w:rPr>
        <w:t>su</w:t>
      </w:r>
      <w:r>
        <w:rPr>
          <w:spacing w:val="-17"/>
          <w:sz w:val="20"/>
        </w:rPr>
        <w:t> </w:t>
      </w:r>
      <w:r>
        <w:rPr>
          <w:sz w:val="20"/>
        </w:rPr>
        <w:t>contenido.</w:t>
      </w:r>
    </w:p>
    <w:p>
      <w:pPr>
        <w:pStyle w:val="ListParagraph"/>
        <w:numPr>
          <w:ilvl w:val="1"/>
          <w:numId w:val="44"/>
        </w:numPr>
        <w:tabs>
          <w:tab w:pos="2589" w:val="left" w:leader="none"/>
        </w:tabs>
        <w:spacing w:line="249" w:lineRule="auto" w:before="10" w:after="0"/>
        <w:ind w:left="2588" w:right="1582" w:hanging="358"/>
        <w:jc w:val="left"/>
        <w:rPr>
          <w:sz w:val="20"/>
        </w:rPr>
      </w:pPr>
      <w:r>
        <w:rPr/>
        <w:pict>
          <v:shape style="position:absolute;margin-left:561.85376pt;margin-top:3.999941pt;width:9.85pt;height:77.75pt;mso-position-horizontal-relative:page;mso-position-vertical-relative:paragraph;z-index:496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han establecido los objetivos que se pretenden conseguir, identificando su alcance.</w:t>
      </w:r>
    </w:p>
    <w:p>
      <w:pPr>
        <w:pStyle w:val="ListParagraph"/>
        <w:numPr>
          <w:ilvl w:val="1"/>
          <w:numId w:val="44"/>
        </w:numPr>
        <w:tabs>
          <w:tab w:pos="2589" w:val="left" w:leader="none"/>
        </w:tabs>
        <w:spacing w:line="240" w:lineRule="auto" w:before="1" w:after="0"/>
        <w:ind w:left="2588" w:right="0" w:hanging="358"/>
        <w:jc w:val="left"/>
        <w:rPr>
          <w:sz w:val="20"/>
        </w:rPr>
      </w:pPr>
      <w:r>
        <w:rPr>
          <w:sz w:val="20"/>
        </w:rPr>
        <w:t>Se</w:t>
      </w:r>
      <w:r>
        <w:rPr>
          <w:spacing w:val="-17"/>
          <w:sz w:val="20"/>
        </w:rPr>
        <w:t> </w:t>
      </w:r>
      <w:r>
        <w:rPr>
          <w:sz w:val="20"/>
        </w:rPr>
        <w:t>han</w:t>
      </w:r>
      <w:r>
        <w:rPr>
          <w:spacing w:val="-17"/>
          <w:sz w:val="20"/>
        </w:rPr>
        <w:t> </w:t>
      </w:r>
      <w:r>
        <w:rPr>
          <w:sz w:val="20"/>
        </w:rPr>
        <w:t>previsto</w:t>
      </w:r>
      <w:r>
        <w:rPr>
          <w:spacing w:val="-16"/>
          <w:sz w:val="20"/>
        </w:rPr>
        <w:t> </w:t>
      </w:r>
      <w:r>
        <w:rPr>
          <w:sz w:val="20"/>
        </w:rPr>
        <w:t>los</w:t>
      </w:r>
      <w:r>
        <w:rPr>
          <w:spacing w:val="-18"/>
          <w:sz w:val="20"/>
        </w:rPr>
        <w:t> </w:t>
      </w:r>
      <w:r>
        <w:rPr>
          <w:sz w:val="20"/>
        </w:rPr>
        <w:t>recursos</w:t>
      </w:r>
      <w:r>
        <w:rPr>
          <w:spacing w:val="-17"/>
          <w:sz w:val="20"/>
        </w:rPr>
        <w:t> </w:t>
      </w:r>
      <w:r>
        <w:rPr>
          <w:sz w:val="20"/>
        </w:rPr>
        <w:t>materiales</w:t>
      </w:r>
      <w:r>
        <w:rPr>
          <w:spacing w:val="-16"/>
          <w:sz w:val="20"/>
        </w:rPr>
        <w:t> </w:t>
      </w:r>
      <w:r>
        <w:rPr>
          <w:sz w:val="20"/>
        </w:rPr>
        <w:t>y</w:t>
      </w:r>
      <w:r>
        <w:rPr>
          <w:spacing w:val="-17"/>
          <w:sz w:val="20"/>
        </w:rPr>
        <w:t> </w:t>
      </w:r>
      <w:r>
        <w:rPr>
          <w:sz w:val="20"/>
        </w:rPr>
        <w:t>personales</w:t>
      </w:r>
      <w:r>
        <w:rPr>
          <w:spacing w:val="-16"/>
          <w:sz w:val="20"/>
        </w:rPr>
        <w:t> </w:t>
      </w:r>
      <w:r>
        <w:rPr>
          <w:sz w:val="20"/>
        </w:rPr>
        <w:t>necesarios</w:t>
      </w:r>
      <w:r>
        <w:rPr>
          <w:spacing w:val="-17"/>
          <w:sz w:val="20"/>
        </w:rPr>
        <w:t> </w:t>
      </w:r>
      <w:r>
        <w:rPr>
          <w:sz w:val="20"/>
        </w:rPr>
        <w:t>para</w:t>
      </w:r>
      <w:r>
        <w:rPr>
          <w:spacing w:val="-17"/>
          <w:sz w:val="20"/>
        </w:rPr>
        <w:t> </w:t>
      </w:r>
      <w:r>
        <w:rPr>
          <w:sz w:val="20"/>
        </w:rPr>
        <w:t>realizarlo.</w:t>
      </w:r>
    </w:p>
    <w:p>
      <w:pPr>
        <w:pStyle w:val="ListParagraph"/>
        <w:numPr>
          <w:ilvl w:val="1"/>
          <w:numId w:val="44"/>
        </w:numPr>
        <w:tabs>
          <w:tab w:pos="2588" w:val="left" w:leader="none"/>
          <w:tab w:pos="2589" w:val="left" w:leader="none"/>
        </w:tabs>
        <w:spacing w:line="240" w:lineRule="auto" w:before="10" w:after="0"/>
        <w:ind w:left="2588" w:right="0" w:hanging="358"/>
        <w:jc w:val="left"/>
        <w:rPr>
          <w:sz w:val="20"/>
        </w:rPr>
      </w:pPr>
      <w:r>
        <w:rPr>
          <w:sz w:val="20"/>
        </w:rPr>
        <w:t>Se ha realizado el presupuesto económico</w:t>
      </w:r>
      <w:r>
        <w:rPr>
          <w:spacing w:val="-6"/>
          <w:sz w:val="20"/>
        </w:rPr>
        <w:t> </w:t>
      </w:r>
      <w:r>
        <w:rPr>
          <w:sz w:val="20"/>
        </w:rPr>
        <w:t>correspondiente.</w:t>
      </w:r>
    </w:p>
    <w:p>
      <w:pPr>
        <w:pStyle w:val="ListParagraph"/>
        <w:numPr>
          <w:ilvl w:val="1"/>
          <w:numId w:val="44"/>
        </w:numPr>
        <w:tabs>
          <w:tab w:pos="2589" w:val="left" w:leader="none"/>
        </w:tabs>
        <w:spacing w:line="249" w:lineRule="auto" w:before="10" w:after="0"/>
        <w:ind w:left="2588" w:right="1582" w:hanging="358"/>
        <w:jc w:val="left"/>
        <w:rPr>
          <w:sz w:val="20"/>
        </w:rPr>
      </w:pPr>
      <w:r>
        <w:rPr>
          <w:sz w:val="20"/>
        </w:rPr>
        <w:t>Se han identificado las necesidades de financiación para la puesta en marcha del</w:t>
      </w:r>
      <w:r>
        <w:rPr>
          <w:spacing w:val="-2"/>
          <w:sz w:val="20"/>
        </w:rPr>
        <w:t> </w:t>
      </w:r>
      <w:r>
        <w:rPr>
          <w:sz w:val="20"/>
        </w:rPr>
        <w:t>mismo.</w:t>
      </w:r>
    </w:p>
    <w:p>
      <w:pPr>
        <w:spacing w:after="0" w:line="249" w:lineRule="auto"/>
        <w:jc w:val="left"/>
        <w:rPr>
          <w:sz w:val="20"/>
        </w:rPr>
        <w:sectPr>
          <w:headerReference w:type="default" r:id="rId59"/>
          <w:headerReference w:type="even" r:id="rId60"/>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2960;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136502</w:t>
      </w:r>
    </w:p>
    <w:p>
      <w:pPr>
        <w:pStyle w:val="BodyText"/>
        <w:ind w:left="0" w:firstLine="0"/>
        <w:rPr>
          <w:b/>
          <w:sz w:val="22"/>
        </w:rPr>
      </w:pPr>
    </w:p>
    <w:p>
      <w:pPr>
        <w:pStyle w:val="ListParagraph"/>
        <w:numPr>
          <w:ilvl w:val="1"/>
          <w:numId w:val="44"/>
        </w:numPr>
        <w:tabs>
          <w:tab w:pos="2589" w:val="left" w:leader="none"/>
        </w:tabs>
        <w:spacing w:line="240" w:lineRule="auto" w:before="170" w:after="0"/>
        <w:ind w:left="2588" w:right="0" w:hanging="358"/>
        <w:jc w:val="left"/>
        <w:rPr>
          <w:sz w:val="20"/>
        </w:rPr>
      </w:pPr>
      <w:r>
        <w:rPr>
          <w:sz w:val="20"/>
        </w:rPr>
        <w:t>Se ha definido y elaborado la documentación necesaria para su</w:t>
      </w:r>
      <w:r>
        <w:rPr>
          <w:spacing w:val="-10"/>
          <w:sz w:val="20"/>
        </w:rPr>
        <w:t> </w:t>
      </w:r>
      <w:r>
        <w:rPr>
          <w:sz w:val="20"/>
        </w:rPr>
        <w:t>diseño.</w:t>
      </w:r>
    </w:p>
    <w:p>
      <w:pPr>
        <w:pStyle w:val="ListParagraph"/>
        <w:numPr>
          <w:ilvl w:val="1"/>
          <w:numId w:val="44"/>
        </w:numPr>
        <w:tabs>
          <w:tab w:pos="2588" w:val="left" w:leader="none"/>
          <w:tab w:pos="2589" w:val="left" w:leader="none"/>
        </w:tabs>
        <w:spacing w:line="249" w:lineRule="auto" w:before="10" w:after="0"/>
        <w:ind w:left="2588" w:right="1582" w:hanging="358"/>
        <w:jc w:val="left"/>
        <w:rPr>
          <w:sz w:val="20"/>
        </w:rPr>
      </w:pPr>
      <w:r>
        <w:rPr>
          <w:sz w:val="20"/>
        </w:rPr>
        <w:t>Se han identificado los aspectos que se deben controlar para garantizar la calidad del</w:t>
      </w:r>
      <w:r>
        <w:rPr>
          <w:spacing w:val="-2"/>
          <w:sz w:val="20"/>
        </w:rPr>
        <w:t> </w:t>
      </w:r>
      <w:r>
        <w:rPr>
          <w:sz w:val="20"/>
        </w:rPr>
        <w:t>proyecto.</w:t>
      </w:r>
    </w:p>
    <w:p>
      <w:pPr>
        <w:pStyle w:val="BodyText"/>
        <w:ind w:left="0" w:firstLine="0"/>
        <w:rPr>
          <w:sz w:val="21"/>
        </w:rPr>
      </w:pPr>
    </w:p>
    <w:p>
      <w:pPr>
        <w:pStyle w:val="ListParagraph"/>
        <w:numPr>
          <w:ilvl w:val="0"/>
          <w:numId w:val="44"/>
        </w:numPr>
        <w:tabs>
          <w:tab w:pos="1951" w:val="left" w:leader="none"/>
        </w:tabs>
        <w:spacing w:line="249" w:lineRule="auto" w:before="0" w:after="0"/>
        <w:ind w:left="1584" w:right="1582" w:firstLine="0"/>
        <w:jc w:val="left"/>
        <w:rPr>
          <w:sz w:val="20"/>
        </w:rPr>
      </w:pPr>
      <w:r>
        <w:rPr>
          <w:sz w:val="20"/>
        </w:rPr>
        <w:t>Planifica la ejecución del proyecto, determinando el plan de intervención y la documentación</w:t>
      </w:r>
      <w:r>
        <w:rPr>
          <w:spacing w:val="-2"/>
          <w:sz w:val="20"/>
        </w:rPr>
        <w:t> </w:t>
      </w:r>
      <w:r>
        <w:rPr>
          <w:sz w:val="20"/>
        </w:rPr>
        <w:t>asociada.</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4"/>
        </w:numPr>
        <w:tabs>
          <w:tab w:pos="2589" w:val="left" w:leader="none"/>
        </w:tabs>
        <w:spacing w:line="249" w:lineRule="auto" w:before="0" w:after="0"/>
        <w:ind w:left="2588" w:right="1583" w:hanging="358"/>
        <w:jc w:val="left"/>
        <w:rPr>
          <w:sz w:val="20"/>
        </w:rPr>
      </w:pPr>
      <w:r>
        <w:rPr>
          <w:sz w:val="20"/>
        </w:rPr>
        <w:t>Se</w:t>
      </w:r>
      <w:r>
        <w:rPr>
          <w:spacing w:val="-31"/>
          <w:sz w:val="20"/>
        </w:rPr>
        <w:t> </w:t>
      </w:r>
      <w:r>
        <w:rPr>
          <w:sz w:val="20"/>
        </w:rPr>
        <w:t>han</w:t>
      </w:r>
      <w:r>
        <w:rPr>
          <w:spacing w:val="-30"/>
          <w:sz w:val="20"/>
        </w:rPr>
        <w:t> </w:t>
      </w:r>
      <w:r>
        <w:rPr>
          <w:sz w:val="20"/>
        </w:rPr>
        <w:t>secuenciado</w:t>
      </w:r>
      <w:r>
        <w:rPr>
          <w:spacing w:val="-30"/>
          <w:sz w:val="20"/>
        </w:rPr>
        <w:t> </w:t>
      </w:r>
      <w:r>
        <w:rPr>
          <w:sz w:val="20"/>
        </w:rPr>
        <w:t>las</w:t>
      </w:r>
      <w:r>
        <w:rPr>
          <w:spacing w:val="-30"/>
          <w:sz w:val="20"/>
        </w:rPr>
        <w:t> </w:t>
      </w:r>
      <w:r>
        <w:rPr>
          <w:sz w:val="20"/>
        </w:rPr>
        <w:t>actividades</w:t>
      </w:r>
      <w:r>
        <w:rPr>
          <w:spacing w:val="-30"/>
          <w:sz w:val="20"/>
        </w:rPr>
        <w:t> </w:t>
      </w:r>
      <w:r>
        <w:rPr>
          <w:sz w:val="20"/>
        </w:rPr>
        <w:t>ordenándolas</w:t>
      </w:r>
      <w:r>
        <w:rPr>
          <w:spacing w:val="-30"/>
          <w:sz w:val="20"/>
        </w:rPr>
        <w:t> </w:t>
      </w:r>
      <w:r>
        <w:rPr>
          <w:sz w:val="20"/>
        </w:rPr>
        <w:t>en</w:t>
      </w:r>
      <w:r>
        <w:rPr>
          <w:spacing w:val="-30"/>
          <w:sz w:val="20"/>
        </w:rPr>
        <w:t> </w:t>
      </w:r>
      <w:r>
        <w:rPr>
          <w:sz w:val="20"/>
        </w:rPr>
        <w:t>función</w:t>
      </w:r>
      <w:r>
        <w:rPr>
          <w:spacing w:val="-30"/>
          <w:sz w:val="20"/>
        </w:rPr>
        <w:t> </w:t>
      </w:r>
      <w:r>
        <w:rPr>
          <w:sz w:val="20"/>
        </w:rPr>
        <w:t>de</w:t>
      </w:r>
      <w:r>
        <w:rPr>
          <w:spacing w:val="-30"/>
          <w:sz w:val="20"/>
        </w:rPr>
        <w:t> </w:t>
      </w:r>
      <w:r>
        <w:rPr>
          <w:sz w:val="20"/>
        </w:rPr>
        <w:t>las</w:t>
      </w:r>
      <w:r>
        <w:rPr>
          <w:spacing w:val="-30"/>
          <w:sz w:val="20"/>
        </w:rPr>
        <w:t> </w:t>
      </w:r>
      <w:r>
        <w:rPr>
          <w:sz w:val="20"/>
        </w:rPr>
        <w:t>necesidades de</w:t>
      </w:r>
      <w:r>
        <w:rPr>
          <w:spacing w:val="-2"/>
          <w:sz w:val="20"/>
        </w:rPr>
        <w:t> </w:t>
      </w:r>
      <w:r>
        <w:rPr>
          <w:sz w:val="20"/>
        </w:rPr>
        <w:t>desarrollo.</w:t>
      </w:r>
    </w:p>
    <w:p>
      <w:pPr>
        <w:pStyle w:val="ListParagraph"/>
        <w:numPr>
          <w:ilvl w:val="1"/>
          <w:numId w:val="44"/>
        </w:numPr>
        <w:tabs>
          <w:tab w:pos="2589" w:val="left" w:leader="none"/>
        </w:tabs>
        <w:spacing w:line="240" w:lineRule="auto" w:before="2" w:after="0"/>
        <w:ind w:left="2588" w:right="0" w:hanging="358"/>
        <w:jc w:val="left"/>
        <w:rPr>
          <w:sz w:val="20"/>
        </w:rPr>
      </w:pPr>
      <w:r>
        <w:rPr>
          <w:sz w:val="20"/>
        </w:rPr>
        <w:t>Se han determinado los recursos y la logística necesaria para cada</w:t>
      </w:r>
      <w:r>
        <w:rPr>
          <w:spacing w:val="-21"/>
          <w:sz w:val="20"/>
        </w:rPr>
        <w:t> </w:t>
      </w:r>
      <w:r>
        <w:rPr>
          <w:sz w:val="20"/>
        </w:rPr>
        <w:t>actividad.</w:t>
      </w:r>
    </w:p>
    <w:p>
      <w:pPr>
        <w:pStyle w:val="ListParagraph"/>
        <w:numPr>
          <w:ilvl w:val="1"/>
          <w:numId w:val="44"/>
        </w:numPr>
        <w:tabs>
          <w:tab w:pos="2589" w:val="left" w:leader="none"/>
        </w:tabs>
        <w:spacing w:line="249" w:lineRule="auto" w:before="10" w:after="0"/>
        <w:ind w:left="2588" w:right="1582" w:hanging="358"/>
        <w:jc w:val="left"/>
        <w:rPr>
          <w:sz w:val="20"/>
        </w:rPr>
      </w:pPr>
      <w:r>
        <w:rPr>
          <w:sz w:val="20"/>
        </w:rPr>
        <w:t>Se</w:t>
      </w:r>
      <w:r>
        <w:rPr>
          <w:spacing w:val="-11"/>
          <w:sz w:val="20"/>
        </w:rPr>
        <w:t> </w:t>
      </w:r>
      <w:r>
        <w:rPr>
          <w:sz w:val="20"/>
        </w:rPr>
        <w:t>han</w:t>
      </w:r>
      <w:r>
        <w:rPr>
          <w:spacing w:val="-10"/>
          <w:sz w:val="20"/>
        </w:rPr>
        <w:t> </w:t>
      </w:r>
      <w:r>
        <w:rPr>
          <w:sz w:val="20"/>
        </w:rPr>
        <w:t>identificado</w:t>
      </w:r>
      <w:r>
        <w:rPr>
          <w:spacing w:val="-11"/>
          <w:sz w:val="20"/>
        </w:rPr>
        <w:t> </w:t>
      </w:r>
      <w:r>
        <w:rPr>
          <w:sz w:val="20"/>
        </w:rPr>
        <w:t>las</w:t>
      </w:r>
      <w:r>
        <w:rPr>
          <w:spacing w:val="-10"/>
          <w:sz w:val="20"/>
        </w:rPr>
        <w:t> </w:t>
      </w:r>
      <w:r>
        <w:rPr>
          <w:sz w:val="20"/>
        </w:rPr>
        <w:t>necesidades</w:t>
      </w:r>
      <w:r>
        <w:rPr>
          <w:spacing w:val="-10"/>
          <w:sz w:val="20"/>
        </w:rPr>
        <w:t> </w:t>
      </w:r>
      <w:r>
        <w:rPr>
          <w:sz w:val="20"/>
        </w:rPr>
        <w:t>de</w:t>
      </w:r>
      <w:r>
        <w:rPr>
          <w:spacing w:val="-11"/>
          <w:sz w:val="20"/>
        </w:rPr>
        <w:t> </w:t>
      </w:r>
      <w:r>
        <w:rPr>
          <w:sz w:val="20"/>
        </w:rPr>
        <w:t>permisos</w:t>
      </w:r>
      <w:r>
        <w:rPr>
          <w:spacing w:val="-10"/>
          <w:sz w:val="20"/>
        </w:rPr>
        <w:t> </w:t>
      </w:r>
      <w:r>
        <w:rPr>
          <w:sz w:val="20"/>
        </w:rPr>
        <w:t>y</w:t>
      </w:r>
      <w:r>
        <w:rPr>
          <w:spacing w:val="-10"/>
          <w:sz w:val="20"/>
        </w:rPr>
        <w:t> </w:t>
      </w:r>
      <w:r>
        <w:rPr>
          <w:sz w:val="20"/>
        </w:rPr>
        <w:t>autorizaciones</w:t>
      </w:r>
      <w:r>
        <w:rPr>
          <w:spacing w:val="-11"/>
          <w:sz w:val="20"/>
        </w:rPr>
        <w:t> </w:t>
      </w:r>
      <w:r>
        <w:rPr>
          <w:sz w:val="20"/>
        </w:rPr>
        <w:t>para</w:t>
      </w:r>
      <w:r>
        <w:rPr>
          <w:spacing w:val="-10"/>
          <w:sz w:val="20"/>
        </w:rPr>
        <w:t> </w:t>
      </w:r>
      <w:r>
        <w:rPr>
          <w:sz w:val="20"/>
        </w:rPr>
        <w:t>llevar</w:t>
      </w:r>
      <w:r>
        <w:rPr>
          <w:spacing w:val="-11"/>
          <w:sz w:val="20"/>
        </w:rPr>
        <w:t> </w:t>
      </w:r>
      <w:r>
        <w:rPr>
          <w:sz w:val="20"/>
        </w:rPr>
        <w:t>a cabo las</w:t>
      </w:r>
      <w:r>
        <w:rPr>
          <w:spacing w:val="-2"/>
          <w:sz w:val="20"/>
        </w:rPr>
        <w:t> </w:t>
      </w:r>
      <w:r>
        <w:rPr>
          <w:sz w:val="20"/>
        </w:rPr>
        <w:t>actividades.</w:t>
      </w:r>
    </w:p>
    <w:p>
      <w:pPr>
        <w:pStyle w:val="ListParagraph"/>
        <w:numPr>
          <w:ilvl w:val="1"/>
          <w:numId w:val="44"/>
        </w:numPr>
        <w:tabs>
          <w:tab w:pos="2589" w:val="left" w:leader="none"/>
        </w:tabs>
        <w:spacing w:line="249" w:lineRule="auto" w:before="1" w:after="0"/>
        <w:ind w:left="2588" w:right="1584" w:hanging="358"/>
        <w:jc w:val="left"/>
        <w:rPr>
          <w:sz w:val="20"/>
        </w:rPr>
      </w:pPr>
      <w:r>
        <w:rPr>
          <w:sz w:val="20"/>
        </w:rPr>
        <w:t>Se han determinado los procedimientos de actuación o ejecución de las actividades.</w:t>
      </w:r>
    </w:p>
    <w:p>
      <w:pPr>
        <w:pStyle w:val="ListParagraph"/>
        <w:numPr>
          <w:ilvl w:val="1"/>
          <w:numId w:val="44"/>
        </w:numPr>
        <w:tabs>
          <w:tab w:pos="2589" w:val="left" w:leader="none"/>
        </w:tabs>
        <w:spacing w:line="249" w:lineRule="auto" w:before="2" w:after="0"/>
        <w:ind w:left="2588" w:right="1582" w:hanging="358"/>
        <w:jc w:val="left"/>
        <w:rPr>
          <w:sz w:val="20"/>
        </w:rPr>
      </w:pPr>
      <w:r>
        <w:rPr>
          <w:sz w:val="20"/>
        </w:rPr>
        <w:t>Se</w:t>
      </w:r>
      <w:r>
        <w:rPr>
          <w:spacing w:val="-5"/>
          <w:sz w:val="20"/>
        </w:rPr>
        <w:t> </w:t>
      </w:r>
      <w:r>
        <w:rPr>
          <w:sz w:val="20"/>
        </w:rPr>
        <w:t>han</w:t>
      </w:r>
      <w:r>
        <w:rPr>
          <w:spacing w:val="-5"/>
          <w:sz w:val="20"/>
        </w:rPr>
        <w:t> </w:t>
      </w:r>
      <w:r>
        <w:rPr>
          <w:sz w:val="20"/>
        </w:rPr>
        <w:t>identificado</w:t>
      </w:r>
      <w:r>
        <w:rPr>
          <w:spacing w:val="-4"/>
          <w:sz w:val="20"/>
        </w:rPr>
        <w:t> </w:t>
      </w:r>
      <w:r>
        <w:rPr>
          <w:sz w:val="20"/>
        </w:rPr>
        <w:t>los</w:t>
      </w:r>
      <w:r>
        <w:rPr>
          <w:spacing w:val="-5"/>
          <w:sz w:val="20"/>
        </w:rPr>
        <w:t> </w:t>
      </w:r>
      <w:r>
        <w:rPr>
          <w:sz w:val="20"/>
        </w:rPr>
        <w:t>riesgos</w:t>
      </w:r>
      <w:r>
        <w:rPr>
          <w:spacing w:val="-5"/>
          <w:sz w:val="20"/>
        </w:rPr>
        <w:t> </w:t>
      </w:r>
      <w:r>
        <w:rPr>
          <w:sz w:val="20"/>
        </w:rPr>
        <w:t>inherentes</w:t>
      </w:r>
      <w:r>
        <w:rPr>
          <w:spacing w:val="-4"/>
          <w:sz w:val="20"/>
        </w:rPr>
        <w:t> </w:t>
      </w:r>
      <w:r>
        <w:rPr>
          <w:sz w:val="20"/>
        </w:rPr>
        <w:t>a</w:t>
      </w:r>
      <w:r>
        <w:rPr>
          <w:spacing w:val="-5"/>
          <w:sz w:val="20"/>
        </w:rPr>
        <w:t> </w:t>
      </w:r>
      <w:r>
        <w:rPr>
          <w:sz w:val="20"/>
        </w:rPr>
        <w:t>la</w:t>
      </w:r>
      <w:r>
        <w:rPr>
          <w:spacing w:val="-5"/>
          <w:sz w:val="20"/>
        </w:rPr>
        <w:t> </w:t>
      </w:r>
      <w:r>
        <w:rPr>
          <w:sz w:val="20"/>
        </w:rPr>
        <w:t>ejecución,</w:t>
      </w:r>
      <w:r>
        <w:rPr>
          <w:spacing w:val="-4"/>
          <w:sz w:val="20"/>
        </w:rPr>
        <w:t> </w:t>
      </w:r>
      <w:r>
        <w:rPr>
          <w:sz w:val="20"/>
        </w:rPr>
        <w:t>definiendo</w:t>
      </w:r>
      <w:r>
        <w:rPr>
          <w:spacing w:val="-5"/>
          <w:sz w:val="20"/>
        </w:rPr>
        <w:t> </w:t>
      </w:r>
      <w:r>
        <w:rPr>
          <w:sz w:val="20"/>
        </w:rPr>
        <w:t>el</w:t>
      </w:r>
      <w:r>
        <w:rPr>
          <w:spacing w:val="-5"/>
          <w:sz w:val="20"/>
        </w:rPr>
        <w:t> </w:t>
      </w:r>
      <w:r>
        <w:rPr>
          <w:sz w:val="20"/>
        </w:rPr>
        <w:t>plan</w:t>
      </w:r>
      <w:r>
        <w:rPr>
          <w:spacing w:val="-4"/>
          <w:sz w:val="20"/>
        </w:rPr>
        <w:t> </w:t>
      </w:r>
      <w:r>
        <w:rPr>
          <w:sz w:val="20"/>
        </w:rPr>
        <w:t>de prevención de riesgos y los medios y equipos</w:t>
      </w:r>
      <w:r>
        <w:rPr>
          <w:spacing w:val="-10"/>
          <w:sz w:val="20"/>
        </w:rPr>
        <w:t> </w:t>
      </w:r>
      <w:r>
        <w:rPr>
          <w:sz w:val="20"/>
        </w:rPr>
        <w:t>necesarios.</w:t>
      </w:r>
    </w:p>
    <w:p>
      <w:pPr>
        <w:pStyle w:val="ListParagraph"/>
        <w:numPr>
          <w:ilvl w:val="1"/>
          <w:numId w:val="44"/>
        </w:numPr>
        <w:tabs>
          <w:tab w:pos="2588" w:val="left" w:leader="none"/>
          <w:tab w:pos="2589" w:val="left" w:leader="none"/>
        </w:tabs>
        <w:spacing w:line="249" w:lineRule="auto" w:before="1" w:after="0"/>
        <w:ind w:left="2588" w:right="1581" w:hanging="358"/>
        <w:jc w:val="left"/>
        <w:rPr>
          <w:sz w:val="20"/>
        </w:rPr>
      </w:pPr>
      <w:r>
        <w:rPr>
          <w:sz w:val="20"/>
        </w:rPr>
        <w:t>Se</w:t>
      </w:r>
      <w:r>
        <w:rPr>
          <w:spacing w:val="-17"/>
          <w:sz w:val="20"/>
        </w:rPr>
        <w:t> </w:t>
      </w:r>
      <w:r>
        <w:rPr>
          <w:sz w:val="20"/>
        </w:rPr>
        <w:t>ha</w:t>
      </w:r>
      <w:r>
        <w:rPr>
          <w:spacing w:val="-16"/>
          <w:sz w:val="20"/>
        </w:rPr>
        <w:t> </w:t>
      </w:r>
      <w:r>
        <w:rPr>
          <w:sz w:val="20"/>
        </w:rPr>
        <w:t>planificado</w:t>
      </w:r>
      <w:r>
        <w:rPr>
          <w:spacing w:val="-15"/>
          <w:sz w:val="20"/>
        </w:rPr>
        <w:t> </w:t>
      </w:r>
      <w:r>
        <w:rPr>
          <w:sz w:val="20"/>
        </w:rPr>
        <w:t>la</w:t>
      </w:r>
      <w:r>
        <w:rPr>
          <w:spacing w:val="-16"/>
          <w:sz w:val="20"/>
        </w:rPr>
        <w:t> </w:t>
      </w:r>
      <w:r>
        <w:rPr>
          <w:sz w:val="20"/>
        </w:rPr>
        <w:t>asignación</w:t>
      </w:r>
      <w:r>
        <w:rPr>
          <w:spacing w:val="-17"/>
          <w:sz w:val="20"/>
        </w:rPr>
        <w:t> </w:t>
      </w:r>
      <w:r>
        <w:rPr>
          <w:sz w:val="20"/>
        </w:rPr>
        <w:t>de</w:t>
      </w:r>
      <w:r>
        <w:rPr>
          <w:spacing w:val="-16"/>
          <w:sz w:val="20"/>
        </w:rPr>
        <w:t> </w:t>
      </w:r>
      <w:r>
        <w:rPr>
          <w:sz w:val="20"/>
        </w:rPr>
        <w:t>recursos</w:t>
      </w:r>
      <w:r>
        <w:rPr>
          <w:spacing w:val="-16"/>
          <w:sz w:val="20"/>
        </w:rPr>
        <w:t> </w:t>
      </w:r>
      <w:r>
        <w:rPr>
          <w:sz w:val="20"/>
        </w:rPr>
        <w:t>materiales</w:t>
      </w:r>
      <w:r>
        <w:rPr>
          <w:spacing w:val="-16"/>
          <w:sz w:val="20"/>
        </w:rPr>
        <w:t> </w:t>
      </w:r>
      <w:r>
        <w:rPr>
          <w:sz w:val="20"/>
        </w:rPr>
        <w:t>y</w:t>
      </w:r>
      <w:r>
        <w:rPr>
          <w:spacing w:val="-16"/>
          <w:sz w:val="20"/>
        </w:rPr>
        <w:t> </w:t>
      </w:r>
      <w:r>
        <w:rPr>
          <w:sz w:val="20"/>
        </w:rPr>
        <w:t>humanos</w:t>
      </w:r>
      <w:r>
        <w:rPr>
          <w:spacing w:val="-17"/>
          <w:sz w:val="20"/>
        </w:rPr>
        <w:t> </w:t>
      </w:r>
      <w:r>
        <w:rPr>
          <w:sz w:val="20"/>
        </w:rPr>
        <w:t>y</w:t>
      </w:r>
      <w:r>
        <w:rPr>
          <w:spacing w:val="-16"/>
          <w:sz w:val="20"/>
        </w:rPr>
        <w:t> </w:t>
      </w:r>
      <w:r>
        <w:rPr>
          <w:sz w:val="20"/>
        </w:rPr>
        <w:t>los</w:t>
      </w:r>
      <w:r>
        <w:rPr>
          <w:spacing w:val="-16"/>
          <w:sz w:val="20"/>
        </w:rPr>
        <w:t> </w:t>
      </w:r>
      <w:r>
        <w:rPr>
          <w:sz w:val="20"/>
        </w:rPr>
        <w:t>tiempos de</w:t>
      </w:r>
      <w:r>
        <w:rPr>
          <w:spacing w:val="-2"/>
          <w:sz w:val="20"/>
        </w:rPr>
        <w:t> </w:t>
      </w:r>
      <w:r>
        <w:rPr>
          <w:sz w:val="20"/>
        </w:rPr>
        <w:t>ejecución.</w:t>
      </w:r>
    </w:p>
    <w:p>
      <w:pPr>
        <w:pStyle w:val="ListParagraph"/>
        <w:numPr>
          <w:ilvl w:val="1"/>
          <w:numId w:val="44"/>
        </w:numPr>
        <w:tabs>
          <w:tab w:pos="2589" w:val="left" w:leader="none"/>
        </w:tabs>
        <w:spacing w:line="249" w:lineRule="auto" w:before="2" w:after="0"/>
        <w:ind w:left="2588" w:right="1582" w:hanging="358"/>
        <w:jc w:val="left"/>
        <w:rPr>
          <w:sz w:val="20"/>
        </w:rPr>
      </w:pPr>
      <w:r>
        <w:rPr>
          <w:sz w:val="20"/>
        </w:rPr>
        <w:t>Se</w:t>
      </w:r>
      <w:r>
        <w:rPr>
          <w:spacing w:val="-8"/>
          <w:sz w:val="20"/>
        </w:rPr>
        <w:t> </w:t>
      </w:r>
      <w:r>
        <w:rPr>
          <w:sz w:val="20"/>
        </w:rPr>
        <w:t>ha</w:t>
      </w:r>
      <w:r>
        <w:rPr>
          <w:spacing w:val="-8"/>
          <w:sz w:val="20"/>
        </w:rPr>
        <w:t> </w:t>
      </w:r>
      <w:r>
        <w:rPr>
          <w:sz w:val="20"/>
        </w:rPr>
        <w:t>hecho</w:t>
      </w:r>
      <w:r>
        <w:rPr>
          <w:spacing w:val="-7"/>
          <w:sz w:val="20"/>
        </w:rPr>
        <w:t> </w:t>
      </w:r>
      <w:r>
        <w:rPr>
          <w:sz w:val="20"/>
        </w:rPr>
        <w:t>la</w:t>
      </w:r>
      <w:r>
        <w:rPr>
          <w:spacing w:val="-8"/>
          <w:sz w:val="20"/>
        </w:rPr>
        <w:t> </w:t>
      </w:r>
      <w:r>
        <w:rPr>
          <w:sz w:val="20"/>
        </w:rPr>
        <w:t>valoración</w:t>
      </w:r>
      <w:r>
        <w:rPr>
          <w:spacing w:val="-8"/>
          <w:sz w:val="20"/>
        </w:rPr>
        <w:t> </w:t>
      </w:r>
      <w:r>
        <w:rPr>
          <w:sz w:val="20"/>
        </w:rPr>
        <w:t>económica</w:t>
      </w:r>
      <w:r>
        <w:rPr>
          <w:spacing w:val="-7"/>
          <w:sz w:val="20"/>
        </w:rPr>
        <w:t> </w:t>
      </w:r>
      <w:r>
        <w:rPr>
          <w:sz w:val="20"/>
        </w:rPr>
        <w:t>que</w:t>
      </w:r>
      <w:r>
        <w:rPr>
          <w:spacing w:val="-8"/>
          <w:sz w:val="20"/>
        </w:rPr>
        <w:t> </w:t>
      </w:r>
      <w:r>
        <w:rPr>
          <w:sz w:val="20"/>
        </w:rPr>
        <w:t>da</w:t>
      </w:r>
      <w:r>
        <w:rPr>
          <w:spacing w:val="-7"/>
          <w:sz w:val="20"/>
        </w:rPr>
        <w:t> </w:t>
      </w:r>
      <w:r>
        <w:rPr>
          <w:sz w:val="20"/>
        </w:rPr>
        <w:t>respuesta</w:t>
      </w:r>
      <w:r>
        <w:rPr>
          <w:spacing w:val="-8"/>
          <w:sz w:val="20"/>
        </w:rPr>
        <w:t> </w:t>
      </w:r>
      <w:r>
        <w:rPr>
          <w:sz w:val="20"/>
        </w:rPr>
        <w:t>a</w:t>
      </w:r>
      <w:r>
        <w:rPr>
          <w:spacing w:val="-8"/>
          <w:sz w:val="20"/>
        </w:rPr>
        <w:t> </w:t>
      </w:r>
      <w:r>
        <w:rPr>
          <w:sz w:val="20"/>
        </w:rPr>
        <w:t>las</w:t>
      </w:r>
      <w:r>
        <w:rPr>
          <w:spacing w:val="-7"/>
          <w:sz w:val="20"/>
        </w:rPr>
        <w:t> </w:t>
      </w:r>
      <w:r>
        <w:rPr>
          <w:sz w:val="20"/>
        </w:rPr>
        <w:t>condiciones</w:t>
      </w:r>
      <w:r>
        <w:rPr>
          <w:spacing w:val="-8"/>
          <w:sz w:val="20"/>
        </w:rPr>
        <w:t> </w:t>
      </w:r>
      <w:r>
        <w:rPr>
          <w:sz w:val="20"/>
        </w:rPr>
        <w:t>de</w:t>
      </w:r>
      <w:r>
        <w:rPr>
          <w:spacing w:val="-7"/>
          <w:sz w:val="20"/>
        </w:rPr>
        <w:t> </w:t>
      </w:r>
      <w:r>
        <w:rPr>
          <w:sz w:val="20"/>
        </w:rPr>
        <w:t>la puesta en</w:t>
      </w:r>
      <w:r>
        <w:rPr>
          <w:spacing w:val="-3"/>
          <w:sz w:val="20"/>
        </w:rPr>
        <w:t> </w:t>
      </w:r>
      <w:r>
        <w:rPr>
          <w:sz w:val="20"/>
        </w:rPr>
        <w:t>práctica.</w:t>
      </w:r>
    </w:p>
    <w:p>
      <w:pPr>
        <w:pStyle w:val="ListParagraph"/>
        <w:numPr>
          <w:ilvl w:val="1"/>
          <w:numId w:val="44"/>
        </w:numPr>
        <w:tabs>
          <w:tab w:pos="2589" w:val="left" w:leader="none"/>
        </w:tabs>
        <w:spacing w:line="240" w:lineRule="auto" w:before="2" w:after="0"/>
        <w:ind w:left="2588" w:right="0" w:hanging="358"/>
        <w:jc w:val="left"/>
        <w:rPr>
          <w:sz w:val="20"/>
        </w:rPr>
      </w:pPr>
      <w:r>
        <w:rPr>
          <w:sz w:val="20"/>
        </w:rPr>
        <w:t>Se ha definido y elaborado la documentación necesaria para la</w:t>
      </w:r>
      <w:r>
        <w:rPr>
          <w:spacing w:val="-11"/>
          <w:sz w:val="20"/>
        </w:rPr>
        <w:t> </w:t>
      </w:r>
      <w:r>
        <w:rPr>
          <w:sz w:val="20"/>
        </w:rPr>
        <w:t>ejecución.</w:t>
      </w:r>
    </w:p>
    <w:p>
      <w:pPr>
        <w:pStyle w:val="BodyText"/>
        <w:spacing w:before="8"/>
        <w:ind w:left="0" w:firstLine="0"/>
        <w:rPr>
          <w:sz w:val="21"/>
        </w:rPr>
      </w:pPr>
    </w:p>
    <w:p>
      <w:pPr>
        <w:pStyle w:val="ListParagraph"/>
        <w:numPr>
          <w:ilvl w:val="0"/>
          <w:numId w:val="44"/>
        </w:numPr>
        <w:tabs>
          <w:tab w:pos="1944" w:val="left" w:leader="none"/>
        </w:tabs>
        <w:spacing w:line="249" w:lineRule="auto" w:before="0" w:after="0"/>
        <w:ind w:left="1584" w:right="1582" w:firstLine="0"/>
        <w:jc w:val="left"/>
        <w:rPr>
          <w:sz w:val="20"/>
        </w:rPr>
      </w:pPr>
      <w:r>
        <w:rPr>
          <w:sz w:val="20"/>
        </w:rPr>
        <w:t>Define los procedimientos para el seguimiento y control en la ejecución del proyecto, justificando la selección de variables e instrumentos</w:t>
      </w:r>
      <w:r>
        <w:rPr>
          <w:spacing w:val="-5"/>
          <w:sz w:val="20"/>
        </w:rPr>
        <w:t> </w:t>
      </w:r>
      <w:r>
        <w:rPr>
          <w:sz w:val="20"/>
        </w:rPr>
        <w:t>empleados.</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4"/>
        </w:numPr>
        <w:tabs>
          <w:tab w:pos="2589" w:val="left" w:leader="none"/>
        </w:tabs>
        <w:spacing w:line="249" w:lineRule="auto" w:before="0" w:after="0"/>
        <w:ind w:left="2588" w:right="1581" w:hanging="358"/>
        <w:jc w:val="left"/>
        <w:rPr>
          <w:sz w:val="20"/>
        </w:rPr>
      </w:pPr>
      <w:r>
        <w:rPr>
          <w:sz w:val="20"/>
        </w:rPr>
        <w:t>Se ha definido el procedimiento de evaluación de las actividades o intervenciones.</w:t>
      </w:r>
    </w:p>
    <w:p>
      <w:pPr>
        <w:pStyle w:val="ListParagraph"/>
        <w:numPr>
          <w:ilvl w:val="1"/>
          <w:numId w:val="44"/>
        </w:numPr>
        <w:tabs>
          <w:tab w:pos="2589" w:val="left" w:leader="none"/>
        </w:tabs>
        <w:spacing w:line="240" w:lineRule="auto" w:before="2" w:after="0"/>
        <w:ind w:left="2588" w:right="0" w:hanging="358"/>
        <w:jc w:val="left"/>
        <w:rPr>
          <w:sz w:val="20"/>
        </w:rPr>
      </w:pPr>
      <w:r>
        <w:rPr>
          <w:sz w:val="20"/>
        </w:rPr>
        <w:t>Se han definido los indicadores de calidad para realizar la</w:t>
      </w:r>
      <w:r>
        <w:rPr>
          <w:spacing w:val="-7"/>
          <w:sz w:val="20"/>
        </w:rPr>
        <w:t> </w:t>
      </w:r>
      <w:r>
        <w:rPr>
          <w:sz w:val="20"/>
        </w:rPr>
        <w:t>evaluación.</w:t>
      </w:r>
    </w:p>
    <w:p>
      <w:pPr>
        <w:pStyle w:val="ListParagraph"/>
        <w:numPr>
          <w:ilvl w:val="1"/>
          <w:numId w:val="44"/>
        </w:numPr>
        <w:tabs>
          <w:tab w:pos="2589" w:val="left" w:leader="none"/>
        </w:tabs>
        <w:spacing w:line="249" w:lineRule="auto" w:before="10" w:after="0"/>
        <w:ind w:left="2588" w:right="1582" w:hanging="358"/>
        <w:jc w:val="both"/>
        <w:rPr>
          <w:sz w:val="20"/>
        </w:rPr>
      </w:pPr>
      <w:r>
        <w:rPr>
          <w:sz w:val="20"/>
        </w:rPr>
        <w:t>Se ha definido el procedimiento para la evaluación de las incidencias que puedan presentarse durante la realización de las actividades, su posible solución y registro.</w:t>
      </w:r>
    </w:p>
    <w:p>
      <w:pPr>
        <w:pStyle w:val="ListParagraph"/>
        <w:numPr>
          <w:ilvl w:val="1"/>
          <w:numId w:val="44"/>
        </w:numPr>
        <w:tabs>
          <w:tab w:pos="2589" w:val="left" w:leader="none"/>
        </w:tabs>
        <w:spacing w:line="249" w:lineRule="auto" w:before="2" w:after="0"/>
        <w:ind w:left="2588" w:right="1582" w:hanging="358"/>
        <w:jc w:val="left"/>
        <w:rPr>
          <w:sz w:val="20"/>
        </w:rPr>
      </w:pPr>
      <w:r>
        <w:rPr>
          <w:sz w:val="20"/>
        </w:rPr>
        <w:t>Se ha definido el procedimiento para gestionar los posibles cambios en los recursos</w:t>
      </w:r>
      <w:r>
        <w:rPr>
          <w:spacing w:val="-7"/>
          <w:sz w:val="20"/>
        </w:rPr>
        <w:t> </w:t>
      </w:r>
      <w:r>
        <w:rPr>
          <w:sz w:val="20"/>
        </w:rPr>
        <w:t>y</w:t>
      </w:r>
      <w:r>
        <w:rPr>
          <w:spacing w:val="-6"/>
          <w:sz w:val="20"/>
        </w:rPr>
        <w:t> </w:t>
      </w:r>
      <w:r>
        <w:rPr>
          <w:sz w:val="20"/>
        </w:rPr>
        <w:t>en</w:t>
      </w:r>
      <w:r>
        <w:rPr>
          <w:spacing w:val="-7"/>
          <w:sz w:val="20"/>
        </w:rPr>
        <w:t> </w:t>
      </w:r>
      <w:r>
        <w:rPr>
          <w:sz w:val="20"/>
        </w:rPr>
        <w:t>las</w:t>
      </w:r>
      <w:r>
        <w:rPr>
          <w:spacing w:val="-7"/>
          <w:sz w:val="20"/>
        </w:rPr>
        <w:t> </w:t>
      </w:r>
      <w:r>
        <w:rPr>
          <w:sz w:val="20"/>
        </w:rPr>
        <w:t>actividades,</w:t>
      </w:r>
      <w:r>
        <w:rPr>
          <w:spacing w:val="-6"/>
          <w:sz w:val="20"/>
        </w:rPr>
        <w:t> </w:t>
      </w:r>
      <w:r>
        <w:rPr>
          <w:sz w:val="20"/>
        </w:rPr>
        <w:t>incluyendo</w:t>
      </w:r>
      <w:r>
        <w:rPr>
          <w:spacing w:val="-7"/>
          <w:sz w:val="20"/>
        </w:rPr>
        <w:t> </w:t>
      </w:r>
      <w:r>
        <w:rPr>
          <w:sz w:val="20"/>
        </w:rPr>
        <w:t>el</w:t>
      </w:r>
      <w:r>
        <w:rPr>
          <w:spacing w:val="-7"/>
          <w:sz w:val="20"/>
        </w:rPr>
        <w:t> </w:t>
      </w:r>
      <w:r>
        <w:rPr>
          <w:sz w:val="20"/>
        </w:rPr>
        <w:t>sistema</w:t>
      </w:r>
      <w:r>
        <w:rPr>
          <w:spacing w:val="-6"/>
          <w:sz w:val="20"/>
        </w:rPr>
        <w:t> </w:t>
      </w:r>
      <w:r>
        <w:rPr>
          <w:sz w:val="20"/>
        </w:rPr>
        <w:t>de</w:t>
      </w:r>
      <w:r>
        <w:rPr>
          <w:spacing w:val="-7"/>
          <w:sz w:val="20"/>
        </w:rPr>
        <w:t> </w:t>
      </w:r>
      <w:r>
        <w:rPr>
          <w:sz w:val="20"/>
        </w:rPr>
        <w:t>registro</w:t>
      </w:r>
      <w:r>
        <w:rPr>
          <w:spacing w:val="-6"/>
          <w:sz w:val="20"/>
        </w:rPr>
        <w:t> </w:t>
      </w:r>
      <w:r>
        <w:rPr>
          <w:sz w:val="20"/>
        </w:rPr>
        <w:t>de</w:t>
      </w:r>
      <w:r>
        <w:rPr>
          <w:spacing w:val="-8"/>
          <w:sz w:val="20"/>
        </w:rPr>
        <w:t> </w:t>
      </w:r>
      <w:r>
        <w:rPr>
          <w:sz w:val="20"/>
        </w:rPr>
        <w:t>los</w:t>
      </w:r>
      <w:r>
        <w:rPr>
          <w:spacing w:val="-7"/>
          <w:sz w:val="20"/>
        </w:rPr>
        <w:t> </w:t>
      </w:r>
      <w:r>
        <w:rPr>
          <w:sz w:val="20"/>
        </w:rPr>
        <w:t>mismos.</w:t>
      </w:r>
    </w:p>
    <w:p>
      <w:pPr>
        <w:pStyle w:val="ListParagraph"/>
        <w:numPr>
          <w:ilvl w:val="1"/>
          <w:numId w:val="44"/>
        </w:numPr>
        <w:tabs>
          <w:tab w:pos="2589" w:val="left" w:leader="none"/>
        </w:tabs>
        <w:spacing w:line="249" w:lineRule="auto" w:before="2" w:after="0"/>
        <w:ind w:left="2588" w:right="1582" w:hanging="358"/>
        <w:jc w:val="left"/>
        <w:rPr>
          <w:sz w:val="20"/>
        </w:rPr>
      </w:pPr>
      <w:r>
        <w:rPr>
          <w:sz w:val="20"/>
        </w:rPr>
        <w:t>Se ha definido y elaborado la documentación necesaria para la evaluación de las actividades y del</w:t>
      </w:r>
      <w:r>
        <w:rPr>
          <w:spacing w:val="-5"/>
          <w:sz w:val="20"/>
        </w:rPr>
        <w:t> </w:t>
      </w:r>
      <w:r>
        <w:rPr>
          <w:sz w:val="20"/>
        </w:rPr>
        <w:t>proyecto.</w:t>
      </w:r>
    </w:p>
    <w:p>
      <w:pPr>
        <w:pStyle w:val="ListParagraph"/>
        <w:numPr>
          <w:ilvl w:val="1"/>
          <w:numId w:val="44"/>
        </w:numPr>
        <w:tabs>
          <w:tab w:pos="2588" w:val="left" w:leader="none"/>
          <w:tab w:pos="2589" w:val="left" w:leader="none"/>
        </w:tabs>
        <w:spacing w:line="249" w:lineRule="auto" w:before="1" w:after="0"/>
        <w:ind w:left="2588" w:right="1584" w:hanging="358"/>
        <w:jc w:val="left"/>
        <w:rPr>
          <w:sz w:val="20"/>
        </w:rPr>
      </w:pPr>
      <w:r>
        <w:rPr>
          <w:sz w:val="20"/>
        </w:rPr>
        <w:t>Se ha establecido el procedimiento para la participación de los usuarios o clientes en la evaluación y se han elaborado los documentos</w:t>
      </w:r>
      <w:r>
        <w:rPr>
          <w:spacing w:val="-24"/>
          <w:sz w:val="20"/>
        </w:rPr>
        <w:t> </w:t>
      </w:r>
      <w:r>
        <w:rPr>
          <w:sz w:val="20"/>
        </w:rPr>
        <w:t>específicos.</w:t>
      </w:r>
    </w:p>
    <w:p>
      <w:pPr>
        <w:pStyle w:val="ListParagraph"/>
        <w:numPr>
          <w:ilvl w:val="1"/>
          <w:numId w:val="44"/>
        </w:numPr>
        <w:tabs>
          <w:tab w:pos="2589" w:val="left" w:leader="none"/>
        </w:tabs>
        <w:spacing w:line="249" w:lineRule="auto" w:before="2" w:after="0"/>
        <w:ind w:left="2588" w:right="1583" w:hanging="358"/>
        <w:jc w:val="left"/>
        <w:rPr>
          <w:sz w:val="20"/>
        </w:rPr>
      </w:pPr>
      <w:r>
        <w:rPr>
          <w:sz w:val="20"/>
        </w:rPr>
        <w:t>Se ha establecido un sistema para garantizar el cumplimiento del pliego de condiciones del proyecto cuando este</w:t>
      </w:r>
      <w:r>
        <w:rPr>
          <w:spacing w:val="-5"/>
          <w:sz w:val="20"/>
        </w:rPr>
        <w:t> </w:t>
      </w:r>
      <w:r>
        <w:rPr>
          <w:sz w:val="20"/>
        </w:rPr>
        <w:t>existe.</w:t>
      </w:r>
    </w:p>
    <w:p>
      <w:pPr>
        <w:pStyle w:val="BodyText"/>
        <w:ind w:left="0" w:firstLine="0"/>
        <w:rPr>
          <w:sz w:val="21"/>
        </w:rPr>
      </w:pPr>
    </w:p>
    <w:p>
      <w:pPr>
        <w:pStyle w:val="Heading1"/>
        <w:spacing w:line="501" w:lineRule="auto" w:before="0"/>
        <w:ind w:right="6838"/>
      </w:pPr>
      <w:r>
        <w:rPr/>
        <w:t>Duración: 25 horas. Orientaciones pedagógicas.</w:t>
      </w:r>
    </w:p>
    <w:p>
      <w:pPr>
        <w:pStyle w:val="BodyText"/>
        <w:spacing w:line="249" w:lineRule="auto"/>
        <w:ind w:left="1584" w:right="1582" w:firstLine="284"/>
        <w:jc w:val="both"/>
      </w:pPr>
      <w:r>
        <w:rPr/>
        <w:pict>
          <v:shape style="position:absolute;margin-left:561.85376pt;margin-top:15.499941pt;width:9.85pt;height:77.75pt;mso-position-horizontal-relative:page;mso-position-vertical-relative:paragraph;z-index:503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Este módulo profesional complementa la formación establecida para el resto de los módulos profesionales que integran el título en las funciones de análisis del contexto, diseño del proyecto y organización de la ejecución.</w:t>
      </w:r>
    </w:p>
    <w:p>
      <w:pPr>
        <w:pStyle w:val="BodyText"/>
        <w:ind w:left="0" w:firstLine="0"/>
        <w:rPr>
          <w:sz w:val="21"/>
        </w:rPr>
      </w:pPr>
    </w:p>
    <w:p>
      <w:pPr>
        <w:pStyle w:val="BodyText"/>
        <w:spacing w:line="249" w:lineRule="auto"/>
        <w:ind w:left="1584" w:right="1583" w:firstLine="0"/>
      </w:pPr>
      <w:r>
        <w:rPr/>
        <w:t>La</w:t>
      </w:r>
      <w:r>
        <w:rPr>
          <w:spacing w:val="-18"/>
        </w:rPr>
        <w:t> </w:t>
      </w:r>
      <w:r>
        <w:rPr/>
        <w:t>función</w:t>
      </w:r>
      <w:r>
        <w:rPr>
          <w:spacing w:val="-17"/>
        </w:rPr>
        <w:t> </w:t>
      </w:r>
      <w:r>
        <w:rPr/>
        <w:t>de</w:t>
      </w:r>
      <w:r>
        <w:rPr>
          <w:spacing w:val="-17"/>
        </w:rPr>
        <w:t> </w:t>
      </w:r>
      <w:r>
        <w:rPr/>
        <w:t>análisis</w:t>
      </w:r>
      <w:r>
        <w:rPr>
          <w:spacing w:val="-17"/>
        </w:rPr>
        <w:t> </w:t>
      </w:r>
      <w:r>
        <w:rPr/>
        <w:t>del</w:t>
      </w:r>
      <w:r>
        <w:rPr>
          <w:spacing w:val="-17"/>
        </w:rPr>
        <w:t> </w:t>
      </w:r>
      <w:r>
        <w:rPr/>
        <w:t>contexto</w:t>
      </w:r>
      <w:r>
        <w:rPr>
          <w:spacing w:val="-17"/>
        </w:rPr>
        <w:t> </w:t>
      </w:r>
      <w:r>
        <w:rPr/>
        <w:t>incluye</w:t>
      </w:r>
      <w:r>
        <w:rPr>
          <w:spacing w:val="-16"/>
        </w:rPr>
        <w:t> </w:t>
      </w:r>
      <w:r>
        <w:rPr/>
        <w:t>las</w:t>
      </w:r>
      <w:r>
        <w:rPr>
          <w:spacing w:val="-18"/>
        </w:rPr>
        <w:t> </w:t>
      </w:r>
      <w:r>
        <w:rPr/>
        <w:t>subfunciones</w:t>
      </w:r>
      <w:r>
        <w:rPr>
          <w:spacing w:val="-16"/>
        </w:rPr>
        <w:t> </w:t>
      </w:r>
      <w:r>
        <w:rPr/>
        <w:t>de</w:t>
      </w:r>
      <w:r>
        <w:rPr>
          <w:spacing w:val="-18"/>
        </w:rPr>
        <w:t> </w:t>
      </w:r>
      <w:r>
        <w:rPr/>
        <w:t>recopilación</w:t>
      </w:r>
      <w:r>
        <w:rPr>
          <w:spacing w:val="-16"/>
        </w:rPr>
        <w:t> </w:t>
      </w:r>
      <w:r>
        <w:rPr/>
        <w:t>de</w:t>
      </w:r>
      <w:r>
        <w:rPr>
          <w:spacing w:val="-18"/>
        </w:rPr>
        <w:t> </w:t>
      </w:r>
      <w:r>
        <w:rPr/>
        <w:t>información, identificación de necesidades y estudio de</w:t>
      </w:r>
      <w:r>
        <w:rPr>
          <w:spacing w:val="-3"/>
        </w:rPr>
        <w:t> </w:t>
      </w:r>
      <w:r>
        <w:rPr/>
        <w:t>viabilidad.</w:t>
      </w:r>
    </w:p>
    <w:p>
      <w:pPr>
        <w:spacing w:after="0" w:line="249" w:lineRule="auto"/>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303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line="249" w:lineRule="auto" w:before="94"/>
        <w:ind w:left="1584" w:right="1582" w:firstLine="0"/>
        <w:jc w:val="both"/>
      </w:pPr>
      <w:r>
        <w:rPr/>
        <w:t>La función de diseño del proyecto tiene como objetivo establecer las líneas generales para dar respuesta a las necesidades planteadas concretando los aspectos relevantes para</w:t>
      </w:r>
      <w:r>
        <w:rPr>
          <w:spacing w:val="-9"/>
        </w:rPr>
        <w:t> </w:t>
      </w:r>
      <w:r>
        <w:rPr/>
        <w:t>su</w:t>
      </w:r>
      <w:r>
        <w:rPr>
          <w:spacing w:val="-8"/>
        </w:rPr>
        <w:t> </w:t>
      </w:r>
      <w:r>
        <w:rPr/>
        <w:t>realización.</w:t>
      </w:r>
      <w:r>
        <w:rPr>
          <w:spacing w:val="-8"/>
        </w:rPr>
        <w:t> </w:t>
      </w:r>
      <w:r>
        <w:rPr/>
        <w:t>Incluye</w:t>
      </w:r>
      <w:r>
        <w:rPr>
          <w:spacing w:val="-8"/>
        </w:rPr>
        <w:t> </w:t>
      </w:r>
      <w:r>
        <w:rPr/>
        <w:t>las</w:t>
      </w:r>
      <w:r>
        <w:rPr>
          <w:spacing w:val="-8"/>
        </w:rPr>
        <w:t> </w:t>
      </w:r>
      <w:r>
        <w:rPr/>
        <w:t>subfunciones</w:t>
      </w:r>
      <w:r>
        <w:rPr>
          <w:spacing w:val="-8"/>
        </w:rPr>
        <w:t> </w:t>
      </w:r>
      <w:r>
        <w:rPr/>
        <w:t>de</w:t>
      </w:r>
      <w:r>
        <w:rPr>
          <w:spacing w:val="-8"/>
        </w:rPr>
        <w:t> </w:t>
      </w:r>
      <w:r>
        <w:rPr/>
        <w:t>definición</w:t>
      </w:r>
      <w:r>
        <w:rPr>
          <w:spacing w:val="-8"/>
        </w:rPr>
        <w:t> </w:t>
      </w:r>
      <w:r>
        <w:rPr/>
        <w:t>del</w:t>
      </w:r>
      <w:r>
        <w:rPr>
          <w:spacing w:val="-8"/>
        </w:rPr>
        <w:t> </w:t>
      </w:r>
      <w:r>
        <w:rPr/>
        <w:t>proyecto,</w:t>
      </w:r>
      <w:r>
        <w:rPr>
          <w:spacing w:val="-8"/>
        </w:rPr>
        <w:t> </w:t>
      </w:r>
      <w:r>
        <w:rPr/>
        <w:t>planificación</w:t>
      </w:r>
      <w:r>
        <w:rPr>
          <w:spacing w:val="-8"/>
        </w:rPr>
        <w:t> </w:t>
      </w:r>
      <w:r>
        <w:rPr/>
        <w:t>de</w:t>
      </w:r>
      <w:r>
        <w:rPr>
          <w:spacing w:val="-8"/>
        </w:rPr>
        <w:t> </w:t>
      </w:r>
      <w:r>
        <w:rPr/>
        <w:t>la intervención y elaboración de la</w:t>
      </w:r>
      <w:r>
        <w:rPr>
          <w:spacing w:val="-7"/>
        </w:rPr>
        <w:t> </w:t>
      </w:r>
      <w:r>
        <w:rPr/>
        <w:t>documentación.</w:t>
      </w:r>
    </w:p>
    <w:p>
      <w:pPr>
        <w:pStyle w:val="BodyText"/>
        <w:spacing w:before="2"/>
        <w:ind w:left="0" w:firstLine="0"/>
        <w:rPr>
          <w:sz w:val="21"/>
        </w:rPr>
      </w:pPr>
    </w:p>
    <w:p>
      <w:pPr>
        <w:pStyle w:val="BodyText"/>
        <w:spacing w:line="249" w:lineRule="auto"/>
        <w:ind w:left="1584" w:right="1583" w:firstLine="0"/>
        <w:jc w:val="both"/>
      </w:pPr>
      <w:r>
        <w:rPr/>
        <w:t>La función de organización de la ejecución incluye las subfunciones de programación, previsión y coordinación de los recursos y de logística, tanto desde su origen como en su desarrollo.</w:t>
      </w:r>
    </w:p>
    <w:p>
      <w:pPr>
        <w:pStyle w:val="BodyText"/>
        <w:spacing w:before="1"/>
        <w:ind w:left="0" w:firstLine="0"/>
        <w:rPr>
          <w:sz w:val="21"/>
        </w:rPr>
      </w:pPr>
    </w:p>
    <w:p>
      <w:pPr>
        <w:pStyle w:val="BodyText"/>
        <w:spacing w:line="249" w:lineRule="auto"/>
        <w:ind w:left="1584" w:right="1583" w:firstLine="0"/>
      </w:pPr>
      <w:r>
        <w:rPr/>
        <w:t>Las</w:t>
      </w:r>
      <w:r>
        <w:rPr>
          <w:spacing w:val="-31"/>
        </w:rPr>
        <w:t> </w:t>
      </w:r>
      <w:r>
        <w:rPr/>
        <w:t>actividades</w:t>
      </w:r>
      <w:r>
        <w:rPr>
          <w:spacing w:val="-30"/>
        </w:rPr>
        <w:t> </w:t>
      </w:r>
      <w:r>
        <w:rPr/>
        <w:t>profesionales</w:t>
      </w:r>
      <w:r>
        <w:rPr>
          <w:spacing w:val="-30"/>
        </w:rPr>
        <w:t> </w:t>
      </w:r>
      <w:r>
        <w:rPr/>
        <w:t>asociadas</w:t>
      </w:r>
      <w:r>
        <w:rPr>
          <w:spacing w:val="-31"/>
        </w:rPr>
        <w:t> </w:t>
      </w:r>
      <w:r>
        <w:rPr/>
        <w:t>a</w:t>
      </w:r>
      <w:r>
        <w:rPr>
          <w:spacing w:val="-30"/>
        </w:rPr>
        <w:t> </w:t>
      </w:r>
      <w:r>
        <w:rPr/>
        <w:t>estas</w:t>
      </w:r>
      <w:r>
        <w:rPr>
          <w:spacing w:val="-31"/>
        </w:rPr>
        <w:t> </w:t>
      </w:r>
      <w:r>
        <w:rPr/>
        <w:t>funciones</w:t>
      </w:r>
      <w:r>
        <w:rPr>
          <w:spacing w:val="-30"/>
        </w:rPr>
        <w:t> </w:t>
      </w:r>
      <w:r>
        <w:rPr/>
        <w:t>se</w:t>
      </w:r>
      <w:r>
        <w:rPr>
          <w:spacing w:val="-31"/>
        </w:rPr>
        <w:t> </w:t>
      </w:r>
      <w:r>
        <w:rPr/>
        <w:t>desarrollan</w:t>
      </w:r>
      <w:r>
        <w:rPr>
          <w:spacing w:val="-32"/>
        </w:rPr>
        <w:t> </w:t>
      </w:r>
      <w:r>
        <w:rPr/>
        <w:t>en</w:t>
      </w:r>
      <w:r>
        <w:rPr>
          <w:spacing w:val="-31"/>
        </w:rPr>
        <w:t> </w:t>
      </w:r>
      <w:r>
        <w:rPr/>
        <w:t>los</w:t>
      </w:r>
      <w:r>
        <w:rPr>
          <w:spacing w:val="-31"/>
        </w:rPr>
        <w:t> </w:t>
      </w:r>
      <w:r>
        <w:rPr/>
        <w:t>subsectores de montaje y mantenimiento de sistemas automáticos y</w:t>
      </w:r>
      <w:r>
        <w:rPr>
          <w:spacing w:val="-6"/>
        </w:rPr>
        <w:t> </w:t>
      </w:r>
      <w:r>
        <w:rPr/>
        <w:t>robóticos.</w:t>
      </w:r>
    </w:p>
    <w:p>
      <w:pPr>
        <w:pStyle w:val="BodyText"/>
        <w:ind w:left="0" w:firstLine="0"/>
        <w:rPr>
          <w:sz w:val="21"/>
        </w:rPr>
      </w:pPr>
    </w:p>
    <w:p>
      <w:pPr>
        <w:pStyle w:val="BodyText"/>
        <w:spacing w:line="249" w:lineRule="auto"/>
        <w:ind w:left="1584" w:right="1583" w:firstLine="0"/>
      </w:pPr>
      <w:r>
        <w:rPr/>
        <w:t>La formación del módulo se relaciona con la totalidad de los objetivos generales del ciclo y las competencias profesionales, personales y sociales del</w:t>
      </w:r>
      <w:r>
        <w:rPr>
          <w:spacing w:val="-9"/>
        </w:rPr>
        <w:t> </w:t>
      </w:r>
      <w:r>
        <w:rPr/>
        <w:t>título.</w:t>
      </w:r>
    </w:p>
    <w:p>
      <w:pPr>
        <w:pStyle w:val="BodyText"/>
        <w:ind w:left="0" w:firstLine="0"/>
        <w:rPr>
          <w:sz w:val="21"/>
        </w:rPr>
      </w:pPr>
    </w:p>
    <w:p>
      <w:pPr>
        <w:pStyle w:val="BodyText"/>
        <w:spacing w:line="249" w:lineRule="auto"/>
        <w:ind w:left="1584" w:right="1583" w:firstLine="0"/>
      </w:pPr>
      <w:r>
        <w:rPr/>
        <w:t>Las líneas de actuación en el proceso de enseñanza-aprendizaje que permiten alcanzar los objetivos del módulo están relacionadas con:</w:t>
      </w:r>
    </w:p>
    <w:p>
      <w:pPr>
        <w:pStyle w:val="BodyText"/>
        <w:ind w:left="0" w:firstLine="0"/>
        <w:rPr>
          <w:sz w:val="21"/>
        </w:rPr>
      </w:pPr>
    </w:p>
    <w:p>
      <w:pPr>
        <w:pStyle w:val="ListParagraph"/>
        <w:numPr>
          <w:ilvl w:val="0"/>
          <w:numId w:val="45"/>
        </w:numPr>
        <w:tabs>
          <w:tab w:pos="2588" w:val="left" w:leader="none"/>
          <w:tab w:pos="2589" w:val="left" w:leader="none"/>
        </w:tabs>
        <w:spacing w:line="240" w:lineRule="auto" w:before="0" w:after="0"/>
        <w:ind w:left="2588" w:right="0" w:hanging="358"/>
        <w:jc w:val="left"/>
        <w:rPr>
          <w:sz w:val="20"/>
        </w:rPr>
      </w:pPr>
      <w:r>
        <w:rPr>
          <w:sz w:val="20"/>
        </w:rPr>
        <w:t>La ejecución de trabajos en</w:t>
      </w:r>
      <w:r>
        <w:rPr>
          <w:spacing w:val="-5"/>
          <w:sz w:val="20"/>
        </w:rPr>
        <w:t> </w:t>
      </w:r>
      <w:r>
        <w:rPr>
          <w:sz w:val="20"/>
        </w:rPr>
        <w:t>equipo.</w:t>
      </w:r>
    </w:p>
    <w:p>
      <w:pPr>
        <w:pStyle w:val="ListParagraph"/>
        <w:numPr>
          <w:ilvl w:val="0"/>
          <w:numId w:val="45"/>
        </w:numPr>
        <w:tabs>
          <w:tab w:pos="2588" w:val="left" w:leader="none"/>
          <w:tab w:pos="2589" w:val="left" w:leader="none"/>
        </w:tabs>
        <w:spacing w:line="240" w:lineRule="auto" w:before="10" w:after="0"/>
        <w:ind w:left="2588" w:right="0" w:hanging="358"/>
        <w:jc w:val="left"/>
        <w:rPr>
          <w:sz w:val="20"/>
        </w:rPr>
      </w:pPr>
      <w:r>
        <w:rPr>
          <w:sz w:val="20"/>
        </w:rPr>
        <w:t>La responsabilidad y la autoevaluación del trabajo</w:t>
      </w:r>
      <w:r>
        <w:rPr>
          <w:spacing w:val="-6"/>
          <w:sz w:val="20"/>
        </w:rPr>
        <w:t> </w:t>
      </w:r>
      <w:r>
        <w:rPr>
          <w:sz w:val="20"/>
        </w:rPr>
        <w:t>realizado.</w:t>
      </w:r>
    </w:p>
    <w:p>
      <w:pPr>
        <w:pStyle w:val="ListParagraph"/>
        <w:numPr>
          <w:ilvl w:val="0"/>
          <w:numId w:val="45"/>
        </w:numPr>
        <w:tabs>
          <w:tab w:pos="2588" w:val="left" w:leader="none"/>
          <w:tab w:pos="2589" w:val="left" w:leader="none"/>
        </w:tabs>
        <w:spacing w:line="240" w:lineRule="auto" w:before="10" w:after="0"/>
        <w:ind w:left="2588" w:right="0" w:hanging="358"/>
        <w:jc w:val="left"/>
        <w:rPr>
          <w:sz w:val="20"/>
        </w:rPr>
      </w:pPr>
      <w:r>
        <w:rPr>
          <w:sz w:val="20"/>
        </w:rPr>
        <w:t>La autonomía y la iniciativa</w:t>
      </w:r>
      <w:r>
        <w:rPr>
          <w:spacing w:val="-6"/>
          <w:sz w:val="20"/>
        </w:rPr>
        <w:t> </w:t>
      </w:r>
      <w:r>
        <w:rPr>
          <w:sz w:val="20"/>
        </w:rPr>
        <w:t>personal.</w:t>
      </w:r>
    </w:p>
    <w:p>
      <w:pPr>
        <w:pStyle w:val="ListParagraph"/>
        <w:numPr>
          <w:ilvl w:val="0"/>
          <w:numId w:val="45"/>
        </w:numPr>
        <w:tabs>
          <w:tab w:pos="2588" w:val="left" w:leader="none"/>
          <w:tab w:pos="2589" w:val="left" w:leader="none"/>
        </w:tabs>
        <w:spacing w:line="240" w:lineRule="auto" w:before="10" w:after="0"/>
        <w:ind w:left="2588" w:right="0" w:hanging="358"/>
        <w:jc w:val="left"/>
        <w:rPr>
          <w:sz w:val="20"/>
        </w:rPr>
      </w:pPr>
      <w:r>
        <w:rPr>
          <w:sz w:val="20"/>
        </w:rPr>
        <w:t>El uso de las </w:t>
      </w:r>
      <w:r>
        <w:rPr>
          <w:spacing w:val="-3"/>
          <w:sz w:val="20"/>
        </w:rPr>
        <w:t>Tecnologías </w:t>
      </w:r>
      <w:r>
        <w:rPr>
          <w:sz w:val="20"/>
        </w:rPr>
        <w:t>de la Información y de la</w:t>
      </w:r>
      <w:r>
        <w:rPr>
          <w:spacing w:val="-11"/>
          <w:sz w:val="20"/>
        </w:rPr>
        <w:t> </w:t>
      </w:r>
      <w:r>
        <w:rPr>
          <w:sz w:val="20"/>
        </w:rPr>
        <w:t>Comunicación.</w:t>
      </w:r>
    </w:p>
    <w:p>
      <w:pPr>
        <w:pStyle w:val="BodyText"/>
        <w:ind w:left="0" w:firstLine="0"/>
        <w:rPr>
          <w:sz w:val="22"/>
        </w:rPr>
      </w:pPr>
    </w:p>
    <w:p>
      <w:pPr>
        <w:pStyle w:val="BodyText"/>
        <w:ind w:left="0" w:firstLine="0"/>
        <w:rPr>
          <w:sz w:val="22"/>
        </w:rPr>
      </w:pPr>
    </w:p>
    <w:p>
      <w:pPr>
        <w:pStyle w:val="BodyText"/>
        <w:spacing w:before="6"/>
        <w:ind w:left="0" w:firstLine="0"/>
        <w:rPr>
          <w:sz w:val="19"/>
        </w:rPr>
      </w:pPr>
    </w:p>
    <w:p>
      <w:pPr>
        <w:pStyle w:val="Heading1"/>
        <w:spacing w:line="249" w:lineRule="auto" w:before="0"/>
        <w:ind w:right="4438"/>
      </w:pPr>
      <w:r>
        <w:rPr/>
        <w:t>Módulo Profesional: Formación y orientación laboral. Equivalencia en créditos ECTS: 5</w:t>
      </w:r>
    </w:p>
    <w:p>
      <w:pPr>
        <w:spacing w:before="2"/>
        <w:ind w:left="1584" w:right="0" w:firstLine="0"/>
        <w:jc w:val="left"/>
        <w:rPr>
          <w:b/>
          <w:sz w:val="20"/>
        </w:rPr>
      </w:pPr>
      <w:r>
        <w:rPr>
          <w:b/>
          <w:sz w:val="20"/>
        </w:rPr>
        <w:t>Código: 0970</w:t>
      </w:r>
    </w:p>
    <w:p>
      <w:pPr>
        <w:pStyle w:val="BodyText"/>
        <w:spacing w:before="8"/>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46"/>
        </w:numPr>
        <w:tabs>
          <w:tab w:pos="1944" w:val="left" w:leader="none"/>
        </w:tabs>
        <w:spacing w:line="249" w:lineRule="auto" w:before="1" w:after="0"/>
        <w:ind w:left="1584" w:right="1584" w:firstLine="0"/>
        <w:jc w:val="left"/>
        <w:rPr>
          <w:sz w:val="20"/>
        </w:rPr>
      </w:pPr>
      <w:r>
        <w:rPr>
          <w:spacing w:val="-3"/>
          <w:sz w:val="20"/>
        </w:rPr>
        <w:t>Selecciona oportunidades </w:t>
      </w:r>
      <w:r>
        <w:rPr>
          <w:sz w:val="20"/>
        </w:rPr>
        <w:t>de </w:t>
      </w:r>
      <w:r>
        <w:rPr>
          <w:spacing w:val="-3"/>
          <w:sz w:val="20"/>
        </w:rPr>
        <w:t>empleo, identificando </w:t>
      </w:r>
      <w:r>
        <w:rPr>
          <w:sz w:val="20"/>
        </w:rPr>
        <w:t>las </w:t>
      </w:r>
      <w:r>
        <w:rPr>
          <w:spacing w:val="-3"/>
          <w:sz w:val="20"/>
        </w:rPr>
        <w:t>diferentes posibilidades de inserción</w:t>
      </w:r>
      <w:r>
        <w:rPr>
          <w:spacing w:val="-6"/>
          <w:sz w:val="20"/>
        </w:rPr>
        <w:t> </w:t>
      </w:r>
      <w:r>
        <w:rPr>
          <w:sz w:val="20"/>
        </w:rPr>
        <w:t>y</w:t>
      </w:r>
      <w:r>
        <w:rPr>
          <w:spacing w:val="-5"/>
          <w:sz w:val="20"/>
        </w:rPr>
        <w:t> </w:t>
      </w:r>
      <w:r>
        <w:rPr>
          <w:sz w:val="20"/>
        </w:rPr>
        <w:t>las</w:t>
      </w:r>
      <w:r>
        <w:rPr>
          <w:spacing w:val="-5"/>
          <w:sz w:val="20"/>
        </w:rPr>
        <w:t> </w:t>
      </w:r>
      <w:r>
        <w:rPr>
          <w:spacing w:val="-3"/>
          <w:sz w:val="20"/>
        </w:rPr>
        <w:t>alternativas</w:t>
      </w:r>
      <w:r>
        <w:rPr>
          <w:spacing w:val="-5"/>
          <w:sz w:val="20"/>
        </w:rPr>
        <w:t> </w:t>
      </w:r>
      <w:r>
        <w:rPr>
          <w:sz w:val="20"/>
        </w:rPr>
        <w:t>de</w:t>
      </w:r>
      <w:r>
        <w:rPr>
          <w:spacing w:val="-5"/>
          <w:sz w:val="20"/>
        </w:rPr>
        <w:t> </w:t>
      </w:r>
      <w:r>
        <w:rPr>
          <w:spacing w:val="-3"/>
          <w:sz w:val="20"/>
        </w:rPr>
        <w:t>aprendizaje</w:t>
      </w:r>
      <w:r>
        <w:rPr>
          <w:spacing w:val="-5"/>
          <w:sz w:val="20"/>
        </w:rPr>
        <w:t> </w:t>
      </w:r>
      <w:r>
        <w:rPr>
          <w:sz w:val="20"/>
        </w:rPr>
        <w:t>a</w:t>
      </w:r>
      <w:r>
        <w:rPr>
          <w:spacing w:val="-5"/>
          <w:sz w:val="20"/>
        </w:rPr>
        <w:t> </w:t>
      </w:r>
      <w:r>
        <w:rPr>
          <w:sz w:val="20"/>
        </w:rPr>
        <w:t>lo</w:t>
      </w:r>
      <w:r>
        <w:rPr>
          <w:spacing w:val="-5"/>
          <w:sz w:val="20"/>
        </w:rPr>
        <w:t> </w:t>
      </w:r>
      <w:r>
        <w:rPr>
          <w:spacing w:val="-3"/>
          <w:sz w:val="20"/>
        </w:rPr>
        <w:t>largo</w:t>
      </w:r>
      <w:r>
        <w:rPr>
          <w:spacing w:val="-5"/>
          <w:sz w:val="20"/>
        </w:rPr>
        <w:t> </w:t>
      </w:r>
      <w:r>
        <w:rPr>
          <w:sz w:val="20"/>
        </w:rPr>
        <w:t>de</w:t>
      </w:r>
      <w:r>
        <w:rPr>
          <w:spacing w:val="-5"/>
          <w:sz w:val="20"/>
        </w:rPr>
        <w:t> </w:t>
      </w:r>
      <w:r>
        <w:rPr>
          <w:sz w:val="20"/>
        </w:rPr>
        <w:t>la</w:t>
      </w:r>
      <w:r>
        <w:rPr>
          <w:spacing w:val="-6"/>
          <w:sz w:val="20"/>
        </w:rPr>
        <w:t> </w:t>
      </w:r>
      <w:r>
        <w:rPr>
          <w:spacing w:val="-3"/>
          <w:sz w:val="20"/>
        </w:rPr>
        <w:t>vida.</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6"/>
        </w:numPr>
        <w:tabs>
          <w:tab w:pos="2589" w:val="left" w:leader="none"/>
        </w:tabs>
        <w:spacing w:line="249" w:lineRule="auto" w:before="0" w:after="0"/>
        <w:ind w:left="2588" w:right="1582" w:hanging="358"/>
        <w:jc w:val="left"/>
        <w:rPr>
          <w:sz w:val="20"/>
        </w:rPr>
      </w:pPr>
      <w:r>
        <w:rPr>
          <w:sz w:val="20"/>
        </w:rPr>
        <w:t>Se ha valorado la importancia de la formación permanente como factor clave para</w:t>
      </w:r>
      <w:r>
        <w:rPr>
          <w:spacing w:val="-6"/>
          <w:sz w:val="20"/>
        </w:rPr>
        <w:t> </w:t>
      </w:r>
      <w:r>
        <w:rPr>
          <w:sz w:val="20"/>
        </w:rPr>
        <w:t>la</w:t>
      </w:r>
      <w:r>
        <w:rPr>
          <w:spacing w:val="-5"/>
          <w:sz w:val="20"/>
        </w:rPr>
        <w:t> </w:t>
      </w:r>
      <w:r>
        <w:rPr>
          <w:sz w:val="20"/>
        </w:rPr>
        <w:t>empleabilidad</w:t>
      </w:r>
      <w:r>
        <w:rPr>
          <w:spacing w:val="-6"/>
          <w:sz w:val="20"/>
        </w:rPr>
        <w:t> </w:t>
      </w:r>
      <w:r>
        <w:rPr>
          <w:sz w:val="20"/>
        </w:rPr>
        <w:t>y</w:t>
      </w:r>
      <w:r>
        <w:rPr>
          <w:spacing w:val="-4"/>
          <w:sz w:val="20"/>
        </w:rPr>
        <w:t> </w:t>
      </w:r>
      <w:r>
        <w:rPr>
          <w:sz w:val="20"/>
        </w:rPr>
        <w:t>la</w:t>
      </w:r>
      <w:r>
        <w:rPr>
          <w:spacing w:val="-5"/>
          <w:sz w:val="20"/>
        </w:rPr>
        <w:t> </w:t>
      </w:r>
      <w:r>
        <w:rPr>
          <w:sz w:val="20"/>
        </w:rPr>
        <w:t>adaptación</w:t>
      </w:r>
      <w:r>
        <w:rPr>
          <w:spacing w:val="-6"/>
          <w:sz w:val="20"/>
        </w:rPr>
        <w:t> </w:t>
      </w:r>
      <w:r>
        <w:rPr>
          <w:sz w:val="20"/>
        </w:rPr>
        <w:t>a</w:t>
      </w:r>
      <w:r>
        <w:rPr>
          <w:spacing w:val="-5"/>
          <w:sz w:val="20"/>
        </w:rPr>
        <w:t> </w:t>
      </w:r>
      <w:r>
        <w:rPr>
          <w:sz w:val="20"/>
        </w:rPr>
        <w:t>las</w:t>
      </w:r>
      <w:r>
        <w:rPr>
          <w:spacing w:val="-5"/>
          <w:sz w:val="20"/>
        </w:rPr>
        <w:t> </w:t>
      </w:r>
      <w:r>
        <w:rPr>
          <w:sz w:val="20"/>
        </w:rPr>
        <w:t>exigencias</w:t>
      </w:r>
      <w:r>
        <w:rPr>
          <w:spacing w:val="-6"/>
          <w:sz w:val="20"/>
        </w:rPr>
        <w:t> </w:t>
      </w:r>
      <w:r>
        <w:rPr>
          <w:sz w:val="20"/>
        </w:rPr>
        <w:t>del</w:t>
      </w:r>
      <w:r>
        <w:rPr>
          <w:spacing w:val="-5"/>
          <w:sz w:val="20"/>
        </w:rPr>
        <w:t> </w:t>
      </w:r>
      <w:r>
        <w:rPr>
          <w:sz w:val="20"/>
        </w:rPr>
        <w:t>proceso</w:t>
      </w:r>
      <w:r>
        <w:rPr>
          <w:spacing w:val="-5"/>
          <w:sz w:val="20"/>
        </w:rPr>
        <w:t> </w:t>
      </w:r>
      <w:r>
        <w:rPr>
          <w:sz w:val="20"/>
        </w:rPr>
        <w:t>productivo.</w:t>
      </w:r>
    </w:p>
    <w:p>
      <w:pPr>
        <w:pStyle w:val="ListParagraph"/>
        <w:numPr>
          <w:ilvl w:val="1"/>
          <w:numId w:val="46"/>
        </w:numPr>
        <w:tabs>
          <w:tab w:pos="2589" w:val="left" w:leader="none"/>
        </w:tabs>
        <w:spacing w:line="249" w:lineRule="auto" w:before="2" w:after="0"/>
        <w:ind w:left="2588" w:right="1582" w:hanging="358"/>
        <w:jc w:val="left"/>
        <w:rPr>
          <w:sz w:val="20"/>
        </w:rPr>
      </w:pPr>
      <w:r>
        <w:rPr>
          <w:sz w:val="20"/>
        </w:rPr>
        <w:t>Se han identificado los itinerarios formativo-profesionales relacionados con el perfil profesional del técnico superior en Automatización y Robótica</w:t>
      </w:r>
      <w:r>
        <w:rPr>
          <w:spacing w:val="-32"/>
          <w:sz w:val="20"/>
        </w:rPr>
        <w:t> </w:t>
      </w:r>
      <w:r>
        <w:rPr>
          <w:sz w:val="20"/>
        </w:rPr>
        <w:t>Industrial.</w:t>
      </w:r>
    </w:p>
    <w:p>
      <w:pPr>
        <w:pStyle w:val="ListParagraph"/>
        <w:numPr>
          <w:ilvl w:val="1"/>
          <w:numId w:val="46"/>
        </w:numPr>
        <w:tabs>
          <w:tab w:pos="2589" w:val="left" w:leader="none"/>
        </w:tabs>
        <w:spacing w:line="249" w:lineRule="auto" w:before="2" w:after="0"/>
        <w:ind w:left="2588" w:right="1584" w:hanging="358"/>
        <w:jc w:val="left"/>
        <w:rPr>
          <w:sz w:val="20"/>
        </w:rPr>
      </w:pPr>
      <w:r>
        <w:rPr>
          <w:sz w:val="20"/>
        </w:rPr>
        <w:t>Se han determinado las aptitudes y actitudes requeridas para la actividad profesional relacionada con el perfil del</w:t>
      </w:r>
      <w:r>
        <w:rPr>
          <w:spacing w:val="-2"/>
          <w:sz w:val="20"/>
        </w:rPr>
        <w:t> </w:t>
      </w:r>
      <w:r>
        <w:rPr>
          <w:sz w:val="20"/>
        </w:rPr>
        <w:t>título.</w:t>
      </w:r>
    </w:p>
    <w:p>
      <w:pPr>
        <w:pStyle w:val="ListParagraph"/>
        <w:numPr>
          <w:ilvl w:val="1"/>
          <w:numId w:val="46"/>
        </w:numPr>
        <w:tabs>
          <w:tab w:pos="2589" w:val="left" w:leader="none"/>
        </w:tabs>
        <w:spacing w:line="249" w:lineRule="auto" w:before="1" w:after="0"/>
        <w:ind w:left="2588" w:right="1582" w:hanging="358"/>
        <w:jc w:val="left"/>
        <w:rPr>
          <w:sz w:val="20"/>
        </w:rPr>
      </w:pPr>
      <w:r>
        <w:rPr>
          <w:sz w:val="20"/>
        </w:rPr>
        <w:t>Se</w:t>
      </w:r>
      <w:r>
        <w:rPr>
          <w:spacing w:val="-17"/>
          <w:sz w:val="20"/>
        </w:rPr>
        <w:t> </w:t>
      </w:r>
      <w:r>
        <w:rPr>
          <w:sz w:val="20"/>
        </w:rPr>
        <w:t>han</w:t>
      </w:r>
      <w:r>
        <w:rPr>
          <w:spacing w:val="-17"/>
          <w:sz w:val="20"/>
        </w:rPr>
        <w:t> </w:t>
      </w:r>
      <w:r>
        <w:rPr>
          <w:sz w:val="20"/>
        </w:rPr>
        <w:t>identificado</w:t>
      </w:r>
      <w:r>
        <w:rPr>
          <w:spacing w:val="-17"/>
          <w:sz w:val="20"/>
        </w:rPr>
        <w:t> </w:t>
      </w:r>
      <w:r>
        <w:rPr>
          <w:sz w:val="20"/>
        </w:rPr>
        <w:t>los</w:t>
      </w:r>
      <w:r>
        <w:rPr>
          <w:spacing w:val="-17"/>
          <w:sz w:val="20"/>
        </w:rPr>
        <w:t> </w:t>
      </w:r>
      <w:r>
        <w:rPr>
          <w:sz w:val="20"/>
        </w:rPr>
        <w:t>principales</w:t>
      </w:r>
      <w:r>
        <w:rPr>
          <w:spacing w:val="-16"/>
          <w:sz w:val="20"/>
        </w:rPr>
        <w:t> </w:t>
      </w:r>
      <w:r>
        <w:rPr>
          <w:sz w:val="20"/>
        </w:rPr>
        <w:t>yacimientos</w:t>
      </w:r>
      <w:r>
        <w:rPr>
          <w:spacing w:val="-17"/>
          <w:sz w:val="20"/>
        </w:rPr>
        <w:t> </w:t>
      </w:r>
      <w:r>
        <w:rPr>
          <w:sz w:val="20"/>
        </w:rPr>
        <w:t>de</w:t>
      </w:r>
      <w:r>
        <w:rPr>
          <w:spacing w:val="-17"/>
          <w:sz w:val="20"/>
        </w:rPr>
        <w:t> </w:t>
      </w:r>
      <w:r>
        <w:rPr>
          <w:sz w:val="20"/>
        </w:rPr>
        <w:t>empleo</w:t>
      </w:r>
      <w:r>
        <w:rPr>
          <w:spacing w:val="-17"/>
          <w:sz w:val="20"/>
        </w:rPr>
        <w:t> </w:t>
      </w:r>
      <w:r>
        <w:rPr>
          <w:sz w:val="20"/>
        </w:rPr>
        <w:t>y</w:t>
      </w:r>
      <w:r>
        <w:rPr>
          <w:spacing w:val="-17"/>
          <w:sz w:val="20"/>
        </w:rPr>
        <w:t> </w:t>
      </w:r>
      <w:r>
        <w:rPr>
          <w:sz w:val="20"/>
        </w:rPr>
        <w:t>de</w:t>
      </w:r>
      <w:r>
        <w:rPr>
          <w:spacing w:val="-16"/>
          <w:sz w:val="20"/>
        </w:rPr>
        <w:t> </w:t>
      </w:r>
      <w:r>
        <w:rPr>
          <w:sz w:val="20"/>
        </w:rPr>
        <w:t>inserción</w:t>
      </w:r>
      <w:r>
        <w:rPr>
          <w:spacing w:val="-17"/>
          <w:sz w:val="20"/>
        </w:rPr>
        <w:t> </w:t>
      </w:r>
      <w:r>
        <w:rPr>
          <w:sz w:val="20"/>
        </w:rPr>
        <w:t>laboral para el técnico superior en Automatización y Robótica</w:t>
      </w:r>
      <w:r>
        <w:rPr>
          <w:spacing w:val="-18"/>
          <w:sz w:val="20"/>
        </w:rPr>
        <w:t> </w:t>
      </w:r>
      <w:r>
        <w:rPr>
          <w:sz w:val="20"/>
        </w:rPr>
        <w:t>Industrial.</w:t>
      </w:r>
    </w:p>
    <w:p>
      <w:pPr>
        <w:pStyle w:val="ListParagraph"/>
        <w:numPr>
          <w:ilvl w:val="1"/>
          <w:numId w:val="46"/>
        </w:numPr>
        <w:tabs>
          <w:tab w:pos="2589" w:val="left" w:leader="none"/>
        </w:tabs>
        <w:spacing w:line="249" w:lineRule="auto" w:before="2" w:after="0"/>
        <w:ind w:left="2588" w:right="1583" w:hanging="358"/>
        <w:jc w:val="left"/>
        <w:rPr>
          <w:sz w:val="20"/>
        </w:rPr>
      </w:pPr>
      <w:r>
        <w:rPr>
          <w:sz w:val="20"/>
        </w:rPr>
        <w:t>Se han determinado las técnicas utilizadas en el proceso de búsqueda de empleo.</w:t>
      </w:r>
    </w:p>
    <w:p>
      <w:pPr>
        <w:pStyle w:val="ListParagraph"/>
        <w:numPr>
          <w:ilvl w:val="1"/>
          <w:numId w:val="46"/>
        </w:numPr>
        <w:tabs>
          <w:tab w:pos="2588" w:val="left" w:leader="none"/>
          <w:tab w:pos="2589" w:val="left" w:leader="none"/>
        </w:tabs>
        <w:spacing w:line="249" w:lineRule="auto" w:before="2" w:after="0"/>
        <w:ind w:left="2588" w:right="1584" w:hanging="358"/>
        <w:jc w:val="left"/>
        <w:rPr>
          <w:sz w:val="20"/>
        </w:rPr>
      </w:pPr>
      <w:r>
        <w:rPr>
          <w:sz w:val="20"/>
        </w:rPr>
        <w:t>Se han previsto las alternativas de autoempleo en los sectores profesionales relacionados con el</w:t>
      </w:r>
      <w:r>
        <w:rPr>
          <w:spacing w:val="-2"/>
          <w:sz w:val="20"/>
        </w:rPr>
        <w:t> </w:t>
      </w:r>
      <w:r>
        <w:rPr>
          <w:sz w:val="20"/>
        </w:rPr>
        <w:t>título.</w:t>
      </w:r>
    </w:p>
    <w:p>
      <w:pPr>
        <w:pStyle w:val="ListParagraph"/>
        <w:numPr>
          <w:ilvl w:val="1"/>
          <w:numId w:val="46"/>
        </w:numPr>
        <w:tabs>
          <w:tab w:pos="2589" w:val="left" w:leader="none"/>
        </w:tabs>
        <w:spacing w:line="249" w:lineRule="auto" w:before="1" w:after="0"/>
        <w:ind w:left="2588" w:right="1583" w:hanging="358"/>
        <w:jc w:val="left"/>
        <w:rPr>
          <w:sz w:val="20"/>
        </w:rPr>
      </w:pPr>
      <w:r>
        <w:rPr/>
        <w:pict>
          <v:shape style="position:absolute;margin-left:561.85376pt;margin-top:15.549941pt;width:9.85pt;height:77.75pt;mso-position-horizontal-relative:page;mso-position-vertical-relative:paragraph;z-index:510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realizado la valoración de la personalidad, aspiraciones, actitudes y formación propia para la toma de</w:t>
      </w:r>
      <w:r>
        <w:rPr>
          <w:spacing w:val="-7"/>
          <w:sz w:val="20"/>
        </w:rPr>
        <w:t> </w:t>
      </w:r>
      <w:r>
        <w:rPr>
          <w:sz w:val="20"/>
        </w:rPr>
        <w:t>decisiones.</w:t>
      </w:r>
    </w:p>
    <w:p>
      <w:pPr>
        <w:pStyle w:val="BodyText"/>
        <w:ind w:left="0" w:firstLine="0"/>
        <w:rPr>
          <w:sz w:val="21"/>
        </w:rPr>
      </w:pPr>
    </w:p>
    <w:p>
      <w:pPr>
        <w:pStyle w:val="ListParagraph"/>
        <w:numPr>
          <w:ilvl w:val="0"/>
          <w:numId w:val="46"/>
        </w:numPr>
        <w:tabs>
          <w:tab w:pos="1933" w:val="left" w:leader="none"/>
        </w:tabs>
        <w:spacing w:line="249" w:lineRule="auto" w:before="0" w:after="0"/>
        <w:ind w:left="1584" w:right="1584" w:firstLine="0"/>
        <w:jc w:val="left"/>
        <w:rPr>
          <w:sz w:val="20"/>
        </w:rPr>
      </w:pPr>
      <w:r>
        <w:rPr>
          <w:spacing w:val="-3"/>
          <w:sz w:val="20"/>
        </w:rPr>
        <w:t>Aplica </w:t>
      </w:r>
      <w:r>
        <w:rPr>
          <w:sz w:val="20"/>
        </w:rPr>
        <w:t>las </w:t>
      </w:r>
      <w:r>
        <w:rPr>
          <w:spacing w:val="-3"/>
          <w:sz w:val="20"/>
        </w:rPr>
        <w:t>estrategias </w:t>
      </w:r>
      <w:r>
        <w:rPr>
          <w:sz w:val="20"/>
        </w:rPr>
        <w:t>del </w:t>
      </w:r>
      <w:r>
        <w:rPr>
          <w:spacing w:val="-3"/>
          <w:sz w:val="20"/>
        </w:rPr>
        <w:t>trabajo </w:t>
      </w:r>
      <w:r>
        <w:rPr>
          <w:sz w:val="20"/>
        </w:rPr>
        <w:t>en </w:t>
      </w:r>
      <w:r>
        <w:rPr>
          <w:spacing w:val="-3"/>
          <w:sz w:val="20"/>
        </w:rPr>
        <w:t>equipo, valorando </w:t>
      </w:r>
      <w:r>
        <w:rPr>
          <w:sz w:val="20"/>
        </w:rPr>
        <w:t>su </w:t>
      </w:r>
      <w:r>
        <w:rPr>
          <w:spacing w:val="-3"/>
          <w:sz w:val="20"/>
        </w:rPr>
        <w:t>eficacia </w:t>
      </w:r>
      <w:r>
        <w:rPr>
          <w:sz w:val="20"/>
        </w:rPr>
        <w:t>y </w:t>
      </w:r>
      <w:r>
        <w:rPr>
          <w:spacing w:val="-3"/>
          <w:sz w:val="20"/>
        </w:rPr>
        <w:t>eficiencia para la consecución </w:t>
      </w:r>
      <w:r>
        <w:rPr>
          <w:sz w:val="20"/>
        </w:rPr>
        <w:t>de los </w:t>
      </w:r>
      <w:r>
        <w:rPr>
          <w:spacing w:val="-3"/>
          <w:sz w:val="20"/>
        </w:rPr>
        <w:t>objetivos </w:t>
      </w:r>
      <w:r>
        <w:rPr>
          <w:sz w:val="20"/>
        </w:rPr>
        <w:t>de la</w:t>
      </w:r>
      <w:r>
        <w:rPr>
          <w:spacing w:val="-25"/>
          <w:sz w:val="20"/>
        </w:rPr>
        <w:t> </w:t>
      </w:r>
      <w:r>
        <w:rPr>
          <w:spacing w:val="-3"/>
          <w:sz w:val="20"/>
        </w:rPr>
        <w:t>organización.</w:t>
      </w:r>
    </w:p>
    <w:p>
      <w:pPr>
        <w:spacing w:after="0" w:line="249" w:lineRule="auto"/>
        <w:jc w:val="left"/>
        <w:rPr>
          <w:sz w:val="20"/>
        </w:rPr>
        <w:sectPr>
          <w:headerReference w:type="default" r:id="rId61"/>
          <w:headerReference w:type="even" r:id="rId62"/>
          <w:pgSz w:w="11910" w:h="16840"/>
          <w:pgMar w:header="611" w:footer="0" w:top="1400" w:bottom="280" w:left="400" w:right="400"/>
          <w:pgNumType w:start="136503"/>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3104;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BodyText"/>
        <w:spacing w:before="94"/>
        <w:ind w:left="1584" w:firstLine="0"/>
      </w:pPr>
      <w:r>
        <w:rPr/>
        <w:t>Criterios de evaluación:</w:t>
      </w:r>
    </w:p>
    <w:p>
      <w:pPr>
        <w:pStyle w:val="BodyText"/>
        <w:spacing w:before="8"/>
        <w:ind w:left="0" w:firstLine="0"/>
        <w:rPr>
          <w:sz w:val="21"/>
        </w:rPr>
      </w:pPr>
    </w:p>
    <w:p>
      <w:pPr>
        <w:pStyle w:val="ListParagraph"/>
        <w:numPr>
          <w:ilvl w:val="1"/>
          <w:numId w:val="46"/>
        </w:numPr>
        <w:tabs>
          <w:tab w:pos="2589" w:val="left" w:leader="none"/>
        </w:tabs>
        <w:spacing w:line="249" w:lineRule="auto" w:before="1" w:after="0"/>
        <w:ind w:left="2588" w:right="1581" w:hanging="358"/>
        <w:jc w:val="both"/>
        <w:rPr>
          <w:sz w:val="20"/>
        </w:rPr>
      </w:pPr>
      <w:r>
        <w:rPr>
          <w:sz w:val="20"/>
        </w:rPr>
        <w:t>Se han valorado las ventajas de trabajo en equipo en situaciones de trabajo relacionadas con el perfil del técnico superior en Automatización y Robótica Industrial.</w:t>
      </w:r>
    </w:p>
    <w:p>
      <w:pPr>
        <w:pStyle w:val="ListParagraph"/>
        <w:numPr>
          <w:ilvl w:val="1"/>
          <w:numId w:val="46"/>
        </w:numPr>
        <w:tabs>
          <w:tab w:pos="2589" w:val="left" w:leader="none"/>
        </w:tabs>
        <w:spacing w:line="249" w:lineRule="auto" w:before="2" w:after="0"/>
        <w:ind w:left="2588" w:right="1582" w:hanging="358"/>
        <w:jc w:val="left"/>
        <w:rPr>
          <w:sz w:val="20"/>
        </w:rPr>
      </w:pPr>
      <w:r>
        <w:rPr>
          <w:sz w:val="20"/>
        </w:rPr>
        <w:t>Se han identificado los equipos de trabajo que pueden constituirse en una situación real de</w:t>
      </w:r>
      <w:r>
        <w:rPr>
          <w:spacing w:val="-2"/>
          <w:sz w:val="20"/>
        </w:rPr>
        <w:t> </w:t>
      </w:r>
      <w:r>
        <w:rPr>
          <w:sz w:val="20"/>
        </w:rPr>
        <w:t>trabajo.</w:t>
      </w:r>
    </w:p>
    <w:p>
      <w:pPr>
        <w:pStyle w:val="ListParagraph"/>
        <w:numPr>
          <w:ilvl w:val="1"/>
          <w:numId w:val="46"/>
        </w:numPr>
        <w:tabs>
          <w:tab w:pos="2589" w:val="left" w:leader="none"/>
        </w:tabs>
        <w:spacing w:line="249" w:lineRule="auto" w:before="2" w:after="0"/>
        <w:ind w:left="2588" w:right="1582" w:hanging="358"/>
        <w:jc w:val="left"/>
        <w:rPr>
          <w:sz w:val="20"/>
        </w:rPr>
      </w:pPr>
      <w:r>
        <w:rPr>
          <w:sz w:val="20"/>
        </w:rPr>
        <w:t>Se</w:t>
      </w:r>
      <w:r>
        <w:rPr>
          <w:spacing w:val="-9"/>
          <w:sz w:val="20"/>
        </w:rPr>
        <w:t> </w:t>
      </w:r>
      <w:r>
        <w:rPr>
          <w:sz w:val="20"/>
        </w:rPr>
        <w:t>han</w:t>
      </w:r>
      <w:r>
        <w:rPr>
          <w:spacing w:val="-8"/>
          <w:sz w:val="20"/>
        </w:rPr>
        <w:t> </w:t>
      </w:r>
      <w:r>
        <w:rPr>
          <w:sz w:val="20"/>
        </w:rPr>
        <w:t>determinado</w:t>
      </w:r>
      <w:r>
        <w:rPr>
          <w:spacing w:val="-9"/>
          <w:sz w:val="20"/>
        </w:rPr>
        <w:t> </w:t>
      </w:r>
      <w:r>
        <w:rPr>
          <w:sz w:val="20"/>
        </w:rPr>
        <w:t>las</w:t>
      </w:r>
      <w:r>
        <w:rPr>
          <w:spacing w:val="-8"/>
          <w:sz w:val="20"/>
        </w:rPr>
        <w:t> </w:t>
      </w:r>
      <w:r>
        <w:rPr>
          <w:sz w:val="20"/>
        </w:rPr>
        <w:t>características</w:t>
      </w:r>
      <w:r>
        <w:rPr>
          <w:spacing w:val="-9"/>
          <w:sz w:val="20"/>
        </w:rPr>
        <w:t> </w:t>
      </w:r>
      <w:r>
        <w:rPr>
          <w:sz w:val="20"/>
        </w:rPr>
        <w:t>del</w:t>
      </w:r>
      <w:r>
        <w:rPr>
          <w:spacing w:val="-9"/>
          <w:sz w:val="20"/>
        </w:rPr>
        <w:t> </w:t>
      </w:r>
      <w:r>
        <w:rPr>
          <w:sz w:val="20"/>
        </w:rPr>
        <w:t>equipo</w:t>
      </w:r>
      <w:r>
        <w:rPr>
          <w:spacing w:val="-8"/>
          <w:sz w:val="20"/>
        </w:rPr>
        <w:t> </w:t>
      </w:r>
      <w:r>
        <w:rPr>
          <w:sz w:val="20"/>
        </w:rPr>
        <w:t>de</w:t>
      </w:r>
      <w:r>
        <w:rPr>
          <w:spacing w:val="-8"/>
          <w:sz w:val="20"/>
        </w:rPr>
        <w:t> </w:t>
      </w:r>
      <w:r>
        <w:rPr>
          <w:sz w:val="20"/>
        </w:rPr>
        <w:t>trabajo</w:t>
      </w:r>
      <w:r>
        <w:rPr>
          <w:spacing w:val="-10"/>
          <w:sz w:val="20"/>
        </w:rPr>
        <w:t> </w:t>
      </w:r>
      <w:r>
        <w:rPr>
          <w:sz w:val="20"/>
        </w:rPr>
        <w:t>eficaz</w:t>
      </w:r>
      <w:r>
        <w:rPr>
          <w:spacing w:val="-8"/>
          <w:sz w:val="20"/>
        </w:rPr>
        <w:t> </w:t>
      </w:r>
      <w:r>
        <w:rPr>
          <w:sz w:val="20"/>
        </w:rPr>
        <w:t>frente</w:t>
      </w:r>
      <w:r>
        <w:rPr>
          <w:spacing w:val="-9"/>
          <w:sz w:val="20"/>
        </w:rPr>
        <w:t> </w:t>
      </w:r>
      <w:r>
        <w:rPr>
          <w:sz w:val="20"/>
        </w:rPr>
        <w:t>a</w:t>
      </w:r>
      <w:r>
        <w:rPr>
          <w:spacing w:val="-9"/>
          <w:sz w:val="20"/>
        </w:rPr>
        <w:t> </w:t>
      </w:r>
      <w:r>
        <w:rPr>
          <w:sz w:val="20"/>
        </w:rPr>
        <w:t>los equipos</w:t>
      </w:r>
      <w:r>
        <w:rPr>
          <w:spacing w:val="-1"/>
          <w:sz w:val="20"/>
        </w:rPr>
        <w:t> </w:t>
      </w:r>
      <w:r>
        <w:rPr>
          <w:sz w:val="20"/>
        </w:rPr>
        <w:t>ineficaces.</w:t>
      </w:r>
    </w:p>
    <w:p>
      <w:pPr>
        <w:pStyle w:val="ListParagraph"/>
        <w:numPr>
          <w:ilvl w:val="1"/>
          <w:numId w:val="46"/>
        </w:numPr>
        <w:tabs>
          <w:tab w:pos="2589" w:val="left" w:leader="none"/>
        </w:tabs>
        <w:spacing w:line="249" w:lineRule="auto" w:before="1" w:after="0"/>
        <w:ind w:left="2588" w:right="1584" w:hanging="358"/>
        <w:jc w:val="left"/>
        <w:rPr>
          <w:sz w:val="20"/>
        </w:rPr>
      </w:pPr>
      <w:r>
        <w:rPr>
          <w:sz w:val="20"/>
        </w:rPr>
        <w:t>Se ha valorado positivamente la necesaria existencia de diversidad de roles y opiniones asumidos por los miembros de un</w:t>
      </w:r>
      <w:r>
        <w:rPr>
          <w:spacing w:val="-10"/>
          <w:sz w:val="20"/>
        </w:rPr>
        <w:t> </w:t>
      </w:r>
      <w:r>
        <w:rPr>
          <w:sz w:val="20"/>
        </w:rPr>
        <w:t>equipo.</w:t>
      </w:r>
    </w:p>
    <w:p>
      <w:pPr>
        <w:pStyle w:val="ListParagraph"/>
        <w:numPr>
          <w:ilvl w:val="1"/>
          <w:numId w:val="46"/>
        </w:numPr>
        <w:tabs>
          <w:tab w:pos="2589" w:val="left" w:leader="none"/>
        </w:tabs>
        <w:spacing w:line="249" w:lineRule="auto" w:before="2" w:after="0"/>
        <w:ind w:left="2588" w:right="1582" w:hanging="358"/>
        <w:jc w:val="left"/>
        <w:rPr>
          <w:sz w:val="20"/>
        </w:rPr>
      </w:pPr>
      <w:r>
        <w:rPr>
          <w:sz w:val="20"/>
        </w:rPr>
        <w:t>Se ha reconocido la posible existencia de conflicto entre los miembros de un grupo como un aspecto característico de las</w:t>
      </w:r>
      <w:r>
        <w:rPr>
          <w:spacing w:val="-11"/>
          <w:sz w:val="20"/>
        </w:rPr>
        <w:t> </w:t>
      </w:r>
      <w:r>
        <w:rPr>
          <w:sz w:val="20"/>
        </w:rPr>
        <w:t>organizaciones.</w:t>
      </w:r>
    </w:p>
    <w:p>
      <w:pPr>
        <w:pStyle w:val="ListParagraph"/>
        <w:numPr>
          <w:ilvl w:val="1"/>
          <w:numId w:val="46"/>
        </w:numPr>
        <w:tabs>
          <w:tab w:pos="2588" w:val="left" w:leader="none"/>
          <w:tab w:pos="2589" w:val="left" w:leader="none"/>
        </w:tabs>
        <w:spacing w:line="240" w:lineRule="auto" w:before="2" w:after="0"/>
        <w:ind w:left="2588" w:right="0" w:hanging="358"/>
        <w:jc w:val="left"/>
        <w:rPr>
          <w:sz w:val="20"/>
        </w:rPr>
      </w:pPr>
      <w:r>
        <w:rPr>
          <w:sz w:val="20"/>
        </w:rPr>
        <w:t>Se han identificado los tipos de conflictos y sus</w:t>
      </w:r>
      <w:r>
        <w:rPr>
          <w:spacing w:val="-3"/>
          <w:sz w:val="20"/>
        </w:rPr>
        <w:t> </w:t>
      </w:r>
      <w:r>
        <w:rPr>
          <w:sz w:val="20"/>
        </w:rPr>
        <w:t>fuentes.</w:t>
      </w:r>
    </w:p>
    <w:p>
      <w:pPr>
        <w:pStyle w:val="ListParagraph"/>
        <w:numPr>
          <w:ilvl w:val="1"/>
          <w:numId w:val="46"/>
        </w:numPr>
        <w:tabs>
          <w:tab w:pos="2589" w:val="left" w:leader="none"/>
        </w:tabs>
        <w:spacing w:line="240" w:lineRule="auto" w:before="10" w:after="0"/>
        <w:ind w:left="2588" w:right="0" w:hanging="358"/>
        <w:jc w:val="left"/>
        <w:rPr>
          <w:sz w:val="20"/>
        </w:rPr>
      </w:pPr>
      <w:r>
        <w:rPr>
          <w:sz w:val="20"/>
        </w:rPr>
        <w:t>Se han determinado procedimientos para la resolución del</w:t>
      </w:r>
      <w:r>
        <w:rPr>
          <w:spacing w:val="-5"/>
          <w:sz w:val="20"/>
        </w:rPr>
        <w:t> </w:t>
      </w:r>
      <w:r>
        <w:rPr>
          <w:sz w:val="20"/>
        </w:rPr>
        <w:t>conflicto.</w:t>
      </w:r>
    </w:p>
    <w:p>
      <w:pPr>
        <w:pStyle w:val="BodyText"/>
        <w:spacing w:before="8"/>
        <w:ind w:left="0" w:firstLine="0"/>
        <w:rPr>
          <w:sz w:val="21"/>
        </w:rPr>
      </w:pPr>
    </w:p>
    <w:p>
      <w:pPr>
        <w:pStyle w:val="ListParagraph"/>
        <w:numPr>
          <w:ilvl w:val="0"/>
          <w:numId w:val="46"/>
        </w:numPr>
        <w:tabs>
          <w:tab w:pos="1944" w:val="left" w:leader="none"/>
        </w:tabs>
        <w:spacing w:line="249" w:lineRule="auto" w:before="0" w:after="0"/>
        <w:ind w:left="1584" w:right="1588" w:firstLine="0"/>
        <w:jc w:val="left"/>
        <w:rPr>
          <w:sz w:val="20"/>
        </w:rPr>
      </w:pPr>
      <w:r>
        <w:rPr>
          <w:spacing w:val="-3"/>
          <w:sz w:val="20"/>
        </w:rPr>
        <w:t>Ejerce</w:t>
      </w:r>
      <w:r>
        <w:rPr>
          <w:spacing w:val="-18"/>
          <w:sz w:val="20"/>
        </w:rPr>
        <w:t> </w:t>
      </w:r>
      <w:r>
        <w:rPr>
          <w:sz w:val="20"/>
        </w:rPr>
        <w:t>los</w:t>
      </w:r>
      <w:r>
        <w:rPr>
          <w:spacing w:val="-18"/>
          <w:sz w:val="20"/>
        </w:rPr>
        <w:t> </w:t>
      </w:r>
      <w:r>
        <w:rPr>
          <w:spacing w:val="-3"/>
          <w:sz w:val="20"/>
        </w:rPr>
        <w:t>derechos</w:t>
      </w:r>
      <w:r>
        <w:rPr>
          <w:spacing w:val="-18"/>
          <w:sz w:val="20"/>
        </w:rPr>
        <w:t> </w:t>
      </w:r>
      <w:r>
        <w:rPr>
          <w:sz w:val="20"/>
        </w:rPr>
        <w:t>y</w:t>
      </w:r>
      <w:r>
        <w:rPr>
          <w:spacing w:val="-18"/>
          <w:sz w:val="20"/>
        </w:rPr>
        <w:t> </w:t>
      </w:r>
      <w:r>
        <w:rPr>
          <w:spacing w:val="-3"/>
          <w:sz w:val="20"/>
        </w:rPr>
        <w:t>cumple</w:t>
      </w:r>
      <w:r>
        <w:rPr>
          <w:spacing w:val="-18"/>
          <w:sz w:val="20"/>
        </w:rPr>
        <w:t> </w:t>
      </w:r>
      <w:r>
        <w:rPr>
          <w:sz w:val="20"/>
        </w:rPr>
        <w:t>las</w:t>
      </w:r>
      <w:r>
        <w:rPr>
          <w:spacing w:val="-18"/>
          <w:sz w:val="20"/>
        </w:rPr>
        <w:t> </w:t>
      </w:r>
      <w:r>
        <w:rPr>
          <w:spacing w:val="-3"/>
          <w:sz w:val="20"/>
        </w:rPr>
        <w:t>obligaciones</w:t>
      </w:r>
      <w:r>
        <w:rPr>
          <w:spacing w:val="-17"/>
          <w:sz w:val="20"/>
        </w:rPr>
        <w:t> </w:t>
      </w:r>
      <w:r>
        <w:rPr>
          <w:sz w:val="20"/>
        </w:rPr>
        <w:t>que</w:t>
      </w:r>
      <w:r>
        <w:rPr>
          <w:spacing w:val="-18"/>
          <w:sz w:val="20"/>
        </w:rPr>
        <w:t> </w:t>
      </w:r>
      <w:r>
        <w:rPr>
          <w:sz w:val="20"/>
        </w:rPr>
        <w:t>se</w:t>
      </w:r>
      <w:r>
        <w:rPr>
          <w:spacing w:val="-18"/>
          <w:sz w:val="20"/>
        </w:rPr>
        <w:t> </w:t>
      </w:r>
      <w:r>
        <w:rPr>
          <w:spacing w:val="-3"/>
          <w:sz w:val="20"/>
        </w:rPr>
        <w:t>derivan</w:t>
      </w:r>
      <w:r>
        <w:rPr>
          <w:spacing w:val="-18"/>
          <w:sz w:val="20"/>
        </w:rPr>
        <w:t> </w:t>
      </w:r>
      <w:r>
        <w:rPr>
          <w:sz w:val="20"/>
        </w:rPr>
        <w:t>de</w:t>
      </w:r>
      <w:r>
        <w:rPr>
          <w:spacing w:val="-18"/>
          <w:sz w:val="20"/>
        </w:rPr>
        <w:t> </w:t>
      </w:r>
      <w:r>
        <w:rPr>
          <w:sz w:val="20"/>
        </w:rPr>
        <w:t>las</w:t>
      </w:r>
      <w:r>
        <w:rPr>
          <w:spacing w:val="-18"/>
          <w:sz w:val="20"/>
        </w:rPr>
        <w:t> </w:t>
      </w:r>
      <w:r>
        <w:rPr>
          <w:spacing w:val="-3"/>
          <w:sz w:val="20"/>
        </w:rPr>
        <w:t>relaciones</w:t>
      </w:r>
      <w:r>
        <w:rPr>
          <w:spacing w:val="-17"/>
          <w:sz w:val="20"/>
        </w:rPr>
        <w:t> </w:t>
      </w:r>
      <w:r>
        <w:rPr>
          <w:spacing w:val="-3"/>
          <w:sz w:val="20"/>
        </w:rPr>
        <w:t>laborales, reconociéndolas </w:t>
      </w:r>
      <w:r>
        <w:rPr>
          <w:sz w:val="20"/>
        </w:rPr>
        <w:t>en los </w:t>
      </w:r>
      <w:r>
        <w:rPr>
          <w:spacing w:val="-3"/>
          <w:sz w:val="20"/>
        </w:rPr>
        <w:t>diferentes contratos </w:t>
      </w:r>
      <w:r>
        <w:rPr>
          <w:sz w:val="20"/>
        </w:rPr>
        <w:t>de</w:t>
      </w:r>
      <w:r>
        <w:rPr>
          <w:spacing w:val="-22"/>
          <w:sz w:val="20"/>
        </w:rPr>
        <w:t> </w:t>
      </w:r>
      <w:r>
        <w:rPr>
          <w:spacing w:val="-3"/>
          <w:sz w:val="20"/>
        </w:rPr>
        <w:t>trabajo.</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6"/>
        </w:numPr>
        <w:tabs>
          <w:tab w:pos="2589" w:val="left" w:leader="none"/>
        </w:tabs>
        <w:spacing w:line="240" w:lineRule="auto" w:before="0" w:after="0"/>
        <w:ind w:left="2588" w:right="0" w:hanging="358"/>
        <w:jc w:val="left"/>
        <w:rPr>
          <w:sz w:val="20"/>
        </w:rPr>
      </w:pPr>
      <w:r>
        <w:rPr>
          <w:sz w:val="20"/>
        </w:rPr>
        <w:t>Se han identificado los conceptos básicos del derecho del</w:t>
      </w:r>
      <w:r>
        <w:rPr>
          <w:spacing w:val="-6"/>
          <w:sz w:val="20"/>
        </w:rPr>
        <w:t> </w:t>
      </w:r>
      <w:r>
        <w:rPr>
          <w:sz w:val="20"/>
        </w:rPr>
        <w:t>trabajo.</w:t>
      </w:r>
    </w:p>
    <w:p>
      <w:pPr>
        <w:pStyle w:val="ListParagraph"/>
        <w:numPr>
          <w:ilvl w:val="1"/>
          <w:numId w:val="46"/>
        </w:numPr>
        <w:tabs>
          <w:tab w:pos="2589" w:val="left" w:leader="none"/>
        </w:tabs>
        <w:spacing w:line="249" w:lineRule="auto" w:before="10" w:after="0"/>
        <w:ind w:left="2588" w:right="1584" w:hanging="358"/>
        <w:jc w:val="left"/>
        <w:rPr>
          <w:sz w:val="20"/>
        </w:rPr>
      </w:pPr>
      <w:r>
        <w:rPr>
          <w:sz w:val="20"/>
        </w:rPr>
        <w:t>Se</w:t>
      </w:r>
      <w:r>
        <w:rPr>
          <w:spacing w:val="-16"/>
          <w:sz w:val="20"/>
        </w:rPr>
        <w:t> </w:t>
      </w:r>
      <w:r>
        <w:rPr>
          <w:sz w:val="20"/>
        </w:rPr>
        <w:t>han</w:t>
      </w:r>
      <w:r>
        <w:rPr>
          <w:spacing w:val="-15"/>
          <w:sz w:val="20"/>
        </w:rPr>
        <w:t> </w:t>
      </w:r>
      <w:r>
        <w:rPr>
          <w:sz w:val="20"/>
        </w:rPr>
        <w:t>distinguido</w:t>
      </w:r>
      <w:r>
        <w:rPr>
          <w:spacing w:val="-15"/>
          <w:sz w:val="20"/>
        </w:rPr>
        <w:t> </w:t>
      </w:r>
      <w:r>
        <w:rPr>
          <w:sz w:val="20"/>
        </w:rPr>
        <w:t>los</w:t>
      </w:r>
      <w:r>
        <w:rPr>
          <w:spacing w:val="-15"/>
          <w:sz w:val="20"/>
        </w:rPr>
        <w:t> </w:t>
      </w:r>
      <w:r>
        <w:rPr>
          <w:sz w:val="20"/>
        </w:rPr>
        <w:t>principales</w:t>
      </w:r>
      <w:r>
        <w:rPr>
          <w:spacing w:val="-16"/>
          <w:sz w:val="20"/>
        </w:rPr>
        <w:t> </w:t>
      </w:r>
      <w:r>
        <w:rPr>
          <w:sz w:val="20"/>
        </w:rPr>
        <w:t>organismos</w:t>
      </w:r>
      <w:r>
        <w:rPr>
          <w:spacing w:val="-15"/>
          <w:sz w:val="20"/>
        </w:rPr>
        <w:t> </w:t>
      </w:r>
      <w:r>
        <w:rPr>
          <w:sz w:val="20"/>
        </w:rPr>
        <w:t>que</w:t>
      </w:r>
      <w:r>
        <w:rPr>
          <w:spacing w:val="-15"/>
          <w:sz w:val="20"/>
        </w:rPr>
        <w:t> </w:t>
      </w:r>
      <w:r>
        <w:rPr>
          <w:sz w:val="20"/>
        </w:rPr>
        <w:t>intervienen</w:t>
      </w:r>
      <w:r>
        <w:rPr>
          <w:spacing w:val="-15"/>
          <w:sz w:val="20"/>
        </w:rPr>
        <w:t> </w:t>
      </w:r>
      <w:r>
        <w:rPr>
          <w:sz w:val="20"/>
        </w:rPr>
        <w:t>en</w:t>
      </w:r>
      <w:r>
        <w:rPr>
          <w:spacing w:val="-16"/>
          <w:sz w:val="20"/>
        </w:rPr>
        <w:t> </w:t>
      </w:r>
      <w:r>
        <w:rPr>
          <w:sz w:val="20"/>
        </w:rPr>
        <w:t>las</w:t>
      </w:r>
      <w:r>
        <w:rPr>
          <w:spacing w:val="-15"/>
          <w:sz w:val="20"/>
        </w:rPr>
        <w:t> </w:t>
      </w:r>
      <w:r>
        <w:rPr>
          <w:sz w:val="20"/>
        </w:rPr>
        <w:t>relaciones entre empresarios y</w:t>
      </w:r>
      <w:r>
        <w:rPr>
          <w:spacing w:val="-3"/>
          <w:sz w:val="20"/>
        </w:rPr>
        <w:t> </w:t>
      </w:r>
      <w:r>
        <w:rPr>
          <w:sz w:val="20"/>
        </w:rPr>
        <w:t>trabajadores.</w:t>
      </w:r>
    </w:p>
    <w:p>
      <w:pPr>
        <w:pStyle w:val="ListParagraph"/>
        <w:numPr>
          <w:ilvl w:val="1"/>
          <w:numId w:val="46"/>
        </w:numPr>
        <w:tabs>
          <w:tab w:pos="2589" w:val="left" w:leader="none"/>
        </w:tabs>
        <w:spacing w:line="249" w:lineRule="auto" w:before="2" w:after="0"/>
        <w:ind w:left="2588" w:right="1584" w:hanging="358"/>
        <w:jc w:val="left"/>
        <w:rPr>
          <w:sz w:val="20"/>
        </w:rPr>
      </w:pPr>
      <w:r>
        <w:rPr>
          <w:sz w:val="20"/>
        </w:rPr>
        <w:t>Se han determinado los derechos y obligaciones derivados de la relación laboral.</w:t>
      </w:r>
    </w:p>
    <w:p>
      <w:pPr>
        <w:pStyle w:val="ListParagraph"/>
        <w:numPr>
          <w:ilvl w:val="1"/>
          <w:numId w:val="46"/>
        </w:numPr>
        <w:tabs>
          <w:tab w:pos="2589" w:val="left" w:leader="none"/>
        </w:tabs>
        <w:spacing w:line="249" w:lineRule="auto" w:before="1" w:after="0"/>
        <w:ind w:left="2588" w:right="1582" w:hanging="358"/>
        <w:jc w:val="left"/>
        <w:rPr>
          <w:sz w:val="20"/>
        </w:rPr>
      </w:pPr>
      <w:r>
        <w:rPr>
          <w:sz w:val="20"/>
        </w:rPr>
        <w:t>Se han clasificado las principales modalidades de contratación, identificando las medidas de fomento de la contratación para determinados</w:t>
      </w:r>
      <w:r>
        <w:rPr>
          <w:spacing w:val="-16"/>
          <w:sz w:val="20"/>
        </w:rPr>
        <w:t> </w:t>
      </w:r>
      <w:r>
        <w:rPr>
          <w:sz w:val="20"/>
        </w:rPr>
        <w:t>colectivos.</w:t>
      </w:r>
    </w:p>
    <w:p>
      <w:pPr>
        <w:pStyle w:val="ListParagraph"/>
        <w:numPr>
          <w:ilvl w:val="1"/>
          <w:numId w:val="46"/>
        </w:numPr>
        <w:tabs>
          <w:tab w:pos="2589" w:val="left" w:leader="none"/>
        </w:tabs>
        <w:spacing w:line="249" w:lineRule="auto" w:before="2" w:after="0"/>
        <w:ind w:left="2588" w:right="1583" w:hanging="358"/>
        <w:jc w:val="left"/>
        <w:rPr>
          <w:sz w:val="20"/>
        </w:rPr>
      </w:pPr>
      <w:r>
        <w:rPr>
          <w:sz w:val="20"/>
        </w:rPr>
        <w:t>Se han valorado las medidas establecidas por la legislación vigente para la conciliación de la vida laboral y</w:t>
      </w:r>
      <w:r>
        <w:rPr>
          <w:spacing w:val="-5"/>
          <w:sz w:val="20"/>
        </w:rPr>
        <w:t> </w:t>
      </w:r>
      <w:r>
        <w:rPr>
          <w:sz w:val="20"/>
        </w:rPr>
        <w:t>familiar.</w:t>
      </w:r>
    </w:p>
    <w:p>
      <w:pPr>
        <w:pStyle w:val="ListParagraph"/>
        <w:numPr>
          <w:ilvl w:val="1"/>
          <w:numId w:val="46"/>
        </w:numPr>
        <w:tabs>
          <w:tab w:pos="2588" w:val="left" w:leader="none"/>
          <w:tab w:pos="2589" w:val="left" w:leader="none"/>
        </w:tabs>
        <w:spacing w:line="249" w:lineRule="auto" w:before="1" w:after="0"/>
        <w:ind w:left="2588" w:right="1582" w:hanging="358"/>
        <w:jc w:val="left"/>
        <w:rPr>
          <w:sz w:val="20"/>
        </w:rPr>
      </w:pPr>
      <w:r>
        <w:rPr>
          <w:sz w:val="20"/>
        </w:rPr>
        <w:t>Se han identificado las causas y efectos de la modificación, suspensión y extinción de la relación</w:t>
      </w:r>
      <w:r>
        <w:rPr>
          <w:spacing w:val="-4"/>
          <w:sz w:val="20"/>
        </w:rPr>
        <w:t> </w:t>
      </w:r>
      <w:r>
        <w:rPr>
          <w:sz w:val="20"/>
        </w:rPr>
        <w:t>laboral.</w:t>
      </w:r>
    </w:p>
    <w:p>
      <w:pPr>
        <w:pStyle w:val="ListParagraph"/>
        <w:numPr>
          <w:ilvl w:val="1"/>
          <w:numId w:val="46"/>
        </w:numPr>
        <w:tabs>
          <w:tab w:pos="2589" w:val="left" w:leader="none"/>
        </w:tabs>
        <w:spacing w:line="249" w:lineRule="auto" w:before="2" w:after="0"/>
        <w:ind w:left="2588" w:right="1581" w:hanging="358"/>
        <w:jc w:val="left"/>
        <w:rPr>
          <w:sz w:val="20"/>
        </w:rPr>
      </w:pPr>
      <w:r>
        <w:rPr>
          <w:sz w:val="20"/>
        </w:rPr>
        <w:t>Se ha analizado el recibo de salarios, identificando los principales elementos que lo</w:t>
      </w:r>
      <w:r>
        <w:rPr>
          <w:spacing w:val="-3"/>
          <w:sz w:val="20"/>
        </w:rPr>
        <w:t> </w:t>
      </w:r>
      <w:r>
        <w:rPr>
          <w:sz w:val="20"/>
        </w:rPr>
        <w:t>integran.</w:t>
      </w:r>
    </w:p>
    <w:p>
      <w:pPr>
        <w:pStyle w:val="ListParagraph"/>
        <w:numPr>
          <w:ilvl w:val="1"/>
          <w:numId w:val="46"/>
        </w:numPr>
        <w:tabs>
          <w:tab w:pos="2589" w:val="left" w:leader="none"/>
        </w:tabs>
        <w:spacing w:line="249" w:lineRule="auto" w:before="2" w:after="0"/>
        <w:ind w:left="2588" w:right="1582" w:hanging="358"/>
        <w:jc w:val="left"/>
        <w:rPr>
          <w:sz w:val="20"/>
        </w:rPr>
      </w:pPr>
      <w:r>
        <w:rPr>
          <w:sz w:val="20"/>
        </w:rPr>
        <w:t>Se han analizado las diferentes medidas de conflicto colectivo y los procedimientos de solución de</w:t>
      </w:r>
      <w:r>
        <w:rPr>
          <w:spacing w:val="-1"/>
          <w:sz w:val="20"/>
        </w:rPr>
        <w:t> </w:t>
      </w:r>
      <w:r>
        <w:rPr>
          <w:sz w:val="20"/>
        </w:rPr>
        <w:t>conflictos.</w:t>
      </w:r>
    </w:p>
    <w:p>
      <w:pPr>
        <w:pStyle w:val="ListParagraph"/>
        <w:numPr>
          <w:ilvl w:val="1"/>
          <w:numId w:val="46"/>
        </w:numPr>
        <w:tabs>
          <w:tab w:pos="2589" w:val="left" w:leader="none"/>
        </w:tabs>
        <w:spacing w:line="249" w:lineRule="auto" w:before="1" w:after="0"/>
        <w:ind w:left="2588" w:right="1581" w:hanging="358"/>
        <w:jc w:val="both"/>
        <w:rPr>
          <w:sz w:val="20"/>
        </w:rPr>
      </w:pPr>
      <w:r>
        <w:rPr>
          <w:sz w:val="20"/>
        </w:rPr>
        <w:t>Se han determinado las condiciones de trabajo pactadas en un convenio colectivo aplicable a un sector profesional relacionado con el título de Técnico Superior en Automatización y Robótica</w:t>
      </w:r>
      <w:r>
        <w:rPr>
          <w:spacing w:val="-13"/>
          <w:sz w:val="20"/>
        </w:rPr>
        <w:t> </w:t>
      </w:r>
      <w:r>
        <w:rPr>
          <w:sz w:val="20"/>
        </w:rPr>
        <w:t>Industrial.</w:t>
      </w:r>
    </w:p>
    <w:p>
      <w:pPr>
        <w:pStyle w:val="ListParagraph"/>
        <w:numPr>
          <w:ilvl w:val="1"/>
          <w:numId w:val="46"/>
        </w:numPr>
        <w:tabs>
          <w:tab w:pos="2588" w:val="left" w:leader="none"/>
          <w:tab w:pos="2589" w:val="left" w:leader="none"/>
        </w:tabs>
        <w:spacing w:line="249" w:lineRule="auto" w:before="3" w:after="0"/>
        <w:ind w:left="2588" w:right="1582" w:hanging="358"/>
        <w:jc w:val="left"/>
        <w:rPr>
          <w:sz w:val="20"/>
        </w:rPr>
      </w:pPr>
      <w:r>
        <w:rPr>
          <w:sz w:val="20"/>
        </w:rPr>
        <w:t>Se han identificado las características definitorias de los nuevos entornos de organización del</w:t>
      </w:r>
      <w:r>
        <w:rPr>
          <w:spacing w:val="-3"/>
          <w:sz w:val="20"/>
        </w:rPr>
        <w:t> </w:t>
      </w:r>
      <w:r>
        <w:rPr>
          <w:sz w:val="20"/>
        </w:rPr>
        <w:t>trabajo.</w:t>
      </w:r>
    </w:p>
    <w:p>
      <w:pPr>
        <w:pStyle w:val="BodyText"/>
        <w:ind w:left="0" w:firstLine="0"/>
        <w:rPr>
          <w:sz w:val="21"/>
        </w:rPr>
      </w:pPr>
    </w:p>
    <w:p>
      <w:pPr>
        <w:pStyle w:val="ListParagraph"/>
        <w:numPr>
          <w:ilvl w:val="0"/>
          <w:numId w:val="46"/>
        </w:numPr>
        <w:tabs>
          <w:tab w:pos="1944" w:val="left" w:leader="none"/>
        </w:tabs>
        <w:spacing w:line="249" w:lineRule="auto" w:before="0" w:after="0"/>
        <w:ind w:left="1584" w:right="1586" w:firstLine="0"/>
        <w:jc w:val="left"/>
        <w:rPr>
          <w:sz w:val="20"/>
        </w:rPr>
      </w:pPr>
      <w:r>
        <w:rPr>
          <w:spacing w:val="-3"/>
          <w:sz w:val="20"/>
        </w:rPr>
        <w:t>Determina </w:t>
      </w:r>
      <w:r>
        <w:rPr>
          <w:sz w:val="20"/>
        </w:rPr>
        <w:t>la </w:t>
      </w:r>
      <w:r>
        <w:rPr>
          <w:spacing w:val="-3"/>
          <w:sz w:val="20"/>
        </w:rPr>
        <w:t>acción protectora </w:t>
      </w:r>
      <w:r>
        <w:rPr>
          <w:sz w:val="20"/>
        </w:rPr>
        <w:t>del </w:t>
      </w:r>
      <w:r>
        <w:rPr>
          <w:spacing w:val="-3"/>
          <w:sz w:val="20"/>
        </w:rPr>
        <w:t>sistema </w:t>
      </w:r>
      <w:r>
        <w:rPr>
          <w:sz w:val="20"/>
        </w:rPr>
        <w:t>de la </w:t>
      </w:r>
      <w:r>
        <w:rPr>
          <w:spacing w:val="-3"/>
          <w:sz w:val="20"/>
        </w:rPr>
        <w:t>Seguridad Social ante </w:t>
      </w:r>
      <w:r>
        <w:rPr>
          <w:sz w:val="20"/>
        </w:rPr>
        <w:t>las </w:t>
      </w:r>
      <w:r>
        <w:rPr>
          <w:spacing w:val="-3"/>
          <w:sz w:val="20"/>
        </w:rPr>
        <w:t>distintas contingencias cubiertas, identificando </w:t>
      </w:r>
      <w:r>
        <w:rPr>
          <w:sz w:val="20"/>
        </w:rPr>
        <w:t>las </w:t>
      </w:r>
      <w:r>
        <w:rPr>
          <w:spacing w:val="-3"/>
          <w:sz w:val="20"/>
        </w:rPr>
        <w:t>diferentes clases </w:t>
      </w:r>
      <w:r>
        <w:rPr>
          <w:sz w:val="20"/>
        </w:rPr>
        <w:t>de</w:t>
      </w:r>
      <w:r>
        <w:rPr>
          <w:spacing w:val="-19"/>
          <w:sz w:val="20"/>
        </w:rPr>
        <w:t> </w:t>
      </w:r>
      <w:r>
        <w:rPr>
          <w:spacing w:val="-3"/>
          <w:sz w:val="20"/>
        </w:rPr>
        <w:t>prestaciones.</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46"/>
        </w:numPr>
        <w:tabs>
          <w:tab w:pos="2589" w:val="left" w:leader="none"/>
        </w:tabs>
        <w:spacing w:line="249" w:lineRule="auto" w:before="1" w:after="0"/>
        <w:ind w:left="2588" w:right="1582" w:hanging="358"/>
        <w:jc w:val="left"/>
        <w:rPr>
          <w:sz w:val="20"/>
        </w:rPr>
      </w:pPr>
      <w:r>
        <w:rPr>
          <w:sz w:val="20"/>
        </w:rPr>
        <w:t>Se ha valorado el papel de la Seguridad Social como pilar esencial para la mejora de la calidad de vida de los</w:t>
      </w:r>
      <w:r>
        <w:rPr>
          <w:spacing w:val="-6"/>
          <w:sz w:val="20"/>
        </w:rPr>
        <w:t> </w:t>
      </w:r>
      <w:r>
        <w:rPr>
          <w:sz w:val="20"/>
        </w:rPr>
        <w:t>ciudadanos.</w:t>
      </w:r>
    </w:p>
    <w:p>
      <w:pPr>
        <w:pStyle w:val="ListParagraph"/>
        <w:numPr>
          <w:ilvl w:val="1"/>
          <w:numId w:val="46"/>
        </w:numPr>
        <w:tabs>
          <w:tab w:pos="2589" w:val="left" w:leader="none"/>
        </w:tabs>
        <w:spacing w:line="249" w:lineRule="auto" w:before="1" w:after="0"/>
        <w:ind w:left="2588" w:right="1583" w:hanging="358"/>
        <w:jc w:val="left"/>
        <w:rPr>
          <w:sz w:val="20"/>
        </w:rPr>
      </w:pPr>
      <w:r>
        <w:rPr/>
        <w:pict>
          <v:shape style="position:absolute;margin-left:561.85376pt;margin-top:3.549941pt;width:9.85pt;height:77.75pt;mso-position-horizontal-relative:page;mso-position-vertical-relative:paragraph;z-index:517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han enumerado las diversas contingencias que cubre el sistema de Seguridad Social.</w:t>
      </w:r>
    </w:p>
    <w:p>
      <w:pPr>
        <w:pStyle w:val="ListParagraph"/>
        <w:numPr>
          <w:ilvl w:val="1"/>
          <w:numId w:val="46"/>
        </w:numPr>
        <w:tabs>
          <w:tab w:pos="2589" w:val="left" w:leader="none"/>
        </w:tabs>
        <w:spacing w:line="249" w:lineRule="auto" w:before="2" w:after="0"/>
        <w:ind w:left="2588" w:right="1582" w:hanging="358"/>
        <w:jc w:val="left"/>
        <w:rPr>
          <w:sz w:val="20"/>
        </w:rPr>
      </w:pPr>
      <w:r>
        <w:rPr>
          <w:sz w:val="20"/>
        </w:rPr>
        <w:t>Se han identificado los regímenes existentes en el sistema de la Seguridad Social.</w:t>
      </w:r>
    </w:p>
    <w:p>
      <w:pPr>
        <w:pStyle w:val="ListParagraph"/>
        <w:numPr>
          <w:ilvl w:val="1"/>
          <w:numId w:val="46"/>
        </w:numPr>
        <w:tabs>
          <w:tab w:pos="2589" w:val="left" w:leader="none"/>
        </w:tabs>
        <w:spacing w:line="249" w:lineRule="auto" w:before="2" w:after="0"/>
        <w:ind w:left="2588" w:right="1582" w:hanging="358"/>
        <w:jc w:val="left"/>
        <w:rPr>
          <w:sz w:val="20"/>
        </w:rPr>
      </w:pPr>
      <w:r>
        <w:rPr>
          <w:sz w:val="20"/>
        </w:rPr>
        <w:t>Se han identificado las obligaciones de empresario y trabajador dentro del sistema de Seguridad</w:t>
      </w:r>
      <w:r>
        <w:rPr>
          <w:spacing w:val="-2"/>
          <w:sz w:val="20"/>
        </w:rPr>
        <w:t> </w:t>
      </w:r>
      <w:r>
        <w:rPr>
          <w:sz w:val="20"/>
        </w:rPr>
        <w:t>Social.</w:t>
      </w:r>
    </w:p>
    <w:p>
      <w:pPr>
        <w:spacing w:after="0" w:line="249"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17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136505</w:t>
      </w:r>
    </w:p>
    <w:p>
      <w:pPr>
        <w:pStyle w:val="BodyText"/>
        <w:ind w:left="0" w:firstLine="0"/>
        <w:rPr>
          <w:b/>
          <w:sz w:val="22"/>
        </w:rPr>
      </w:pPr>
    </w:p>
    <w:p>
      <w:pPr>
        <w:pStyle w:val="ListParagraph"/>
        <w:numPr>
          <w:ilvl w:val="1"/>
          <w:numId w:val="46"/>
        </w:numPr>
        <w:tabs>
          <w:tab w:pos="2589" w:val="left" w:leader="none"/>
        </w:tabs>
        <w:spacing w:line="249" w:lineRule="auto" w:before="170" w:after="0"/>
        <w:ind w:left="2588" w:right="1582" w:hanging="358"/>
        <w:jc w:val="both"/>
        <w:rPr>
          <w:sz w:val="20"/>
        </w:rPr>
      </w:pPr>
      <w:r>
        <w:rPr>
          <w:sz w:val="20"/>
        </w:rPr>
        <w:t>Se han identificado, en un supuesto sencillo, las bases de cotización de un trabajador y las cuotas correspondientes a trabajador y</w:t>
      </w:r>
      <w:r>
        <w:rPr>
          <w:spacing w:val="-7"/>
          <w:sz w:val="20"/>
        </w:rPr>
        <w:t> </w:t>
      </w:r>
      <w:r>
        <w:rPr>
          <w:sz w:val="20"/>
        </w:rPr>
        <w:t>empresario.</w:t>
      </w:r>
    </w:p>
    <w:p>
      <w:pPr>
        <w:pStyle w:val="ListParagraph"/>
        <w:numPr>
          <w:ilvl w:val="1"/>
          <w:numId w:val="46"/>
        </w:numPr>
        <w:tabs>
          <w:tab w:pos="2589" w:val="left" w:leader="none"/>
        </w:tabs>
        <w:spacing w:line="249" w:lineRule="auto" w:before="2" w:after="0"/>
        <w:ind w:left="2588" w:right="1582" w:hanging="358"/>
        <w:jc w:val="both"/>
        <w:rPr>
          <w:sz w:val="20"/>
        </w:rPr>
      </w:pPr>
      <w:r>
        <w:rPr>
          <w:sz w:val="20"/>
        </w:rPr>
        <w:t>Se han clasificado las prestaciones del sistema de Seguridad Social, identificando los</w:t>
      </w:r>
      <w:r>
        <w:rPr>
          <w:spacing w:val="-1"/>
          <w:sz w:val="20"/>
        </w:rPr>
        <w:t> </w:t>
      </w:r>
      <w:r>
        <w:rPr>
          <w:sz w:val="20"/>
        </w:rPr>
        <w:t>requisitos.</w:t>
      </w:r>
    </w:p>
    <w:p>
      <w:pPr>
        <w:pStyle w:val="ListParagraph"/>
        <w:numPr>
          <w:ilvl w:val="1"/>
          <w:numId w:val="46"/>
        </w:numPr>
        <w:tabs>
          <w:tab w:pos="2589" w:val="left" w:leader="none"/>
        </w:tabs>
        <w:spacing w:line="240" w:lineRule="auto" w:before="1" w:after="0"/>
        <w:ind w:left="2588" w:right="0" w:hanging="358"/>
        <w:jc w:val="left"/>
        <w:rPr>
          <w:sz w:val="20"/>
        </w:rPr>
      </w:pPr>
      <w:r>
        <w:rPr>
          <w:sz w:val="20"/>
        </w:rPr>
        <w:t>Se han determinado las posibles situaciones legales de</w:t>
      </w:r>
      <w:r>
        <w:rPr>
          <w:spacing w:val="-12"/>
          <w:sz w:val="20"/>
        </w:rPr>
        <w:t> </w:t>
      </w:r>
      <w:r>
        <w:rPr>
          <w:sz w:val="20"/>
        </w:rPr>
        <w:t>desempleo.</w:t>
      </w:r>
    </w:p>
    <w:p>
      <w:pPr>
        <w:pStyle w:val="ListParagraph"/>
        <w:numPr>
          <w:ilvl w:val="1"/>
          <w:numId w:val="46"/>
        </w:numPr>
        <w:tabs>
          <w:tab w:pos="2589" w:val="left" w:leader="none"/>
        </w:tabs>
        <w:spacing w:line="249" w:lineRule="auto" w:before="10" w:after="0"/>
        <w:ind w:left="2588" w:right="1583" w:hanging="358"/>
        <w:jc w:val="both"/>
        <w:rPr>
          <w:sz w:val="20"/>
        </w:rPr>
      </w:pPr>
      <w:r>
        <w:rPr>
          <w:sz w:val="20"/>
        </w:rPr>
        <w:t>Se ha realizado el cálculo de la duración y cuantía de una prestación por desempleo de nivel contributivo</w:t>
      </w:r>
      <w:r>
        <w:rPr>
          <w:spacing w:val="-5"/>
          <w:sz w:val="20"/>
        </w:rPr>
        <w:t> </w:t>
      </w:r>
      <w:r>
        <w:rPr>
          <w:sz w:val="20"/>
        </w:rPr>
        <w:t>básico.</w:t>
      </w:r>
    </w:p>
    <w:p>
      <w:pPr>
        <w:pStyle w:val="BodyText"/>
        <w:ind w:left="0" w:firstLine="0"/>
        <w:rPr>
          <w:sz w:val="21"/>
        </w:rPr>
      </w:pPr>
    </w:p>
    <w:p>
      <w:pPr>
        <w:pStyle w:val="ListParagraph"/>
        <w:numPr>
          <w:ilvl w:val="0"/>
          <w:numId w:val="46"/>
        </w:numPr>
        <w:tabs>
          <w:tab w:pos="1944" w:val="left" w:leader="none"/>
        </w:tabs>
        <w:spacing w:line="249" w:lineRule="auto" w:before="0" w:after="0"/>
        <w:ind w:left="1584" w:right="1587" w:firstLine="0"/>
        <w:jc w:val="left"/>
        <w:rPr>
          <w:sz w:val="20"/>
        </w:rPr>
      </w:pPr>
      <w:r>
        <w:rPr>
          <w:spacing w:val="-3"/>
          <w:sz w:val="20"/>
        </w:rPr>
        <w:t>Evalúa</w:t>
      </w:r>
      <w:r>
        <w:rPr>
          <w:spacing w:val="-10"/>
          <w:sz w:val="20"/>
        </w:rPr>
        <w:t> </w:t>
      </w:r>
      <w:r>
        <w:rPr>
          <w:sz w:val="20"/>
        </w:rPr>
        <w:t>los</w:t>
      </w:r>
      <w:r>
        <w:rPr>
          <w:spacing w:val="-10"/>
          <w:sz w:val="20"/>
        </w:rPr>
        <w:t> </w:t>
      </w:r>
      <w:r>
        <w:rPr>
          <w:spacing w:val="-3"/>
          <w:sz w:val="20"/>
        </w:rPr>
        <w:t>riesgos</w:t>
      </w:r>
      <w:r>
        <w:rPr>
          <w:spacing w:val="-10"/>
          <w:sz w:val="20"/>
        </w:rPr>
        <w:t> </w:t>
      </w:r>
      <w:r>
        <w:rPr>
          <w:spacing w:val="-3"/>
          <w:sz w:val="20"/>
        </w:rPr>
        <w:t>derivados</w:t>
      </w:r>
      <w:r>
        <w:rPr>
          <w:spacing w:val="-10"/>
          <w:sz w:val="20"/>
        </w:rPr>
        <w:t> </w:t>
      </w:r>
      <w:r>
        <w:rPr>
          <w:sz w:val="20"/>
        </w:rPr>
        <w:t>de</w:t>
      </w:r>
      <w:r>
        <w:rPr>
          <w:spacing w:val="-10"/>
          <w:sz w:val="20"/>
        </w:rPr>
        <w:t> </w:t>
      </w:r>
      <w:r>
        <w:rPr>
          <w:sz w:val="20"/>
        </w:rPr>
        <w:t>su</w:t>
      </w:r>
      <w:r>
        <w:rPr>
          <w:spacing w:val="-10"/>
          <w:sz w:val="20"/>
        </w:rPr>
        <w:t> </w:t>
      </w:r>
      <w:r>
        <w:rPr>
          <w:spacing w:val="-3"/>
          <w:sz w:val="20"/>
        </w:rPr>
        <w:t>actividad,</w:t>
      </w:r>
      <w:r>
        <w:rPr>
          <w:spacing w:val="-10"/>
          <w:sz w:val="20"/>
        </w:rPr>
        <w:t> </w:t>
      </w:r>
      <w:r>
        <w:rPr>
          <w:spacing w:val="-3"/>
          <w:sz w:val="20"/>
        </w:rPr>
        <w:t>analizando</w:t>
      </w:r>
      <w:r>
        <w:rPr>
          <w:spacing w:val="-10"/>
          <w:sz w:val="20"/>
        </w:rPr>
        <w:t> </w:t>
      </w:r>
      <w:r>
        <w:rPr>
          <w:sz w:val="20"/>
        </w:rPr>
        <w:t>las</w:t>
      </w:r>
      <w:r>
        <w:rPr>
          <w:spacing w:val="-10"/>
          <w:sz w:val="20"/>
        </w:rPr>
        <w:t> </w:t>
      </w:r>
      <w:r>
        <w:rPr>
          <w:spacing w:val="-3"/>
          <w:sz w:val="20"/>
        </w:rPr>
        <w:t>condiciones</w:t>
      </w:r>
      <w:r>
        <w:rPr>
          <w:spacing w:val="-10"/>
          <w:sz w:val="20"/>
        </w:rPr>
        <w:t> </w:t>
      </w:r>
      <w:r>
        <w:rPr>
          <w:sz w:val="20"/>
        </w:rPr>
        <w:t>de</w:t>
      </w:r>
      <w:r>
        <w:rPr>
          <w:spacing w:val="-10"/>
          <w:sz w:val="20"/>
        </w:rPr>
        <w:t> </w:t>
      </w:r>
      <w:r>
        <w:rPr>
          <w:spacing w:val="-3"/>
          <w:sz w:val="20"/>
        </w:rPr>
        <w:t>trabajo</w:t>
      </w:r>
      <w:r>
        <w:rPr>
          <w:spacing w:val="-10"/>
          <w:sz w:val="20"/>
        </w:rPr>
        <w:t> </w:t>
      </w:r>
      <w:r>
        <w:rPr>
          <w:sz w:val="20"/>
        </w:rPr>
        <w:t>y</w:t>
      </w:r>
      <w:r>
        <w:rPr>
          <w:spacing w:val="-10"/>
          <w:sz w:val="20"/>
        </w:rPr>
        <w:t> </w:t>
      </w:r>
      <w:r>
        <w:rPr>
          <w:spacing w:val="-3"/>
          <w:sz w:val="20"/>
        </w:rPr>
        <w:t>los factores </w:t>
      </w:r>
      <w:r>
        <w:rPr>
          <w:sz w:val="20"/>
        </w:rPr>
        <w:t>de </w:t>
      </w:r>
      <w:r>
        <w:rPr>
          <w:spacing w:val="-3"/>
          <w:sz w:val="20"/>
        </w:rPr>
        <w:t>riesgo presentes </w:t>
      </w:r>
      <w:r>
        <w:rPr>
          <w:sz w:val="20"/>
        </w:rPr>
        <w:t>en su </w:t>
      </w:r>
      <w:r>
        <w:rPr>
          <w:spacing w:val="-3"/>
          <w:sz w:val="20"/>
        </w:rPr>
        <w:t>entorno</w:t>
      </w:r>
      <w:r>
        <w:rPr>
          <w:spacing w:val="-26"/>
          <w:sz w:val="20"/>
        </w:rPr>
        <w:t> </w:t>
      </w:r>
      <w:r>
        <w:rPr>
          <w:spacing w:val="-3"/>
          <w:sz w:val="20"/>
        </w:rPr>
        <w:t>laboral.</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46"/>
        </w:numPr>
        <w:tabs>
          <w:tab w:pos="2589" w:val="left" w:leader="none"/>
        </w:tabs>
        <w:spacing w:line="249" w:lineRule="auto" w:before="0" w:after="0"/>
        <w:ind w:left="2588" w:right="1583" w:hanging="358"/>
        <w:jc w:val="both"/>
        <w:rPr>
          <w:sz w:val="20"/>
        </w:rPr>
      </w:pPr>
      <w:r>
        <w:rPr>
          <w:sz w:val="20"/>
        </w:rPr>
        <w:t>Se ha valorado la importancia de la cultura preventiva en todos los ámbitos y actividades de la</w:t>
      </w:r>
      <w:r>
        <w:rPr>
          <w:spacing w:val="-4"/>
          <w:sz w:val="20"/>
        </w:rPr>
        <w:t> </w:t>
      </w:r>
      <w:r>
        <w:rPr>
          <w:sz w:val="20"/>
        </w:rPr>
        <w:t>empresa.</w:t>
      </w:r>
    </w:p>
    <w:p>
      <w:pPr>
        <w:pStyle w:val="ListParagraph"/>
        <w:numPr>
          <w:ilvl w:val="1"/>
          <w:numId w:val="46"/>
        </w:numPr>
        <w:tabs>
          <w:tab w:pos="2589" w:val="left" w:leader="none"/>
        </w:tabs>
        <w:spacing w:line="240" w:lineRule="auto" w:before="2" w:after="0"/>
        <w:ind w:left="2588" w:right="0" w:hanging="358"/>
        <w:jc w:val="left"/>
        <w:rPr>
          <w:sz w:val="20"/>
        </w:rPr>
      </w:pPr>
      <w:r>
        <w:rPr>
          <w:sz w:val="20"/>
        </w:rPr>
        <w:t>Se han relacionado las condiciones laborales con la salud del</w:t>
      </w:r>
      <w:r>
        <w:rPr>
          <w:spacing w:val="-14"/>
          <w:sz w:val="20"/>
        </w:rPr>
        <w:t> </w:t>
      </w:r>
      <w:r>
        <w:rPr>
          <w:sz w:val="20"/>
        </w:rPr>
        <w:t>trabajador.</w:t>
      </w:r>
    </w:p>
    <w:p>
      <w:pPr>
        <w:pStyle w:val="ListParagraph"/>
        <w:numPr>
          <w:ilvl w:val="1"/>
          <w:numId w:val="46"/>
        </w:numPr>
        <w:tabs>
          <w:tab w:pos="2589" w:val="left" w:leader="none"/>
        </w:tabs>
        <w:spacing w:line="249" w:lineRule="auto" w:before="10" w:after="0"/>
        <w:ind w:left="2588" w:right="1582" w:hanging="358"/>
        <w:jc w:val="both"/>
        <w:rPr>
          <w:sz w:val="20"/>
        </w:rPr>
      </w:pPr>
      <w:r>
        <w:rPr>
          <w:sz w:val="20"/>
        </w:rPr>
        <w:t>Se han clasificado los factores de riesgo en la actividad y los daños derivados de los</w:t>
      </w:r>
      <w:r>
        <w:rPr>
          <w:spacing w:val="-3"/>
          <w:sz w:val="20"/>
        </w:rPr>
        <w:t> </w:t>
      </w:r>
      <w:r>
        <w:rPr>
          <w:sz w:val="20"/>
        </w:rPr>
        <w:t>mismos.</w:t>
      </w:r>
    </w:p>
    <w:p>
      <w:pPr>
        <w:pStyle w:val="ListParagraph"/>
        <w:numPr>
          <w:ilvl w:val="1"/>
          <w:numId w:val="46"/>
        </w:numPr>
        <w:tabs>
          <w:tab w:pos="2589" w:val="left" w:leader="none"/>
        </w:tabs>
        <w:spacing w:line="249" w:lineRule="auto" w:before="1" w:after="0"/>
        <w:ind w:left="2588" w:right="1582" w:hanging="358"/>
        <w:jc w:val="both"/>
        <w:rPr>
          <w:sz w:val="20"/>
        </w:rPr>
      </w:pPr>
      <w:r>
        <w:rPr>
          <w:sz w:val="20"/>
        </w:rPr>
        <w:t>Se</w:t>
      </w:r>
      <w:r>
        <w:rPr>
          <w:spacing w:val="-13"/>
          <w:sz w:val="20"/>
        </w:rPr>
        <w:t> </w:t>
      </w:r>
      <w:r>
        <w:rPr>
          <w:sz w:val="20"/>
        </w:rPr>
        <w:t>han</w:t>
      </w:r>
      <w:r>
        <w:rPr>
          <w:spacing w:val="-13"/>
          <w:sz w:val="20"/>
        </w:rPr>
        <w:t> </w:t>
      </w:r>
      <w:r>
        <w:rPr>
          <w:sz w:val="20"/>
        </w:rPr>
        <w:t>identificado</w:t>
      </w:r>
      <w:r>
        <w:rPr>
          <w:spacing w:val="-13"/>
          <w:sz w:val="20"/>
        </w:rPr>
        <w:t> </w:t>
      </w:r>
      <w:r>
        <w:rPr>
          <w:sz w:val="20"/>
        </w:rPr>
        <w:t>las</w:t>
      </w:r>
      <w:r>
        <w:rPr>
          <w:spacing w:val="-13"/>
          <w:sz w:val="20"/>
        </w:rPr>
        <w:t> </w:t>
      </w:r>
      <w:r>
        <w:rPr>
          <w:sz w:val="20"/>
        </w:rPr>
        <w:t>situaciones</w:t>
      </w:r>
      <w:r>
        <w:rPr>
          <w:spacing w:val="-13"/>
          <w:sz w:val="20"/>
        </w:rPr>
        <w:t> </w:t>
      </w:r>
      <w:r>
        <w:rPr>
          <w:sz w:val="20"/>
        </w:rPr>
        <w:t>de</w:t>
      </w:r>
      <w:r>
        <w:rPr>
          <w:spacing w:val="-12"/>
          <w:sz w:val="20"/>
        </w:rPr>
        <w:t> </w:t>
      </w:r>
      <w:r>
        <w:rPr>
          <w:sz w:val="20"/>
        </w:rPr>
        <w:t>riesgo</w:t>
      </w:r>
      <w:r>
        <w:rPr>
          <w:spacing w:val="-13"/>
          <w:sz w:val="20"/>
        </w:rPr>
        <w:t> </w:t>
      </w:r>
      <w:r>
        <w:rPr>
          <w:sz w:val="20"/>
        </w:rPr>
        <w:t>más</w:t>
      </w:r>
      <w:r>
        <w:rPr>
          <w:spacing w:val="-13"/>
          <w:sz w:val="20"/>
        </w:rPr>
        <w:t> </w:t>
      </w:r>
      <w:r>
        <w:rPr>
          <w:sz w:val="20"/>
        </w:rPr>
        <w:t>habituales</w:t>
      </w:r>
      <w:r>
        <w:rPr>
          <w:spacing w:val="-13"/>
          <w:sz w:val="20"/>
        </w:rPr>
        <w:t> </w:t>
      </w:r>
      <w:r>
        <w:rPr>
          <w:sz w:val="20"/>
        </w:rPr>
        <w:t>en</w:t>
      </w:r>
      <w:r>
        <w:rPr>
          <w:spacing w:val="-13"/>
          <w:sz w:val="20"/>
        </w:rPr>
        <w:t> </w:t>
      </w:r>
      <w:r>
        <w:rPr>
          <w:sz w:val="20"/>
        </w:rPr>
        <w:t>los</w:t>
      </w:r>
      <w:r>
        <w:rPr>
          <w:spacing w:val="-13"/>
          <w:sz w:val="20"/>
        </w:rPr>
        <w:t> </w:t>
      </w:r>
      <w:r>
        <w:rPr>
          <w:sz w:val="20"/>
        </w:rPr>
        <w:t>entornos</w:t>
      </w:r>
      <w:r>
        <w:rPr>
          <w:spacing w:val="-12"/>
          <w:sz w:val="20"/>
        </w:rPr>
        <w:t> </w:t>
      </w:r>
      <w:r>
        <w:rPr>
          <w:sz w:val="20"/>
        </w:rPr>
        <w:t>de trabajo del técnico superior en Automatización y Robótica</w:t>
      </w:r>
      <w:r>
        <w:rPr>
          <w:spacing w:val="-17"/>
          <w:sz w:val="20"/>
        </w:rPr>
        <w:t> </w:t>
      </w:r>
      <w:r>
        <w:rPr>
          <w:sz w:val="20"/>
        </w:rPr>
        <w:t>Industrial.</w:t>
      </w:r>
    </w:p>
    <w:p>
      <w:pPr>
        <w:pStyle w:val="ListParagraph"/>
        <w:numPr>
          <w:ilvl w:val="1"/>
          <w:numId w:val="46"/>
        </w:numPr>
        <w:tabs>
          <w:tab w:pos="2589" w:val="left" w:leader="none"/>
        </w:tabs>
        <w:spacing w:line="240" w:lineRule="auto" w:before="2" w:after="0"/>
        <w:ind w:left="2588" w:right="0" w:hanging="358"/>
        <w:jc w:val="left"/>
        <w:rPr>
          <w:sz w:val="20"/>
        </w:rPr>
      </w:pPr>
      <w:r>
        <w:rPr>
          <w:sz w:val="20"/>
        </w:rPr>
        <w:t>Se ha determinado la evaluación de riesgos en la</w:t>
      </w:r>
      <w:r>
        <w:rPr>
          <w:spacing w:val="-12"/>
          <w:sz w:val="20"/>
        </w:rPr>
        <w:t> </w:t>
      </w:r>
      <w:r>
        <w:rPr>
          <w:sz w:val="20"/>
        </w:rPr>
        <w:t>empresa.</w:t>
      </w:r>
    </w:p>
    <w:p>
      <w:pPr>
        <w:pStyle w:val="ListParagraph"/>
        <w:numPr>
          <w:ilvl w:val="1"/>
          <w:numId w:val="46"/>
        </w:numPr>
        <w:tabs>
          <w:tab w:pos="2589" w:val="left" w:leader="none"/>
        </w:tabs>
        <w:spacing w:line="249" w:lineRule="auto" w:before="10" w:after="0"/>
        <w:ind w:left="2588" w:right="1582" w:hanging="358"/>
        <w:jc w:val="both"/>
        <w:rPr>
          <w:sz w:val="20"/>
        </w:rPr>
      </w:pPr>
      <w:r>
        <w:rPr>
          <w:sz w:val="20"/>
        </w:rPr>
        <w:t>Se han determinado las condiciones de trabajo con significación para la prevención</w:t>
      </w:r>
      <w:r>
        <w:rPr>
          <w:spacing w:val="-8"/>
          <w:sz w:val="20"/>
        </w:rPr>
        <w:t> </w:t>
      </w:r>
      <w:r>
        <w:rPr>
          <w:sz w:val="20"/>
        </w:rPr>
        <w:t>en</w:t>
      </w:r>
      <w:r>
        <w:rPr>
          <w:spacing w:val="-7"/>
          <w:sz w:val="20"/>
        </w:rPr>
        <w:t> </w:t>
      </w:r>
      <w:r>
        <w:rPr>
          <w:sz w:val="20"/>
        </w:rPr>
        <w:t>los</w:t>
      </w:r>
      <w:r>
        <w:rPr>
          <w:spacing w:val="-7"/>
          <w:sz w:val="20"/>
        </w:rPr>
        <w:t> </w:t>
      </w:r>
      <w:r>
        <w:rPr>
          <w:sz w:val="20"/>
        </w:rPr>
        <w:t>entornos</w:t>
      </w:r>
      <w:r>
        <w:rPr>
          <w:spacing w:val="-7"/>
          <w:sz w:val="20"/>
        </w:rPr>
        <w:t> </w:t>
      </w:r>
      <w:r>
        <w:rPr>
          <w:sz w:val="20"/>
        </w:rPr>
        <w:t>de</w:t>
      </w:r>
      <w:r>
        <w:rPr>
          <w:spacing w:val="-8"/>
          <w:sz w:val="20"/>
        </w:rPr>
        <w:t> </w:t>
      </w:r>
      <w:r>
        <w:rPr>
          <w:sz w:val="20"/>
        </w:rPr>
        <w:t>trabajo</w:t>
      </w:r>
      <w:r>
        <w:rPr>
          <w:spacing w:val="-7"/>
          <w:sz w:val="20"/>
        </w:rPr>
        <w:t> </w:t>
      </w:r>
      <w:r>
        <w:rPr>
          <w:sz w:val="20"/>
        </w:rPr>
        <w:t>relacionados</w:t>
      </w:r>
      <w:r>
        <w:rPr>
          <w:spacing w:val="-7"/>
          <w:sz w:val="20"/>
        </w:rPr>
        <w:t> </w:t>
      </w:r>
      <w:r>
        <w:rPr>
          <w:sz w:val="20"/>
        </w:rPr>
        <w:t>con</w:t>
      </w:r>
      <w:r>
        <w:rPr>
          <w:spacing w:val="-7"/>
          <w:sz w:val="20"/>
        </w:rPr>
        <w:t> </w:t>
      </w:r>
      <w:r>
        <w:rPr>
          <w:sz w:val="20"/>
        </w:rPr>
        <w:t>el</w:t>
      </w:r>
      <w:r>
        <w:rPr>
          <w:spacing w:val="-8"/>
          <w:sz w:val="20"/>
        </w:rPr>
        <w:t> </w:t>
      </w:r>
      <w:r>
        <w:rPr>
          <w:sz w:val="20"/>
        </w:rPr>
        <w:t>perfil</w:t>
      </w:r>
      <w:r>
        <w:rPr>
          <w:spacing w:val="-7"/>
          <w:sz w:val="20"/>
        </w:rPr>
        <w:t> </w:t>
      </w:r>
      <w:r>
        <w:rPr>
          <w:sz w:val="20"/>
        </w:rPr>
        <w:t>profesional</w:t>
      </w:r>
      <w:r>
        <w:rPr>
          <w:spacing w:val="-7"/>
          <w:sz w:val="20"/>
        </w:rPr>
        <w:t> </w:t>
      </w:r>
      <w:r>
        <w:rPr>
          <w:sz w:val="20"/>
        </w:rPr>
        <w:t>del técnico superior en Automatización y Robótica</w:t>
      </w:r>
      <w:r>
        <w:rPr>
          <w:spacing w:val="-14"/>
          <w:sz w:val="20"/>
        </w:rPr>
        <w:t> </w:t>
      </w:r>
      <w:r>
        <w:rPr>
          <w:sz w:val="20"/>
        </w:rPr>
        <w:t>Industrial.</w:t>
      </w:r>
    </w:p>
    <w:p>
      <w:pPr>
        <w:pStyle w:val="ListParagraph"/>
        <w:numPr>
          <w:ilvl w:val="1"/>
          <w:numId w:val="46"/>
        </w:numPr>
        <w:tabs>
          <w:tab w:pos="2662" w:val="left" w:leader="none"/>
        </w:tabs>
        <w:spacing w:line="249" w:lineRule="auto" w:before="3" w:after="0"/>
        <w:ind w:left="2588" w:right="1582" w:hanging="358"/>
        <w:jc w:val="both"/>
        <w:rPr>
          <w:sz w:val="20"/>
        </w:rPr>
      </w:pPr>
      <w:r>
        <w:rPr/>
        <w:tab/>
      </w:r>
      <w:r>
        <w:rPr>
          <w:sz w:val="20"/>
        </w:rPr>
        <w:t>Se han clasificado y descrito los tipos de daños profesionales, con especial referencia</w:t>
      </w:r>
      <w:r>
        <w:rPr>
          <w:spacing w:val="-12"/>
          <w:sz w:val="20"/>
        </w:rPr>
        <w:t> </w:t>
      </w:r>
      <w:r>
        <w:rPr>
          <w:sz w:val="20"/>
        </w:rPr>
        <w:t>a</w:t>
      </w:r>
      <w:r>
        <w:rPr>
          <w:spacing w:val="-12"/>
          <w:sz w:val="20"/>
        </w:rPr>
        <w:t> </w:t>
      </w:r>
      <w:r>
        <w:rPr>
          <w:sz w:val="20"/>
        </w:rPr>
        <w:t>accidentes</w:t>
      </w:r>
      <w:r>
        <w:rPr>
          <w:spacing w:val="-12"/>
          <w:sz w:val="20"/>
        </w:rPr>
        <w:t> </w:t>
      </w:r>
      <w:r>
        <w:rPr>
          <w:sz w:val="20"/>
        </w:rPr>
        <w:t>de</w:t>
      </w:r>
      <w:r>
        <w:rPr>
          <w:spacing w:val="-12"/>
          <w:sz w:val="20"/>
        </w:rPr>
        <w:t> </w:t>
      </w:r>
      <w:r>
        <w:rPr>
          <w:sz w:val="20"/>
        </w:rPr>
        <w:t>trabajo</w:t>
      </w:r>
      <w:r>
        <w:rPr>
          <w:spacing w:val="-12"/>
          <w:sz w:val="20"/>
        </w:rPr>
        <w:t> </w:t>
      </w:r>
      <w:r>
        <w:rPr>
          <w:sz w:val="20"/>
        </w:rPr>
        <w:t>y</w:t>
      </w:r>
      <w:r>
        <w:rPr>
          <w:spacing w:val="-11"/>
          <w:sz w:val="20"/>
        </w:rPr>
        <w:t> </w:t>
      </w:r>
      <w:r>
        <w:rPr>
          <w:sz w:val="20"/>
        </w:rPr>
        <w:t>enfermedades</w:t>
      </w:r>
      <w:r>
        <w:rPr>
          <w:spacing w:val="-12"/>
          <w:sz w:val="20"/>
        </w:rPr>
        <w:t> </w:t>
      </w:r>
      <w:r>
        <w:rPr>
          <w:sz w:val="20"/>
        </w:rPr>
        <w:t>profesionales,</w:t>
      </w:r>
      <w:r>
        <w:rPr>
          <w:spacing w:val="-12"/>
          <w:sz w:val="20"/>
        </w:rPr>
        <w:t> </w:t>
      </w:r>
      <w:r>
        <w:rPr>
          <w:sz w:val="20"/>
        </w:rPr>
        <w:t>relacionados con el perfil profesional del técnico superior en Automatización y Robótica Industrial.</w:t>
      </w:r>
    </w:p>
    <w:p>
      <w:pPr>
        <w:pStyle w:val="BodyText"/>
        <w:spacing w:before="1"/>
        <w:ind w:left="0" w:firstLine="0"/>
        <w:rPr>
          <w:sz w:val="21"/>
        </w:rPr>
      </w:pPr>
    </w:p>
    <w:p>
      <w:pPr>
        <w:pStyle w:val="ListParagraph"/>
        <w:numPr>
          <w:ilvl w:val="0"/>
          <w:numId w:val="46"/>
        </w:numPr>
        <w:tabs>
          <w:tab w:pos="1944" w:val="left" w:leader="none"/>
        </w:tabs>
        <w:spacing w:line="249" w:lineRule="auto" w:before="0" w:after="0"/>
        <w:ind w:left="1584" w:right="1587" w:firstLine="0"/>
        <w:jc w:val="left"/>
        <w:rPr>
          <w:sz w:val="20"/>
        </w:rPr>
      </w:pPr>
      <w:r>
        <w:rPr>
          <w:spacing w:val="-3"/>
          <w:sz w:val="20"/>
        </w:rPr>
        <w:t>Participa</w:t>
      </w:r>
      <w:r>
        <w:rPr>
          <w:spacing w:val="-24"/>
          <w:sz w:val="20"/>
        </w:rPr>
        <w:t> </w:t>
      </w:r>
      <w:r>
        <w:rPr>
          <w:sz w:val="20"/>
        </w:rPr>
        <w:t>en</w:t>
      </w:r>
      <w:r>
        <w:rPr>
          <w:spacing w:val="-24"/>
          <w:sz w:val="20"/>
        </w:rPr>
        <w:t> </w:t>
      </w:r>
      <w:r>
        <w:rPr>
          <w:sz w:val="20"/>
        </w:rPr>
        <w:t>la</w:t>
      </w:r>
      <w:r>
        <w:rPr>
          <w:spacing w:val="-23"/>
          <w:sz w:val="20"/>
        </w:rPr>
        <w:t> </w:t>
      </w:r>
      <w:r>
        <w:rPr>
          <w:spacing w:val="-3"/>
          <w:sz w:val="20"/>
        </w:rPr>
        <w:t>elaboración</w:t>
      </w:r>
      <w:r>
        <w:rPr>
          <w:spacing w:val="-24"/>
          <w:sz w:val="20"/>
        </w:rPr>
        <w:t> </w:t>
      </w:r>
      <w:r>
        <w:rPr>
          <w:sz w:val="20"/>
        </w:rPr>
        <w:t>de</w:t>
      </w:r>
      <w:r>
        <w:rPr>
          <w:spacing w:val="-23"/>
          <w:sz w:val="20"/>
        </w:rPr>
        <w:t> </w:t>
      </w:r>
      <w:r>
        <w:rPr>
          <w:sz w:val="20"/>
        </w:rPr>
        <w:t>un</w:t>
      </w:r>
      <w:r>
        <w:rPr>
          <w:spacing w:val="-24"/>
          <w:sz w:val="20"/>
        </w:rPr>
        <w:t> </w:t>
      </w:r>
      <w:r>
        <w:rPr>
          <w:spacing w:val="-3"/>
          <w:sz w:val="20"/>
        </w:rPr>
        <w:t>plan</w:t>
      </w:r>
      <w:r>
        <w:rPr>
          <w:spacing w:val="-24"/>
          <w:sz w:val="20"/>
        </w:rPr>
        <w:t> </w:t>
      </w:r>
      <w:r>
        <w:rPr>
          <w:sz w:val="20"/>
        </w:rPr>
        <w:t>de</w:t>
      </w:r>
      <w:r>
        <w:rPr>
          <w:spacing w:val="-23"/>
          <w:sz w:val="20"/>
        </w:rPr>
        <w:t> </w:t>
      </w:r>
      <w:r>
        <w:rPr>
          <w:spacing w:val="-3"/>
          <w:sz w:val="20"/>
        </w:rPr>
        <w:t>prevención</w:t>
      </w:r>
      <w:r>
        <w:rPr>
          <w:spacing w:val="-24"/>
          <w:sz w:val="20"/>
        </w:rPr>
        <w:t> </w:t>
      </w:r>
      <w:r>
        <w:rPr>
          <w:sz w:val="20"/>
        </w:rPr>
        <w:t>de</w:t>
      </w:r>
      <w:r>
        <w:rPr>
          <w:spacing w:val="-23"/>
          <w:sz w:val="20"/>
        </w:rPr>
        <w:t> </w:t>
      </w:r>
      <w:r>
        <w:rPr>
          <w:spacing w:val="-3"/>
          <w:sz w:val="20"/>
        </w:rPr>
        <w:t>riesgos</w:t>
      </w:r>
      <w:r>
        <w:rPr>
          <w:spacing w:val="-24"/>
          <w:sz w:val="20"/>
        </w:rPr>
        <w:t> </w:t>
      </w:r>
      <w:r>
        <w:rPr>
          <w:sz w:val="20"/>
        </w:rPr>
        <w:t>en</w:t>
      </w:r>
      <w:r>
        <w:rPr>
          <w:spacing w:val="-23"/>
          <w:sz w:val="20"/>
        </w:rPr>
        <w:t> </w:t>
      </w:r>
      <w:r>
        <w:rPr>
          <w:sz w:val="20"/>
        </w:rPr>
        <w:t>una</w:t>
      </w:r>
      <w:r>
        <w:rPr>
          <w:spacing w:val="-24"/>
          <w:sz w:val="20"/>
        </w:rPr>
        <w:t> </w:t>
      </w:r>
      <w:r>
        <w:rPr>
          <w:spacing w:val="-3"/>
          <w:sz w:val="20"/>
        </w:rPr>
        <w:t>pequeña</w:t>
      </w:r>
      <w:r>
        <w:rPr>
          <w:spacing w:val="-24"/>
          <w:sz w:val="20"/>
        </w:rPr>
        <w:t> </w:t>
      </w:r>
      <w:r>
        <w:rPr>
          <w:spacing w:val="-3"/>
          <w:sz w:val="20"/>
        </w:rPr>
        <w:t>empresa, identificando </w:t>
      </w:r>
      <w:r>
        <w:rPr>
          <w:sz w:val="20"/>
        </w:rPr>
        <w:t>las </w:t>
      </w:r>
      <w:r>
        <w:rPr>
          <w:spacing w:val="-3"/>
          <w:sz w:val="20"/>
        </w:rPr>
        <w:t>responsabilidades </w:t>
      </w:r>
      <w:r>
        <w:rPr>
          <w:sz w:val="20"/>
        </w:rPr>
        <w:t>de </w:t>
      </w:r>
      <w:r>
        <w:rPr>
          <w:spacing w:val="-3"/>
          <w:sz w:val="20"/>
        </w:rPr>
        <w:t>todos </w:t>
      </w:r>
      <w:r>
        <w:rPr>
          <w:sz w:val="20"/>
        </w:rPr>
        <w:t>los </w:t>
      </w:r>
      <w:r>
        <w:rPr>
          <w:spacing w:val="-3"/>
          <w:sz w:val="20"/>
        </w:rPr>
        <w:t>agentes</w:t>
      </w:r>
      <w:r>
        <w:rPr>
          <w:spacing w:val="-27"/>
          <w:sz w:val="20"/>
        </w:rPr>
        <w:t> </w:t>
      </w:r>
      <w:r>
        <w:rPr>
          <w:spacing w:val="-3"/>
          <w:sz w:val="20"/>
        </w:rPr>
        <w:t>implicados.</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46"/>
        </w:numPr>
        <w:tabs>
          <w:tab w:pos="2589" w:val="left" w:leader="none"/>
        </w:tabs>
        <w:spacing w:line="249" w:lineRule="auto" w:before="0" w:after="0"/>
        <w:ind w:left="2588" w:right="1584" w:hanging="358"/>
        <w:jc w:val="both"/>
        <w:rPr>
          <w:sz w:val="20"/>
        </w:rPr>
      </w:pPr>
      <w:r>
        <w:rPr>
          <w:sz w:val="20"/>
        </w:rPr>
        <w:t>Se han determinado los principales derechos y deberes en materia de prevención de riesgos</w:t>
      </w:r>
      <w:r>
        <w:rPr>
          <w:spacing w:val="-3"/>
          <w:sz w:val="20"/>
        </w:rPr>
        <w:t> </w:t>
      </w:r>
      <w:r>
        <w:rPr>
          <w:sz w:val="20"/>
        </w:rPr>
        <w:t>laborales.</w:t>
      </w:r>
    </w:p>
    <w:p>
      <w:pPr>
        <w:pStyle w:val="ListParagraph"/>
        <w:numPr>
          <w:ilvl w:val="1"/>
          <w:numId w:val="46"/>
        </w:numPr>
        <w:tabs>
          <w:tab w:pos="2589" w:val="left" w:leader="none"/>
        </w:tabs>
        <w:spacing w:line="249" w:lineRule="auto" w:before="2" w:after="0"/>
        <w:ind w:left="2588" w:right="1582" w:hanging="358"/>
        <w:jc w:val="both"/>
        <w:rPr>
          <w:sz w:val="20"/>
        </w:rPr>
      </w:pPr>
      <w:r>
        <w:rPr>
          <w:sz w:val="20"/>
        </w:rPr>
        <w:t>Se han clasificado las distintas formas de gestión de la prevención en la empresa, en función de los diferentes criterios establecidos en la normativa sobre prevención de riesgos</w:t>
      </w:r>
      <w:r>
        <w:rPr>
          <w:spacing w:val="-4"/>
          <w:sz w:val="20"/>
        </w:rPr>
        <w:t> </w:t>
      </w:r>
      <w:r>
        <w:rPr>
          <w:sz w:val="20"/>
        </w:rPr>
        <w:t>laborales.</w:t>
      </w:r>
    </w:p>
    <w:p>
      <w:pPr>
        <w:pStyle w:val="ListParagraph"/>
        <w:numPr>
          <w:ilvl w:val="1"/>
          <w:numId w:val="46"/>
        </w:numPr>
        <w:tabs>
          <w:tab w:pos="2589" w:val="left" w:leader="none"/>
        </w:tabs>
        <w:spacing w:line="249" w:lineRule="auto" w:before="2" w:after="0"/>
        <w:ind w:left="2588" w:right="1582" w:hanging="358"/>
        <w:jc w:val="both"/>
        <w:rPr>
          <w:sz w:val="20"/>
        </w:rPr>
      </w:pPr>
      <w:r>
        <w:rPr>
          <w:sz w:val="20"/>
        </w:rPr>
        <w:t>Se han determinado las formas de representación de los trabajadores en la empresa en materia de prevención de</w:t>
      </w:r>
      <w:r>
        <w:rPr>
          <w:spacing w:val="-7"/>
          <w:sz w:val="20"/>
        </w:rPr>
        <w:t> </w:t>
      </w:r>
      <w:r>
        <w:rPr>
          <w:sz w:val="20"/>
        </w:rPr>
        <w:t>riesgos.</w:t>
      </w:r>
    </w:p>
    <w:p>
      <w:pPr>
        <w:pStyle w:val="ListParagraph"/>
        <w:numPr>
          <w:ilvl w:val="1"/>
          <w:numId w:val="46"/>
        </w:numPr>
        <w:tabs>
          <w:tab w:pos="2589" w:val="left" w:leader="none"/>
        </w:tabs>
        <w:spacing w:line="249" w:lineRule="auto" w:before="2" w:after="0"/>
        <w:ind w:left="2588" w:right="1582" w:hanging="358"/>
        <w:jc w:val="both"/>
        <w:rPr>
          <w:sz w:val="20"/>
        </w:rPr>
      </w:pPr>
      <w:r>
        <w:rPr>
          <w:sz w:val="20"/>
        </w:rPr>
        <w:t>Se</w:t>
      </w:r>
      <w:r>
        <w:rPr>
          <w:spacing w:val="-9"/>
          <w:sz w:val="20"/>
        </w:rPr>
        <w:t> </w:t>
      </w:r>
      <w:r>
        <w:rPr>
          <w:sz w:val="20"/>
        </w:rPr>
        <w:t>han</w:t>
      </w:r>
      <w:r>
        <w:rPr>
          <w:spacing w:val="-9"/>
          <w:sz w:val="20"/>
        </w:rPr>
        <w:t> </w:t>
      </w:r>
      <w:r>
        <w:rPr>
          <w:sz w:val="20"/>
        </w:rPr>
        <w:t>identificado</w:t>
      </w:r>
      <w:r>
        <w:rPr>
          <w:spacing w:val="-9"/>
          <w:sz w:val="20"/>
        </w:rPr>
        <w:t> </w:t>
      </w:r>
      <w:r>
        <w:rPr>
          <w:sz w:val="20"/>
        </w:rPr>
        <w:t>los</w:t>
      </w:r>
      <w:r>
        <w:rPr>
          <w:spacing w:val="-9"/>
          <w:sz w:val="20"/>
        </w:rPr>
        <w:t> </w:t>
      </w:r>
      <w:r>
        <w:rPr>
          <w:sz w:val="20"/>
        </w:rPr>
        <w:t>organismos</w:t>
      </w:r>
      <w:r>
        <w:rPr>
          <w:spacing w:val="-9"/>
          <w:sz w:val="20"/>
        </w:rPr>
        <w:t> </w:t>
      </w:r>
      <w:r>
        <w:rPr>
          <w:sz w:val="20"/>
        </w:rPr>
        <w:t>públicos</w:t>
      </w:r>
      <w:r>
        <w:rPr>
          <w:spacing w:val="-9"/>
          <w:sz w:val="20"/>
        </w:rPr>
        <w:t> </w:t>
      </w:r>
      <w:r>
        <w:rPr>
          <w:sz w:val="20"/>
        </w:rPr>
        <w:t>relacionados</w:t>
      </w:r>
      <w:r>
        <w:rPr>
          <w:spacing w:val="-9"/>
          <w:sz w:val="20"/>
        </w:rPr>
        <w:t> </w:t>
      </w:r>
      <w:r>
        <w:rPr>
          <w:sz w:val="20"/>
        </w:rPr>
        <w:t>con</w:t>
      </w:r>
      <w:r>
        <w:rPr>
          <w:spacing w:val="-9"/>
          <w:sz w:val="20"/>
        </w:rPr>
        <w:t> </w:t>
      </w:r>
      <w:r>
        <w:rPr>
          <w:sz w:val="20"/>
        </w:rPr>
        <w:t>la</w:t>
      </w:r>
      <w:r>
        <w:rPr>
          <w:spacing w:val="-9"/>
          <w:sz w:val="20"/>
        </w:rPr>
        <w:t> </w:t>
      </w:r>
      <w:r>
        <w:rPr>
          <w:sz w:val="20"/>
        </w:rPr>
        <w:t>prevención</w:t>
      </w:r>
      <w:r>
        <w:rPr>
          <w:spacing w:val="-9"/>
          <w:sz w:val="20"/>
        </w:rPr>
        <w:t> </w:t>
      </w:r>
      <w:r>
        <w:rPr>
          <w:sz w:val="20"/>
        </w:rPr>
        <w:t>de riesgos</w:t>
      </w:r>
      <w:r>
        <w:rPr>
          <w:spacing w:val="-1"/>
          <w:sz w:val="20"/>
        </w:rPr>
        <w:t> </w:t>
      </w:r>
      <w:r>
        <w:rPr>
          <w:sz w:val="20"/>
        </w:rPr>
        <w:t>laborales.</w:t>
      </w:r>
    </w:p>
    <w:p>
      <w:pPr>
        <w:pStyle w:val="ListParagraph"/>
        <w:numPr>
          <w:ilvl w:val="1"/>
          <w:numId w:val="46"/>
        </w:numPr>
        <w:tabs>
          <w:tab w:pos="2589" w:val="left" w:leader="none"/>
        </w:tabs>
        <w:spacing w:line="249" w:lineRule="auto" w:before="1" w:after="0"/>
        <w:ind w:left="2588" w:right="1583" w:hanging="358"/>
        <w:jc w:val="both"/>
        <w:rPr>
          <w:sz w:val="20"/>
        </w:rPr>
      </w:pPr>
      <w:r>
        <w:rPr>
          <w:sz w:val="20"/>
        </w:rPr>
        <w:t>Se ha valorado la importancia de la existencia de un plan preventivo en la empresa</w:t>
      </w:r>
      <w:r>
        <w:rPr>
          <w:spacing w:val="-13"/>
          <w:sz w:val="20"/>
        </w:rPr>
        <w:t> </w:t>
      </w:r>
      <w:r>
        <w:rPr>
          <w:sz w:val="20"/>
        </w:rPr>
        <w:t>que</w:t>
      </w:r>
      <w:r>
        <w:rPr>
          <w:spacing w:val="-13"/>
          <w:sz w:val="20"/>
        </w:rPr>
        <w:t> </w:t>
      </w:r>
      <w:r>
        <w:rPr>
          <w:sz w:val="20"/>
        </w:rPr>
        <w:t>incluya</w:t>
      </w:r>
      <w:r>
        <w:rPr>
          <w:spacing w:val="-13"/>
          <w:sz w:val="20"/>
        </w:rPr>
        <w:t> </w:t>
      </w:r>
      <w:r>
        <w:rPr>
          <w:sz w:val="20"/>
        </w:rPr>
        <w:t>la</w:t>
      </w:r>
      <w:r>
        <w:rPr>
          <w:spacing w:val="-13"/>
          <w:sz w:val="20"/>
        </w:rPr>
        <w:t> </w:t>
      </w:r>
      <w:r>
        <w:rPr>
          <w:sz w:val="20"/>
        </w:rPr>
        <w:t>secuenciación</w:t>
      </w:r>
      <w:r>
        <w:rPr>
          <w:spacing w:val="-13"/>
          <w:sz w:val="20"/>
        </w:rPr>
        <w:t> </w:t>
      </w:r>
      <w:r>
        <w:rPr>
          <w:sz w:val="20"/>
        </w:rPr>
        <w:t>de</w:t>
      </w:r>
      <w:r>
        <w:rPr>
          <w:spacing w:val="-13"/>
          <w:sz w:val="20"/>
        </w:rPr>
        <w:t> </w:t>
      </w:r>
      <w:r>
        <w:rPr>
          <w:sz w:val="20"/>
        </w:rPr>
        <w:t>actuaciones</w:t>
      </w:r>
      <w:r>
        <w:rPr>
          <w:spacing w:val="-12"/>
          <w:sz w:val="20"/>
        </w:rPr>
        <w:t> </w:t>
      </w:r>
      <w:r>
        <w:rPr>
          <w:sz w:val="20"/>
        </w:rPr>
        <w:t>que</w:t>
      </w:r>
      <w:r>
        <w:rPr>
          <w:spacing w:val="-13"/>
          <w:sz w:val="20"/>
        </w:rPr>
        <w:t> </w:t>
      </w:r>
      <w:r>
        <w:rPr>
          <w:sz w:val="20"/>
        </w:rPr>
        <w:t>se</w:t>
      </w:r>
      <w:r>
        <w:rPr>
          <w:spacing w:val="-13"/>
          <w:sz w:val="20"/>
        </w:rPr>
        <w:t> </w:t>
      </w:r>
      <w:r>
        <w:rPr>
          <w:sz w:val="20"/>
        </w:rPr>
        <w:t>deben</w:t>
      </w:r>
      <w:r>
        <w:rPr>
          <w:spacing w:val="-13"/>
          <w:sz w:val="20"/>
        </w:rPr>
        <w:t> </w:t>
      </w:r>
      <w:r>
        <w:rPr>
          <w:sz w:val="20"/>
        </w:rPr>
        <w:t>realizar</w:t>
      </w:r>
      <w:r>
        <w:rPr>
          <w:spacing w:val="-13"/>
          <w:sz w:val="20"/>
        </w:rPr>
        <w:t> </w:t>
      </w:r>
      <w:r>
        <w:rPr>
          <w:sz w:val="20"/>
        </w:rPr>
        <w:t>en caso de</w:t>
      </w:r>
      <w:r>
        <w:rPr>
          <w:spacing w:val="-2"/>
          <w:sz w:val="20"/>
        </w:rPr>
        <w:t> </w:t>
      </w:r>
      <w:r>
        <w:rPr>
          <w:sz w:val="20"/>
        </w:rPr>
        <w:t>emergencia.</w:t>
      </w:r>
    </w:p>
    <w:p>
      <w:pPr>
        <w:pStyle w:val="ListParagraph"/>
        <w:numPr>
          <w:ilvl w:val="1"/>
          <w:numId w:val="46"/>
        </w:numPr>
        <w:tabs>
          <w:tab w:pos="2589" w:val="left" w:leader="none"/>
        </w:tabs>
        <w:spacing w:line="249" w:lineRule="auto" w:before="3" w:after="0"/>
        <w:ind w:left="2588" w:right="1581" w:hanging="358"/>
        <w:jc w:val="both"/>
        <w:rPr>
          <w:sz w:val="20"/>
        </w:rPr>
      </w:pPr>
      <w:r>
        <w:rPr>
          <w:sz w:val="20"/>
        </w:rPr>
        <w:t>Se ha definido el contenido del plan de prevención en un centro de trabajo relacionado con el sector profesional del técnico superior en Automatización y Robótica</w:t>
      </w:r>
      <w:r>
        <w:rPr>
          <w:spacing w:val="-2"/>
          <w:sz w:val="20"/>
        </w:rPr>
        <w:t> </w:t>
      </w:r>
      <w:r>
        <w:rPr>
          <w:sz w:val="20"/>
        </w:rPr>
        <w:t>Industrial.</w:t>
      </w:r>
    </w:p>
    <w:p>
      <w:pPr>
        <w:pStyle w:val="ListParagraph"/>
        <w:numPr>
          <w:ilvl w:val="1"/>
          <w:numId w:val="46"/>
        </w:numPr>
        <w:tabs>
          <w:tab w:pos="2589" w:val="left" w:leader="none"/>
        </w:tabs>
        <w:spacing w:line="249" w:lineRule="auto" w:before="2" w:after="0"/>
        <w:ind w:left="2588" w:right="1584" w:hanging="358"/>
        <w:jc w:val="both"/>
        <w:rPr>
          <w:sz w:val="20"/>
        </w:rPr>
      </w:pPr>
      <w:r>
        <w:rPr/>
        <w:pict>
          <v:shape style="position:absolute;margin-left:561.85376pt;margin-top:3.599941pt;width:9.85pt;height:77.75pt;mso-position-horizontal-relative:page;mso-position-vertical-relative:paragraph;z-index:524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 proyectado un plan de emergencia y evacuación de una empresa del sector.</w:t>
      </w:r>
    </w:p>
    <w:p>
      <w:pPr>
        <w:pStyle w:val="BodyText"/>
        <w:ind w:left="0" w:firstLine="0"/>
        <w:rPr>
          <w:sz w:val="21"/>
        </w:rPr>
      </w:pPr>
    </w:p>
    <w:p>
      <w:pPr>
        <w:pStyle w:val="ListParagraph"/>
        <w:numPr>
          <w:ilvl w:val="0"/>
          <w:numId w:val="46"/>
        </w:numPr>
        <w:tabs>
          <w:tab w:pos="1941" w:val="left" w:leader="none"/>
        </w:tabs>
        <w:spacing w:line="249" w:lineRule="auto" w:before="1" w:after="0"/>
        <w:ind w:left="1584" w:right="1583" w:firstLine="0"/>
        <w:jc w:val="left"/>
        <w:rPr>
          <w:sz w:val="20"/>
        </w:rPr>
      </w:pPr>
      <w:r>
        <w:rPr>
          <w:sz w:val="20"/>
        </w:rPr>
        <w:t>Aplica las medidas de prevención y protección, analizando las situaciones de riesgo en el entorno laboral del técnico superior en Automatización y Robótica</w:t>
      </w:r>
      <w:r>
        <w:rPr>
          <w:spacing w:val="-28"/>
          <w:sz w:val="20"/>
        </w:rPr>
        <w:t> </w:t>
      </w:r>
      <w:r>
        <w:rPr>
          <w:sz w:val="20"/>
        </w:rPr>
        <w:t>Industrial.</w:t>
      </w:r>
    </w:p>
    <w:p>
      <w:pPr>
        <w:spacing w:after="0" w:line="249" w:lineRule="auto"/>
        <w:jc w:val="left"/>
        <w:rPr>
          <w:sz w:val="20"/>
        </w:rPr>
        <w:sectPr>
          <w:headerReference w:type="default" r:id="rId63"/>
          <w:headerReference w:type="even" r:id="rId64"/>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248;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136506</w:t>
      </w:r>
    </w:p>
    <w:p>
      <w:pPr>
        <w:pStyle w:val="BodyText"/>
        <w:ind w:left="0" w:firstLine="0"/>
        <w:rPr>
          <w:b/>
          <w:sz w:val="22"/>
        </w:rPr>
      </w:pPr>
    </w:p>
    <w:p>
      <w:pPr>
        <w:pStyle w:val="BodyText"/>
        <w:spacing w:before="170"/>
        <w:ind w:left="1584" w:firstLine="0"/>
      </w:pPr>
      <w:r>
        <w:rPr/>
        <w:t>Criterios de evaluación:</w:t>
      </w:r>
    </w:p>
    <w:p>
      <w:pPr>
        <w:pStyle w:val="BodyText"/>
        <w:spacing w:before="8"/>
        <w:ind w:left="0" w:firstLine="0"/>
        <w:rPr>
          <w:sz w:val="21"/>
        </w:rPr>
      </w:pPr>
    </w:p>
    <w:p>
      <w:pPr>
        <w:pStyle w:val="ListParagraph"/>
        <w:numPr>
          <w:ilvl w:val="1"/>
          <w:numId w:val="46"/>
        </w:numPr>
        <w:tabs>
          <w:tab w:pos="2589" w:val="left" w:leader="none"/>
        </w:tabs>
        <w:spacing w:line="249" w:lineRule="auto" w:before="1" w:after="0"/>
        <w:ind w:left="2588" w:right="1582" w:hanging="358"/>
        <w:jc w:val="both"/>
        <w:rPr>
          <w:sz w:val="20"/>
        </w:rPr>
      </w:pPr>
      <w:r>
        <w:rPr>
          <w:sz w:val="20"/>
        </w:rPr>
        <w:t>Se han definido las técnicas de prevención y de protección individual y colectiva que deben aplicarse para evitar los daños en su origen y minimizar sus consecuencias en caso de que sean</w:t>
      </w:r>
      <w:r>
        <w:rPr>
          <w:spacing w:val="-6"/>
          <w:sz w:val="20"/>
        </w:rPr>
        <w:t> </w:t>
      </w:r>
      <w:r>
        <w:rPr>
          <w:sz w:val="20"/>
        </w:rPr>
        <w:t>inevitables.</w:t>
      </w:r>
    </w:p>
    <w:p>
      <w:pPr>
        <w:pStyle w:val="ListParagraph"/>
        <w:numPr>
          <w:ilvl w:val="1"/>
          <w:numId w:val="46"/>
        </w:numPr>
        <w:tabs>
          <w:tab w:pos="2589" w:val="left" w:leader="none"/>
        </w:tabs>
        <w:spacing w:line="249" w:lineRule="auto" w:before="2" w:after="0"/>
        <w:ind w:left="2588" w:right="1581" w:hanging="358"/>
        <w:jc w:val="left"/>
        <w:rPr>
          <w:sz w:val="20"/>
        </w:rPr>
      </w:pPr>
      <w:r>
        <w:rPr>
          <w:sz w:val="20"/>
        </w:rPr>
        <w:t>Se ha analizado el significado y alcance de los distintos tipos de señalización de</w:t>
      </w:r>
      <w:r>
        <w:rPr>
          <w:spacing w:val="-1"/>
          <w:sz w:val="20"/>
        </w:rPr>
        <w:t> </w:t>
      </w:r>
      <w:r>
        <w:rPr>
          <w:sz w:val="20"/>
        </w:rPr>
        <w:t>seguridad.</w:t>
      </w:r>
    </w:p>
    <w:p>
      <w:pPr>
        <w:pStyle w:val="ListParagraph"/>
        <w:numPr>
          <w:ilvl w:val="1"/>
          <w:numId w:val="46"/>
        </w:numPr>
        <w:tabs>
          <w:tab w:pos="2589" w:val="left" w:leader="none"/>
        </w:tabs>
        <w:spacing w:line="240" w:lineRule="auto" w:before="2" w:after="0"/>
        <w:ind w:left="2588" w:right="0" w:hanging="358"/>
        <w:jc w:val="left"/>
        <w:rPr>
          <w:sz w:val="20"/>
        </w:rPr>
      </w:pPr>
      <w:r>
        <w:rPr>
          <w:sz w:val="20"/>
        </w:rPr>
        <w:t>Se han analizado los protocolos de actuación en caso de</w:t>
      </w:r>
      <w:r>
        <w:rPr>
          <w:spacing w:val="-16"/>
          <w:sz w:val="20"/>
        </w:rPr>
        <w:t> </w:t>
      </w:r>
      <w:r>
        <w:rPr>
          <w:sz w:val="20"/>
        </w:rPr>
        <w:t>emergencia.</w:t>
      </w:r>
    </w:p>
    <w:p>
      <w:pPr>
        <w:pStyle w:val="ListParagraph"/>
        <w:numPr>
          <w:ilvl w:val="1"/>
          <w:numId w:val="46"/>
        </w:numPr>
        <w:tabs>
          <w:tab w:pos="2589" w:val="left" w:leader="none"/>
        </w:tabs>
        <w:spacing w:line="249" w:lineRule="auto" w:before="10" w:after="0"/>
        <w:ind w:left="2588" w:right="1582" w:hanging="358"/>
        <w:jc w:val="left"/>
        <w:rPr>
          <w:sz w:val="20"/>
        </w:rPr>
      </w:pPr>
      <w:r>
        <w:rPr>
          <w:sz w:val="20"/>
        </w:rPr>
        <w:t>Se han identificado las técnicas de clasificación de heridos en caso de emergencia donde existan víctimas de diversa</w:t>
      </w:r>
      <w:r>
        <w:rPr>
          <w:spacing w:val="-11"/>
          <w:sz w:val="20"/>
        </w:rPr>
        <w:t> </w:t>
      </w:r>
      <w:r>
        <w:rPr>
          <w:sz w:val="20"/>
        </w:rPr>
        <w:t>gravedad.</w:t>
      </w:r>
    </w:p>
    <w:p>
      <w:pPr>
        <w:pStyle w:val="ListParagraph"/>
        <w:numPr>
          <w:ilvl w:val="1"/>
          <w:numId w:val="46"/>
        </w:numPr>
        <w:tabs>
          <w:tab w:pos="2589" w:val="left" w:leader="none"/>
        </w:tabs>
        <w:spacing w:line="249" w:lineRule="auto" w:before="1" w:after="0"/>
        <w:ind w:left="2588" w:right="1582" w:hanging="358"/>
        <w:jc w:val="both"/>
        <w:rPr>
          <w:sz w:val="20"/>
        </w:rPr>
      </w:pPr>
      <w:r>
        <w:rPr>
          <w:sz w:val="20"/>
        </w:rPr>
        <w:t>Se han identificado las técnicas básicas de primeros auxilios que han de ser aplicadas</w:t>
      </w:r>
      <w:r>
        <w:rPr>
          <w:spacing w:val="-23"/>
          <w:sz w:val="20"/>
        </w:rPr>
        <w:t> </w:t>
      </w:r>
      <w:r>
        <w:rPr>
          <w:sz w:val="20"/>
        </w:rPr>
        <w:t>en</w:t>
      </w:r>
      <w:r>
        <w:rPr>
          <w:spacing w:val="-24"/>
          <w:sz w:val="20"/>
        </w:rPr>
        <w:t> </w:t>
      </w:r>
      <w:r>
        <w:rPr>
          <w:sz w:val="20"/>
        </w:rPr>
        <w:t>el</w:t>
      </w:r>
      <w:r>
        <w:rPr>
          <w:spacing w:val="-24"/>
          <w:sz w:val="20"/>
        </w:rPr>
        <w:t> </w:t>
      </w:r>
      <w:r>
        <w:rPr>
          <w:sz w:val="20"/>
        </w:rPr>
        <w:t>lugar</w:t>
      </w:r>
      <w:r>
        <w:rPr>
          <w:spacing w:val="-24"/>
          <w:sz w:val="20"/>
        </w:rPr>
        <w:t> </w:t>
      </w:r>
      <w:r>
        <w:rPr>
          <w:sz w:val="20"/>
        </w:rPr>
        <w:t>del</w:t>
      </w:r>
      <w:r>
        <w:rPr>
          <w:spacing w:val="-23"/>
          <w:sz w:val="20"/>
        </w:rPr>
        <w:t> </w:t>
      </w:r>
      <w:r>
        <w:rPr>
          <w:sz w:val="20"/>
        </w:rPr>
        <w:t>accidente</w:t>
      </w:r>
      <w:r>
        <w:rPr>
          <w:spacing w:val="-24"/>
          <w:sz w:val="20"/>
        </w:rPr>
        <w:t> </w:t>
      </w:r>
      <w:r>
        <w:rPr>
          <w:sz w:val="20"/>
        </w:rPr>
        <w:t>ante</w:t>
      </w:r>
      <w:r>
        <w:rPr>
          <w:spacing w:val="-24"/>
          <w:sz w:val="20"/>
        </w:rPr>
        <w:t> </w:t>
      </w:r>
      <w:r>
        <w:rPr>
          <w:sz w:val="20"/>
        </w:rPr>
        <w:t>distintos</w:t>
      </w:r>
      <w:r>
        <w:rPr>
          <w:spacing w:val="-24"/>
          <w:sz w:val="20"/>
        </w:rPr>
        <w:t> </w:t>
      </w:r>
      <w:r>
        <w:rPr>
          <w:sz w:val="20"/>
        </w:rPr>
        <w:t>tipos</w:t>
      </w:r>
      <w:r>
        <w:rPr>
          <w:spacing w:val="-23"/>
          <w:sz w:val="20"/>
        </w:rPr>
        <w:t> </w:t>
      </w:r>
      <w:r>
        <w:rPr>
          <w:sz w:val="20"/>
        </w:rPr>
        <w:t>de</w:t>
      </w:r>
      <w:r>
        <w:rPr>
          <w:spacing w:val="-23"/>
          <w:sz w:val="20"/>
        </w:rPr>
        <w:t> </w:t>
      </w:r>
      <w:r>
        <w:rPr>
          <w:sz w:val="20"/>
        </w:rPr>
        <w:t>daños</w:t>
      </w:r>
      <w:r>
        <w:rPr>
          <w:spacing w:val="-24"/>
          <w:sz w:val="20"/>
        </w:rPr>
        <w:t> </w:t>
      </w:r>
      <w:r>
        <w:rPr>
          <w:sz w:val="20"/>
        </w:rPr>
        <w:t>y</w:t>
      </w:r>
      <w:r>
        <w:rPr>
          <w:spacing w:val="-23"/>
          <w:sz w:val="20"/>
        </w:rPr>
        <w:t> </w:t>
      </w:r>
      <w:r>
        <w:rPr>
          <w:sz w:val="20"/>
        </w:rPr>
        <w:t>la</w:t>
      </w:r>
      <w:r>
        <w:rPr>
          <w:spacing w:val="-24"/>
          <w:sz w:val="20"/>
        </w:rPr>
        <w:t> </w:t>
      </w:r>
      <w:r>
        <w:rPr>
          <w:sz w:val="20"/>
        </w:rPr>
        <w:t>composición y uso del</w:t>
      </w:r>
      <w:r>
        <w:rPr>
          <w:spacing w:val="-3"/>
          <w:sz w:val="20"/>
        </w:rPr>
        <w:t> </w:t>
      </w:r>
      <w:r>
        <w:rPr>
          <w:sz w:val="20"/>
        </w:rPr>
        <w:t>botiquín.</w:t>
      </w:r>
    </w:p>
    <w:p>
      <w:pPr>
        <w:pStyle w:val="ListParagraph"/>
        <w:numPr>
          <w:ilvl w:val="1"/>
          <w:numId w:val="46"/>
        </w:numPr>
        <w:tabs>
          <w:tab w:pos="2588" w:val="left" w:leader="none"/>
          <w:tab w:pos="2589" w:val="left" w:leader="none"/>
        </w:tabs>
        <w:spacing w:line="249" w:lineRule="auto" w:before="3" w:after="0"/>
        <w:ind w:left="2588" w:right="1582" w:hanging="358"/>
        <w:jc w:val="left"/>
        <w:rPr>
          <w:sz w:val="20"/>
        </w:rPr>
      </w:pPr>
      <w:r>
        <w:rPr>
          <w:sz w:val="20"/>
        </w:rPr>
        <w:t>Se han determinado los requisitos y condiciones para la vigilancia de la salud del trabajador y su importancia como medida de</w:t>
      </w:r>
      <w:r>
        <w:rPr>
          <w:spacing w:val="-9"/>
          <w:sz w:val="20"/>
        </w:rPr>
        <w:t> </w:t>
      </w:r>
      <w:r>
        <w:rPr>
          <w:sz w:val="20"/>
        </w:rPr>
        <w:t>prevención.</w:t>
      </w:r>
    </w:p>
    <w:p>
      <w:pPr>
        <w:pStyle w:val="BodyText"/>
        <w:ind w:left="0" w:firstLine="0"/>
        <w:rPr>
          <w:sz w:val="21"/>
        </w:rPr>
      </w:pPr>
    </w:p>
    <w:p>
      <w:pPr>
        <w:spacing w:line="501" w:lineRule="auto" w:before="0"/>
        <w:ind w:left="1584" w:right="6982" w:firstLine="0"/>
        <w:jc w:val="left"/>
        <w:rPr>
          <w:sz w:val="20"/>
        </w:rPr>
      </w:pPr>
      <w:r>
        <w:rPr>
          <w:b/>
          <w:sz w:val="20"/>
        </w:rPr>
        <w:t>Duración: 50 horas. Contenidos básicos. </w:t>
      </w:r>
      <w:r>
        <w:rPr>
          <w:sz w:val="20"/>
        </w:rPr>
        <w:t>Búsqueda activa de empleo:</w:t>
      </w:r>
    </w:p>
    <w:p>
      <w:pPr>
        <w:pStyle w:val="ListParagraph"/>
        <w:numPr>
          <w:ilvl w:val="0"/>
          <w:numId w:val="47"/>
        </w:numPr>
        <w:tabs>
          <w:tab w:pos="2589" w:val="left" w:leader="none"/>
        </w:tabs>
        <w:spacing w:line="249" w:lineRule="auto" w:before="0" w:after="0"/>
        <w:ind w:left="2588" w:right="1582" w:hanging="358"/>
        <w:jc w:val="both"/>
        <w:rPr>
          <w:sz w:val="20"/>
        </w:rPr>
      </w:pPr>
      <w:r>
        <w:rPr>
          <w:spacing w:val="-3"/>
          <w:sz w:val="20"/>
        </w:rPr>
        <w:t>Valoración </w:t>
      </w:r>
      <w:r>
        <w:rPr>
          <w:sz w:val="20"/>
        </w:rPr>
        <w:t>de la importancia de la formación permanente para la trayectoria laboral y profesional del técnico superior en Automatización y Robótica Industrial.</w:t>
      </w:r>
    </w:p>
    <w:p>
      <w:pPr>
        <w:pStyle w:val="ListParagraph"/>
        <w:numPr>
          <w:ilvl w:val="0"/>
          <w:numId w:val="47"/>
        </w:numPr>
        <w:tabs>
          <w:tab w:pos="2588" w:val="left" w:leader="none"/>
          <w:tab w:pos="2589" w:val="left" w:leader="none"/>
        </w:tabs>
        <w:spacing w:line="249" w:lineRule="auto" w:before="0" w:after="0"/>
        <w:ind w:left="2588" w:right="1584" w:hanging="358"/>
        <w:jc w:val="left"/>
        <w:rPr>
          <w:sz w:val="20"/>
        </w:rPr>
      </w:pPr>
      <w:r>
        <w:rPr>
          <w:sz w:val="20"/>
        </w:rPr>
        <w:t>Análisis de los intereses, aptitudes y motivaciones personales para la carrera profesional.</w:t>
      </w:r>
    </w:p>
    <w:p>
      <w:pPr>
        <w:pStyle w:val="ListParagraph"/>
        <w:numPr>
          <w:ilvl w:val="0"/>
          <w:numId w:val="47"/>
        </w:numPr>
        <w:tabs>
          <w:tab w:pos="2588" w:val="left" w:leader="none"/>
          <w:tab w:pos="2589" w:val="left" w:leader="none"/>
        </w:tabs>
        <w:spacing w:line="249" w:lineRule="auto" w:before="2" w:after="0"/>
        <w:ind w:left="2588" w:right="1582" w:hanging="358"/>
        <w:jc w:val="left"/>
        <w:rPr>
          <w:sz w:val="20"/>
        </w:rPr>
      </w:pPr>
      <w:r>
        <w:rPr>
          <w:sz w:val="20"/>
        </w:rPr>
        <w:t>Identificación de itinerarios formativos relacionados con el técnico superior en Automatización y Robótica</w:t>
      </w:r>
      <w:r>
        <w:rPr>
          <w:spacing w:val="-2"/>
          <w:sz w:val="20"/>
        </w:rPr>
        <w:t> </w:t>
      </w:r>
      <w:r>
        <w:rPr>
          <w:sz w:val="20"/>
        </w:rPr>
        <w:t>Industrial.</w:t>
      </w:r>
    </w:p>
    <w:p>
      <w:pPr>
        <w:pStyle w:val="ListParagraph"/>
        <w:numPr>
          <w:ilvl w:val="0"/>
          <w:numId w:val="47"/>
        </w:numPr>
        <w:tabs>
          <w:tab w:pos="2588" w:val="left" w:leader="none"/>
          <w:tab w:pos="2589" w:val="left" w:leader="none"/>
        </w:tabs>
        <w:spacing w:line="249" w:lineRule="auto" w:before="2" w:after="0"/>
        <w:ind w:left="2588" w:right="1582" w:hanging="358"/>
        <w:jc w:val="left"/>
        <w:rPr>
          <w:sz w:val="20"/>
        </w:rPr>
      </w:pPr>
      <w:r>
        <w:rPr>
          <w:sz w:val="20"/>
        </w:rPr>
        <w:t>Definición</w:t>
      </w:r>
      <w:r>
        <w:rPr>
          <w:spacing w:val="-29"/>
          <w:sz w:val="20"/>
        </w:rPr>
        <w:t> </w:t>
      </w:r>
      <w:r>
        <w:rPr>
          <w:sz w:val="20"/>
        </w:rPr>
        <w:t>y</w:t>
      </w:r>
      <w:r>
        <w:rPr>
          <w:spacing w:val="-29"/>
          <w:sz w:val="20"/>
        </w:rPr>
        <w:t> </w:t>
      </w:r>
      <w:r>
        <w:rPr>
          <w:sz w:val="20"/>
        </w:rPr>
        <w:t>análisis</w:t>
      </w:r>
      <w:r>
        <w:rPr>
          <w:spacing w:val="-29"/>
          <w:sz w:val="20"/>
        </w:rPr>
        <w:t> </w:t>
      </w:r>
      <w:r>
        <w:rPr>
          <w:sz w:val="20"/>
        </w:rPr>
        <w:t>del</w:t>
      </w:r>
      <w:r>
        <w:rPr>
          <w:spacing w:val="-29"/>
          <w:sz w:val="20"/>
        </w:rPr>
        <w:t> </w:t>
      </w:r>
      <w:r>
        <w:rPr>
          <w:sz w:val="20"/>
        </w:rPr>
        <w:t>sector</w:t>
      </w:r>
      <w:r>
        <w:rPr>
          <w:spacing w:val="-29"/>
          <w:sz w:val="20"/>
        </w:rPr>
        <w:t> </w:t>
      </w:r>
      <w:r>
        <w:rPr>
          <w:sz w:val="20"/>
        </w:rPr>
        <w:t>profesional</w:t>
      </w:r>
      <w:r>
        <w:rPr>
          <w:spacing w:val="-29"/>
          <w:sz w:val="20"/>
        </w:rPr>
        <w:t> </w:t>
      </w:r>
      <w:r>
        <w:rPr>
          <w:sz w:val="20"/>
        </w:rPr>
        <w:t>del</w:t>
      </w:r>
      <w:r>
        <w:rPr>
          <w:spacing w:val="-28"/>
          <w:sz w:val="20"/>
        </w:rPr>
        <w:t> </w:t>
      </w:r>
      <w:r>
        <w:rPr>
          <w:sz w:val="20"/>
        </w:rPr>
        <w:t>técnico</w:t>
      </w:r>
      <w:r>
        <w:rPr>
          <w:spacing w:val="-30"/>
          <w:sz w:val="20"/>
        </w:rPr>
        <w:t> </w:t>
      </w:r>
      <w:r>
        <w:rPr>
          <w:sz w:val="20"/>
        </w:rPr>
        <w:t>superior</w:t>
      </w:r>
      <w:r>
        <w:rPr>
          <w:spacing w:val="-29"/>
          <w:sz w:val="20"/>
        </w:rPr>
        <w:t> </w:t>
      </w:r>
      <w:r>
        <w:rPr>
          <w:sz w:val="20"/>
        </w:rPr>
        <w:t>en</w:t>
      </w:r>
      <w:r>
        <w:rPr>
          <w:spacing w:val="-39"/>
          <w:sz w:val="20"/>
        </w:rPr>
        <w:t> </w:t>
      </w:r>
      <w:r>
        <w:rPr>
          <w:sz w:val="20"/>
        </w:rPr>
        <w:t>Automatización y Robótica</w:t>
      </w:r>
      <w:r>
        <w:rPr>
          <w:spacing w:val="-2"/>
          <w:sz w:val="20"/>
        </w:rPr>
        <w:t> </w:t>
      </w:r>
      <w:r>
        <w:rPr>
          <w:sz w:val="20"/>
        </w:rPr>
        <w:t>Industrial.</w:t>
      </w:r>
    </w:p>
    <w:p>
      <w:pPr>
        <w:pStyle w:val="ListParagraph"/>
        <w:numPr>
          <w:ilvl w:val="0"/>
          <w:numId w:val="47"/>
        </w:numPr>
        <w:tabs>
          <w:tab w:pos="2588" w:val="left" w:leader="none"/>
          <w:tab w:pos="2589" w:val="left" w:leader="none"/>
        </w:tabs>
        <w:spacing w:line="240" w:lineRule="auto" w:before="1" w:after="0"/>
        <w:ind w:left="2588" w:right="0" w:hanging="358"/>
        <w:jc w:val="left"/>
        <w:rPr>
          <w:sz w:val="20"/>
        </w:rPr>
      </w:pPr>
      <w:r>
        <w:rPr>
          <w:sz w:val="20"/>
        </w:rPr>
        <w:t>Proceso de búsqueda de empleo en empresas del</w:t>
      </w:r>
      <w:r>
        <w:rPr>
          <w:spacing w:val="-10"/>
          <w:sz w:val="20"/>
        </w:rPr>
        <w:t> </w:t>
      </w:r>
      <w:r>
        <w:rPr>
          <w:sz w:val="20"/>
        </w:rPr>
        <w:t>sector.</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Oportunidades de aprendizaje y empleo en</w:t>
      </w:r>
      <w:r>
        <w:rPr>
          <w:spacing w:val="-6"/>
          <w:sz w:val="20"/>
        </w:rPr>
        <w:t> </w:t>
      </w:r>
      <w:r>
        <w:rPr>
          <w:sz w:val="20"/>
        </w:rPr>
        <w:t>Europa.</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Técnicas e instrumentos de búsqueda de</w:t>
      </w:r>
      <w:r>
        <w:rPr>
          <w:spacing w:val="-6"/>
          <w:sz w:val="20"/>
        </w:rPr>
        <w:t> </w:t>
      </w:r>
      <w:r>
        <w:rPr>
          <w:sz w:val="20"/>
        </w:rPr>
        <w:t>empleo.</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El proceso de toma de</w:t>
      </w:r>
      <w:r>
        <w:rPr>
          <w:spacing w:val="-4"/>
          <w:sz w:val="20"/>
        </w:rPr>
        <w:t> </w:t>
      </w:r>
      <w:r>
        <w:rPr>
          <w:sz w:val="20"/>
        </w:rPr>
        <w:t>decisiones.</w:t>
      </w:r>
    </w:p>
    <w:p>
      <w:pPr>
        <w:pStyle w:val="BodyText"/>
        <w:spacing w:before="9"/>
        <w:ind w:left="0" w:firstLine="0"/>
        <w:rPr>
          <w:sz w:val="21"/>
        </w:rPr>
      </w:pPr>
    </w:p>
    <w:p>
      <w:pPr>
        <w:pStyle w:val="BodyText"/>
        <w:ind w:left="1584" w:firstLine="0"/>
      </w:pPr>
      <w:r>
        <w:rPr/>
        <w:t>Gestión del conflicto y equipos de trabajo:</w:t>
      </w:r>
    </w:p>
    <w:p>
      <w:pPr>
        <w:pStyle w:val="BodyText"/>
        <w:spacing w:before="8"/>
        <w:ind w:left="0" w:firstLine="0"/>
        <w:rPr>
          <w:sz w:val="21"/>
        </w:rPr>
      </w:pPr>
    </w:p>
    <w:p>
      <w:pPr>
        <w:pStyle w:val="ListParagraph"/>
        <w:numPr>
          <w:ilvl w:val="0"/>
          <w:numId w:val="47"/>
        </w:numPr>
        <w:tabs>
          <w:tab w:pos="2588" w:val="left" w:leader="none"/>
          <w:tab w:pos="2589" w:val="left" w:leader="none"/>
        </w:tabs>
        <w:spacing w:line="249" w:lineRule="auto" w:before="0" w:after="0"/>
        <w:ind w:left="2588" w:right="1582" w:hanging="358"/>
        <w:jc w:val="left"/>
        <w:rPr>
          <w:sz w:val="20"/>
        </w:rPr>
      </w:pPr>
      <w:r>
        <w:rPr>
          <w:sz w:val="20"/>
        </w:rPr>
        <w:t>Métodos</w:t>
      </w:r>
      <w:r>
        <w:rPr>
          <w:spacing w:val="-11"/>
          <w:sz w:val="20"/>
        </w:rPr>
        <w:t> </w:t>
      </w:r>
      <w:r>
        <w:rPr>
          <w:sz w:val="20"/>
        </w:rPr>
        <w:t>para</w:t>
      </w:r>
      <w:r>
        <w:rPr>
          <w:spacing w:val="-9"/>
          <w:sz w:val="20"/>
        </w:rPr>
        <w:t> </w:t>
      </w:r>
      <w:r>
        <w:rPr>
          <w:sz w:val="20"/>
        </w:rPr>
        <w:t>la</w:t>
      </w:r>
      <w:r>
        <w:rPr>
          <w:spacing w:val="-10"/>
          <w:sz w:val="20"/>
        </w:rPr>
        <w:t> </w:t>
      </w:r>
      <w:r>
        <w:rPr>
          <w:sz w:val="20"/>
        </w:rPr>
        <w:t>resolución</w:t>
      </w:r>
      <w:r>
        <w:rPr>
          <w:spacing w:val="-10"/>
          <w:sz w:val="20"/>
        </w:rPr>
        <w:t> </w:t>
      </w:r>
      <w:r>
        <w:rPr>
          <w:sz w:val="20"/>
        </w:rPr>
        <w:t>o</w:t>
      </w:r>
      <w:r>
        <w:rPr>
          <w:spacing w:val="-10"/>
          <w:sz w:val="20"/>
        </w:rPr>
        <w:t> </w:t>
      </w:r>
      <w:r>
        <w:rPr>
          <w:sz w:val="20"/>
        </w:rPr>
        <w:t>supresión</w:t>
      </w:r>
      <w:r>
        <w:rPr>
          <w:spacing w:val="-11"/>
          <w:sz w:val="20"/>
        </w:rPr>
        <w:t> </w:t>
      </w:r>
      <w:r>
        <w:rPr>
          <w:sz w:val="20"/>
        </w:rPr>
        <w:t>del</w:t>
      </w:r>
      <w:r>
        <w:rPr>
          <w:spacing w:val="-9"/>
          <w:sz w:val="20"/>
        </w:rPr>
        <w:t> </w:t>
      </w:r>
      <w:r>
        <w:rPr>
          <w:sz w:val="20"/>
        </w:rPr>
        <w:t>conflicto.</w:t>
      </w:r>
      <w:r>
        <w:rPr>
          <w:spacing w:val="-10"/>
          <w:sz w:val="20"/>
        </w:rPr>
        <w:t> </w:t>
      </w:r>
      <w:r>
        <w:rPr>
          <w:spacing w:val="-3"/>
          <w:sz w:val="20"/>
        </w:rPr>
        <w:t>Valoración</w:t>
      </w:r>
      <w:r>
        <w:rPr>
          <w:spacing w:val="-9"/>
          <w:sz w:val="20"/>
        </w:rPr>
        <w:t> </w:t>
      </w:r>
      <w:r>
        <w:rPr>
          <w:sz w:val="20"/>
        </w:rPr>
        <w:t>de</w:t>
      </w:r>
      <w:r>
        <w:rPr>
          <w:spacing w:val="-10"/>
          <w:sz w:val="20"/>
        </w:rPr>
        <w:t> </w:t>
      </w:r>
      <w:r>
        <w:rPr>
          <w:sz w:val="20"/>
        </w:rPr>
        <w:t>las</w:t>
      </w:r>
      <w:r>
        <w:rPr>
          <w:spacing w:val="-10"/>
          <w:sz w:val="20"/>
        </w:rPr>
        <w:t> </w:t>
      </w:r>
      <w:r>
        <w:rPr>
          <w:sz w:val="20"/>
        </w:rPr>
        <w:t>ventajas e inconvenientes del trabajo de equipo para la eficacia de la</w:t>
      </w:r>
      <w:r>
        <w:rPr>
          <w:spacing w:val="-28"/>
          <w:sz w:val="20"/>
        </w:rPr>
        <w:t> </w:t>
      </w:r>
      <w:r>
        <w:rPr>
          <w:sz w:val="20"/>
        </w:rPr>
        <w:t>organización.</w:t>
      </w:r>
    </w:p>
    <w:p>
      <w:pPr>
        <w:pStyle w:val="ListParagraph"/>
        <w:numPr>
          <w:ilvl w:val="0"/>
          <w:numId w:val="47"/>
        </w:numPr>
        <w:tabs>
          <w:tab w:pos="2588" w:val="left" w:leader="none"/>
          <w:tab w:pos="2589" w:val="left" w:leader="none"/>
        </w:tabs>
        <w:spacing w:line="249" w:lineRule="auto" w:before="2" w:after="0"/>
        <w:ind w:left="2588" w:right="1582" w:hanging="358"/>
        <w:jc w:val="left"/>
        <w:rPr>
          <w:sz w:val="20"/>
        </w:rPr>
      </w:pPr>
      <w:r>
        <w:rPr>
          <w:sz w:val="20"/>
        </w:rPr>
        <w:t>Equipos</w:t>
      </w:r>
      <w:r>
        <w:rPr>
          <w:spacing w:val="-18"/>
          <w:sz w:val="20"/>
        </w:rPr>
        <w:t> </w:t>
      </w:r>
      <w:r>
        <w:rPr>
          <w:sz w:val="20"/>
        </w:rPr>
        <w:t>en</w:t>
      </w:r>
      <w:r>
        <w:rPr>
          <w:spacing w:val="-17"/>
          <w:sz w:val="20"/>
        </w:rPr>
        <w:t> </w:t>
      </w:r>
      <w:r>
        <w:rPr>
          <w:sz w:val="20"/>
        </w:rPr>
        <w:t>el</w:t>
      </w:r>
      <w:r>
        <w:rPr>
          <w:spacing w:val="-17"/>
          <w:sz w:val="20"/>
        </w:rPr>
        <w:t> </w:t>
      </w:r>
      <w:r>
        <w:rPr>
          <w:sz w:val="20"/>
        </w:rPr>
        <w:t>sector</w:t>
      </w:r>
      <w:r>
        <w:rPr>
          <w:spacing w:val="-18"/>
          <w:sz w:val="20"/>
        </w:rPr>
        <w:t> </w:t>
      </w:r>
      <w:r>
        <w:rPr>
          <w:sz w:val="20"/>
        </w:rPr>
        <w:t>de</w:t>
      </w:r>
      <w:r>
        <w:rPr>
          <w:spacing w:val="-17"/>
          <w:sz w:val="20"/>
        </w:rPr>
        <w:t> </w:t>
      </w:r>
      <w:r>
        <w:rPr>
          <w:sz w:val="20"/>
        </w:rPr>
        <w:t>automatización</w:t>
      </w:r>
      <w:r>
        <w:rPr>
          <w:spacing w:val="-17"/>
          <w:sz w:val="20"/>
        </w:rPr>
        <w:t> </w:t>
      </w:r>
      <w:r>
        <w:rPr>
          <w:sz w:val="20"/>
        </w:rPr>
        <w:t>y</w:t>
      </w:r>
      <w:r>
        <w:rPr>
          <w:spacing w:val="-17"/>
          <w:sz w:val="20"/>
        </w:rPr>
        <w:t> </w:t>
      </w:r>
      <w:r>
        <w:rPr>
          <w:sz w:val="20"/>
        </w:rPr>
        <w:t>robótica</w:t>
      </w:r>
      <w:r>
        <w:rPr>
          <w:spacing w:val="-18"/>
          <w:sz w:val="20"/>
        </w:rPr>
        <w:t> </w:t>
      </w:r>
      <w:r>
        <w:rPr>
          <w:sz w:val="20"/>
        </w:rPr>
        <w:t>industrial</w:t>
      </w:r>
      <w:r>
        <w:rPr>
          <w:spacing w:val="-17"/>
          <w:sz w:val="20"/>
        </w:rPr>
        <w:t> </w:t>
      </w:r>
      <w:r>
        <w:rPr>
          <w:sz w:val="20"/>
        </w:rPr>
        <w:t>según</w:t>
      </w:r>
      <w:r>
        <w:rPr>
          <w:spacing w:val="-17"/>
          <w:sz w:val="20"/>
        </w:rPr>
        <w:t> </w:t>
      </w:r>
      <w:r>
        <w:rPr>
          <w:sz w:val="20"/>
        </w:rPr>
        <w:t>las</w:t>
      </w:r>
      <w:r>
        <w:rPr>
          <w:spacing w:val="-17"/>
          <w:sz w:val="20"/>
        </w:rPr>
        <w:t> </w:t>
      </w:r>
      <w:r>
        <w:rPr>
          <w:sz w:val="20"/>
        </w:rPr>
        <w:t>funciones que</w:t>
      </w:r>
      <w:r>
        <w:rPr>
          <w:spacing w:val="-2"/>
          <w:sz w:val="20"/>
        </w:rPr>
        <w:t> </w:t>
      </w:r>
      <w:r>
        <w:rPr>
          <w:sz w:val="20"/>
        </w:rPr>
        <w:t>desempeñan.</w:t>
      </w:r>
    </w:p>
    <w:p>
      <w:pPr>
        <w:pStyle w:val="ListParagraph"/>
        <w:numPr>
          <w:ilvl w:val="0"/>
          <w:numId w:val="47"/>
        </w:numPr>
        <w:tabs>
          <w:tab w:pos="2588" w:val="left" w:leader="none"/>
          <w:tab w:pos="2589" w:val="left" w:leader="none"/>
        </w:tabs>
        <w:spacing w:line="240" w:lineRule="auto" w:before="2" w:after="0"/>
        <w:ind w:left="2588" w:right="0" w:hanging="358"/>
        <w:jc w:val="left"/>
        <w:rPr>
          <w:sz w:val="20"/>
        </w:rPr>
      </w:pPr>
      <w:r>
        <w:rPr>
          <w:sz w:val="20"/>
        </w:rPr>
        <w:t>La participación en el equipo de</w:t>
      </w:r>
      <w:r>
        <w:rPr>
          <w:spacing w:val="-8"/>
          <w:sz w:val="20"/>
        </w:rPr>
        <w:t> </w:t>
      </w:r>
      <w:r>
        <w:rPr>
          <w:sz w:val="20"/>
        </w:rPr>
        <w:t>trabajo.</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Conflicto: características, fuentes y</w:t>
      </w:r>
      <w:r>
        <w:rPr>
          <w:spacing w:val="-1"/>
          <w:sz w:val="20"/>
        </w:rPr>
        <w:t> </w:t>
      </w:r>
      <w:r>
        <w:rPr>
          <w:sz w:val="20"/>
        </w:rPr>
        <w:t>etapas.</w:t>
      </w:r>
    </w:p>
    <w:p>
      <w:pPr>
        <w:pStyle w:val="BodyText"/>
        <w:spacing w:before="8"/>
        <w:ind w:left="0" w:firstLine="0"/>
        <w:rPr>
          <w:sz w:val="21"/>
        </w:rPr>
      </w:pPr>
    </w:p>
    <w:p>
      <w:pPr>
        <w:pStyle w:val="BodyText"/>
        <w:ind w:left="1584" w:firstLine="0"/>
      </w:pPr>
      <w:r>
        <w:rPr/>
        <w:t>Contrato de trabajo:</w:t>
      </w:r>
    </w:p>
    <w:p>
      <w:pPr>
        <w:pStyle w:val="BodyText"/>
        <w:spacing w:before="9"/>
        <w:ind w:left="0" w:firstLine="0"/>
        <w:rPr>
          <w:sz w:val="21"/>
        </w:rPr>
      </w:pPr>
    </w:p>
    <w:p>
      <w:pPr>
        <w:pStyle w:val="ListParagraph"/>
        <w:numPr>
          <w:ilvl w:val="0"/>
          <w:numId w:val="47"/>
        </w:numPr>
        <w:tabs>
          <w:tab w:pos="2588" w:val="left" w:leader="none"/>
          <w:tab w:pos="2589" w:val="left" w:leader="none"/>
        </w:tabs>
        <w:spacing w:line="240" w:lineRule="auto" w:before="0" w:after="0"/>
        <w:ind w:left="2588" w:right="0" w:hanging="358"/>
        <w:jc w:val="left"/>
        <w:rPr>
          <w:sz w:val="20"/>
        </w:rPr>
      </w:pPr>
      <w:r>
        <w:rPr>
          <w:sz w:val="20"/>
        </w:rPr>
        <w:t>El derecho del</w:t>
      </w:r>
      <w:r>
        <w:rPr>
          <w:spacing w:val="-3"/>
          <w:sz w:val="20"/>
        </w:rPr>
        <w:t> </w:t>
      </w:r>
      <w:r>
        <w:rPr>
          <w:sz w:val="20"/>
        </w:rPr>
        <w:t>trabajo.</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Análisis de la relación laboral</w:t>
      </w:r>
      <w:r>
        <w:rPr>
          <w:spacing w:val="-4"/>
          <w:sz w:val="20"/>
        </w:rPr>
        <w:t> </w:t>
      </w:r>
      <w:r>
        <w:rPr>
          <w:sz w:val="20"/>
        </w:rPr>
        <w:t>individual.</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pict>
          <v:shape style="position:absolute;margin-left:561.85376pt;margin-top:3.999941pt;width:9.85pt;height:77.75pt;mso-position-horizontal-relative:page;mso-position-vertical-relative:paragraph;z-index:532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Modalidades de contrato de trabajo y medidas de fomento de la</w:t>
      </w:r>
      <w:r>
        <w:rPr>
          <w:spacing w:val="-7"/>
          <w:sz w:val="20"/>
        </w:rPr>
        <w:t> </w:t>
      </w:r>
      <w:r>
        <w:rPr>
          <w:sz w:val="20"/>
        </w:rPr>
        <w:t>contratación.</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Derechos y deberes derivados de la relación</w:t>
      </w:r>
      <w:r>
        <w:rPr>
          <w:spacing w:val="-8"/>
          <w:sz w:val="20"/>
        </w:rPr>
        <w:t> </w:t>
      </w:r>
      <w:r>
        <w:rPr>
          <w:sz w:val="20"/>
        </w:rPr>
        <w:t>laboral.</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Modificación, suspensión y extinción del contrato de</w:t>
      </w:r>
      <w:r>
        <w:rPr>
          <w:spacing w:val="-2"/>
          <w:sz w:val="20"/>
        </w:rPr>
        <w:t> </w:t>
      </w:r>
      <w:r>
        <w:rPr>
          <w:sz w:val="20"/>
        </w:rPr>
        <w:t>trabajo.</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Representación de los</w:t>
      </w:r>
      <w:r>
        <w:rPr>
          <w:spacing w:val="-4"/>
          <w:sz w:val="20"/>
        </w:rPr>
        <w:t> </w:t>
      </w:r>
      <w:r>
        <w:rPr>
          <w:sz w:val="20"/>
        </w:rPr>
        <w:t>trabajadores.</w:t>
      </w:r>
    </w:p>
    <w:p>
      <w:pPr>
        <w:pStyle w:val="ListParagraph"/>
        <w:numPr>
          <w:ilvl w:val="0"/>
          <w:numId w:val="47"/>
        </w:numPr>
        <w:tabs>
          <w:tab w:pos="2588" w:val="left" w:leader="none"/>
          <w:tab w:pos="2589" w:val="left" w:leader="none"/>
        </w:tabs>
        <w:spacing w:line="249" w:lineRule="auto" w:before="10" w:after="0"/>
        <w:ind w:left="2588" w:right="1583" w:hanging="358"/>
        <w:jc w:val="left"/>
        <w:rPr>
          <w:sz w:val="20"/>
        </w:rPr>
      </w:pPr>
      <w:r>
        <w:rPr>
          <w:sz w:val="20"/>
        </w:rPr>
        <w:t>Análisis de un convenio colectivo aplicable al ámbito profesional del técnico superior en Automatización y Robótica</w:t>
      </w:r>
      <w:r>
        <w:rPr>
          <w:spacing w:val="-13"/>
          <w:sz w:val="20"/>
        </w:rPr>
        <w:t> </w:t>
      </w:r>
      <w:r>
        <w:rPr>
          <w:sz w:val="20"/>
        </w:rPr>
        <w:t>Industrial.</w:t>
      </w:r>
    </w:p>
    <w:p>
      <w:pPr>
        <w:spacing w:after="0" w:line="249" w:lineRule="auto"/>
        <w:jc w:val="left"/>
        <w:rPr>
          <w:sz w:val="20"/>
        </w:rPr>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3320;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47"/>
        </w:numPr>
        <w:tabs>
          <w:tab w:pos="2588" w:val="left" w:leader="none"/>
          <w:tab w:pos="2589" w:val="left" w:leader="none"/>
        </w:tabs>
        <w:spacing w:line="249" w:lineRule="auto" w:before="94" w:after="0"/>
        <w:ind w:left="2588" w:right="1582" w:hanging="358"/>
        <w:jc w:val="left"/>
        <w:rPr>
          <w:sz w:val="20"/>
        </w:rPr>
      </w:pPr>
      <w:r>
        <w:rPr>
          <w:sz w:val="20"/>
        </w:rPr>
        <w:t>Beneficios para los trabajadores en las nuevas organizaciones: flexibilidad y beneficios sociales, entre</w:t>
      </w:r>
      <w:r>
        <w:rPr>
          <w:spacing w:val="-1"/>
          <w:sz w:val="20"/>
        </w:rPr>
        <w:t> </w:t>
      </w:r>
      <w:r>
        <w:rPr>
          <w:sz w:val="20"/>
        </w:rPr>
        <w:t>otros.</w:t>
      </w:r>
    </w:p>
    <w:p>
      <w:pPr>
        <w:pStyle w:val="BodyText"/>
        <w:ind w:left="0" w:firstLine="0"/>
        <w:rPr>
          <w:sz w:val="21"/>
        </w:rPr>
      </w:pPr>
    </w:p>
    <w:p>
      <w:pPr>
        <w:pStyle w:val="BodyText"/>
        <w:ind w:left="1584" w:firstLine="0"/>
      </w:pPr>
      <w:r>
        <w:rPr/>
        <w:t>Seguridad Social, empleo y desempleo:</w:t>
      </w:r>
    </w:p>
    <w:p>
      <w:pPr>
        <w:pStyle w:val="BodyText"/>
        <w:spacing w:before="9"/>
        <w:ind w:left="0" w:firstLine="0"/>
        <w:rPr>
          <w:sz w:val="21"/>
        </w:rPr>
      </w:pPr>
    </w:p>
    <w:p>
      <w:pPr>
        <w:pStyle w:val="ListParagraph"/>
        <w:numPr>
          <w:ilvl w:val="0"/>
          <w:numId w:val="47"/>
        </w:numPr>
        <w:tabs>
          <w:tab w:pos="2588" w:val="left" w:leader="none"/>
          <w:tab w:pos="2589" w:val="left" w:leader="none"/>
        </w:tabs>
        <w:spacing w:line="240" w:lineRule="auto" w:before="0" w:after="0"/>
        <w:ind w:left="2588" w:right="0" w:hanging="358"/>
        <w:jc w:val="left"/>
        <w:rPr>
          <w:sz w:val="20"/>
        </w:rPr>
      </w:pPr>
      <w:r>
        <w:rPr>
          <w:sz w:val="20"/>
        </w:rPr>
        <w:t>Estructura del sistema de la Seguridad</w:t>
      </w:r>
      <w:r>
        <w:rPr>
          <w:spacing w:val="-3"/>
          <w:sz w:val="20"/>
        </w:rPr>
        <w:t> </w:t>
      </w:r>
      <w:r>
        <w:rPr>
          <w:sz w:val="20"/>
        </w:rPr>
        <w:t>Social.</w:t>
      </w:r>
    </w:p>
    <w:p>
      <w:pPr>
        <w:pStyle w:val="ListParagraph"/>
        <w:numPr>
          <w:ilvl w:val="0"/>
          <w:numId w:val="47"/>
        </w:numPr>
        <w:tabs>
          <w:tab w:pos="2588" w:val="left" w:leader="none"/>
          <w:tab w:pos="2589" w:val="left" w:leader="none"/>
        </w:tabs>
        <w:spacing w:line="249" w:lineRule="auto" w:before="10" w:after="0"/>
        <w:ind w:left="2588" w:right="1583" w:hanging="358"/>
        <w:jc w:val="left"/>
        <w:rPr>
          <w:sz w:val="20"/>
        </w:rPr>
      </w:pPr>
      <w:r>
        <w:rPr>
          <w:sz w:val="20"/>
        </w:rPr>
        <w:t>Determinación de las principales obligaciones de empresarios y trabajadores en materias de Seguridad Social, afiliación, altas, bajas y</w:t>
      </w:r>
      <w:r>
        <w:rPr>
          <w:spacing w:val="-8"/>
          <w:sz w:val="20"/>
        </w:rPr>
        <w:t> </w:t>
      </w:r>
      <w:r>
        <w:rPr>
          <w:sz w:val="20"/>
        </w:rPr>
        <w:t>cotización.</w:t>
      </w:r>
    </w:p>
    <w:p>
      <w:pPr>
        <w:pStyle w:val="ListParagraph"/>
        <w:numPr>
          <w:ilvl w:val="0"/>
          <w:numId w:val="47"/>
        </w:numPr>
        <w:tabs>
          <w:tab w:pos="2588" w:val="left" w:leader="none"/>
          <w:tab w:pos="2589" w:val="left" w:leader="none"/>
        </w:tabs>
        <w:spacing w:line="240" w:lineRule="auto" w:before="1" w:after="0"/>
        <w:ind w:left="2588" w:right="0" w:hanging="358"/>
        <w:jc w:val="left"/>
        <w:rPr>
          <w:sz w:val="20"/>
        </w:rPr>
      </w:pPr>
      <w:r>
        <w:rPr>
          <w:sz w:val="20"/>
        </w:rPr>
        <w:t>Situaciones protegibles por</w:t>
      </w:r>
      <w:r>
        <w:rPr>
          <w:spacing w:val="-3"/>
          <w:sz w:val="20"/>
        </w:rPr>
        <w:t> </w:t>
      </w:r>
      <w:r>
        <w:rPr>
          <w:sz w:val="20"/>
        </w:rPr>
        <w:t>desempleo.</w:t>
      </w:r>
    </w:p>
    <w:p>
      <w:pPr>
        <w:pStyle w:val="BodyText"/>
        <w:spacing w:before="9"/>
        <w:ind w:left="0" w:firstLine="0"/>
        <w:rPr>
          <w:sz w:val="21"/>
        </w:rPr>
      </w:pPr>
    </w:p>
    <w:p>
      <w:pPr>
        <w:pStyle w:val="BodyText"/>
        <w:ind w:left="1584" w:firstLine="0"/>
      </w:pPr>
      <w:r>
        <w:rPr/>
        <w:t>Evaluación de riesgos profesionales:</w:t>
      </w:r>
    </w:p>
    <w:p>
      <w:pPr>
        <w:pStyle w:val="BodyText"/>
        <w:spacing w:before="8"/>
        <w:ind w:left="0" w:firstLine="0"/>
        <w:rPr>
          <w:sz w:val="21"/>
        </w:rPr>
      </w:pPr>
    </w:p>
    <w:p>
      <w:pPr>
        <w:pStyle w:val="ListParagraph"/>
        <w:numPr>
          <w:ilvl w:val="0"/>
          <w:numId w:val="47"/>
        </w:numPr>
        <w:tabs>
          <w:tab w:pos="2588" w:val="left" w:leader="none"/>
          <w:tab w:pos="2589" w:val="left" w:leader="none"/>
        </w:tabs>
        <w:spacing w:line="240" w:lineRule="auto" w:before="0" w:after="0"/>
        <w:ind w:left="2588" w:right="0" w:hanging="358"/>
        <w:jc w:val="left"/>
        <w:rPr>
          <w:sz w:val="20"/>
        </w:rPr>
      </w:pPr>
      <w:r>
        <w:rPr>
          <w:spacing w:val="-3"/>
          <w:sz w:val="20"/>
        </w:rPr>
        <w:t>Valoración </w:t>
      </w:r>
      <w:r>
        <w:rPr>
          <w:sz w:val="20"/>
        </w:rPr>
        <w:t>de la relación entre trabajo y</w:t>
      </w:r>
      <w:r>
        <w:rPr>
          <w:spacing w:val="-1"/>
          <w:sz w:val="20"/>
        </w:rPr>
        <w:t> </w:t>
      </w:r>
      <w:r>
        <w:rPr>
          <w:sz w:val="20"/>
        </w:rPr>
        <w:t>salud.</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Análisis de factores de</w:t>
      </w:r>
      <w:r>
        <w:rPr>
          <w:spacing w:val="-3"/>
          <w:sz w:val="20"/>
        </w:rPr>
        <w:t> </w:t>
      </w:r>
      <w:r>
        <w:rPr>
          <w:sz w:val="20"/>
        </w:rPr>
        <w:t>riesgo.</w:t>
      </w:r>
    </w:p>
    <w:p>
      <w:pPr>
        <w:pStyle w:val="ListParagraph"/>
        <w:numPr>
          <w:ilvl w:val="0"/>
          <w:numId w:val="47"/>
        </w:numPr>
        <w:tabs>
          <w:tab w:pos="2588" w:val="left" w:leader="none"/>
          <w:tab w:pos="2589" w:val="left" w:leader="none"/>
        </w:tabs>
        <w:spacing w:line="249" w:lineRule="auto" w:before="11" w:after="0"/>
        <w:ind w:left="2588" w:right="1583" w:hanging="358"/>
        <w:jc w:val="left"/>
        <w:rPr>
          <w:sz w:val="20"/>
        </w:rPr>
      </w:pPr>
      <w:r>
        <w:rPr>
          <w:sz w:val="20"/>
        </w:rPr>
        <w:t>La evaluación de riesgos en la empresa como elemento básico de la actividad preventiva.</w:t>
      </w:r>
    </w:p>
    <w:p>
      <w:pPr>
        <w:pStyle w:val="ListParagraph"/>
        <w:numPr>
          <w:ilvl w:val="0"/>
          <w:numId w:val="47"/>
        </w:numPr>
        <w:tabs>
          <w:tab w:pos="2588" w:val="left" w:leader="none"/>
          <w:tab w:pos="2589" w:val="left" w:leader="none"/>
        </w:tabs>
        <w:spacing w:line="240" w:lineRule="auto" w:before="1" w:after="0"/>
        <w:ind w:left="2588" w:right="0" w:hanging="358"/>
        <w:jc w:val="left"/>
        <w:rPr>
          <w:sz w:val="20"/>
        </w:rPr>
      </w:pPr>
      <w:r>
        <w:rPr>
          <w:sz w:val="20"/>
        </w:rPr>
        <w:t>Análisis de riesgos ligados a las condiciones de</w:t>
      </w:r>
      <w:r>
        <w:rPr>
          <w:spacing w:val="-6"/>
          <w:sz w:val="20"/>
        </w:rPr>
        <w:t> </w:t>
      </w:r>
      <w:r>
        <w:rPr>
          <w:sz w:val="20"/>
        </w:rPr>
        <w:t>seguridad.</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Análisis de riesgos ligados a las condiciones</w:t>
      </w:r>
      <w:r>
        <w:rPr>
          <w:spacing w:val="-6"/>
          <w:sz w:val="20"/>
        </w:rPr>
        <w:t> </w:t>
      </w:r>
      <w:r>
        <w:rPr>
          <w:sz w:val="20"/>
        </w:rPr>
        <w:t>ambientales.</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Análisis de riesgos ligados a las condiciones ergonómicas y</w:t>
      </w:r>
      <w:r>
        <w:rPr>
          <w:spacing w:val="-11"/>
          <w:sz w:val="20"/>
        </w:rPr>
        <w:t> </w:t>
      </w:r>
      <w:r>
        <w:rPr>
          <w:sz w:val="20"/>
        </w:rPr>
        <w:t>psicosociales.</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Riesgos específicos en el sector de la automatización y robótica</w:t>
      </w:r>
      <w:r>
        <w:rPr>
          <w:spacing w:val="-10"/>
          <w:sz w:val="20"/>
        </w:rPr>
        <w:t> </w:t>
      </w:r>
      <w:r>
        <w:rPr>
          <w:sz w:val="20"/>
        </w:rPr>
        <w:t>industrial.</w:t>
      </w:r>
    </w:p>
    <w:p>
      <w:pPr>
        <w:pStyle w:val="ListParagraph"/>
        <w:numPr>
          <w:ilvl w:val="0"/>
          <w:numId w:val="47"/>
        </w:numPr>
        <w:tabs>
          <w:tab w:pos="2588" w:val="left" w:leader="none"/>
          <w:tab w:pos="2589" w:val="left" w:leader="none"/>
        </w:tabs>
        <w:spacing w:line="249" w:lineRule="auto" w:before="10" w:after="0"/>
        <w:ind w:left="2588" w:right="1583" w:hanging="358"/>
        <w:jc w:val="left"/>
        <w:rPr>
          <w:sz w:val="20"/>
        </w:rPr>
      </w:pPr>
      <w:r>
        <w:rPr>
          <w:sz w:val="20"/>
        </w:rPr>
        <w:t>Determinación de los posibles daños a la salud del trabajador que pueden derivarse de las situaciones de riesgo</w:t>
      </w:r>
      <w:r>
        <w:rPr>
          <w:spacing w:val="-7"/>
          <w:sz w:val="20"/>
        </w:rPr>
        <w:t> </w:t>
      </w:r>
      <w:r>
        <w:rPr>
          <w:sz w:val="20"/>
        </w:rPr>
        <w:t>detectadas.</w:t>
      </w:r>
    </w:p>
    <w:p>
      <w:pPr>
        <w:pStyle w:val="BodyText"/>
        <w:ind w:left="0" w:firstLine="0"/>
        <w:rPr>
          <w:sz w:val="21"/>
        </w:rPr>
      </w:pPr>
    </w:p>
    <w:p>
      <w:pPr>
        <w:pStyle w:val="BodyText"/>
        <w:ind w:left="1584" w:firstLine="0"/>
      </w:pPr>
      <w:r>
        <w:rPr/>
        <w:t>Planificación de la prevención de riesgos en la empresa:</w:t>
      </w:r>
    </w:p>
    <w:p>
      <w:pPr>
        <w:pStyle w:val="BodyText"/>
        <w:spacing w:before="9"/>
        <w:ind w:left="0" w:firstLine="0"/>
        <w:rPr>
          <w:sz w:val="21"/>
        </w:rPr>
      </w:pPr>
    </w:p>
    <w:p>
      <w:pPr>
        <w:pStyle w:val="ListParagraph"/>
        <w:numPr>
          <w:ilvl w:val="0"/>
          <w:numId w:val="47"/>
        </w:numPr>
        <w:tabs>
          <w:tab w:pos="2588" w:val="left" w:leader="none"/>
          <w:tab w:pos="2589" w:val="left" w:leader="none"/>
        </w:tabs>
        <w:spacing w:line="240" w:lineRule="auto" w:before="0" w:after="0"/>
        <w:ind w:left="2588" w:right="0" w:hanging="358"/>
        <w:jc w:val="left"/>
        <w:rPr>
          <w:sz w:val="20"/>
        </w:rPr>
      </w:pPr>
      <w:r>
        <w:rPr>
          <w:sz w:val="20"/>
        </w:rPr>
        <w:t>Derechos y deberes en materia de prevención de riesgos</w:t>
      </w:r>
      <w:r>
        <w:rPr>
          <w:spacing w:val="-14"/>
          <w:sz w:val="20"/>
        </w:rPr>
        <w:t> </w:t>
      </w:r>
      <w:r>
        <w:rPr>
          <w:sz w:val="20"/>
        </w:rPr>
        <w:t>laborales.</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Gestión de la prevención en la</w:t>
      </w:r>
      <w:r>
        <w:rPr>
          <w:spacing w:val="-6"/>
          <w:sz w:val="20"/>
        </w:rPr>
        <w:t> </w:t>
      </w:r>
      <w:r>
        <w:rPr>
          <w:sz w:val="20"/>
        </w:rPr>
        <w:t>empresa.</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Organismos públicos relacionados con la prevención de riesgos</w:t>
      </w:r>
      <w:r>
        <w:rPr>
          <w:spacing w:val="-10"/>
          <w:sz w:val="20"/>
        </w:rPr>
        <w:t> </w:t>
      </w:r>
      <w:r>
        <w:rPr>
          <w:sz w:val="20"/>
        </w:rPr>
        <w:t>laborales.</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Planificación de la prevención en la</w:t>
      </w:r>
      <w:r>
        <w:rPr>
          <w:spacing w:val="-2"/>
          <w:sz w:val="20"/>
        </w:rPr>
        <w:t> </w:t>
      </w:r>
      <w:r>
        <w:rPr>
          <w:sz w:val="20"/>
        </w:rPr>
        <w:t>empresa.</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Planes de emergencia y de evacuación en entornos de</w:t>
      </w:r>
      <w:r>
        <w:rPr>
          <w:spacing w:val="-11"/>
          <w:sz w:val="20"/>
        </w:rPr>
        <w:t> </w:t>
      </w:r>
      <w:r>
        <w:rPr>
          <w:sz w:val="20"/>
        </w:rPr>
        <w:t>trabajo.</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Elaboración de un plan de emergencia en una empresa del</w:t>
      </w:r>
      <w:r>
        <w:rPr>
          <w:spacing w:val="-16"/>
          <w:sz w:val="20"/>
        </w:rPr>
        <w:t> </w:t>
      </w:r>
      <w:r>
        <w:rPr>
          <w:sz w:val="20"/>
        </w:rPr>
        <w:t>sector.</w:t>
      </w:r>
    </w:p>
    <w:p>
      <w:pPr>
        <w:pStyle w:val="BodyText"/>
        <w:spacing w:before="8"/>
        <w:ind w:left="0" w:firstLine="0"/>
        <w:rPr>
          <w:sz w:val="21"/>
        </w:rPr>
      </w:pPr>
    </w:p>
    <w:p>
      <w:pPr>
        <w:pStyle w:val="BodyText"/>
        <w:spacing w:before="1"/>
        <w:ind w:left="1584" w:firstLine="0"/>
      </w:pPr>
      <w:r>
        <w:rPr/>
        <w:t>Aplicación de medidas de prevención y protección en la empresa:</w:t>
      </w:r>
    </w:p>
    <w:p>
      <w:pPr>
        <w:pStyle w:val="BodyText"/>
        <w:spacing w:before="8"/>
        <w:ind w:left="0" w:firstLine="0"/>
        <w:rPr>
          <w:sz w:val="21"/>
        </w:rPr>
      </w:pPr>
    </w:p>
    <w:p>
      <w:pPr>
        <w:pStyle w:val="ListParagraph"/>
        <w:numPr>
          <w:ilvl w:val="0"/>
          <w:numId w:val="47"/>
        </w:numPr>
        <w:tabs>
          <w:tab w:pos="2588" w:val="left" w:leader="none"/>
          <w:tab w:pos="2589" w:val="left" w:leader="none"/>
        </w:tabs>
        <w:spacing w:line="240" w:lineRule="auto" w:before="0" w:after="0"/>
        <w:ind w:left="2588" w:right="0" w:hanging="358"/>
        <w:jc w:val="left"/>
        <w:rPr>
          <w:sz w:val="20"/>
        </w:rPr>
      </w:pPr>
      <w:r>
        <w:rPr>
          <w:sz w:val="20"/>
        </w:rPr>
        <w:t>Determinación</w:t>
      </w:r>
      <w:r>
        <w:rPr>
          <w:spacing w:val="-15"/>
          <w:sz w:val="20"/>
        </w:rPr>
        <w:t> </w:t>
      </w:r>
      <w:r>
        <w:rPr>
          <w:sz w:val="20"/>
        </w:rPr>
        <w:t>de</w:t>
      </w:r>
      <w:r>
        <w:rPr>
          <w:spacing w:val="-15"/>
          <w:sz w:val="20"/>
        </w:rPr>
        <w:t> </w:t>
      </w:r>
      <w:r>
        <w:rPr>
          <w:sz w:val="20"/>
        </w:rPr>
        <w:t>las</w:t>
      </w:r>
      <w:r>
        <w:rPr>
          <w:spacing w:val="-15"/>
          <w:sz w:val="20"/>
        </w:rPr>
        <w:t> </w:t>
      </w:r>
      <w:r>
        <w:rPr>
          <w:sz w:val="20"/>
        </w:rPr>
        <w:t>medidas</w:t>
      </w:r>
      <w:r>
        <w:rPr>
          <w:spacing w:val="-15"/>
          <w:sz w:val="20"/>
        </w:rPr>
        <w:t> </w:t>
      </w:r>
      <w:r>
        <w:rPr>
          <w:sz w:val="20"/>
        </w:rPr>
        <w:t>de</w:t>
      </w:r>
      <w:r>
        <w:rPr>
          <w:spacing w:val="-15"/>
          <w:sz w:val="20"/>
        </w:rPr>
        <w:t> </w:t>
      </w:r>
      <w:r>
        <w:rPr>
          <w:sz w:val="20"/>
        </w:rPr>
        <w:t>prevención</w:t>
      </w:r>
      <w:r>
        <w:rPr>
          <w:spacing w:val="-15"/>
          <w:sz w:val="20"/>
        </w:rPr>
        <w:t> </w:t>
      </w:r>
      <w:r>
        <w:rPr>
          <w:sz w:val="20"/>
        </w:rPr>
        <w:t>y</w:t>
      </w:r>
      <w:r>
        <w:rPr>
          <w:spacing w:val="-15"/>
          <w:sz w:val="20"/>
        </w:rPr>
        <w:t> </w:t>
      </w:r>
      <w:r>
        <w:rPr>
          <w:sz w:val="20"/>
        </w:rPr>
        <w:t>protección</w:t>
      </w:r>
      <w:r>
        <w:rPr>
          <w:spacing w:val="-14"/>
          <w:sz w:val="20"/>
        </w:rPr>
        <w:t> </w:t>
      </w:r>
      <w:r>
        <w:rPr>
          <w:sz w:val="20"/>
        </w:rPr>
        <w:t>individual</w:t>
      </w:r>
      <w:r>
        <w:rPr>
          <w:spacing w:val="-15"/>
          <w:sz w:val="20"/>
        </w:rPr>
        <w:t> </w:t>
      </w:r>
      <w:r>
        <w:rPr>
          <w:sz w:val="20"/>
        </w:rPr>
        <w:t>y</w:t>
      </w:r>
      <w:r>
        <w:rPr>
          <w:spacing w:val="-15"/>
          <w:sz w:val="20"/>
        </w:rPr>
        <w:t> </w:t>
      </w:r>
      <w:r>
        <w:rPr>
          <w:sz w:val="20"/>
        </w:rPr>
        <w:t>colectiva.</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Protocolo de actuación ante una situación de</w:t>
      </w:r>
      <w:r>
        <w:rPr>
          <w:spacing w:val="-7"/>
          <w:sz w:val="20"/>
        </w:rPr>
        <w:t> </w:t>
      </w:r>
      <w:r>
        <w:rPr>
          <w:sz w:val="20"/>
        </w:rPr>
        <w:t>emergencia.</w:t>
      </w:r>
    </w:p>
    <w:p>
      <w:pPr>
        <w:pStyle w:val="ListParagraph"/>
        <w:numPr>
          <w:ilvl w:val="0"/>
          <w:numId w:val="47"/>
        </w:numPr>
        <w:tabs>
          <w:tab w:pos="2588" w:val="left" w:leader="none"/>
          <w:tab w:pos="2589" w:val="left" w:leader="none"/>
        </w:tabs>
        <w:spacing w:line="240" w:lineRule="auto" w:before="10" w:after="0"/>
        <w:ind w:left="2588" w:right="0" w:hanging="358"/>
        <w:jc w:val="left"/>
        <w:rPr>
          <w:sz w:val="20"/>
        </w:rPr>
      </w:pPr>
      <w:r>
        <w:rPr>
          <w:sz w:val="20"/>
        </w:rPr>
        <w:t>Primeros</w:t>
      </w:r>
      <w:r>
        <w:rPr>
          <w:spacing w:val="-1"/>
          <w:sz w:val="20"/>
        </w:rPr>
        <w:t> </w:t>
      </w:r>
      <w:r>
        <w:rPr>
          <w:sz w:val="20"/>
        </w:rPr>
        <w:t>auxilios.</w:t>
      </w:r>
    </w:p>
    <w:p>
      <w:pPr>
        <w:pStyle w:val="BodyText"/>
        <w:spacing w:before="9"/>
        <w:ind w:left="0" w:firstLine="0"/>
        <w:rPr>
          <w:sz w:val="21"/>
        </w:rPr>
      </w:pPr>
    </w:p>
    <w:p>
      <w:pPr>
        <w:pStyle w:val="Heading1"/>
        <w:spacing w:before="0"/>
      </w:pPr>
      <w:r>
        <w:rPr/>
        <w:t>Orientaciones pedagógicas.</w:t>
      </w:r>
    </w:p>
    <w:p>
      <w:pPr>
        <w:pStyle w:val="BodyText"/>
        <w:spacing w:before="8"/>
        <w:ind w:left="0" w:firstLine="0"/>
        <w:rPr>
          <w:b/>
          <w:sz w:val="21"/>
        </w:rPr>
      </w:pPr>
    </w:p>
    <w:p>
      <w:pPr>
        <w:pStyle w:val="BodyText"/>
        <w:spacing w:line="249" w:lineRule="auto"/>
        <w:ind w:left="1584" w:right="1583" w:firstLine="720"/>
      </w:pPr>
      <w:r>
        <w:rPr/>
        <w:t>Este módulo profesional contiene la formación necesaria para que el alumno pueda insertarse laboralmente y desarrollar su carrera profesional en el sector.</w:t>
      </w:r>
    </w:p>
    <w:p>
      <w:pPr>
        <w:pStyle w:val="BodyText"/>
        <w:ind w:left="0" w:firstLine="0"/>
        <w:rPr>
          <w:sz w:val="21"/>
        </w:rPr>
      </w:pPr>
    </w:p>
    <w:p>
      <w:pPr>
        <w:pStyle w:val="BodyText"/>
        <w:spacing w:line="249" w:lineRule="auto"/>
        <w:ind w:left="1584" w:right="1583" w:firstLine="0"/>
      </w:pPr>
      <w:r>
        <w:rPr/>
        <w:t>La formación del módulo contribuye a alcanzar los objetivos generales p), q), r), s), t), u), v), x), y) y z) del ciclo formativo, y las competencias p), q), r), s) y u) del título.</w:t>
      </w:r>
    </w:p>
    <w:p>
      <w:pPr>
        <w:pStyle w:val="BodyText"/>
        <w:ind w:left="0" w:firstLine="0"/>
        <w:rPr>
          <w:sz w:val="21"/>
        </w:rPr>
      </w:pPr>
    </w:p>
    <w:p>
      <w:pPr>
        <w:pStyle w:val="BodyText"/>
        <w:spacing w:line="249" w:lineRule="auto" w:before="1"/>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47"/>
        </w:numPr>
        <w:tabs>
          <w:tab w:pos="2588" w:val="left" w:leader="none"/>
          <w:tab w:pos="2589" w:val="left" w:leader="none"/>
        </w:tabs>
        <w:spacing w:line="249" w:lineRule="auto" w:before="0" w:after="0"/>
        <w:ind w:left="2588" w:right="1583" w:hanging="358"/>
        <w:jc w:val="left"/>
        <w:rPr>
          <w:sz w:val="20"/>
        </w:rPr>
      </w:pPr>
      <w:r>
        <w:rPr/>
        <w:pict>
          <v:shape style="position:absolute;margin-left:561.85376pt;margin-top:3.499941pt;width:9.85pt;height:77.75pt;mso-position-horizontal-relative:page;mso-position-vertical-relative:paragraph;z-index:539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El manejo de las fuentes de información sobre el sistema educativo y laboral, en especial en lo referente a las</w:t>
      </w:r>
      <w:r>
        <w:rPr>
          <w:spacing w:val="-9"/>
          <w:sz w:val="20"/>
        </w:rPr>
        <w:t> </w:t>
      </w:r>
      <w:r>
        <w:rPr>
          <w:sz w:val="20"/>
        </w:rPr>
        <w:t>empresas.</w:t>
      </w:r>
    </w:p>
    <w:p>
      <w:pPr>
        <w:pStyle w:val="ListParagraph"/>
        <w:numPr>
          <w:ilvl w:val="0"/>
          <w:numId w:val="47"/>
        </w:numPr>
        <w:tabs>
          <w:tab w:pos="2588" w:val="left" w:leader="none"/>
          <w:tab w:pos="2589" w:val="left" w:leader="none"/>
        </w:tabs>
        <w:spacing w:line="249" w:lineRule="auto" w:before="1" w:after="0"/>
        <w:ind w:left="2588" w:right="1584" w:hanging="358"/>
        <w:jc w:val="left"/>
        <w:rPr>
          <w:sz w:val="20"/>
        </w:rPr>
      </w:pPr>
      <w:r>
        <w:rPr>
          <w:sz w:val="20"/>
        </w:rPr>
        <w:t>La realización de pruebas de orientación y dinámicas sobre la propia personalidad y el desarrollo de las habilidades</w:t>
      </w:r>
      <w:r>
        <w:rPr>
          <w:spacing w:val="-12"/>
          <w:sz w:val="20"/>
        </w:rPr>
        <w:t> </w:t>
      </w:r>
      <w:r>
        <w:rPr>
          <w:sz w:val="20"/>
        </w:rPr>
        <w:t>sociales.</w:t>
      </w:r>
    </w:p>
    <w:p>
      <w:pPr>
        <w:pStyle w:val="ListParagraph"/>
        <w:numPr>
          <w:ilvl w:val="0"/>
          <w:numId w:val="47"/>
        </w:numPr>
        <w:tabs>
          <w:tab w:pos="2588" w:val="left" w:leader="none"/>
          <w:tab w:pos="2589" w:val="left" w:leader="none"/>
        </w:tabs>
        <w:spacing w:line="249" w:lineRule="auto" w:before="2" w:after="0"/>
        <w:ind w:left="2588" w:right="1583" w:hanging="358"/>
        <w:jc w:val="left"/>
        <w:rPr>
          <w:sz w:val="20"/>
        </w:rPr>
      </w:pPr>
      <w:r>
        <w:rPr>
          <w:sz w:val="20"/>
        </w:rPr>
        <w:t>La</w:t>
      </w:r>
      <w:r>
        <w:rPr>
          <w:spacing w:val="-12"/>
          <w:sz w:val="20"/>
        </w:rPr>
        <w:t> </w:t>
      </w:r>
      <w:r>
        <w:rPr>
          <w:sz w:val="20"/>
        </w:rPr>
        <w:t>preparación</w:t>
      </w:r>
      <w:r>
        <w:rPr>
          <w:spacing w:val="-11"/>
          <w:sz w:val="20"/>
        </w:rPr>
        <w:t> </w:t>
      </w:r>
      <w:r>
        <w:rPr>
          <w:sz w:val="20"/>
        </w:rPr>
        <w:t>y</w:t>
      </w:r>
      <w:r>
        <w:rPr>
          <w:spacing w:val="-11"/>
          <w:sz w:val="20"/>
        </w:rPr>
        <w:t> </w:t>
      </w:r>
      <w:r>
        <w:rPr>
          <w:sz w:val="20"/>
        </w:rPr>
        <w:t>realización</w:t>
      </w:r>
      <w:r>
        <w:rPr>
          <w:spacing w:val="-11"/>
          <w:sz w:val="20"/>
        </w:rPr>
        <w:t> </w:t>
      </w:r>
      <w:r>
        <w:rPr>
          <w:sz w:val="20"/>
        </w:rPr>
        <w:t>de</w:t>
      </w:r>
      <w:r>
        <w:rPr>
          <w:spacing w:val="-11"/>
          <w:sz w:val="20"/>
        </w:rPr>
        <w:t> </w:t>
      </w:r>
      <w:r>
        <w:rPr>
          <w:sz w:val="20"/>
        </w:rPr>
        <w:t>modelos</w:t>
      </w:r>
      <w:r>
        <w:rPr>
          <w:spacing w:val="-12"/>
          <w:sz w:val="20"/>
        </w:rPr>
        <w:t> </w:t>
      </w:r>
      <w:r>
        <w:rPr>
          <w:sz w:val="20"/>
        </w:rPr>
        <w:t>de</w:t>
      </w:r>
      <w:r>
        <w:rPr>
          <w:spacing w:val="-11"/>
          <w:sz w:val="20"/>
        </w:rPr>
        <w:t> </w:t>
      </w:r>
      <w:r>
        <w:rPr>
          <w:sz w:val="20"/>
        </w:rPr>
        <w:t>curriculum</w:t>
      </w:r>
      <w:r>
        <w:rPr>
          <w:spacing w:val="-11"/>
          <w:sz w:val="20"/>
        </w:rPr>
        <w:t> </w:t>
      </w:r>
      <w:r>
        <w:rPr>
          <w:sz w:val="20"/>
        </w:rPr>
        <w:t>vítiae</w:t>
      </w:r>
      <w:r>
        <w:rPr>
          <w:spacing w:val="-11"/>
          <w:sz w:val="20"/>
        </w:rPr>
        <w:t> </w:t>
      </w:r>
      <w:r>
        <w:rPr>
          <w:sz w:val="20"/>
        </w:rPr>
        <w:t>(CV)</w:t>
      </w:r>
      <w:r>
        <w:rPr>
          <w:spacing w:val="-11"/>
          <w:sz w:val="20"/>
        </w:rPr>
        <w:t> </w:t>
      </w:r>
      <w:r>
        <w:rPr>
          <w:sz w:val="20"/>
        </w:rPr>
        <w:t>y</w:t>
      </w:r>
      <w:r>
        <w:rPr>
          <w:spacing w:val="-12"/>
          <w:sz w:val="20"/>
        </w:rPr>
        <w:t> </w:t>
      </w:r>
      <w:r>
        <w:rPr>
          <w:sz w:val="20"/>
        </w:rPr>
        <w:t>entrevistas de</w:t>
      </w:r>
      <w:r>
        <w:rPr>
          <w:spacing w:val="-1"/>
          <w:sz w:val="20"/>
        </w:rPr>
        <w:t> </w:t>
      </w:r>
      <w:r>
        <w:rPr>
          <w:sz w:val="20"/>
        </w:rPr>
        <w:t>trabajo.</w:t>
      </w:r>
    </w:p>
    <w:p>
      <w:pPr>
        <w:spacing w:after="0" w:line="249" w:lineRule="auto"/>
        <w:jc w:val="left"/>
        <w:rPr>
          <w:sz w:val="20"/>
        </w:rPr>
        <w:sectPr>
          <w:headerReference w:type="default" r:id="rId65"/>
          <w:headerReference w:type="even" r:id="rId66"/>
          <w:pgSz w:w="11910" w:h="16840"/>
          <w:pgMar w:header="611" w:footer="0" w:top="1400" w:bottom="280" w:left="400" w:right="400"/>
          <w:pgNumType w:start="136507"/>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339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0"/>
          <w:numId w:val="47"/>
        </w:numPr>
        <w:tabs>
          <w:tab w:pos="2589" w:val="left" w:leader="none"/>
        </w:tabs>
        <w:spacing w:line="249" w:lineRule="auto" w:before="94" w:after="0"/>
        <w:ind w:left="2588" w:right="1582" w:hanging="358"/>
        <w:jc w:val="both"/>
        <w:rPr>
          <w:sz w:val="20"/>
        </w:rPr>
      </w:pPr>
      <w:r>
        <w:rPr>
          <w:sz w:val="20"/>
        </w:rPr>
        <w:t>Identificación de la normativa laboral que afecta a los trabajadores del sector, manejo de los contratos más comúnmente utilizados y lectura comprensiva de los convenios colectivos de</w:t>
      </w:r>
      <w:r>
        <w:rPr>
          <w:spacing w:val="-3"/>
          <w:sz w:val="20"/>
        </w:rPr>
        <w:t> </w:t>
      </w:r>
      <w:r>
        <w:rPr>
          <w:sz w:val="20"/>
        </w:rPr>
        <w:t>aplicación.</w:t>
      </w:r>
    </w:p>
    <w:p>
      <w:pPr>
        <w:pStyle w:val="ListParagraph"/>
        <w:numPr>
          <w:ilvl w:val="0"/>
          <w:numId w:val="47"/>
        </w:numPr>
        <w:tabs>
          <w:tab w:pos="2589" w:val="left" w:leader="none"/>
        </w:tabs>
        <w:spacing w:line="249" w:lineRule="auto" w:before="2" w:after="0"/>
        <w:ind w:left="2588" w:right="1583" w:hanging="358"/>
        <w:jc w:val="both"/>
        <w:rPr>
          <w:sz w:val="20"/>
        </w:rPr>
      </w:pPr>
      <w:r>
        <w:rPr>
          <w:sz w:val="20"/>
        </w:rPr>
        <w:t>La cumplimentación de recibos de salario de diferentes características y otros documentos</w:t>
      </w:r>
      <w:r>
        <w:rPr>
          <w:spacing w:val="-2"/>
          <w:sz w:val="20"/>
        </w:rPr>
        <w:t> </w:t>
      </w:r>
      <w:r>
        <w:rPr>
          <w:sz w:val="20"/>
        </w:rPr>
        <w:t>relacionados.</w:t>
      </w:r>
    </w:p>
    <w:p>
      <w:pPr>
        <w:pStyle w:val="ListParagraph"/>
        <w:numPr>
          <w:ilvl w:val="0"/>
          <w:numId w:val="47"/>
        </w:numPr>
        <w:tabs>
          <w:tab w:pos="2589" w:val="left" w:leader="none"/>
        </w:tabs>
        <w:spacing w:line="249" w:lineRule="auto" w:before="2" w:after="0"/>
        <w:ind w:left="2588" w:right="1582" w:hanging="358"/>
        <w:jc w:val="both"/>
        <w:rPr>
          <w:sz w:val="20"/>
        </w:rPr>
      </w:pPr>
      <w:r>
        <w:rPr>
          <w:sz w:val="20"/>
        </w:rPr>
        <w:t>El</w:t>
      </w:r>
      <w:r>
        <w:rPr>
          <w:spacing w:val="-23"/>
          <w:sz w:val="20"/>
        </w:rPr>
        <w:t> </w:t>
      </w:r>
      <w:r>
        <w:rPr>
          <w:sz w:val="20"/>
        </w:rPr>
        <w:t>análisis</w:t>
      </w:r>
      <w:r>
        <w:rPr>
          <w:spacing w:val="-23"/>
          <w:sz w:val="20"/>
        </w:rPr>
        <w:t> </w:t>
      </w:r>
      <w:r>
        <w:rPr>
          <w:sz w:val="20"/>
        </w:rPr>
        <w:t>de</w:t>
      </w:r>
      <w:r>
        <w:rPr>
          <w:spacing w:val="-23"/>
          <w:sz w:val="20"/>
        </w:rPr>
        <w:t> </w:t>
      </w:r>
      <w:r>
        <w:rPr>
          <w:sz w:val="20"/>
        </w:rPr>
        <w:t>la</w:t>
      </w:r>
      <w:r>
        <w:rPr>
          <w:spacing w:val="-23"/>
          <w:sz w:val="20"/>
        </w:rPr>
        <w:t> </w:t>
      </w:r>
      <w:r>
        <w:rPr>
          <w:sz w:val="20"/>
        </w:rPr>
        <w:t>Ley</w:t>
      </w:r>
      <w:r>
        <w:rPr>
          <w:spacing w:val="-23"/>
          <w:sz w:val="20"/>
        </w:rPr>
        <w:t> </w:t>
      </w:r>
      <w:r>
        <w:rPr>
          <w:sz w:val="20"/>
        </w:rPr>
        <w:t>de</w:t>
      </w:r>
      <w:r>
        <w:rPr>
          <w:spacing w:val="-23"/>
          <w:sz w:val="20"/>
        </w:rPr>
        <w:t> </w:t>
      </w:r>
      <w:r>
        <w:rPr>
          <w:sz w:val="20"/>
        </w:rPr>
        <w:t>Prevención</w:t>
      </w:r>
      <w:r>
        <w:rPr>
          <w:spacing w:val="-22"/>
          <w:sz w:val="20"/>
        </w:rPr>
        <w:t> </w:t>
      </w:r>
      <w:r>
        <w:rPr>
          <w:sz w:val="20"/>
        </w:rPr>
        <w:t>de</w:t>
      </w:r>
      <w:r>
        <w:rPr>
          <w:spacing w:val="-22"/>
          <w:sz w:val="20"/>
        </w:rPr>
        <w:t> </w:t>
      </w:r>
      <w:r>
        <w:rPr>
          <w:sz w:val="20"/>
        </w:rPr>
        <w:t>Riesgos</w:t>
      </w:r>
      <w:r>
        <w:rPr>
          <w:spacing w:val="-23"/>
          <w:sz w:val="20"/>
        </w:rPr>
        <w:t> </w:t>
      </w:r>
      <w:r>
        <w:rPr>
          <w:sz w:val="20"/>
        </w:rPr>
        <w:t>Laborales,</w:t>
      </w:r>
      <w:r>
        <w:rPr>
          <w:spacing w:val="-23"/>
          <w:sz w:val="20"/>
        </w:rPr>
        <w:t> </w:t>
      </w:r>
      <w:r>
        <w:rPr>
          <w:sz w:val="20"/>
        </w:rPr>
        <w:t>que</w:t>
      </w:r>
      <w:r>
        <w:rPr>
          <w:spacing w:val="-23"/>
          <w:sz w:val="20"/>
        </w:rPr>
        <w:t> </w:t>
      </w:r>
      <w:r>
        <w:rPr>
          <w:sz w:val="20"/>
        </w:rPr>
        <w:t>le</w:t>
      </w:r>
      <w:r>
        <w:rPr>
          <w:spacing w:val="-23"/>
          <w:sz w:val="20"/>
        </w:rPr>
        <w:t> </w:t>
      </w:r>
      <w:r>
        <w:rPr>
          <w:sz w:val="20"/>
        </w:rPr>
        <w:t>permita</w:t>
      </w:r>
      <w:r>
        <w:rPr>
          <w:spacing w:val="-23"/>
          <w:sz w:val="20"/>
        </w:rPr>
        <w:t> </w:t>
      </w:r>
      <w:r>
        <w:rPr>
          <w:sz w:val="20"/>
        </w:rPr>
        <w:t>evaluar los riesgos derivados de las actividades desarrolladas en su sector productivo y que le permita colaborar en la definición de un plan de prevención para una pequeña</w:t>
      </w:r>
      <w:r>
        <w:rPr>
          <w:spacing w:val="-10"/>
          <w:sz w:val="20"/>
        </w:rPr>
        <w:t> </w:t>
      </w:r>
      <w:r>
        <w:rPr>
          <w:sz w:val="20"/>
        </w:rPr>
        <w:t>empresa,</w:t>
      </w:r>
      <w:r>
        <w:rPr>
          <w:spacing w:val="-10"/>
          <w:sz w:val="20"/>
        </w:rPr>
        <w:t> </w:t>
      </w:r>
      <w:r>
        <w:rPr>
          <w:sz w:val="20"/>
        </w:rPr>
        <w:t>así</w:t>
      </w:r>
      <w:r>
        <w:rPr>
          <w:spacing w:val="-9"/>
          <w:sz w:val="20"/>
        </w:rPr>
        <w:t> </w:t>
      </w:r>
      <w:r>
        <w:rPr>
          <w:sz w:val="20"/>
        </w:rPr>
        <w:t>como</w:t>
      </w:r>
      <w:r>
        <w:rPr>
          <w:spacing w:val="-10"/>
          <w:sz w:val="20"/>
        </w:rPr>
        <w:t> </w:t>
      </w:r>
      <w:r>
        <w:rPr>
          <w:sz w:val="20"/>
        </w:rPr>
        <w:t>en</w:t>
      </w:r>
      <w:r>
        <w:rPr>
          <w:spacing w:val="-9"/>
          <w:sz w:val="20"/>
        </w:rPr>
        <w:t> </w:t>
      </w:r>
      <w:r>
        <w:rPr>
          <w:sz w:val="20"/>
        </w:rPr>
        <w:t>la</w:t>
      </w:r>
      <w:r>
        <w:rPr>
          <w:spacing w:val="-10"/>
          <w:sz w:val="20"/>
        </w:rPr>
        <w:t> </w:t>
      </w:r>
      <w:r>
        <w:rPr>
          <w:sz w:val="20"/>
        </w:rPr>
        <w:t>elaboración</w:t>
      </w:r>
      <w:r>
        <w:rPr>
          <w:spacing w:val="-9"/>
          <w:sz w:val="20"/>
        </w:rPr>
        <w:t> </w:t>
      </w:r>
      <w:r>
        <w:rPr>
          <w:sz w:val="20"/>
        </w:rPr>
        <w:t>de</w:t>
      </w:r>
      <w:r>
        <w:rPr>
          <w:spacing w:val="-10"/>
          <w:sz w:val="20"/>
        </w:rPr>
        <w:t> </w:t>
      </w:r>
      <w:r>
        <w:rPr>
          <w:sz w:val="20"/>
        </w:rPr>
        <w:t>las</w:t>
      </w:r>
      <w:r>
        <w:rPr>
          <w:spacing w:val="-9"/>
          <w:sz w:val="20"/>
        </w:rPr>
        <w:t> </w:t>
      </w:r>
      <w:r>
        <w:rPr>
          <w:sz w:val="20"/>
        </w:rPr>
        <w:t>medidas</w:t>
      </w:r>
      <w:r>
        <w:rPr>
          <w:spacing w:val="-10"/>
          <w:sz w:val="20"/>
        </w:rPr>
        <w:t> </w:t>
      </w:r>
      <w:r>
        <w:rPr>
          <w:sz w:val="20"/>
        </w:rPr>
        <w:t>necesarias</w:t>
      </w:r>
      <w:r>
        <w:rPr>
          <w:spacing w:val="-9"/>
          <w:sz w:val="20"/>
        </w:rPr>
        <w:t> </w:t>
      </w:r>
      <w:r>
        <w:rPr>
          <w:sz w:val="20"/>
        </w:rPr>
        <w:t>para su puesta en</w:t>
      </w:r>
      <w:r>
        <w:rPr>
          <w:spacing w:val="-3"/>
          <w:sz w:val="20"/>
        </w:rPr>
        <w:t> </w:t>
      </w:r>
      <w:r>
        <w:rPr>
          <w:sz w:val="20"/>
        </w:rPr>
        <w:t>funcionamiento.</w:t>
      </w:r>
    </w:p>
    <w:p>
      <w:pPr>
        <w:pStyle w:val="BodyText"/>
        <w:ind w:left="0" w:firstLine="0"/>
        <w:rPr>
          <w:sz w:val="22"/>
        </w:rPr>
      </w:pPr>
    </w:p>
    <w:p>
      <w:pPr>
        <w:pStyle w:val="BodyText"/>
        <w:ind w:left="0" w:firstLine="0"/>
        <w:rPr>
          <w:sz w:val="22"/>
        </w:rPr>
      </w:pPr>
    </w:p>
    <w:p>
      <w:pPr>
        <w:pStyle w:val="BodyText"/>
        <w:ind w:left="0" w:firstLine="0"/>
        <w:rPr>
          <w:sz w:val="19"/>
        </w:rPr>
      </w:pPr>
    </w:p>
    <w:p>
      <w:pPr>
        <w:pStyle w:val="Heading1"/>
        <w:spacing w:line="249" w:lineRule="auto" w:before="0"/>
        <w:ind w:right="4104"/>
      </w:pPr>
      <w:r>
        <w:rPr/>
        <w:t>Módulo Profesional: Empresa e iniciativa emprendedora. Equivalencia en créditos ECTS: 4</w:t>
      </w:r>
    </w:p>
    <w:p>
      <w:pPr>
        <w:spacing w:before="1"/>
        <w:ind w:left="1584" w:right="0" w:firstLine="0"/>
        <w:jc w:val="left"/>
        <w:rPr>
          <w:b/>
          <w:sz w:val="20"/>
        </w:rPr>
      </w:pPr>
      <w:r>
        <w:rPr>
          <w:b/>
          <w:sz w:val="20"/>
        </w:rPr>
        <w:t>Código: 0971</w:t>
      </w:r>
    </w:p>
    <w:p>
      <w:pPr>
        <w:pStyle w:val="BodyText"/>
        <w:spacing w:before="9"/>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48"/>
        </w:numPr>
        <w:tabs>
          <w:tab w:pos="1944" w:val="left" w:leader="none"/>
        </w:tabs>
        <w:spacing w:line="249" w:lineRule="auto" w:before="1" w:after="0"/>
        <w:ind w:left="1584" w:right="2023" w:firstLine="0"/>
        <w:jc w:val="left"/>
        <w:rPr>
          <w:sz w:val="20"/>
        </w:rPr>
      </w:pPr>
      <w:r>
        <w:rPr>
          <w:spacing w:val="-3"/>
          <w:sz w:val="20"/>
        </w:rPr>
        <w:t>Reconoce </w:t>
      </w:r>
      <w:r>
        <w:rPr>
          <w:sz w:val="20"/>
        </w:rPr>
        <w:t>las </w:t>
      </w:r>
      <w:r>
        <w:rPr>
          <w:spacing w:val="-3"/>
          <w:sz w:val="20"/>
        </w:rPr>
        <w:t>capacidades asociadas </w:t>
      </w:r>
      <w:r>
        <w:rPr>
          <w:sz w:val="20"/>
        </w:rPr>
        <w:t>a la </w:t>
      </w:r>
      <w:r>
        <w:rPr>
          <w:spacing w:val="-3"/>
          <w:sz w:val="20"/>
        </w:rPr>
        <w:t>iniciativa emprendedora, analizando los requerimientos</w:t>
      </w:r>
      <w:r>
        <w:rPr>
          <w:spacing w:val="-6"/>
          <w:sz w:val="20"/>
        </w:rPr>
        <w:t> </w:t>
      </w:r>
      <w:r>
        <w:rPr>
          <w:spacing w:val="-3"/>
          <w:sz w:val="20"/>
        </w:rPr>
        <w:t>derivados</w:t>
      </w:r>
      <w:r>
        <w:rPr>
          <w:spacing w:val="-5"/>
          <w:sz w:val="20"/>
        </w:rPr>
        <w:t> </w:t>
      </w:r>
      <w:r>
        <w:rPr>
          <w:sz w:val="20"/>
        </w:rPr>
        <w:t>de</w:t>
      </w:r>
      <w:r>
        <w:rPr>
          <w:spacing w:val="-6"/>
          <w:sz w:val="20"/>
        </w:rPr>
        <w:t> </w:t>
      </w:r>
      <w:r>
        <w:rPr>
          <w:sz w:val="20"/>
        </w:rPr>
        <w:t>los</w:t>
      </w:r>
      <w:r>
        <w:rPr>
          <w:spacing w:val="-6"/>
          <w:sz w:val="20"/>
        </w:rPr>
        <w:t> </w:t>
      </w:r>
      <w:r>
        <w:rPr>
          <w:spacing w:val="-3"/>
          <w:sz w:val="20"/>
        </w:rPr>
        <w:t>puestos</w:t>
      </w:r>
      <w:r>
        <w:rPr>
          <w:spacing w:val="-5"/>
          <w:sz w:val="20"/>
        </w:rPr>
        <w:t> </w:t>
      </w:r>
      <w:r>
        <w:rPr>
          <w:sz w:val="20"/>
        </w:rPr>
        <w:t>de</w:t>
      </w:r>
      <w:r>
        <w:rPr>
          <w:spacing w:val="-6"/>
          <w:sz w:val="20"/>
        </w:rPr>
        <w:t> </w:t>
      </w:r>
      <w:r>
        <w:rPr>
          <w:spacing w:val="-3"/>
          <w:sz w:val="20"/>
        </w:rPr>
        <w:t>trabajo</w:t>
      </w:r>
      <w:r>
        <w:rPr>
          <w:spacing w:val="-5"/>
          <w:sz w:val="20"/>
        </w:rPr>
        <w:t> </w:t>
      </w:r>
      <w:r>
        <w:rPr>
          <w:sz w:val="20"/>
        </w:rPr>
        <w:t>y</w:t>
      </w:r>
      <w:r>
        <w:rPr>
          <w:spacing w:val="-6"/>
          <w:sz w:val="20"/>
        </w:rPr>
        <w:t> </w:t>
      </w:r>
      <w:r>
        <w:rPr>
          <w:sz w:val="20"/>
        </w:rPr>
        <w:t>de</w:t>
      </w:r>
      <w:r>
        <w:rPr>
          <w:spacing w:val="-5"/>
          <w:sz w:val="20"/>
        </w:rPr>
        <w:t> </w:t>
      </w:r>
      <w:r>
        <w:rPr>
          <w:sz w:val="20"/>
        </w:rPr>
        <w:t>las</w:t>
      </w:r>
      <w:r>
        <w:rPr>
          <w:spacing w:val="-6"/>
          <w:sz w:val="20"/>
        </w:rPr>
        <w:t> </w:t>
      </w:r>
      <w:r>
        <w:rPr>
          <w:spacing w:val="-3"/>
          <w:sz w:val="20"/>
        </w:rPr>
        <w:t>actividades</w:t>
      </w:r>
      <w:r>
        <w:rPr>
          <w:spacing w:val="-5"/>
          <w:sz w:val="20"/>
        </w:rPr>
        <w:t> </w:t>
      </w:r>
      <w:r>
        <w:rPr>
          <w:spacing w:val="-3"/>
          <w:sz w:val="20"/>
        </w:rPr>
        <w:t>empresariales.</w:t>
      </w:r>
    </w:p>
    <w:p>
      <w:pPr>
        <w:pStyle w:val="BodyText"/>
        <w:spacing w:before="11"/>
        <w:ind w:left="0" w:firstLine="0"/>
      </w:pPr>
    </w:p>
    <w:p>
      <w:pPr>
        <w:pStyle w:val="BodyText"/>
        <w:ind w:left="1584" w:firstLine="0"/>
      </w:pPr>
      <w:r>
        <w:rPr/>
        <w:t>Criterios de evaluación:</w:t>
      </w:r>
    </w:p>
    <w:p>
      <w:pPr>
        <w:pStyle w:val="BodyText"/>
        <w:spacing w:before="9"/>
        <w:ind w:left="0" w:firstLine="0"/>
        <w:rPr>
          <w:sz w:val="21"/>
        </w:rPr>
      </w:pPr>
    </w:p>
    <w:p>
      <w:pPr>
        <w:pStyle w:val="ListParagraph"/>
        <w:numPr>
          <w:ilvl w:val="1"/>
          <w:numId w:val="48"/>
        </w:numPr>
        <w:tabs>
          <w:tab w:pos="2589" w:val="left" w:leader="none"/>
        </w:tabs>
        <w:spacing w:line="249" w:lineRule="auto" w:before="0" w:after="0"/>
        <w:ind w:left="2588" w:right="1583" w:hanging="358"/>
        <w:jc w:val="both"/>
        <w:rPr>
          <w:sz w:val="20"/>
        </w:rPr>
      </w:pPr>
      <w:r>
        <w:rPr>
          <w:sz w:val="20"/>
        </w:rPr>
        <w:t>Se ha identificado el concepto de innovación y su relación con el progreso de la sociedad y el aumento en el bienestar de los</w:t>
      </w:r>
      <w:r>
        <w:rPr>
          <w:spacing w:val="-16"/>
          <w:sz w:val="20"/>
        </w:rPr>
        <w:t> </w:t>
      </w:r>
      <w:r>
        <w:rPr>
          <w:sz w:val="20"/>
        </w:rPr>
        <w:t>individuos.</w:t>
      </w:r>
    </w:p>
    <w:p>
      <w:pPr>
        <w:pStyle w:val="ListParagraph"/>
        <w:numPr>
          <w:ilvl w:val="1"/>
          <w:numId w:val="48"/>
        </w:numPr>
        <w:tabs>
          <w:tab w:pos="2589" w:val="left" w:leader="none"/>
        </w:tabs>
        <w:spacing w:line="249" w:lineRule="auto" w:before="1" w:after="0"/>
        <w:ind w:left="2588" w:right="1583" w:hanging="358"/>
        <w:jc w:val="both"/>
        <w:rPr>
          <w:sz w:val="20"/>
        </w:rPr>
      </w:pPr>
      <w:r>
        <w:rPr>
          <w:sz w:val="20"/>
        </w:rPr>
        <w:t>Se ha analizado el concepto de cultura emprendedora y su importancia como fuente de creación de empleo y bienestar</w:t>
      </w:r>
      <w:r>
        <w:rPr>
          <w:spacing w:val="-6"/>
          <w:sz w:val="20"/>
        </w:rPr>
        <w:t> </w:t>
      </w:r>
      <w:r>
        <w:rPr>
          <w:sz w:val="20"/>
        </w:rPr>
        <w:t>social.</w:t>
      </w:r>
    </w:p>
    <w:p>
      <w:pPr>
        <w:pStyle w:val="ListParagraph"/>
        <w:numPr>
          <w:ilvl w:val="1"/>
          <w:numId w:val="48"/>
        </w:numPr>
        <w:tabs>
          <w:tab w:pos="2589" w:val="left" w:leader="none"/>
        </w:tabs>
        <w:spacing w:line="249" w:lineRule="auto" w:before="2" w:after="0"/>
        <w:ind w:left="2588" w:right="1583" w:hanging="358"/>
        <w:jc w:val="both"/>
        <w:rPr>
          <w:sz w:val="20"/>
        </w:rPr>
      </w:pPr>
      <w:r>
        <w:rPr>
          <w:sz w:val="20"/>
        </w:rPr>
        <w:t>Se ha valorado la importancia de la iniciativa individual, la creatividad, la formación</w:t>
      </w:r>
      <w:r>
        <w:rPr>
          <w:spacing w:val="-9"/>
          <w:sz w:val="20"/>
        </w:rPr>
        <w:t> </w:t>
      </w:r>
      <w:r>
        <w:rPr>
          <w:sz w:val="20"/>
        </w:rPr>
        <w:t>y</w:t>
      </w:r>
      <w:r>
        <w:rPr>
          <w:spacing w:val="-8"/>
          <w:sz w:val="20"/>
        </w:rPr>
        <w:t> </w:t>
      </w:r>
      <w:r>
        <w:rPr>
          <w:sz w:val="20"/>
        </w:rPr>
        <w:t>la</w:t>
      </w:r>
      <w:r>
        <w:rPr>
          <w:spacing w:val="-9"/>
          <w:sz w:val="20"/>
        </w:rPr>
        <w:t> </w:t>
      </w:r>
      <w:r>
        <w:rPr>
          <w:sz w:val="20"/>
        </w:rPr>
        <w:t>colaboración</w:t>
      </w:r>
      <w:r>
        <w:rPr>
          <w:spacing w:val="-8"/>
          <w:sz w:val="20"/>
        </w:rPr>
        <w:t> </w:t>
      </w:r>
      <w:r>
        <w:rPr>
          <w:sz w:val="20"/>
        </w:rPr>
        <w:t>como</w:t>
      </w:r>
      <w:r>
        <w:rPr>
          <w:spacing w:val="-8"/>
          <w:sz w:val="20"/>
        </w:rPr>
        <w:t> </w:t>
      </w:r>
      <w:r>
        <w:rPr>
          <w:sz w:val="20"/>
        </w:rPr>
        <w:t>requisitos</w:t>
      </w:r>
      <w:r>
        <w:rPr>
          <w:spacing w:val="-8"/>
          <w:sz w:val="20"/>
        </w:rPr>
        <w:t> </w:t>
      </w:r>
      <w:r>
        <w:rPr>
          <w:sz w:val="20"/>
        </w:rPr>
        <w:t>indispensables</w:t>
      </w:r>
      <w:r>
        <w:rPr>
          <w:spacing w:val="-9"/>
          <w:sz w:val="20"/>
        </w:rPr>
        <w:t> </w:t>
      </w:r>
      <w:r>
        <w:rPr>
          <w:sz w:val="20"/>
        </w:rPr>
        <w:t>para</w:t>
      </w:r>
      <w:r>
        <w:rPr>
          <w:spacing w:val="-9"/>
          <w:sz w:val="20"/>
        </w:rPr>
        <w:t> </w:t>
      </w:r>
      <w:r>
        <w:rPr>
          <w:sz w:val="20"/>
        </w:rPr>
        <w:t>tener</w:t>
      </w:r>
      <w:r>
        <w:rPr>
          <w:spacing w:val="-8"/>
          <w:sz w:val="20"/>
        </w:rPr>
        <w:t> </w:t>
      </w:r>
      <w:r>
        <w:rPr>
          <w:sz w:val="20"/>
        </w:rPr>
        <w:t>éxito</w:t>
      </w:r>
      <w:r>
        <w:rPr>
          <w:spacing w:val="-9"/>
          <w:sz w:val="20"/>
        </w:rPr>
        <w:t> </w:t>
      </w:r>
      <w:r>
        <w:rPr>
          <w:sz w:val="20"/>
        </w:rPr>
        <w:t>en la actividad</w:t>
      </w:r>
      <w:r>
        <w:rPr>
          <w:spacing w:val="-3"/>
          <w:sz w:val="20"/>
        </w:rPr>
        <w:t> </w:t>
      </w:r>
      <w:r>
        <w:rPr>
          <w:sz w:val="20"/>
        </w:rPr>
        <w:t>emprendedora.</w:t>
      </w:r>
    </w:p>
    <w:p>
      <w:pPr>
        <w:pStyle w:val="ListParagraph"/>
        <w:numPr>
          <w:ilvl w:val="1"/>
          <w:numId w:val="48"/>
        </w:numPr>
        <w:tabs>
          <w:tab w:pos="2589" w:val="left" w:leader="none"/>
        </w:tabs>
        <w:spacing w:line="249" w:lineRule="auto" w:before="2" w:after="0"/>
        <w:ind w:left="2588" w:right="1583" w:hanging="358"/>
        <w:jc w:val="both"/>
        <w:rPr>
          <w:sz w:val="20"/>
        </w:rPr>
      </w:pPr>
      <w:r>
        <w:rPr>
          <w:sz w:val="20"/>
        </w:rPr>
        <w:t>Se ha analizado la capacidad de iniciativa en el trabajo de una persona empleada en una pequeña y mediana empresa relacionada con el desarrollo de la automatización y robótica</w:t>
      </w:r>
      <w:r>
        <w:rPr>
          <w:spacing w:val="-5"/>
          <w:sz w:val="20"/>
        </w:rPr>
        <w:t> </w:t>
      </w:r>
      <w:r>
        <w:rPr>
          <w:sz w:val="20"/>
        </w:rPr>
        <w:t>industrial.</w:t>
      </w:r>
    </w:p>
    <w:p>
      <w:pPr>
        <w:pStyle w:val="ListParagraph"/>
        <w:numPr>
          <w:ilvl w:val="1"/>
          <w:numId w:val="48"/>
        </w:numPr>
        <w:tabs>
          <w:tab w:pos="2589" w:val="left" w:leader="none"/>
        </w:tabs>
        <w:spacing w:line="249" w:lineRule="auto" w:before="3" w:after="0"/>
        <w:ind w:left="2588" w:right="1584" w:hanging="358"/>
        <w:jc w:val="both"/>
        <w:rPr>
          <w:sz w:val="20"/>
        </w:rPr>
      </w:pPr>
      <w:r>
        <w:rPr>
          <w:sz w:val="20"/>
        </w:rPr>
        <w:t>Se ha analizado el desarrollo de la actividad emprendedora de un empresario que se inicie en el sector de la automatización y robótica</w:t>
      </w:r>
      <w:r>
        <w:rPr>
          <w:spacing w:val="-20"/>
          <w:sz w:val="20"/>
        </w:rPr>
        <w:t> </w:t>
      </w:r>
      <w:r>
        <w:rPr>
          <w:sz w:val="20"/>
        </w:rPr>
        <w:t>industrial.</w:t>
      </w:r>
    </w:p>
    <w:p>
      <w:pPr>
        <w:pStyle w:val="ListParagraph"/>
        <w:numPr>
          <w:ilvl w:val="1"/>
          <w:numId w:val="48"/>
        </w:numPr>
        <w:tabs>
          <w:tab w:pos="2589" w:val="left" w:leader="none"/>
        </w:tabs>
        <w:spacing w:line="249" w:lineRule="auto" w:before="2" w:after="0"/>
        <w:ind w:left="2588" w:right="1583" w:hanging="358"/>
        <w:jc w:val="both"/>
        <w:rPr>
          <w:sz w:val="20"/>
        </w:rPr>
      </w:pPr>
      <w:r>
        <w:rPr>
          <w:sz w:val="20"/>
        </w:rPr>
        <w:t>Se ha analizado el concepto de riesgo como elemento inevitable de toda actividad</w:t>
      </w:r>
      <w:r>
        <w:rPr>
          <w:spacing w:val="-2"/>
          <w:sz w:val="20"/>
        </w:rPr>
        <w:t> </w:t>
      </w:r>
      <w:r>
        <w:rPr>
          <w:sz w:val="20"/>
        </w:rPr>
        <w:t>emprendedora.</w:t>
      </w:r>
    </w:p>
    <w:p>
      <w:pPr>
        <w:pStyle w:val="ListParagraph"/>
        <w:numPr>
          <w:ilvl w:val="1"/>
          <w:numId w:val="48"/>
        </w:numPr>
        <w:tabs>
          <w:tab w:pos="2589" w:val="left" w:leader="none"/>
        </w:tabs>
        <w:spacing w:line="249" w:lineRule="auto" w:before="1" w:after="0"/>
        <w:ind w:left="2588" w:right="1583" w:hanging="358"/>
        <w:jc w:val="both"/>
        <w:rPr>
          <w:sz w:val="20"/>
        </w:rPr>
      </w:pPr>
      <w:r>
        <w:rPr>
          <w:sz w:val="20"/>
        </w:rPr>
        <w:t>Se ha analizado el concepto de empresario y los requisitos y actitudes necesarios para desarrollar la actividad</w:t>
      </w:r>
      <w:r>
        <w:rPr>
          <w:spacing w:val="-10"/>
          <w:sz w:val="20"/>
        </w:rPr>
        <w:t> </w:t>
      </w:r>
      <w:r>
        <w:rPr>
          <w:sz w:val="20"/>
        </w:rPr>
        <w:t>empresarial.</w:t>
      </w:r>
    </w:p>
    <w:p>
      <w:pPr>
        <w:pStyle w:val="ListParagraph"/>
        <w:numPr>
          <w:ilvl w:val="1"/>
          <w:numId w:val="48"/>
        </w:numPr>
        <w:tabs>
          <w:tab w:pos="2589" w:val="left" w:leader="none"/>
        </w:tabs>
        <w:spacing w:line="249" w:lineRule="auto" w:before="2" w:after="0"/>
        <w:ind w:left="2588" w:right="1584" w:hanging="358"/>
        <w:jc w:val="both"/>
        <w:rPr>
          <w:sz w:val="20"/>
        </w:rPr>
      </w:pPr>
      <w:r>
        <w:rPr>
          <w:sz w:val="20"/>
        </w:rPr>
        <w:t>Se</w:t>
      </w:r>
      <w:r>
        <w:rPr>
          <w:spacing w:val="-7"/>
          <w:sz w:val="20"/>
        </w:rPr>
        <w:t> </w:t>
      </w:r>
      <w:r>
        <w:rPr>
          <w:sz w:val="20"/>
        </w:rPr>
        <w:t>ha</w:t>
      </w:r>
      <w:r>
        <w:rPr>
          <w:spacing w:val="-6"/>
          <w:sz w:val="20"/>
        </w:rPr>
        <w:t> </w:t>
      </w:r>
      <w:r>
        <w:rPr>
          <w:sz w:val="20"/>
        </w:rPr>
        <w:t>descrito</w:t>
      </w:r>
      <w:r>
        <w:rPr>
          <w:spacing w:val="-7"/>
          <w:sz w:val="20"/>
        </w:rPr>
        <w:t> </w:t>
      </w:r>
      <w:r>
        <w:rPr>
          <w:sz w:val="20"/>
        </w:rPr>
        <w:t>la</w:t>
      </w:r>
      <w:r>
        <w:rPr>
          <w:spacing w:val="-6"/>
          <w:sz w:val="20"/>
        </w:rPr>
        <w:t> </w:t>
      </w:r>
      <w:r>
        <w:rPr>
          <w:sz w:val="20"/>
        </w:rPr>
        <w:t>estrategia</w:t>
      </w:r>
      <w:r>
        <w:rPr>
          <w:spacing w:val="-7"/>
          <w:sz w:val="20"/>
        </w:rPr>
        <w:t> </w:t>
      </w:r>
      <w:r>
        <w:rPr>
          <w:sz w:val="20"/>
        </w:rPr>
        <w:t>empresarial,</w:t>
      </w:r>
      <w:r>
        <w:rPr>
          <w:spacing w:val="-6"/>
          <w:sz w:val="20"/>
        </w:rPr>
        <w:t> </w:t>
      </w:r>
      <w:r>
        <w:rPr>
          <w:sz w:val="20"/>
        </w:rPr>
        <w:t>relacionándola</w:t>
      </w:r>
      <w:r>
        <w:rPr>
          <w:spacing w:val="-6"/>
          <w:sz w:val="20"/>
        </w:rPr>
        <w:t> </w:t>
      </w:r>
      <w:r>
        <w:rPr>
          <w:sz w:val="20"/>
        </w:rPr>
        <w:t>con</w:t>
      </w:r>
      <w:r>
        <w:rPr>
          <w:spacing w:val="-7"/>
          <w:sz w:val="20"/>
        </w:rPr>
        <w:t> </w:t>
      </w:r>
      <w:r>
        <w:rPr>
          <w:sz w:val="20"/>
        </w:rPr>
        <w:t>los</w:t>
      </w:r>
      <w:r>
        <w:rPr>
          <w:spacing w:val="-6"/>
          <w:sz w:val="20"/>
        </w:rPr>
        <w:t> </w:t>
      </w:r>
      <w:r>
        <w:rPr>
          <w:sz w:val="20"/>
        </w:rPr>
        <w:t>objetivos</w:t>
      </w:r>
      <w:r>
        <w:rPr>
          <w:spacing w:val="-7"/>
          <w:sz w:val="20"/>
        </w:rPr>
        <w:t> </w:t>
      </w:r>
      <w:r>
        <w:rPr>
          <w:sz w:val="20"/>
        </w:rPr>
        <w:t>de</w:t>
      </w:r>
      <w:r>
        <w:rPr>
          <w:spacing w:val="-6"/>
          <w:sz w:val="20"/>
        </w:rPr>
        <w:t> </w:t>
      </w:r>
      <w:r>
        <w:rPr>
          <w:sz w:val="20"/>
        </w:rPr>
        <w:t>la empresa.</w:t>
      </w:r>
    </w:p>
    <w:p>
      <w:pPr>
        <w:pStyle w:val="ListParagraph"/>
        <w:numPr>
          <w:ilvl w:val="1"/>
          <w:numId w:val="48"/>
        </w:numPr>
        <w:tabs>
          <w:tab w:pos="2589" w:val="left" w:leader="none"/>
        </w:tabs>
        <w:spacing w:line="249" w:lineRule="auto" w:before="1" w:after="0"/>
        <w:ind w:left="2588" w:right="1582" w:hanging="358"/>
        <w:jc w:val="both"/>
        <w:rPr>
          <w:sz w:val="20"/>
        </w:rPr>
      </w:pPr>
      <w:r>
        <w:rPr>
          <w:sz w:val="20"/>
        </w:rPr>
        <w:t>Se</w:t>
      </w:r>
      <w:r>
        <w:rPr>
          <w:spacing w:val="-36"/>
          <w:sz w:val="20"/>
        </w:rPr>
        <w:t> </w:t>
      </w:r>
      <w:r>
        <w:rPr>
          <w:sz w:val="20"/>
        </w:rPr>
        <w:t>ha</w:t>
      </w:r>
      <w:r>
        <w:rPr>
          <w:spacing w:val="-35"/>
          <w:sz w:val="20"/>
        </w:rPr>
        <w:t> </w:t>
      </w:r>
      <w:r>
        <w:rPr>
          <w:sz w:val="20"/>
        </w:rPr>
        <w:t>definido</w:t>
      </w:r>
      <w:r>
        <w:rPr>
          <w:spacing w:val="-35"/>
          <w:sz w:val="20"/>
        </w:rPr>
        <w:t> </w:t>
      </w:r>
      <w:r>
        <w:rPr>
          <w:sz w:val="20"/>
        </w:rPr>
        <w:t>una</w:t>
      </w:r>
      <w:r>
        <w:rPr>
          <w:spacing w:val="-35"/>
          <w:sz w:val="20"/>
        </w:rPr>
        <w:t> </w:t>
      </w:r>
      <w:r>
        <w:rPr>
          <w:sz w:val="20"/>
        </w:rPr>
        <w:t>determinada</w:t>
      </w:r>
      <w:r>
        <w:rPr>
          <w:spacing w:val="-34"/>
          <w:sz w:val="20"/>
        </w:rPr>
        <w:t> </w:t>
      </w:r>
      <w:r>
        <w:rPr>
          <w:sz w:val="20"/>
        </w:rPr>
        <w:t>idea</w:t>
      </w:r>
      <w:r>
        <w:rPr>
          <w:spacing w:val="-35"/>
          <w:sz w:val="20"/>
        </w:rPr>
        <w:t> </w:t>
      </w:r>
      <w:r>
        <w:rPr>
          <w:sz w:val="20"/>
        </w:rPr>
        <w:t>de</w:t>
      </w:r>
      <w:r>
        <w:rPr>
          <w:spacing w:val="-35"/>
          <w:sz w:val="20"/>
        </w:rPr>
        <w:t> </w:t>
      </w:r>
      <w:r>
        <w:rPr>
          <w:sz w:val="20"/>
        </w:rPr>
        <w:t>negocio</w:t>
      </w:r>
      <w:r>
        <w:rPr>
          <w:spacing w:val="-35"/>
          <w:sz w:val="20"/>
        </w:rPr>
        <w:t> </w:t>
      </w:r>
      <w:r>
        <w:rPr>
          <w:sz w:val="20"/>
        </w:rPr>
        <w:t>en</w:t>
      </w:r>
      <w:r>
        <w:rPr>
          <w:spacing w:val="-35"/>
          <w:sz w:val="20"/>
        </w:rPr>
        <w:t> </w:t>
      </w:r>
      <w:r>
        <w:rPr>
          <w:sz w:val="20"/>
        </w:rPr>
        <w:t>el</w:t>
      </w:r>
      <w:r>
        <w:rPr>
          <w:spacing w:val="-35"/>
          <w:sz w:val="20"/>
        </w:rPr>
        <w:t> </w:t>
      </w:r>
      <w:r>
        <w:rPr>
          <w:sz w:val="20"/>
        </w:rPr>
        <w:t>ámbito</w:t>
      </w:r>
      <w:r>
        <w:rPr>
          <w:spacing w:val="-36"/>
          <w:sz w:val="20"/>
        </w:rPr>
        <w:t> </w:t>
      </w:r>
      <w:r>
        <w:rPr>
          <w:sz w:val="20"/>
        </w:rPr>
        <w:t>de</w:t>
      </w:r>
      <w:r>
        <w:rPr>
          <w:spacing w:val="-35"/>
          <w:sz w:val="20"/>
        </w:rPr>
        <w:t> </w:t>
      </w:r>
      <w:r>
        <w:rPr>
          <w:sz w:val="20"/>
        </w:rPr>
        <w:t>la</w:t>
      </w:r>
      <w:r>
        <w:rPr>
          <w:spacing w:val="-35"/>
          <w:sz w:val="20"/>
        </w:rPr>
        <w:t> </w:t>
      </w:r>
      <w:r>
        <w:rPr>
          <w:sz w:val="20"/>
        </w:rPr>
        <w:t>automatización y robótica industrial, que sirva de punto de partida para la elaboración de un plan de</w:t>
      </w:r>
      <w:r>
        <w:rPr>
          <w:spacing w:val="-3"/>
          <w:sz w:val="20"/>
        </w:rPr>
        <w:t> </w:t>
      </w:r>
      <w:r>
        <w:rPr>
          <w:sz w:val="20"/>
        </w:rPr>
        <w:t>empresa.</w:t>
      </w:r>
    </w:p>
    <w:p>
      <w:pPr>
        <w:pStyle w:val="BodyText"/>
        <w:spacing w:before="1"/>
        <w:ind w:left="0" w:firstLine="0"/>
        <w:rPr>
          <w:sz w:val="21"/>
        </w:rPr>
      </w:pPr>
    </w:p>
    <w:p>
      <w:pPr>
        <w:pStyle w:val="ListParagraph"/>
        <w:numPr>
          <w:ilvl w:val="0"/>
          <w:numId w:val="48"/>
        </w:numPr>
        <w:tabs>
          <w:tab w:pos="1944" w:val="left" w:leader="none"/>
        </w:tabs>
        <w:spacing w:line="249" w:lineRule="auto" w:before="0" w:after="0"/>
        <w:ind w:left="1584" w:right="2063" w:firstLine="0"/>
        <w:jc w:val="left"/>
        <w:rPr>
          <w:sz w:val="20"/>
        </w:rPr>
      </w:pPr>
      <w:r>
        <w:rPr>
          <w:spacing w:val="-3"/>
          <w:sz w:val="20"/>
        </w:rPr>
        <w:t>Define </w:t>
      </w:r>
      <w:r>
        <w:rPr>
          <w:sz w:val="20"/>
        </w:rPr>
        <w:t>la </w:t>
      </w:r>
      <w:r>
        <w:rPr>
          <w:spacing w:val="-3"/>
          <w:sz w:val="20"/>
        </w:rPr>
        <w:t>oportunidad </w:t>
      </w:r>
      <w:r>
        <w:rPr>
          <w:sz w:val="20"/>
        </w:rPr>
        <w:t>de </w:t>
      </w:r>
      <w:r>
        <w:rPr>
          <w:spacing w:val="-3"/>
          <w:sz w:val="20"/>
        </w:rPr>
        <w:t>creación </w:t>
      </w:r>
      <w:r>
        <w:rPr>
          <w:sz w:val="20"/>
        </w:rPr>
        <w:t>de una </w:t>
      </w:r>
      <w:r>
        <w:rPr>
          <w:spacing w:val="-3"/>
          <w:sz w:val="20"/>
        </w:rPr>
        <w:t>pequeña empresa, valorando </w:t>
      </w:r>
      <w:r>
        <w:rPr>
          <w:sz w:val="20"/>
        </w:rPr>
        <w:t>el </w:t>
      </w:r>
      <w:r>
        <w:rPr>
          <w:spacing w:val="-3"/>
          <w:sz w:val="20"/>
        </w:rPr>
        <w:t>impacto sobre </w:t>
      </w:r>
      <w:r>
        <w:rPr>
          <w:sz w:val="20"/>
        </w:rPr>
        <w:t>el </w:t>
      </w:r>
      <w:r>
        <w:rPr>
          <w:spacing w:val="-3"/>
          <w:sz w:val="20"/>
        </w:rPr>
        <w:t>entorno </w:t>
      </w:r>
      <w:r>
        <w:rPr>
          <w:sz w:val="20"/>
        </w:rPr>
        <w:t>de </w:t>
      </w:r>
      <w:r>
        <w:rPr>
          <w:spacing w:val="-3"/>
          <w:sz w:val="20"/>
        </w:rPr>
        <w:t>actuación </w:t>
      </w:r>
      <w:r>
        <w:rPr>
          <w:sz w:val="20"/>
        </w:rPr>
        <w:t>e </w:t>
      </w:r>
      <w:r>
        <w:rPr>
          <w:spacing w:val="-3"/>
          <w:sz w:val="20"/>
        </w:rPr>
        <w:t>incorporando valores</w:t>
      </w:r>
      <w:r>
        <w:rPr>
          <w:spacing w:val="-27"/>
          <w:sz w:val="20"/>
        </w:rPr>
        <w:t> </w:t>
      </w:r>
      <w:r>
        <w:rPr>
          <w:spacing w:val="-3"/>
          <w:sz w:val="20"/>
        </w:rPr>
        <w:t>éticos.</w:t>
      </w:r>
    </w:p>
    <w:p>
      <w:pPr>
        <w:pStyle w:val="BodyText"/>
        <w:ind w:left="0" w:firstLine="0"/>
        <w:rPr>
          <w:sz w:val="21"/>
        </w:rPr>
      </w:pPr>
    </w:p>
    <w:p>
      <w:pPr>
        <w:pStyle w:val="BodyText"/>
        <w:spacing w:before="1"/>
        <w:ind w:left="1584" w:firstLine="0"/>
      </w:pPr>
      <w:r>
        <w:rPr/>
        <w:pict>
          <v:shape style="position:absolute;margin-left:561.85376pt;margin-top:3.549941pt;width:9.85pt;height:77.75pt;mso-position-horizontal-relative:page;mso-position-vertical-relative:paragraph;z-index:546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pacing w:val="-3"/>
        </w:rPr>
        <w:t>Criterios </w:t>
      </w:r>
      <w:r>
        <w:rPr/>
        <w:t>de</w:t>
      </w:r>
      <w:r>
        <w:rPr>
          <w:spacing w:val="-7"/>
        </w:rPr>
        <w:t> </w:t>
      </w:r>
      <w:r>
        <w:rPr>
          <w:spacing w:val="-3"/>
        </w:rPr>
        <w:t>evaluación:</w:t>
      </w:r>
    </w:p>
    <w:p>
      <w:pPr>
        <w:pStyle w:val="BodyText"/>
        <w:spacing w:before="8"/>
        <w:ind w:left="0" w:firstLine="0"/>
        <w:rPr>
          <w:sz w:val="21"/>
        </w:rPr>
      </w:pPr>
    </w:p>
    <w:p>
      <w:pPr>
        <w:pStyle w:val="ListParagraph"/>
        <w:numPr>
          <w:ilvl w:val="1"/>
          <w:numId w:val="48"/>
        </w:numPr>
        <w:tabs>
          <w:tab w:pos="2589" w:val="left" w:leader="none"/>
        </w:tabs>
        <w:spacing w:line="249" w:lineRule="auto" w:before="0" w:after="0"/>
        <w:ind w:left="2588" w:right="1582" w:hanging="358"/>
        <w:jc w:val="both"/>
        <w:rPr>
          <w:sz w:val="20"/>
        </w:rPr>
      </w:pPr>
      <w:r>
        <w:rPr>
          <w:sz w:val="20"/>
        </w:rPr>
        <w:t>Se</w:t>
      </w:r>
      <w:r>
        <w:rPr>
          <w:spacing w:val="-5"/>
          <w:sz w:val="20"/>
        </w:rPr>
        <w:t> </w:t>
      </w:r>
      <w:r>
        <w:rPr>
          <w:sz w:val="20"/>
        </w:rPr>
        <w:t>han</w:t>
      </w:r>
      <w:r>
        <w:rPr>
          <w:spacing w:val="-4"/>
          <w:sz w:val="20"/>
        </w:rPr>
        <w:t> </w:t>
      </w:r>
      <w:r>
        <w:rPr>
          <w:sz w:val="20"/>
        </w:rPr>
        <w:t>descrito</w:t>
      </w:r>
      <w:r>
        <w:rPr>
          <w:spacing w:val="-5"/>
          <w:sz w:val="20"/>
        </w:rPr>
        <w:t> </w:t>
      </w:r>
      <w:r>
        <w:rPr>
          <w:sz w:val="20"/>
        </w:rPr>
        <w:t>las</w:t>
      </w:r>
      <w:r>
        <w:rPr>
          <w:spacing w:val="-4"/>
          <w:sz w:val="20"/>
        </w:rPr>
        <w:t> </w:t>
      </w:r>
      <w:r>
        <w:rPr>
          <w:sz w:val="20"/>
        </w:rPr>
        <w:t>funciones</w:t>
      </w:r>
      <w:r>
        <w:rPr>
          <w:spacing w:val="-4"/>
          <w:sz w:val="20"/>
        </w:rPr>
        <w:t> </w:t>
      </w:r>
      <w:r>
        <w:rPr>
          <w:sz w:val="20"/>
        </w:rPr>
        <w:t>básicas</w:t>
      </w:r>
      <w:r>
        <w:rPr>
          <w:spacing w:val="-4"/>
          <w:sz w:val="20"/>
        </w:rPr>
        <w:t> </w:t>
      </w:r>
      <w:r>
        <w:rPr>
          <w:sz w:val="20"/>
        </w:rPr>
        <w:t>que</w:t>
      </w:r>
      <w:r>
        <w:rPr>
          <w:spacing w:val="-4"/>
          <w:sz w:val="20"/>
        </w:rPr>
        <w:t> </w:t>
      </w:r>
      <w:r>
        <w:rPr>
          <w:sz w:val="20"/>
        </w:rPr>
        <w:t>se</w:t>
      </w:r>
      <w:r>
        <w:rPr>
          <w:spacing w:val="-4"/>
          <w:sz w:val="20"/>
        </w:rPr>
        <w:t> </w:t>
      </w:r>
      <w:r>
        <w:rPr>
          <w:sz w:val="20"/>
        </w:rPr>
        <w:t>realizan</w:t>
      </w:r>
      <w:r>
        <w:rPr>
          <w:spacing w:val="-4"/>
          <w:sz w:val="20"/>
        </w:rPr>
        <w:t> </w:t>
      </w:r>
      <w:r>
        <w:rPr>
          <w:sz w:val="20"/>
        </w:rPr>
        <w:t>en</w:t>
      </w:r>
      <w:r>
        <w:rPr>
          <w:spacing w:val="-4"/>
          <w:sz w:val="20"/>
        </w:rPr>
        <w:t> </w:t>
      </w:r>
      <w:r>
        <w:rPr>
          <w:sz w:val="20"/>
        </w:rPr>
        <w:t>una</w:t>
      </w:r>
      <w:r>
        <w:rPr>
          <w:spacing w:val="-4"/>
          <w:sz w:val="20"/>
        </w:rPr>
        <w:t> </w:t>
      </w:r>
      <w:r>
        <w:rPr>
          <w:sz w:val="20"/>
        </w:rPr>
        <w:t>empresa</w:t>
      </w:r>
      <w:r>
        <w:rPr>
          <w:spacing w:val="-4"/>
          <w:sz w:val="20"/>
        </w:rPr>
        <w:t> </w:t>
      </w:r>
      <w:r>
        <w:rPr>
          <w:sz w:val="20"/>
        </w:rPr>
        <w:t>y</w:t>
      </w:r>
      <w:r>
        <w:rPr>
          <w:spacing w:val="-4"/>
          <w:sz w:val="20"/>
        </w:rPr>
        <w:t> </w:t>
      </w:r>
      <w:r>
        <w:rPr>
          <w:sz w:val="20"/>
        </w:rPr>
        <w:t>se</w:t>
      </w:r>
      <w:r>
        <w:rPr>
          <w:spacing w:val="-4"/>
          <w:sz w:val="20"/>
        </w:rPr>
        <w:t> </w:t>
      </w:r>
      <w:r>
        <w:rPr>
          <w:sz w:val="20"/>
        </w:rPr>
        <w:t>ha analizado el concepto de sistema aplicado a la</w:t>
      </w:r>
      <w:r>
        <w:rPr>
          <w:spacing w:val="-11"/>
          <w:sz w:val="20"/>
        </w:rPr>
        <w:t> </w:t>
      </w:r>
      <w:r>
        <w:rPr>
          <w:sz w:val="20"/>
        </w:rPr>
        <w:t>empresa.</w:t>
      </w:r>
    </w:p>
    <w:p>
      <w:pPr>
        <w:pStyle w:val="ListParagraph"/>
        <w:numPr>
          <w:ilvl w:val="1"/>
          <w:numId w:val="48"/>
        </w:numPr>
        <w:tabs>
          <w:tab w:pos="2589" w:val="left" w:leader="none"/>
        </w:tabs>
        <w:spacing w:line="249" w:lineRule="auto" w:before="2" w:after="0"/>
        <w:ind w:left="2588" w:right="1582" w:hanging="358"/>
        <w:jc w:val="both"/>
        <w:rPr>
          <w:sz w:val="20"/>
        </w:rPr>
      </w:pPr>
      <w:r>
        <w:rPr>
          <w:sz w:val="20"/>
        </w:rPr>
        <w:t>Se</w:t>
      </w:r>
      <w:r>
        <w:rPr>
          <w:spacing w:val="-13"/>
          <w:sz w:val="20"/>
        </w:rPr>
        <w:t> </w:t>
      </w:r>
      <w:r>
        <w:rPr>
          <w:sz w:val="20"/>
        </w:rPr>
        <w:t>han</w:t>
      </w:r>
      <w:r>
        <w:rPr>
          <w:spacing w:val="-13"/>
          <w:sz w:val="20"/>
        </w:rPr>
        <w:t> </w:t>
      </w:r>
      <w:r>
        <w:rPr>
          <w:sz w:val="20"/>
        </w:rPr>
        <w:t>identificado</w:t>
      </w:r>
      <w:r>
        <w:rPr>
          <w:spacing w:val="-12"/>
          <w:sz w:val="20"/>
        </w:rPr>
        <w:t> </w:t>
      </w:r>
      <w:r>
        <w:rPr>
          <w:sz w:val="20"/>
        </w:rPr>
        <w:t>los</w:t>
      </w:r>
      <w:r>
        <w:rPr>
          <w:spacing w:val="-13"/>
          <w:sz w:val="20"/>
        </w:rPr>
        <w:t> </w:t>
      </w:r>
      <w:r>
        <w:rPr>
          <w:sz w:val="20"/>
        </w:rPr>
        <w:t>principales</w:t>
      </w:r>
      <w:r>
        <w:rPr>
          <w:spacing w:val="-12"/>
          <w:sz w:val="20"/>
        </w:rPr>
        <w:t> </w:t>
      </w:r>
      <w:r>
        <w:rPr>
          <w:sz w:val="20"/>
        </w:rPr>
        <w:t>componentes</w:t>
      </w:r>
      <w:r>
        <w:rPr>
          <w:spacing w:val="-13"/>
          <w:sz w:val="20"/>
        </w:rPr>
        <w:t> </w:t>
      </w:r>
      <w:r>
        <w:rPr>
          <w:sz w:val="20"/>
        </w:rPr>
        <w:t>del</w:t>
      </w:r>
      <w:r>
        <w:rPr>
          <w:spacing w:val="-12"/>
          <w:sz w:val="20"/>
        </w:rPr>
        <w:t> </w:t>
      </w:r>
      <w:r>
        <w:rPr>
          <w:sz w:val="20"/>
        </w:rPr>
        <w:t>entorno</w:t>
      </w:r>
      <w:r>
        <w:rPr>
          <w:spacing w:val="-13"/>
          <w:sz w:val="20"/>
        </w:rPr>
        <w:t> </w:t>
      </w:r>
      <w:r>
        <w:rPr>
          <w:sz w:val="20"/>
        </w:rPr>
        <w:t>general</w:t>
      </w:r>
      <w:r>
        <w:rPr>
          <w:spacing w:val="-13"/>
          <w:sz w:val="20"/>
        </w:rPr>
        <w:t> </w:t>
      </w:r>
      <w:r>
        <w:rPr>
          <w:sz w:val="20"/>
        </w:rPr>
        <w:t>que</w:t>
      </w:r>
      <w:r>
        <w:rPr>
          <w:spacing w:val="-12"/>
          <w:sz w:val="20"/>
        </w:rPr>
        <w:t> </w:t>
      </w:r>
      <w:r>
        <w:rPr>
          <w:sz w:val="20"/>
        </w:rPr>
        <w:t>rodea a</w:t>
      </w:r>
      <w:r>
        <w:rPr>
          <w:spacing w:val="-10"/>
          <w:sz w:val="20"/>
        </w:rPr>
        <w:t> </w:t>
      </w:r>
      <w:r>
        <w:rPr>
          <w:sz w:val="20"/>
        </w:rPr>
        <w:t>la</w:t>
      </w:r>
      <w:r>
        <w:rPr>
          <w:spacing w:val="-9"/>
          <w:sz w:val="20"/>
        </w:rPr>
        <w:t> </w:t>
      </w:r>
      <w:r>
        <w:rPr>
          <w:sz w:val="20"/>
        </w:rPr>
        <w:t>empresa,</w:t>
      </w:r>
      <w:r>
        <w:rPr>
          <w:spacing w:val="-10"/>
          <w:sz w:val="20"/>
        </w:rPr>
        <w:t> </w:t>
      </w:r>
      <w:r>
        <w:rPr>
          <w:sz w:val="20"/>
        </w:rPr>
        <w:t>en</w:t>
      </w:r>
      <w:r>
        <w:rPr>
          <w:spacing w:val="-9"/>
          <w:sz w:val="20"/>
        </w:rPr>
        <w:t> </w:t>
      </w:r>
      <w:r>
        <w:rPr>
          <w:sz w:val="20"/>
        </w:rPr>
        <w:t>especial</w:t>
      </w:r>
      <w:r>
        <w:rPr>
          <w:spacing w:val="-10"/>
          <w:sz w:val="20"/>
        </w:rPr>
        <w:t> </w:t>
      </w:r>
      <w:r>
        <w:rPr>
          <w:sz w:val="20"/>
        </w:rPr>
        <w:t>el</w:t>
      </w:r>
      <w:r>
        <w:rPr>
          <w:spacing w:val="-9"/>
          <w:sz w:val="20"/>
        </w:rPr>
        <w:t> </w:t>
      </w:r>
      <w:r>
        <w:rPr>
          <w:sz w:val="20"/>
        </w:rPr>
        <w:t>entorno</w:t>
      </w:r>
      <w:r>
        <w:rPr>
          <w:spacing w:val="-10"/>
          <w:sz w:val="20"/>
        </w:rPr>
        <w:t> </w:t>
      </w:r>
      <w:r>
        <w:rPr>
          <w:sz w:val="20"/>
        </w:rPr>
        <w:t>económico,</w:t>
      </w:r>
      <w:r>
        <w:rPr>
          <w:spacing w:val="-9"/>
          <w:sz w:val="20"/>
        </w:rPr>
        <w:t> </w:t>
      </w:r>
      <w:r>
        <w:rPr>
          <w:sz w:val="20"/>
        </w:rPr>
        <w:t>social,</w:t>
      </w:r>
      <w:r>
        <w:rPr>
          <w:spacing w:val="-10"/>
          <w:sz w:val="20"/>
        </w:rPr>
        <w:t> </w:t>
      </w:r>
      <w:r>
        <w:rPr>
          <w:sz w:val="20"/>
        </w:rPr>
        <w:t>demográfico</w:t>
      </w:r>
      <w:r>
        <w:rPr>
          <w:spacing w:val="-9"/>
          <w:sz w:val="20"/>
        </w:rPr>
        <w:t> </w:t>
      </w:r>
      <w:r>
        <w:rPr>
          <w:sz w:val="20"/>
        </w:rPr>
        <w:t>y</w:t>
      </w:r>
      <w:r>
        <w:rPr>
          <w:spacing w:val="-10"/>
          <w:sz w:val="20"/>
        </w:rPr>
        <w:t> </w:t>
      </w:r>
      <w:r>
        <w:rPr>
          <w:sz w:val="20"/>
        </w:rPr>
        <w:t>cultural.</w:t>
      </w:r>
    </w:p>
    <w:p>
      <w:pPr>
        <w:spacing w:after="0" w:line="249" w:lineRule="auto"/>
        <w:jc w:val="both"/>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46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136509</w:t>
      </w:r>
    </w:p>
    <w:p>
      <w:pPr>
        <w:pStyle w:val="BodyText"/>
        <w:ind w:left="0" w:firstLine="0"/>
        <w:rPr>
          <w:b/>
          <w:sz w:val="22"/>
        </w:rPr>
      </w:pPr>
    </w:p>
    <w:p>
      <w:pPr>
        <w:pStyle w:val="ListParagraph"/>
        <w:numPr>
          <w:ilvl w:val="1"/>
          <w:numId w:val="48"/>
        </w:numPr>
        <w:tabs>
          <w:tab w:pos="2589" w:val="left" w:leader="none"/>
        </w:tabs>
        <w:spacing w:line="249" w:lineRule="auto" w:before="170" w:after="0"/>
        <w:ind w:left="2588" w:right="1582" w:hanging="358"/>
        <w:jc w:val="both"/>
        <w:rPr>
          <w:sz w:val="20"/>
        </w:rPr>
      </w:pPr>
      <w:r>
        <w:rPr>
          <w:sz w:val="20"/>
        </w:rPr>
        <w:t>Se ha analizado la influencia en la actividad empresarial de las relaciones  con los clientes, con los proveedores y con la competencia como principales integrantes del entorno</w:t>
      </w:r>
      <w:r>
        <w:rPr>
          <w:spacing w:val="-2"/>
          <w:sz w:val="20"/>
        </w:rPr>
        <w:t> </w:t>
      </w:r>
      <w:r>
        <w:rPr>
          <w:sz w:val="20"/>
        </w:rPr>
        <w:t>específico.</w:t>
      </w:r>
    </w:p>
    <w:p>
      <w:pPr>
        <w:pStyle w:val="ListParagraph"/>
        <w:numPr>
          <w:ilvl w:val="1"/>
          <w:numId w:val="48"/>
        </w:numPr>
        <w:tabs>
          <w:tab w:pos="2589" w:val="left" w:leader="none"/>
        </w:tabs>
        <w:spacing w:line="249" w:lineRule="auto" w:before="2" w:after="0"/>
        <w:ind w:left="2588" w:right="1582" w:hanging="358"/>
        <w:jc w:val="both"/>
        <w:rPr>
          <w:sz w:val="20"/>
        </w:rPr>
      </w:pPr>
      <w:r>
        <w:rPr>
          <w:sz w:val="20"/>
        </w:rPr>
        <w:t>Se han identificado los elementos del entorno de una pyme de automatización y robótica</w:t>
      </w:r>
      <w:r>
        <w:rPr>
          <w:spacing w:val="-1"/>
          <w:sz w:val="20"/>
        </w:rPr>
        <w:t> </w:t>
      </w:r>
      <w:r>
        <w:rPr>
          <w:sz w:val="20"/>
        </w:rPr>
        <w:t>industrial.</w:t>
      </w:r>
    </w:p>
    <w:p>
      <w:pPr>
        <w:pStyle w:val="ListParagraph"/>
        <w:numPr>
          <w:ilvl w:val="1"/>
          <w:numId w:val="48"/>
        </w:numPr>
        <w:tabs>
          <w:tab w:pos="2589" w:val="left" w:leader="none"/>
        </w:tabs>
        <w:spacing w:line="249" w:lineRule="auto" w:before="2" w:after="0"/>
        <w:ind w:left="2588" w:right="1583" w:hanging="358"/>
        <w:jc w:val="both"/>
        <w:rPr>
          <w:sz w:val="20"/>
        </w:rPr>
      </w:pPr>
      <w:r>
        <w:rPr>
          <w:sz w:val="20"/>
        </w:rPr>
        <w:t>Se han analizado los conceptos de cultura empresarial e imagen corporativa</w:t>
      </w:r>
      <w:r>
        <w:rPr>
          <w:spacing w:val="-38"/>
          <w:sz w:val="20"/>
        </w:rPr>
        <w:t> </w:t>
      </w:r>
      <w:r>
        <w:rPr>
          <w:sz w:val="20"/>
        </w:rPr>
        <w:t>y su relación con los objetivos</w:t>
      </w:r>
      <w:r>
        <w:rPr>
          <w:spacing w:val="-4"/>
          <w:sz w:val="20"/>
        </w:rPr>
        <w:t> </w:t>
      </w:r>
      <w:r>
        <w:rPr>
          <w:sz w:val="20"/>
        </w:rPr>
        <w:t>empresariales.</w:t>
      </w:r>
    </w:p>
    <w:p>
      <w:pPr>
        <w:pStyle w:val="ListParagraph"/>
        <w:numPr>
          <w:ilvl w:val="1"/>
          <w:numId w:val="48"/>
        </w:numPr>
        <w:tabs>
          <w:tab w:pos="2589" w:val="left" w:leader="none"/>
        </w:tabs>
        <w:spacing w:line="249" w:lineRule="auto" w:before="2" w:after="0"/>
        <w:ind w:left="2588" w:right="1581" w:hanging="358"/>
        <w:jc w:val="both"/>
        <w:rPr>
          <w:sz w:val="20"/>
        </w:rPr>
      </w:pPr>
      <w:r>
        <w:rPr>
          <w:sz w:val="20"/>
        </w:rPr>
        <w:t>Se</w:t>
      </w:r>
      <w:r>
        <w:rPr>
          <w:spacing w:val="-11"/>
          <w:sz w:val="20"/>
        </w:rPr>
        <w:t> </w:t>
      </w:r>
      <w:r>
        <w:rPr>
          <w:sz w:val="20"/>
        </w:rPr>
        <w:t>ha</w:t>
      </w:r>
      <w:r>
        <w:rPr>
          <w:spacing w:val="-11"/>
          <w:sz w:val="20"/>
        </w:rPr>
        <w:t> </w:t>
      </w:r>
      <w:r>
        <w:rPr>
          <w:sz w:val="20"/>
        </w:rPr>
        <w:t>analizado</w:t>
      </w:r>
      <w:r>
        <w:rPr>
          <w:spacing w:val="-10"/>
          <w:sz w:val="20"/>
        </w:rPr>
        <w:t> </w:t>
      </w:r>
      <w:r>
        <w:rPr>
          <w:sz w:val="20"/>
        </w:rPr>
        <w:t>el</w:t>
      </w:r>
      <w:r>
        <w:rPr>
          <w:spacing w:val="-11"/>
          <w:sz w:val="20"/>
        </w:rPr>
        <w:t> </w:t>
      </w:r>
      <w:r>
        <w:rPr>
          <w:sz w:val="20"/>
        </w:rPr>
        <w:t>fenómeno</w:t>
      </w:r>
      <w:r>
        <w:rPr>
          <w:spacing w:val="-11"/>
          <w:sz w:val="20"/>
        </w:rPr>
        <w:t> </w:t>
      </w:r>
      <w:r>
        <w:rPr>
          <w:sz w:val="20"/>
        </w:rPr>
        <w:t>de</w:t>
      </w:r>
      <w:r>
        <w:rPr>
          <w:spacing w:val="-10"/>
          <w:sz w:val="20"/>
        </w:rPr>
        <w:t> </w:t>
      </w:r>
      <w:r>
        <w:rPr>
          <w:sz w:val="20"/>
        </w:rPr>
        <w:t>la</w:t>
      </w:r>
      <w:r>
        <w:rPr>
          <w:spacing w:val="-11"/>
          <w:sz w:val="20"/>
        </w:rPr>
        <w:t> </w:t>
      </w:r>
      <w:r>
        <w:rPr>
          <w:sz w:val="20"/>
        </w:rPr>
        <w:t>responsabilidad</w:t>
      </w:r>
      <w:r>
        <w:rPr>
          <w:spacing w:val="-10"/>
          <w:sz w:val="20"/>
        </w:rPr>
        <w:t> </w:t>
      </w:r>
      <w:r>
        <w:rPr>
          <w:sz w:val="20"/>
        </w:rPr>
        <w:t>social</w:t>
      </w:r>
      <w:r>
        <w:rPr>
          <w:spacing w:val="-11"/>
          <w:sz w:val="20"/>
        </w:rPr>
        <w:t> </w:t>
      </w:r>
      <w:r>
        <w:rPr>
          <w:sz w:val="20"/>
        </w:rPr>
        <w:t>de</w:t>
      </w:r>
      <w:r>
        <w:rPr>
          <w:spacing w:val="-12"/>
          <w:sz w:val="20"/>
        </w:rPr>
        <w:t> </w:t>
      </w:r>
      <w:r>
        <w:rPr>
          <w:sz w:val="20"/>
        </w:rPr>
        <w:t>las</w:t>
      </w:r>
      <w:r>
        <w:rPr>
          <w:spacing w:val="-10"/>
          <w:sz w:val="20"/>
        </w:rPr>
        <w:t> </w:t>
      </w:r>
      <w:r>
        <w:rPr>
          <w:sz w:val="20"/>
        </w:rPr>
        <w:t>empresas</w:t>
      </w:r>
      <w:r>
        <w:rPr>
          <w:spacing w:val="-11"/>
          <w:sz w:val="20"/>
        </w:rPr>
        <w:t> </w:t>
      </w:r>
      <w:r>
        <w:rPr>
          <w:sz w:val="20"/>
        </w:rPr>
        <w:t>y</w:t>
      </w:r>
      <w:r>
        <w:rPr>
          <w:spacing w:val="-10"/>
          <w:sz w:val="20"/>
        </w:rPr>
        <w:t> </w:t>
      </w:r>
      <w:r>
        <w:rPr>
          <w:sz w:val="20"/>
        </w:rPr>
        <w:t>su importancia como un elemento de la estrategia</w:t>
      </w:r>
      <w:r>
        <w:rPr>
          <w:spacing w:val="-14"/>
          <w:sz w:val="20"/>
        </w:rPr>
        <w:t> </w:t>
      </w:r>
      <w:r>
        <w:rPr>
          <w:sz w:val="20"/>
        </w:rPr>
        <w:t>empresarial.</w:t>
      </w:r>
    </w:p>
    <w:p>
      <w:pPr>
        <w:pStyle w:val="ListParagraph"/>
        <w:numPr>
          <w:ilvl w:val="1"/>
          <w:numId w:val="48"/>
        </w:numPr>
        <w:tabs>
          <w:tab w:pos="2589" w:val="left" w:leader="none"/>
        </w:tabs>
        <w:spacing w:line="249" w:lineRule="auto" w:before="1" w:after="0"/>
        <w:ind w:left="2588" w:right="1582" w:hanging="358"/>
        <w:jc w:val="both"/>
        <w:rPr>
          <w:sz w:val="20"/>
        </w:rPr>
      </w:pPr>
      <w:r>
        <w:rPr>
          <w:sz w:val="20"/>
        </w:rPr>
        <w:t>Se ha elaborado el balance social de una empresa relacionada con la automatización y robótica industrial, y se han descrito los principales costes sociales</w:t>
      </w:r>
      <w:r>
        <w:rPr>
          <w:spacing w:val="-10"/>
          <w:sz w:val="20"/>
        </w:rPr>
        <w:t> </w:t>
      </w:r>
      <w:r>
        <w:rPr>
          <w:sz w:val="20"/>
        </w:rPr>
        <w:t>en</w:t>
      </w:r>
      <w:r>
        <w:rPr>
          <w:spacing w:val="-9"/>
          <w:sz w:val="20"/>
        </w:rPr>
        <w:t> </w:t>
      </w:r>
      <w:r>
        <w:rPr>
          <w:sz w:val="20"/>
        </w:rPr>
        <w:t>que</w:t>
      </w:r>
      <w:r>
        <w:rPr>
          <w:spacing w:val="-9"/>
          <w:sz w:val="20"/>
        </w:rPr>
        <w:t> </w:t>
      </w:r>
      <w:r>
        <w:rPr>
          <w:sz w:val="20"/>
        </w:rPr>
        <w:t>incurren</w:t>
      </w:r>
      <w:r>
        <w:rPr>
          <w:spacing w:val="-9"/>
          <w:sz w:val="20"/>
        </w:rPr>
        <w:t> </w:t>
      </w:r>
      <w:r>
        <w:rPr>
          <w:sz w:val="20"/>
        </w:rPr>
        <w:t>estas</w:t>
      </w:r>
      <w:r>
        <w:rPr>
          <w:spacing w:val="-9"/>
          <w:sz w:val="20"/>
        </w:rPr>
        <w:t> </w:t>
      </w:r>
      <w:r>
        <w:rPr>
          <w:sz w:val="20"/>
        </w:rPr>
        <w:t>empresas,</w:t>
      </w:r>
      <w:r>
        <w:rPr>
          <w:spacing w:val="-9"/>
          <w:sz w:val="20"/>
        </w:rPr>
        <w:t> </w:t>
      </w:r>
      <w:r>
        <w:rPr>
          <w:sz w:val="20"/>
        </w:rPr>
        <w:t>así</w:t>
      </w:r>
      <w:r>
        <w:rPr>
          <w:spacing w:val="-10"/>
          <w:sz w:val="20"/>
        </w:rPr>
        <w:t> </w:t>
      </w:r>
      <w:r>
        <w:rPr>
          <w:sz w:val="20"/>
        </w:rPr>
        <w:t>como</w:t>
      </w:r>
      <w:r>
        <w:rPr>
          <w:spacing w:val="-9"/>
          <w:sz w:val="20"/>
        </w:rPr>
        <w:t> </w:t>
      </w:r>
      <w:r>
        <w:rPr>
          <w:sz w:val="20"/>
        </w:rPr>
        <w:t>los</w:t>
      </w:r>
      <w:r>
        <w:rPr>
          <w:spacing w:val="-9"/>
          <w:sz w:val="20"/>
        </w:rPr>
        <w:t> </w:t>
      </w:r>
      <w:r>
        <w:rPr>
          <w:sz w:val="20"/>
        </w:rPr>
        <w:t>beneficios</w:t>
      </w:r>
      <w:r>
        <w:rPr>
          <w:spacing w:val="-9"/>
          <w:sz w:val="20"/>
        </w:rPr>
        <w:t> </w:t>
      </w:r>
      <w:r>
        <w:rPr>
          <w:sz w:val="20"/>
        </w:rPr>
        <w:t>sociales</w:t>
      </w:r>
      <w:r>
        <w:rPr>
          <w:spacing w:val="-9"/>
          <w:sz w:val="20"/>
        </w:rPr>
        <w:t> </w:t>
      </w:r>
      <w:r>
        <w:rPr>
          <w:sz w:val="20"/>
        </w:rPr>
        <w:t>que producen.</w:t>
      </w:r>
    </w:p>
    <w:p>
      <w:pPr>
        <w:pStyle w:val="ListParagraph"/>
        <w:numPr>
          <w:ilvl w:val="1"/>
          <w:numId w:val="48"/>
        </w:numPr>
        <w:tabs>
          <w:tab w:pos="2589" w:val="left" w:leader="none"/>
        </w:tabs>
        <w:spacing w:line="249" w:lineRule="auto" w:before="4" w:after="0"/>
        <w:ind w:left="2588" w:right="1582" w:hanging="358"/>
        <w:jc w:val="both"/>
        <w:rPr>
          <w:sz w:val="20"/>
        </w:rPr>
      </w:pPr>
      <w:r>
        <w:rPr>
          <w:sz w:val="20"/>
        </w:rPr>
        <w:t>Se</w:t>
      </w:r>
      <w:r>
        <w:rPr>
          <w:spacing w:val="-18"/>
          <w:sz w:val="20"/>
        </w:rPr>
        <w:t> </w:t>
      </w:r>
      <w:r>
        <w:rPr>
          <w:sz w:val="20"/>
        </w:rPr>
        <w:t>han</w:t>
      </w:r>
      <w:r>
        <w:rPr>
          <w:spacing w:val="-17"/>
          <w:sz w:val="20"/>
        </w:rPr>
        <w:t> </w:t>
      </w:r>
      <w:r>
        <w:rPr>
          <w:sz w:val="20"/>
        </w:rPr>
        <w:t>identificado,</w:t>
      </w:r>
      <w:r>
        <w:rPr>
          <w:spacing w:val="-17"/>
          <w:sz w:val="20"/>
        </w:rPr>
        <w:t> </w:t>
      </w:r>
      <w:r>
        <w:rPr>
          <w:sz w:val="20"/>
        </w:rPr>
        <w:t>en</w:t>
      </w:r>
      <w:r>
        <w:rPr>
          <w:spacing w:val="-17"/>
          <w:sz w:val="20"/>
        </w:rPr>
        <w:t> </w:t>
      </w:r>
      <w:r>
        <w:rPr>
          <w:sz w:val="20"/>
        </w:rPr>
        <w:t>empresas</w:t>
      </w:r>
      <w:r>
        <w:rPr>
          <w:spacing w:val="-18"/>
          <w:sz w:val="20"/>
        </w:rPr>
        <w:t> </w:t>
      </w:r>
      <w:r>
        <w:rPr>
          <w:sz w:val="20"/>
        </w:rPr>
        <w:t>relacionadas</w:t>
      </w:r>
      <w:r>
        <w:rPr>
          <w:spacing w:val="-17"/>
          <w:sz w:val="20"/>
        </w:rPr>
        <w:t> </w:t>
      </w:r>
      <w:r>
        <w:rPr>
          <w:sz w:val="20"/>
        </w:rPr>
        <w:t>con</w:t>
      </w:r>
      <w:r>
        <w:rPr>
          <w:spacing w:val="-17"/>
          <w:sz w:val="20"/>
        </w:rPr>
        <w:t> </w:t>
      </w:r>
      <w:r>
        <w:rPr>
          <w:sz w:val="20"/>
        </w:rPr>
        <w:t>la</w:t>
      </w:r>
      <w:r>
        <w:rPr>
          <w:spacing w:val="-17"/>
          <w:sz w:val="20"/>
        </w:rPr>
        <w:t> </w:t>
      </w:r>
      <w:r>
        <w:rPr>
          <w:sz w:val="20"/>
        </w:rPr>
        <w:t>automatización</w:t>
      </w:r>
      <w:r>
        <w:rPr>
          <w:spacing w:val="-18"/>
          <w:sz w:val="20"/>
        </w:rPr>
        <w:t> </w:t>
      </w:r>
      <w:r>
        <w:rPr>
          <w:sz w:val="20"/>
        </w:rPr>
        <w:t>y</w:t>
      </w:r>
      <w:r>
        <w:rPr>
          <w:spacing w:val="-17"/>
          <w:sz w:val="20"/>
        </w:rPr>
        <w:t> </w:t>
      </w:r>
      <w:r>
        <w:rPr>
          <w:sz w:val="20"/>
        </w:rPr>
        <w:t>robótica industrial, prácticas que incorporan valores éticos y</w:t>
      </w:r>
      <w:r>
        <w:rPr>
          <w:spacing w:val="-12"/>
          <w:sz w:val="20"/>
        </w:rPr>
        <w:t> </w:t>
      </w:r>
      <w:r>
        <w:rPr>
          <w:sz w:val="20"/>
        </w:rPr>
        <w:t>sociales.</w:t>
      </w:r>
    </w:p>
    <w:p>
      <w:pPr>
        <w:pStyle w:val="ListParagraph"/>
        <w:numPr>
          <w:ilvl w:val="1"/>
          <w:numId w:val="48"/>
        </w:numPr>
        <w:tabs>
          <w:tab w:pos="2589" w:val="left" w:leader="none"/>
        </w:tabs>
        <w:spacing w:line="249" w:lineRule="auto" w:before="1" w:after="0"/>
        <w:ind w:left="2588" w:right="1582" w:hanging="358"/>
        <w:jc w:val="both"/>
        <w:rPr>
          <w:sz w:val="20"/>
        </w:rPr>
      </w:pPr>
      <w:r>
        <w:rPr>
          <w:sz w:val="20"/>
        </w:rPr>
        <w:t>Se ha llevado a cabo un estudio de viabilidad económica y financiera de una pyme de automatización y robótica</w:t>
      </w:r>
      <w:r>
        <w:rPr>
          <w:spacing w:val="-6"/>
          <w:sz w:val="20"/>
        </w:rPr>
        <w:t> </w:t>
      </w:r>
      <w:r>
        <w:rPr>
          <w:sz w:val="20"/>
        </w:rPr>
        <w:t>industrial.</w:t>
      </w:r>
    </w:p>
    <w:p>
      <w:pPr>
        <w:pStyle w:val="BodyText"/>
        <w:ind w:left="0" w:firstLine="0"/>
        <w:rPr>
          <w:sz w:val="21"/>
        </w:rPr>
      </w:pPr>
    </w:p>
    <w:p>
      <w:pPr>
        <w:pStyle w:val="ListParagraph"/>
        <w:numPr>
          <w:ilvl w:val="0"/>
          <w:numId w:val="48"/>
        </w:numPr>
        <w:tabs>
          <w:tab w:pos="1944" w:val="left" w:leader="none"/>
        </w:tabs>
        <w:spacing w:line="249" w:lineRule="auto" w:before="0" w:after="0"/>
        <w:ind w:left="1584" w:right="1586" w:firstLine="0"/>
        <w:jc w:val="left"/>
        <w:rPr>
          <w:sz w:val="20"/>
        </w:rPr>
      </w:pPr>
      <w:r>
        <w:rPr>
          <w:spacing w:val="-3"/>
          <w:sz w:val="20"/>
        </w:rPr>
        <w:t>Realiza actividades para </w:t>
      </w:r>
      <w:r>
        <w:rPr>
          <w:sz w:val="20"/>
        </w:rPr>
        <w:t>la </w:t>
      </w:r>
      <w:r>
        <w:rPr>
          <w:spacing w:val="-3"/>
          <w:sz w:val="20"/>
        </w:rPr>
        <w:t>constitución </w:t>
      </w:r>
      <w:r>
        <w:rPr>
          <w:sz w:val="20"/>
        </w:rPr>
        <w:t>y </w:t>
      </w:r>
      <w:r>
        <w:rPr>
          <w:spacing w:val="-3"/>
          <w:sz w:val="20"/>
        </w:rPr>
        <w:t>puesta </w:t>
      </w:r>
      <w:r>
        <w:rPr>
          <w:sz w:val="20"/>
        </w:rPr>
        <w:t>en </w:t>
      </w:r>
      <w:r>
        <w:rPr>
          <w:spacing w:val="-3"/>
          <w:sz w:val="20"/>
        </w:rPr>
        <w:t>marcha </w:t>
      </w:r>
      <w:r>
        <w:rPr>
          <w:sz w:val="20"/>
        </w:rPr>
        <w:t>de una </w:t>
      </w:r>
      <w:r>
        <w:rPr>
          <w:spacing w:val="-3"/>
          <w:sz w:val="20"/>
        </w:rPr>
        <w:t>empresa, seleccionando </w:t>
      </w:r>
      <w:r>
        <w:rPr>
          <w:sz w:val="20"/>
        </w:rPr>
        <w:t>la </w:t>
      </w:r>
      <w:r>
        <w:rPr>
          <w:spacing w:val="-3"/>
          <w:sz w:val="20"/>
        </w:rPr>
        <w:t>forma jurídica </w:t>
      </w:r>
      <w:r>
        <w:rPr>
          <w:sz w:val="20"/>
        </w:rPr>
        <w:t>e </w:t>
      </w:r>
      <w:r>
        <w:rPr>
          <w:spacing w:val="-3"/>
          <w:sz w:val="20"/>
        </w:rPr>
        <w:t>identificando </w:t>
      </w:r>
      <w:r>
        <w:rPr>
          <w:sz w:val="20"/>
        </w:rPr>
        <w:t>las </w:t>
      </w:r>
      <w:r>
        <w:rPr>
          <w:spacing w:val="-3"/>
          <w:sz w:val="20"/>
        </w:rPr>
        <w:t>obligaciones legales</w:t>
      </w:r>
      <w:r>
        <w:rPr>
          <w:spacing w:val="-27"/>
          <w:sz w:val="20"/>
        </w:rPr>
        <w:t> </w:t>
      </w:r>
      <w:r>
        <w:rPr>
          <w:spacing w:val="-3"/>
          <w:sz w:val="20"/>
        </w:rPr>
        <w:t>asociadas.</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48"/>
        </w:numPr>
        <w:tabs>
          <w:tab w:pos="2589" w:val="left" w:leader="none"/>
        </w:tabs>
        <w:spacing w:line="240" w:lineRule="auto" w:before="0" w:after="0"/>
        <w:ind w:left="2588" w:right="0" w:hanging="358"/>
        <w:jc w:val="left"/>
        <w:rPr>
          <w:sz w:val="20"/>
        </w:rPr>
      </w:pPr>
      <w:r>
        <w:rPr>
          <w:sz w:val="20"/>
        </w:rPr>
        <w:t>Se han analizado las diferentes formas jurídicas de la</w:t>
      </w:r>
      <w:r>
        <w:rPr>
          <w:spacing w:val="-11"/>
          <w:sz w:val="20"/>
        </w:rPr>
        <w:t> </w:t>
      </w:r>
      <w:r>
        <w:rPr>
          <w:sz w:val="20"/>
        </w:rPr>
        <w:t>empresa.</w:t>
      </w:r>
    </w:p>
    <w:p>
      <w:pPr>
        <w:pStyle w:val="ListParagraph"/>
        <w:numPr>
          <w:ilvl w:val="1"/>
          <w:numId w:val="48"/>
        </w:numPr>
        <w:tabs>
          <w:tab w:pos="2589" w:val="left" w:leader="none"/>
        </w:tabs>
        <w:spacing w:line="249" w:lineRule="auto" w:before="10" w:after="0"/>
        <w:ind w:left="2588" w:right="1582" w:hanging="358"/>
        <w:jc w:val="both"/>
        <w:rPr>
          <w:sz w:val="20"/>
        </w:rPr>
      </w:pPr>
      <w:r>
        <w:rPr>
          <w:sz w:val="20"/>
        </w:rPr>
        <w:t>Se ha especificado el grado de responsabilidad legal de los propietarios de la empresa en función de la forma jurídica</w:t>
      </w:r>
      <w:r>
        <w:rPr>
          <w:spacing w:val="-8"/>
          <w:sz w:val="20"/>
        </w:rPr>
        <w:t> </w:t>
      </w:r>
      <w:r>
        <w:rPr>
          <w:sz w:val="20"/>
        </w:rPr>
        <w:t>elegida.</w:t>
      </w:r>
    </w:p>
    <w:p>
      <w:pPr>
        <w:pStyle w:val="ListParagraph"/>
        <w:numPr>
          <w:ilvl w:val="1"/>
          <w:numId w:val="48"/>
        </w:numPr>
        <w:tabs>
          <w:tab w:pos="2589" w:val="left" w:leader="none"/>
        </w:tabs>
        <w:spacing w:line="249" w:lineRule="auto" w:before="2" w:after="0"/>
        <w:ind w:left="2588" w:right="1581" w:hanging="358"/>
        <w:jc w:val="both"/>
        <w:rPr>
          <w:sz w:val="20"/>
        </w:rPr>
      </w:pPr>
      <w:r>
        <w:rPr>
          <w:sz w:val="20"/>
        </w:rPr>
        <w:t>Se ha diferenciado el tratamiento fiscal establecido para las diferentes formas jurídicas de la</w:t>
      </w:r>
      <w:r>
        <w:rPr>
          <w:spacing w:val="-4"/>
          <w:sz w:val="20"/>
        </w:rPr>
        <w:t> </w:t>
      </w:r>
      <w:r>
        <w:rPr>
          <w:sz w:val="20"/>
        </w:rPr>
        <w:t>empresa.</w:t>
      </w:r>
    </w:p>
    <w:p>
      <w:pPr>
        <w:pStyle w:val="ListParagraph"/>
        <w:numPr>
          <w:ilvl w:val="1"/>
          <w:numId w:val="48"/>
        </w:numPr>
        <w:tabs>
          <w:tab w:pos="2589" w:val="left" w:leader="none"/>
        </w:tabs>
        <w:spacing w:line="249" w:lineRule="auto" w:before="1" w:after="0"/>
        <w:ind w:left="2588" w:right="1582" w:hanging="358"/>
        <w:jc w:val="both"/>
        <w:rPr>
          <w:sz w:val="20"/>
        </w:rPr>
      </w:pPr>
      <w:r>
        <w:rPr>
          <w:sz w:val="20"/>
        </w:rPr>
        <w:t>Se han analizado los trámites exigidos por la legislación vigente para la constitución de una</w:t>
      </w:r>
      <w:r>
        <w:rPr>
          <w:spacing w:val="-3"/>
          <w:sz w:val="20"/>
        </w:rPr>
        <w:t> </w:t>
      </w:r>
      <w:r>
        <w:rPr>
          <w:sz w:val="20"/>
        </w:rPr>
        <w:t>empresa.</w:t>
      </w:r>
    </w:p>
    <w:p>
      <w:pPr>
        <w:pStyle w:val="ListParagraph"/>
        <w:numPr>
          <w:ilvl w:val="1"/>
          <w:numId w:val="48"/>
        </w:numPr>
        <w:tabs>
          <w:tab w:pos="2589" w:val="left" w:leader="none"/>
        </w:tabs>
        <w:spacing w:line="249" w:lineRule="auto" w:before="2" w:after="0"/>
        <w:ind w:left="2588" w:right="1583" w:hanging="358"/>
        <w:jc w:val="both"/>
        <w:rPr>
          <w:sz w:val="20"/>
        </w:rPr>
      </w:pPr>
      <w:r>
        <w:rPr>
          <w:sz w:val="20"/>
        </w:rPr>
        <w:t>Se ha realizado una búsqueda exhaustiva de las diferentes ayudas para la creación de empresas relacionadas con la automatización y robótica industrial en la localidad de</w:t>
      </w:r>
      <w:r>
        <w:rPr>
          <w:spacing w:val="-5"/>
          <w:sz w:val="20"/>
        </w:rPr>
        <w:t> </w:t>
      </w:r>
      <w:r>
        <w:rPr>
          <w:sz w:val="20"/>
        </w:rPr>
        <w:t>referencia.</w:t>
      </w:r>
    </w:p>
    <w:p>
      <w:pPr>
        <w:pStyle w:val="ListParagraph"/>
        <w:numPr>
          <w:ilvl w:val="1"/>
          <w:numId w:val="48"/>
        </w:numPr>
        <w:tabs>
          <w:tab w:pos="2589" w:val="left" w:leader="none"/>
        </w:tabs>
        <w:spacing w:line="249" w:lineRule="auto" w:before="3" w:after="0"/>
        <w:ind w:left="2588" w:right="1582" w:hanging="358"/>
        <w:jc w:val="both"/>
        <w:rPr>
          <w:sz w:val="20"/>
        </w:rPr>
      </w:pPr>
      <w:r>
        <w:rPr>
          <w:sz w:val="20"/>
        </w:rPr>
        <w:t>Se ha incluido en el plan de empresa todo lo relativo a la elección de la forma jurídica, estudio de viabilidad económico-financiera, trámites administrativos, ayudas y</w:t>
      </w:r>
      <w:r>
        <w:rPr>
          <w:spacing w:val="-2"/>
          <w:sz w:val="20"/>
        </w:rPr>
        <w:t> </w:t>
      </w:r>
      <w:r>
        <w:rPr>
          <w:sz w:val="20"/>
        </w:rPr>
        <w:t>subvenciones.</w:t>
      </w:r>
    </w:p>
    <w:p>
      <w:pPr>
        <w:pStyle w:val="ListParagraph"/>
        <w:numPr>
          <w:ilvl w:val="1"/>
          <w:numId w:val="48"/>
        </w:numPr>
        <w:tabs>
          <w:tab w:pos="2589" w:val="left" w:leader="none"/>
        </w:tabs>
        <w:spacing w:line="249" w:lineRule="auto" w:before="2" w:after="0"/>
        <w:ind w:left="2588" w:right="1582" w:hanging="358"/>
        <w:jc w:val="both"/>
        <w:rPr>
          <w:sz w:val="20"/>
        </w:rPr>
      </w:pPr>
      <w:r>
        <w:rPr>
          <w:sz w:val="20"/>
        </w:rPr>
        <w:t>Se</w:t>
      </w:r>
      <w:r>
        <w:rPr>
          <w:spacing w:val="-17"/>
          <w:sz w:val="20"/>
        </w:rPr>
        <w:t> </w:t>
      </w:r>
      <w:r>
        <w:rPr>
          <w:sz w:val="20"/>
        </w:rPr>
        <w:t>han</w:t>
      </w:r>
      <w:r>
        <w:rPr>
          <w:spacing w:val="-17"/>
          <w:sz w:val="20"/>
        </w:rPr>
        <w:t> </w:t>
      </w:r>
      <w:r>
        <w:rPr>
          <w:sz w:val="20"/>
        </w:rPr>
        <w:t>identificado</w:t>
      </w:r>
      <w:r>
        <w:rPr>
          <w:spacing w:val="-17"/>
          <w:sz w:val="20"/>
        </w:rPr>
        <w:t> </w:t>
      </w:r>
      <w:r>
        <w:rPr>
          <w:sz w:val="20"/>
        </w:rPr>
        <w:t>las</w:t>
      </w:r>
      <w:r>
        <w:rPr>
          <w:spacing w:val="-17"/>
          <w:sz w:val="20"/>
        </w:rPr>
        <w:t> </w:t>
      </w:r>
      <w:r>
        <w:rPr>
          <w:sz w:val="20"/>
        </w:rPr>
        <w:t>vías</w:t>
      </w:r>
      <w:r>
        <w:rPr>
          <w:spacing w:val="-16"/>
          <w:sz w:val="20"/>
        </w:rPr>
        <w:t> </w:t>
      </w:r>
      <w:r>
        <w:rPr>
          <w:sz w:val="20"/>
        </w:rPr>
        <w:t>de</w:t>
      </w:r>
      <w:r>
        <w:rPr>
          <w:spacing w:val="-17"/>
          <w:sz w:val="20"/>
        </w:rPr>
        <w:t> </w:t>
      </w:r>
      <w:r>
        <w:rPr>
          <w:sz w:val="20"/>
        </w:rPr>
        <w:t>asesoramiento</w:t>
      </w:r>
      <w:r>
        <w:rPr>
          <w:spacing w:val="-17"/>
          <w:sz w:val="20"/>
        </w:rPr>
        <w:t> </w:t>
      </w:r>
      <w:r>
        <w:rPr>
          <w:sz w:val="20"/>
        </w:rPr>
        <w:t>y</w:t>
      </w:r>
      <w:r>
        <w:rPr>
          <w:spacing w:val="-17"/>
          <w:sz w:val="20"/>
        </w:rPr>
        <w:t> </w:t>
      </w:r>
      <w:r>
        <w:rPr>
          <w:sz w:val="20"/>
        </w:rPr>
        <w:t>gestión</w:t>
      </w:r>
      <w:r>
        <w:rPr>
          <w:spacing w:val="-16"/>
          <w:sz w:val="20"/>
        </w:rPr>
        <w:t> </w:t>
      </w:r>
      <w:r>
        <w:rPr>
          <w:sz w:val="20"/>
        </w:rPr>
        <w:t>administrativa</w:t>
      </w:r>
      <w:r>
        <w:rPr>
          <w:spacing w:val="-17"/>
          <w:sz w:val="20"/>
        </w:rPr>
        <w:t> </w:t>
      </w:r>
      <w:r>
        <w:rPr>
          <w:sz w:val="20"/>
        </w:rPr>
        <w:t>externas existentes a la hora de poner en marcha una</w:t>
      </w:r>
      <w:r>
        <w:rPr>
          <w:spacing w:val="-13"/>
          <w:sz w:val="20"/>
        </w:rPr>
        <w:t> </w:t>
      </w:r>
      <w:r>
        <w:rPr>
          <w:sz w:val="20"/>
        </w:rPr>
        <w:t>pyme.</w:t>
      </w:r>
    </w:p>
    <w:p>
      <w:pPr>
        <w:pStyle w:val="BodyText"/>
        <w:ind w:left="0" w:firstLine="0"/>
        <w:rPr>
          <w:sz w:val="21"/>
        </w:rPr>
      </w:pPr>
    </w:p>
    <w:p>
      <w:pPr>
        <w:pStyle w:val="ListParagraph"/>
        <w:numPr>
          <w:ilvl w:val="0"/>
          <w:numId w:val="48"/>
        </w:numPr>
        <w:tabs>
          <w:tab w:pos="1944" w:val="left" w:leader="none"/>
        </w:tabs>
        <w:spacing w:line="249" w:lineRule="auto" w:before="0" w:after="0"/>
        <w:ind w:left="1584" w:right="1584" w:firstLine="0"/>
        <w:jc w:val="left"/>
        <w:rPr>
          <w:sz w:val="20"/>
        </w:rPr>
      </w:pPr>
      <w:r>
        <w:rPr>
          <w:spacing w:val="-3"/>
          <w:sz w:val="20"/>
        </w:rPr>
        <w:t>Realiza</w:t>
      </w:r>
      <w:r>
        <w:rPr>
          <w:spacing w:val="-8"/>
          <w:sz w:val="20"/>
        </w:rPr>
        <w:t> </w:t>
      </w:r>
      <w:r>
        <w:rPr>
          <w:spacing w:val="-3"/>
          <w:sz w:val="20"/>
        </w:rPr>
        <w:t>actividades</w:t>
      </w:r>
      <w:r>
        <w:rPr>
          <w:spacing w:val="-8"/>
          <w:sz w:val="20"/>
        </w:rPr>
        <w:t> </w:t>
      </w:r>
      <w:r>
        <w:rPr>
          <w:sz w:val="20"/>
        </w:rPr>
        <w:t>de</w:t>
      </w:r>
      <w:r>
        <w:rPr>
          <w:spacing w:val="-8"/>
          <w:sz w:val="20"/>
        </w:rPr>
        <w:t> </w:t>
      </w:r>
      <w:r>
        <w:rPr>
          <w:spacing w:val="-3"/>
          <w:sz w:val="20"/>
        </w:rPr>
        <w:t>gestión</w:t>
      </w:r>
      <w:r>
        <w:rPr>
          <w:spacing w:val="-8"/>
          <w:sz w:val="20"/>
        </w:rPr>
        <w:t> </w:t>
      </w:r>
      <w:r>
        <w:rPr>
          <w:spacing w:val="-3"/>
          <w:sz w:val="20"/>
        </w:rPr>
        <w:t>administrativa</w:t>
      </w:r>
      <w:r>
        <w:rPr>
          <w:spacing w:val="-8"/>
          <w:sz w:val="20"/>
        </w:rPr>
        <w:t> </w:t>
      </w:r>
      <w:r>
        <w:rPr>
          <w:sz w:val="20"/>
        </w:rPr>
        <w:t>y</w:t>
      </w:r>
      <w:r>
        <w:rPr>
          <w:spacing w:val="-8"/>
          <w:sz w:val="20"/>
        </w:rPr>
        <w:t> </w:t>
      </w:r>
      <w:r>
        <w:rPr>
          <w:spacing w:val="-3"/>
          <w:sz w:val="20"/>
        </w:rPr>
        <w:t>financiera</w:t>
      </w:r>
      <w:r>
        <w:rPr>
          <w:spacing w:val="-8"/>
          <w:sz w:val="20"/>
        </w:rPr>
        <w:t> </w:t>
      </w:r>
      <w:r>
        <w:rPr>
          <w:sz w:val="20"/>
        </w:rPr>
        <w:t>de</w:t>
      </w:r>
      <w:r>
        <w:rPr>
          <w:spacing w:val="-8"/>
          <w:sz w:val="20"/>
        </w:rPr>
        <w:t> </w:t>
      </w:r>
      <w:r>
        <w:rPr>
          <w:sz w:val="20"/>
        </w:rPr>
        <w:t>una</w:t>
      </w:r>
      <w:r>
        <w:rPr>
          <w:spacing w:val="-8"/>
          <w:sz w:val="20"/>
        </w:rPr>
        <w:t> </w:t>
      </w:r>
      <w:r>
        <w:rPr>
          <w:spacing w:val="-3"/>
          <w:sz w:val="20"/>
        </w:rPr>
        <w:t>pyme,</w:t>
      </w:r>
      <w:r>
        <w:rPr>
          <w:spacing w:val="-8"/>
          <w:sz w:val="20"/>
        </w:rPr>
        <w:t> </w:t>
      </w:r>
      <w:r>
        <w:rPr>
          <w:spacing w:val="-3"/>
          <w:sz w:val="20"/>
        </w:rPr>
        <w:t>identificando</w:t>
      </w:r>
      <w:r>
        <w:rPr>
          <w:spacing w:val="-8"/>
          <w:sz w:val="20"/>
        </w:rPr>
        <w:t> </w:t>
      </w:r>
      <w:r>
        <w:rPr>
          <w:spacing w:val="-3"/>
          <w:sz w:val="20"/>
        </w:rPr>
        <w:t>las principales obligaciones contables </w:t>
      </w:r>
      <w:r>
        <w:rPr>
          <w:sz w:val="20"/>
        </w:rPr>
        <w:t>y </w:t>
      </w:r>
      <w:r>
        <w:rPr>
          <w:spacing w:val="-3"/>
          <w:sz w:val="20"/>
        </w:rPr>
        <w:t>fiscales </w:t>
      </w:r>
      <w:r>
        <w:rPr>
          <w:sz w:val="20"/>
        </w:rPr>
        <w:t>y </w:t>
      </w:r>
      <w:r>
        <w:rPr>
          <w:spacing w:val="-3"/>
          <w:sz w:val="20"/>
        </w:rPr>
        <w:t>cumplimentando </w:t>
      </w:r>
      <w:r>
        <w:rPr>
          <w:sz w:val="20"/>
        </w:rPr>
        <w:t>la</w:t>
      </w:r>
      <w:r>
        <w:rPr>
          <w:spacing w:val="-21"/>
          <w:sz w:val="20"/>
        </w:rPr>
        <w:t> </w:t>
      </w:r>
      <w:r>
        <w:rPr>
          <w:spacing w:val="-3"/>
          <w:sz w:val="20"/>
        </w:rPr>
        <w:t>documentación.</w:t>
      </w:r>
    </w:p>
    <w:p>
      <w:pPr>
        <w:pStyle w:val="BodyText"/>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48"/>
        </w:numPr>
        <w:tabs>
          <w:tab w:pos="2589" w:val="left" w:leader="none"/>
        </w:tabs>
        <w:spacing w:line="249" w:lineRule="auto" w:before="0" w:after="0"/>
        <w:ind w:left="2588" w:right="1582" w:hanging="358"/>
        <w:jc w:val="both"/>
        <w:rPr>
          <w:sz w:val="20"/>
        </w:rPr>
      </w:pPr>
      <w:r>
        <w:rPr>
          <w:sz w:val="20"/>
        </w:rPr>
        <w:t>Se</w:t>
      </w:r>
      <w:r>
        <w:rPr>
          <w:spacing w:val="-8"/>
          <w:sz w:val="20"/>
        </w:rPr>
        <w:t> </w:t>
      </w:r>
      <w:r>
        <w:rPr>
          <w:sz w:val="20"/>
        </w:rPr>
        <w:t>han</w:t>
      </w:r>
      <w:r>
        <w:rPr>
          <w:spacing w:val="-7"/>
          <w:sz w:val="20"/>
        </w:rPr>
        <w:t> </w:t>
      </w:r>
      <w:r>
        <w:rPr>
          <w:sz w:val="20"/>
        </w:rPr>
        <w:t>analizado</w:t>
      </w:r>
      <w:r>
        <w:rPr>
          <w:spacing w:val="-7"/>
          <w:sz w:val="20"/>
        </w:rPr>
        <w:t> </w:t>
      </w:r>
      <w:r>
        <w:rPr>
          <w:sz w:val="20"/>
        </w:rPr>
        <w:t>los</w:t>
      </w:r>
      <w:r>
        <w:rPr>
          <w:spacing w:val="-7"/>
          <w:sz w:val="20"/>
        </w:rPr>
        <w:t> </w:t>
      </w:r>
      <w:r>
        <w:rPr>
          <w:sz w:val="20"/>
        </w:rPr>
        <w:t>conceptos</w:t>
      </w:r>
      <w:r>
        <w:rPr>
          <w:spacing w:val="-7"/>
          <w:sz w:val="20"/>
        </w:rPr>
        <w:t> </w:t>
      </w:r>
      <w:r>
        <w:rPr>
          <w:sz w:val="20"/>
        </w:rPr>
        <w:t>básicos</w:t>
      </w:r>
      <w:r>
        <w:rPr>
          <w:spacing w:val="-7"/>
          <w:sz w:val="20"/>
        </w:rPr>
        <w:t> </w:t>
      </w:r>
      <w:r>
        <w:rPr>
          <w:sz w:val="20"/>
        </w:rPr>
        <w:t>de</w:t>
      </w:r>
      <w:r>
        <w:rPr>
          <w:spacing w:val="-7"/>
          <w:sz w:val="20"/>
        </w:rPr>
        <w:t> </w:t>
      </w:r>
      <w:r>
        <w:rPr>
          <w:sz w:val="20"/>
        </w:rPr>
        <w:t>contabilidad,</w:t>
      </w:r>
      <w:r>
        <w:rPr>
          <w:spacing w:val="-7"/>
          <w:sz w:val="20"/>
        </w:rPr>
        <w:t> </w:t>
      </w:r>
      <w:r>
        <w:rPr>
          <w:sz w:val="20"/>
        </w:rPr>
        <w:t>así</w:t>
      </w:r>
      <w:r>
        <w:rPr>
          <w:spacing w:val="-7"/>
          <w:sz w:val="20"/>
        </w:rPr>
        <w:t> </w:t>
      </w:r>
      <w:r>
        <w:rPr>
          <w:sz w:val="20"/>
        </w:rPr>
        <w:t>como</w:t>
      </w:r>
      <w:r>
        <w:rPr>
          <w:spacing w:val="-7"/>
          <w:sz w:val="20"/>
        </w:rPr>
        <w:t> </w:t>
      </w:r>
      <w:r>
        <w:rPr>
          <w:sz w:val="20"/>
        </w:rPr>
        <w:t>las</w:t>
      </w:r>
      <w:r>
        <w:rPr>
          <w:spacing w:val="-7"/>
          <w:sz w:val="20"/>
        </w:rPr>
        <w:t> </w:t>
      </w:r>
      <w:r>
        <w:rPr>
          <w:sz w:val="20"/>
        </w:rPr>
        <w:t>técnicas de registro de la información</w:t>
      </w:r>
      <w:r>
        <w:rPr>
          <w:spacing w:val="-5"/>
          <w:sz w:val="20"/>
        </w:rPr>
        <w:t> </w:t>
      </w:r>
      <w:r>
        <w:rPr>
          <w:sz w:val="20"/>
        </w:rPr>
        <w:t>contable.</w:t>
      </w:r>
    </w:p>
    <w:p>
      <w:pPr>
        <w:pStyle w:val="ListParagraph"/>
        <w:numPr>
          <w:ilvl w:val="1"/>
          <w:numId w:val="48"/>
        </w:numPr>
        <w:tabs>
          <w:tab w:pos="2589" w:val="left" w:leader="none"/>
        </w:tabs>
        <w:spacing w:line="249" w:lineRule="auto" w:before="2" w:after="0"/>
        <w:ind w:left="2588" w:right="1583" w:hanging="358"/>
        <w:jc w:val="both"/>
        <w:rPr>
          <w:sz w:val="20"/>
        </w:rPr>
      </w:pPr>
      <w:r>
        <w:rPr>
          <w:sz w:val="20"/>
        </w:rPr>
        <w:t>Se</w:t>
      </w:r>
      <w:r>
        <w:rPr>
          <w:spacing w:val="-5"/>
          <w:sz w:val="20"/>
        </w:rPr>
        <w:t> </w:t>
      </w:r>
      <w:r>
        <w:rPr>
          <w:sz w:val="20"/>
        </w:rPr>
        <w:t>han</w:t>
      </w:r>
      <w:r>
        <w:rPr>
          <w:spacing w:val="-5"/>
          <w:sz w:val="20"/>
        </w:rPr>
        <w:t> </w:t>
      </w:r>
      <w:r>
        <w:rPr>
          <w:sz w:val="20"/>
        </w:rPr>
        <w:t>descrito</w:t>
      </w:r>
      <w:r>
        <w:rPr>
          <w:spacing w:val="-5"/>
          <w:sz w:val="20"/>
        </w:rPr>
        <w:t> </w:t>
      </w:r>
      <w:r>
        <w:rPr>
          <w:sz w:val="20"/>
        </w:rPr>
        <w:t>las</w:t>
      </w:r>
      <w:r>
        <w:rPr>
          <w:spacing w:val="-5"/>
          <w:sz w:val="20"/>
        </w:rPr>
        <w:t> </w:t>
      </w:r>
      <w:r>
        <w:rPr>
          <w:sz w:val="20"/>
        </w:rPr>
        <w:t>técnicas</w:t>
      </w:r>
      <w:r>
        <w:rPr>
          <w:spacing w:val="-5"/>
          <w:sz w:val="20"/>
        </w:rPr>
        <w:t> </w:t>
      </w:r>
      <w:r>
        <w:rPr>
          <w:sz w:val="20"/>
        </w:rPr>
        <w:t>básicas</w:t>
      </w:r>
      <w:r>
        <w:rPr>
          <w:spacing w:val="-5"/>
          <w:sz w:val="20"/>
        </w:rPr>
        <w:t> </w:t>
      </w:r>
      <w:r>
        <w:rPr>
          <w:sz w:val="20"/>
        </w:rPr>
        <w:t>de</w:t>
      </w:r>
      <w:r>
        <w:rPr>
          <w:spacing w:val="-5"/>
          <w:sz w:val="20"/>
        </w:rPr>
        <w:t> </w:t>
      </w:r>
      <w:r>
        <w:rPr>
          <w:sz w:val="20"/>
        </w:rPr>
        <w:t>análisis</w:t>
      </w:r>
      <w:r>
        <w:rPr>
          <w:spacing w:val="-5"/>
          <w:sz w:val="20"/>
        </w:rPr>
        <w:t> </w:t>
      </w:r>
      <w:r>
        <w:rPr>
          <w:sz w:val="20"/>
        </w:rPr>
        <w:t>de</w:t>
      </w:r>
      <w:r>
        <w:rPr>
          <w:spacing w:val="-5"/>
          <w:sz w:val="20"/>
        </w:rPr>
        <w:t> </w:t>
      </w:r>
      <w:r>
        <w:rPr>
          <w:sz w:val="20"/>
        </w:rPr>
        <w:t>la</w:t>
      </w:r>
      <w:r>
        <w:rPr>
          <w:spacing w:val="-5"/>
          <w:sz w:val="20"/>
        </w:rPr>
        <w:t> </w:t>
      </w:r>
      <w:r>
        <w:rPr>
          <w:sz w:val="20"/>
        </w:rPr>
        <w:t>información</w:t>
      </w:r>
      <w:r>
        <w:rPr>
          <w:spacing w:val="-5"/>
          <w:sz w:val="20"/>
        </w:rPr>
        <w:t> </w:t>
      </w:r>
      <w:r>
        <w:rPr>
          <w:sz w:val="20"/>
        </w:rPr>
        <w:t>contable,</w:t>
      </w:r>
      <w:r>
        <w:rPr>
          <w:spacing w:val="-5"/>
          <w:sz w:val="20"/>
        </w:rPr>
        <w:t> </w:t>
      </w:r>
      <w:r>
        <w:rPr>
          <w:sz w:val="20"/>
        </w:rPr>
        <w:t>en especial en lo referente a la solvencia, liquidez y rentabilidad de la</w:t>
      </w:r>
      <w:r>
        <w:rPr>
          <w:spacing w:val="-29"/>
          <w:sz w:val="20"/>
        </w:rPr>
        <w:t> </w:t>
      </w:r>
      <w:r>
        <w:rPr>
          <w:sz w:val="20"/>
        </w:rPr>
        <w:t>empresa.</w:t>
      </w:r>
    </w:p>
    <w:p>
      <w:pPr>
        <w:pStyle w:val="ListParagraph"/>
        <w:numPr>
          <w:ilvl w:val="1"/>
          <w:numId w:val="48"/>
        </w:numPr>
        <w:tabs>
          <w:tab w:pos="2589" w:val="left" w:leader="none"/>
        </w:tabs>
        <w:spacing w:line="249" w:lineRule="auto" w:before="1" w:after="0"/>
        <w:ind w:left="2588" w:right="1582" w:hanging="358"/>
        <w:jc w:val="both"/>
        <w:rPr>
          <w:sz w:val="20"/>
        </w:rPr>
      </w:pPr>
      <w:r>
        <w:rPr/>
        <w:pict>
          <v:shape style="position:absolute;margin-left:561.85376pt;margin-top:15.549941pt;width:9.85pt;height:77.75pt;mso-position-horizontal-relative:page;mso-position-vertical-relative:paragraph;z-index:553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han definido las obligaciones fiscales de una empresa relacionada con la automatización y robótica</w:t>
      </w:r>
      <w:r>
        <w:rPr>
          <w:spacing w:val="-2"/>
          <w:sz w:val="20"/>
        </w:rPr>
        <w:t> </w:t>
      </w:r>
      <w:r>
        <w:rPr>
          <w:sz w:val="20"/>
        </w:rPr>
        <w:t>industrial.</w:t>
      </w:r>
    </w:p>
    <w:p>
      <w:pPr>
        <w:pStyle w:val="ListParagraph"/>
        <w:numPr>
          <w:ilvl w:val="1"/>
          <w:numId w:val="48"/>
        </w:numPr>
        <w:tabs>
          <w:tab w:pos="2589" w:val="left" w:leader="none"/>
        </w:tabs>
        <w:spacing w:line="240" w:lineRule="auto" w:before="2" w:after="0"/>
        <w:ind w:left="2588" w:right="0" w:hanging="358"/>
        <w:jc w:val="left"/>
        <w:rPr>
          <w:sz w:val="20"/>
        </w:rPr>
      </w:pPr>
      <w:r>
        <w:rPr>
          <w:sz w:val="20"/>
        </w:rPr>
        <w:t>Se han diferenciado los tipos de impuestos en el calendario</w:t>
      </w:r>
      <w:r>
        <w:rPr>
          <w:spacing w:val="-5"/>
          <w:sz w:val="20"/>
        </w:rPr>
        <w:t> </w:t>
      </w:r>
      <w:r>
        <w:rPr>
          <w:sz w:val="20"/>
        </w:rPr>
        <w:t>fiscal.</w:t>
      </w:r>
    </w:p>
    <w:p>
      <w:pPr>
        <w:pStyle w:val="ListParagraph"/>
        <w:numPr>
          <w:ilvl w:val="1"/>
          <w:numId w:val="48"/>
        </w:numPr>
        <w:tabs>
          <w:tab w:pos="2589" w:val="left" w:leader="none"/>
        </w:tabs>
        <w:spacing w:line="249" w:lineRule="auto" w:before="10" w:after="0"/>
        <w:ind w:left="2588" w:right="1582" w:hanging="358"/>
        <w:jc w:val="both"/>
        <w:rPr>
          <w:sz w:val="20"/>
        </w:rPr>
      </w:pPr>
      <w:r>
        <w:rPr>
          <w:sz w:val="20"/>
        </w:rPr>
        <w:t>Se ha cumplimentado la documentación básica de carácter comercial y contable (facturas, albaranes, notas de pedido, letras de cambio, cheques y otros)</w:t>
      </w:r>
      <w:r>
        <w:rPr>
          <w:spacing w:val="-9"/>
          <w:sz w:val="20"/>
        </w:rPr>
        <w:t> </w:t>
      </w:r>
      <w:r>
        <w:rPr>
          <w:sz w:val="20"/>
        </w:rPr>
        <w:t>para</w:t>
      </w:r>
      <w:r>
        <w:rPr>
          <w:spacing w:val="-9"/>
          <w:sz w:val="20"/>
        </w:rPr>
        <w:t> </w:t>
      </w:r>
      <w:r>
        <w:rPr>
          <w:sz w:val="20"/>
        </w:rPr>
        <w:t>una</w:t>
      </w:r>
      <w:r>
        <w:rPr>
          <w:spacing w:val="-8"/>
          <w:sz w:val="20"/>
        </w:rPr>
        <w:t> </w:t>
      </w:r>
      <w:r>
        <w:rPr>
          <w:sz w:val="20"/>
        </w:rPr>
        <w:t>pyme</w:t>
      </w:r>
      <w:r>
        <w:rPr>
          <w:spacing w:val="-9"/>
          <w:sz w:val="20"/>
        </w:rPr>
        <w:t> </w:t>
      </w:r>
      <w:r>
        <w:rPr>
          <w:sz w:val="20"/>
        </w:rPr>
        <w:t>de</w:t>
      </w:r>
      <w:r>
        <w:rPr>
          <w:spacing w:val="-8"/>
          <w:sz w:val="20"/>
        </w:rPr>
        <w:t> </w:t>
      </w:r>
      <w:r>
        <w:rPr>
          <w:sz w:val="20"/>
        </w:rPr>
        <w:t>automatización</w:t>
      </w:r>
      <w:r>
        <w:rPr>
          <w:spacing w:val="-8"/>
          <w:sz w:val="20"/>
        </w:rPr>
        <w:t> </w:t>
      </w:r>
      <w:r>
        <w:rPr>
          <w:sz w:val="20"/>
        </w:rPr>
        <w:t>y</w:t>
      </w:r>
      <w:r>
        <w:rPr>
          <w:spacing w:val="-7"/>
          <w:sz w:val="20"/>
        </w:rPr>
        <w:t> </w:t>
      </w:r>
      <w:r>
        <w:rPr>
          <w:sz w:val="20"/>
        </w:rPr>
        <w:t>robótica</w:t>
      </w:r>
      <w:r>
        <w:rPr>
          <w:spacing w:val="-8"/>
          <w:sz w:val="20"/>
        </w:rPr>
        <w:t> </w:t>
      </w:r>
      <w:r>
        <w:rPr>
          <w:sz w:val="20"/>
        </w:rPr>
        <w:t>industrial,</w:t>
      </w:r>
      <w:r>
        <w:rPr>
          <w:spacing w:val="-9"/>
          <w:sz w:val="20"/>
        </w:rPr>
        <w:t> </w:t>
      </w:r>
      <w:r>
        <w:rPr>
          <w:sz w:val="20"/>
        </w:rPr>
        <w:t>y</w:t>
      </w:r>
      <w:r>
        <w:rPr>
          <w:spacing w:val="-7"/>
          <w:sz w:val="20"/>
        </w:rPr>
        <w:t> </w:t>
      </w:r>
      <w:r>
        <w:rPr>
          <w:sz w:val="20"/>
        </w:rPr>
        <w:t>se</w:t>
      </w:r>
      <w:r>
        <w:rPr>
          <w:spacing w:val="-8"/>
          <w:sz w:val="20"/>
        </w:rPr>
        <w:t> </w:t>
      </w:r>
      <w:r>
        <w:rPr>
          <w:sz w:val="20"/>
        </w:rPr>
        <w:t>han</w:t>
      </w:r>
      <w:r>
        <w:rPr>
          <w:spacing w:val="-8"/>
          <w:sz w:val="20"/>
        </w:rPr>
        <w:t> </w:t>
      </w:r>
      <w:r>
        <w:rPr>
          <w:sz w:val="20"/>
        </w:rPr>
        <w:t>descrito los circuitos que dicha documentación recorre en la</w:t>
      </w:r>
      <w:r>
        <w:rPr>
          <w:spacing w:val="-13"/>
          <w:sz w:val="20"/>
        </w:rPr>
        <w:t> </w:t>
      </w:r>
      <w:r>
        <w:rPr>
          <w:sz w:val="20"/>
        </w:rPr>
        <w:t>empresa.</w:t>
      </w:r>
    </w:p>
    <w:p>
      <w:pPr>
        <w:spacing w:after="0" w:line="249" w:lineRule="auto"/>
        <w:jc w:val="both"/>
        <w:rPr>
          <w:sz w:val="20"/>
        </w:rPr>
        <w:sectPr>
          <w:headerReference w:type="default" r:id="rId67"/>
          <w:headerReference w:type="even" r:id="rId68"/>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536;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136510</w:t>
      </w:r>
    </w:p>
    <w:p>
      <w:pPr>
        <w:pStyle w:val="BodyText"/>
        <w:ind w:left="0" w:firstLine="0"/>
        <w:rPr>
          <w:b/>
          <w:sz w:val="22"/>
        </w:rPr>
      </w:pPr>
    </w:p>
    <w:p>
      <w:pPr>
        <w:pStyle w:val="ListParagraph"/>
        <w:numPr>
          <w:ilvl w:val="1"/>
          <w:numId w:val="48"/>
        </w:numPr>
        <w:tabs>
          <w:tab w:pos="2588" w:val="left" w:leader="none"/>
          <w:tab w:pos="2589" w:val="left" w:leader="none"/>
        </w:tabs>
        <w:spacing w:line="240" w:lineRule="auto" w:before="170" w:after="0"/>
        <w:ind w:left="2588" w:right="0" w:hanging="358"/>
        <w:jc w:val="left"/>
        <w:rPr>
          <w:sz w:val="20"/>
        </w:rPr>
      </w:pPr>
      <w:r>
        <w:rPr>
          <w:sz w:val="20"/>
        </w:rPr>
        <w:t>Se han identificado los principales instrumentos de financiación</w:t>
      </w:r>
      <w:r>
        <w:rPr>
          <w:spacing w:val="-8"/>
          <w:sz w:val="20"/>
        </w:rPr>
        <w:t> </w:t>
      </w:r>
      <w:r>
        <w:rPr>
          <w:sz w:val="20"/>
        </w:rPr>
        <w:t>bancaria.</w:t>
      </w:r>
    </w:p>
    <w:p>
      <w:pPr>
        <w:pStyle w:val="ListParagraph"/>
        <w:numPr>
          <w:ilvl w:val="1"/>
          <w:numId w:val="48"/>
        </w:numPr>
        <w:tabs>
          <w:tab w:pos="2589" w:val="left" w:leader="none"/>
        </w:tabs>
        <w:spacing w:line="240" w:lineRule="auto" w:before="10" w:after="0"/>
        <w:ind w:left="2588" w:right="0" w:hanging="358"/>
        <w:jc w:val="left"/>
        <w:rPr>
          <w:sz w:val="20"/>
        </w:rPr>
      </w:pPr>
      <w:r>
        <w:rPr>
          <w:sz w:val="20"/>
        </w:rPr>
        <w:t>Se ha incluido la anterior documentación en el plan de</w:t>
      </w:r>
      <w:r>
        <w:rPr>
          <w:spacing w:val="-15"/>
          <w:sz w:val="20"/>
        </w:rPr>
        <w:t> </w:t>
      </w:r>
      <w:r>
        <w:rPr>
          <w:sz w:val="20"/>
        </w:rPr>
        <w:t>empresa.</w:t>
      </w:r>
    </w:p>
    <w:p>
      <w:pPr>
        <w:pStyle w:val="BodyText"/>
        <w:spacing w:before="8"/>
        <w:ind w:left="0" w:firstLine="0"/>
        <w:rPr>
          <w:sz w:val="21"/>
        </w:rPr>
      </w:pPr>
    </w:p>
    <w:p>
      <w:pPr>
        <w:pStyle w:val="Heading1"/>
        <w:spacing w:before="1"/>
        <w:ind w:right="7552"/>
      </w:pPr>
      <w:r>
        <w:rPr/>
        <w:t>Duración: 35 horas.</w:t>
      </w:r>
    </w:p>
    <w:p>
      <w:pPr>
        <w:pStyle w:val="BodyText"/>
        <w:spacing w:before="8"/>
        <w:ind w:left="0" w:firstLine="0"/>
        <w:rPr>
          <w:b/>
          <w:sz w:val="21"/>
        </w:rPr>
      </w:pPr>
    </w:p>
    <w:p>
      <w:pPr>
        <w:spacing w:before="0"/>
        <w:ind w:left="1584" w:right="7552" w:firstLine="0"/>
        <w:jc w:val="left"/>
        <w:rPr>
          <w:b/>
          <w:sz w:val="20"/>
        </w:rPr>
      </w:pPr>
      <w:r>
        <w:rPr>
          <w:b/>
          <w:sz w:val="20"/>
        </w:rPr>
        <w:t>Contenidos básicos:</w:t>
      </w:r>
    </w:p>
    <w:p>
      <w:pPr>
        <w:pStyle w:val="BodyText"/>
        <w:spacing w:before="10"/>
        <w:ind w:left="0" w:firstLine="0"/>
        <w:rPr>
          <w:b/>
          <w:sz w:val="21"/>
        </w:rPr>
      </w:pPr>
    </w:p>
    <w:p>
      <w:pPr>
        <w:pStyle w:val="BodyText"/>
        <w:spacing w:line="229" w:lineRule="exact"/>
        <w:ind w:left="1584" w:firstLine="0"/>
      </w:pPr>
      <w:r>
        <w:rPr/>
        <w:t>Iniciativa emprendedora:</w:t>
      </w:r>
    </w:p>
    <w:p>
      <w:pPr>
        <w:pStyle w:val="BodyText"/>
        <w:spacing w:before="8"/>
        <w:ind w:left="0" w:firstLine="0"/>
        <w:rPr>
          <w:sz w:val="21"/>
        </w:rPr>
      </w:pPr>
    </w:p>
    <w:p>
      <w:pPr>
        <w:pStyle w:val="ListParagraph"/>
        <w:numPr>
          <w:ilvl w:val="0"/>
          <w:numId w:val="49"/>
        </w:numPr>
        <w:tabs>
          <w:tab w:pos="2589" w:val="left" w:leader="none"/>
        </w:tabs>
        <w:spacing w:line="249" w:lineRule="auto" w:before="1" w:after="0"/>
        <w:ind w:left="2588" w:right="1582" w:hanging="358"/>
        <w:jc w:val="both"/>
        <w:rPr>
          <w:sz w:val="20"/>
        </w:rPr>
      </w:pPr>
      <w:r>
        <w:rPr>
          <w:sz w:val="20"/>
        </w:rPr>
        <w:t>Innovación</w:t>
      </w:r>
      <w:r>
        <w:rPr>
          <w:spacing w:val="-15"/>
          <w:sz w:val="20"/>
        </w:rPr>
        <w:t> </w:t>
      </w:r>
      <w:r>
        <w:rPr>
          <w:sz w:val="20"/>
        </w:rPr>
        <w:t>y</w:t>
      </w:r>
      <w:r>
        <w:rPr>
          <w:spacing w:val="-14"/>
          <w:sz w:val="20"/>
        </w:rPr>
        <w:t> </w:t>
      </w:r>
      <w:r>
        <w:rPr>
          <w:sz w:val="20"/>
        </w:rPr>
        <w:t>desarrollo</w:t>
      </w:r>
      <w:r>
        <w:rPr>
          <w:spacing w:val="-15"/>
          <w:sz w:val="20"/>
        </w:rPr>
        <w:t> </w:t>
      </w:r>
      <w:r>
        <w:rPr>
          <w:sz w:val="20"/>
        </w:rPr>
        <w:t>económico.</w:t>
      </w:r>
      <w:r>
        <w:rPr>
          <w:spacing w:val="-14"/>
          <w:sz w:val="20"/>
        </w:rPr>
        <w:t> </w:t>
      </w:r>
      <w:r>
        <w:rPr>
          <w:sz w:val="20"/>
        </w:rPr>
        <w:t>Principales</w:t>
      </w:r>
      <w:r>
        <w:rPr>
          <w:spacing w:val="-13"/>
          <w:sz w:val="20"/>
        </w:rPr>
        <w:t> </w:t>
      </w:r>
      <w:r>
        <w:rPr>
          <w:sz w:val="20"/>
        </w:rPr>
        <w:t>características</w:t>
      </w:r>
      <w:r>
        <w:rPr>
          <w:spacing w:val="-15"/>
          <w:sz w:val="20"/>
        </w:rPr>
        <w:t> </w:t>
      </w:r>
      <w:r>
        <w:rPr>
          <w:sz w:val="20"/>
        </w:rPr>
        <w:t>de</w:t>
      </w:r>
      <w:r>
        <w:rPr>
          <w:spacing w:val="-14"/>
          <w:sz w:val="20"/>
        </w:rPr>
        <w:t> </w:t>
      </w:r>
      <w:r>
        <w:rPr>
          <w:sz w:val="20"/>
        </w:rPr>
        <w:t>la</w:t>
      </w:r>
      <w:r>
        <w:rPr>
          <w:spacing w:val="-14"/>
          <w:sz w:val="20"/>
        </w:rPr>
        <w:t> </w:t>
      </w:r>
      <w:r>
        <w:rPr>
          <w:sz w:val="20"/>
        </w:rPr>
        <w:t>innovación en automatización y robótica industrial (materiales, tecnología y organización, entre</w:t>
      </w:r>
      <w:r>
        <w:rPr>
          <w:spacing w:val="-2"/>
          <w:sz w:val="20"/>
        </w:rPr>
        <w:t> </w:t>
      </w:r>
      <w:r>
        <w:rPr>
          <w:sz w:val="20"/>
        </w:rPr>
        <w:t>otros).</w:t>
      </w:r>
    </w:p>
    <w:p>
      <w:pPr>
        <w:pStyle w:val="ListParagraph"/>
        <w:numPr>
          <w:ilvl w:val="0"/>
          <w:numId w:val="49"/>
        </w:numPr>
        <w:tabs>
          <w:tab w:pos="2588" w:val="left" w:leader="none"/>
          <w:tab w:pos="2589" w:val="left" w:leader="none"/>
        </w:tabs>
        <w:spacing w:line="240" w:lineRule="auto" w:before="2" w:after="0"/>
        <w:ind w:left="2588" w:right="0" w:hanging="358"/>
        <w:jc w:val="left"/>
        <w:rPr>
          <w:sz w:val="20"/>
        </w:rPr>
      </w:pPr>
      <w:r>
        <w:rPr>
          <w:sz w:val="20"/>
        </w:rPr>
        <w:t>Factores claves de los emprendedores: iniciativa, creatividad y</w:t>
      </w:r>
      <w:r>
        <w:rPr>
          <w:spacing w:val="-9"/>
          <w:sz w:val="20"/>
        </w:rPr>
        <w:t> </w:t>
      </w:r>
      <w:r>
        <w:rPr>
          <w:sz w:val="20"/>
        </w:rPr>
        <w:t>formación.</w:t>
      </w:r>
    </w:p>
    <w:p>
      <w:pPr>
        <w:pStyle w:val="ListParagraph"/>
        <w:numPr>
          <w:ilvl w:val="0"/>
          <w:numId w:val="49"/>
        </w:numPr>
        <w:tabs>
          <w:tab w:pos="2588" w:val="left" w:leader="none"/>
          <w:tab w:pos="2589" w:val="left" w:leader="none"/>
        </w:tabs>
        <w:spacing w:line="249" w:lineRule="auto" w:before="10" w:after="0"/>
        <w:ind w:left="2588" w:right="1584" w:hanging="358"/>
        <w:jc w:val="left"/>
        <w:rPr>
          <w:sz w:val="20"/>
        </w:rPr>
      </w:pPr>
      <w:r>
        <w:rPr>
          <w:sz w:val="20"/>
        </w:rPr>
        <w:t>La actuación de los emprendedores como empleados de una empresa de automatización y robótica</w:t>
      </w:r>
      <w:r>
        <w:rPr>
          <w:spacing w:val="-2"/>
          <w:sz w:val="20"/>
        </w:rPr>
        <w:t> </w:t>
      </w:r>
      <w:r>
        <w:rPr>
          <w:sz w:val="20"/>
        </w:rPr>
        <w:t>industrial.</w:t>
      </w:r>
    </w:p>
    <w:p>
      <w:pPr>
        <w:pStyle w:val="ListParagraph"/>
        <w:numPr>
          <w:ilvl w:val="0"/>
          <w:numId w:val="49"/>
        </w:numPr>
        <w:tabs>
          <w:tab w:pos="2588" w:val="left" w:leader="none"/>
          <w:tab w:pos="2589" w:val="left" w:leader="none"/>
        </w:tabs>
        <w:spacing w:line="249" w:lineRule="auto" w:before="2" w:after="0"/>
        <w:ind w:left="2588" w:right="1584" w:hanging="358"/>
        <w:jc w:val="left"/>
        <w:rPr>
          <w:sz w:val="20"/>
        </w:rPr>
      </w:pPr>
      <w:r>
        <w:rPr>
          <w:sz w:val="20"/>
        </w:rPr>
        <w:t>La actuación de los emprendedores como empresarios en el sector de la automatización y robótica</w:t>
      </w:r>
      <w:r>
        <w:rPr>
          <w:spacing w:val="-2"/>
          <w:sz w:val="20"/>
        </w:rPr>
        <w:t> </w:t>
      </w:r>
      <w:r>
        <w:rPr>
          <w:sz w:val="20"/>
        </w:rPr>
        <w:t>industrial.</w:t>
      </w:r>
    </w:p>
    <w:p>
      <w:pPr>
        <w:pStyle w:val="ListParagraph"/>
        <w:numPr>
          <w:ilvl w:val="0"/>
          <w:numId w:val="49"/>
        </w:numPr>
        <w:tabs>
          <w:tab w:pos="2588" w:val="left" w:leader="none"/>
          <w:tab w:pos="2589" w:val="left" w:leader="none"/>
        </w:tabs>
        <w:spacing w:line="240" w:lineRule="auto" w:before="1" w:after="0"/>
        <w:ind w:left="2588" w:right="0" w:hanging="358"/>
        <w:jc w:val="left"/>
        <w:rPr>
          <w:sz w:val="20"/>
        </w:rPr>
      </w:pPr>
      <w:r>
        <w:rPr>
          <w:sz w:val="20"/>
        </w:rPr>
        <w:t>El empresario. Requisitos para el ejercicio de la actividad</w:t>
      </w:r>
      <w:r>
        <w:rPr>
          <w:spacing w:val="-17"/>
          <w:sz w:val="20"/>
        </w:rPr>
        <w:t> </w:t>
      </w:r>
      <w:r>
        <w:rPr>
          <w:sz w:val="20"/>
        </w:rPr>
        <w:t>empresarial.</w:t>
      </w:r>
    </w:p>
    <w:p>
      <w:pPr>
        <w:pStyle w:val="ListParagraph"/>
        <w:numPr>
          <w:ilvl w:val="0"/>
          <w:numId w:val="49"/>
        </w:numPr>
        <w:tabs>
          <w:tab w:pos="2588" w:val="left" w:leader="none"/>
          <w:tab w:pos="2589" w:val="left" w:leader="none"/>
        </w:tabs>
        <w:spacing w:line="249" w:lineRule="auto" w:before="10" w:after="0"/>
        <w:ind w:left="2588" w:right="1583" w:hanging="358"/>
        <w:jc w:val="left"/>
        <w:rPr>
          <w:sz w:val="20"/>
        </w:rPr>
      </w:pPr>
      <w:r>
        <w:rPr>
          <w:sz w:val="20"/>
        </w:rPr>
        <w:t>Plan de empresa: la idea de negocio en el ámbito de la automatización y robótica</w:t>
      </w:r>
      <w:r>
        <w:rPr>
          <w:spacing w:val="-1"/>
          <w:sz w:val="20"/>
        </w:rPr>
        <w:t> </w:t>
      </w:r>
      <w:r>
        <w:rPr>
          <w:sz w:val="20"/>
        </w:rPr>
        <w:t>industrial.</w:t>
      </w:r>
    </w:p>
    <w:p>
      <w:pPr>
        <w:pStyle w:val="BodyText"/>
        <w:ind w:left="0" w:firstLine="0"/>
        <w:rPr>
          <w:sz w:val="21"/>
        </w:rPr>
      </w:pPr>
    </w:p>
    <w:p>
      <w:pPr>
        <w:pStyle w:val="BodyText"/>
        <w:ind w:left="1584" w:firstLine="0"/>
      </w:pPr>
      <w:r>
        <w:rPr/>
        <w:t>La empresa y su entorno:</w:t>
      </w:r>
    </w:p>
    <w:p>
      <w:pPr>
        <w:pStyle w:val="BodyText"/>
        <w:spacing w:before="9"/>
        <w:ind w:left="0" w:firstLine="0"/>
        <w:rPr>
          <w:sz w:val="21"/>
        </w:rPr>
      </w:pPr>
    </w:p>
    <w:p>
      <w:pPr>
        <w:pStyle w:val="ListParagraph"/>
        <w:numPr>
          <w:ilvl w:val="0"/>
          <w:numId w:val="49"/>
        </w:numPr>
        <w:tabs>
          <w:tab w:pos="2588" w:val="left" w:leader="none"/>
          <w:tab w:pos="2589" w:val="left" w:leader="none"/>
        </w:tabs>
        <w:spacing w:line="240" w:lineRule="auto" w:before="0" w:after="0"/>
        <w:ind w:left="2588" w:right="0" w:hanging="358"/>
        <w:jc w:val="left"/>
        <w:rPr>
          <w:sz w:val="20"/>
        </w:rPr>
      </w:pPr>
      <w:r>
        <w:rPr>
          <w:sz w:val="20"/>
        </w:rPr>
        <w:t>Funciones básicas de la</w:t>
      </w:r>
      <w:r>
        <w:rPr>
          <w:spacing w:val="-4"/>
          <w:sz w:val="20"/>
        </w:rPr>
        <w:t> </w:t>
      </w:r>
      <w:r>
        <w:rPr>
          <w:sz w:val="20"/>
        </w:rPr>
        <w:t>empresa.</w:t>
      </w:r>
    </w:p>
    <w:p>
      <w:pPr>
        <w:pStyle w:val="ListParagraph"/>
        <w:numPr>
          <w:ilvl w:val="0"/>
          <w:numId w:val="49"/>
        </w:numPr>
        <w:tabs>
          <w:tab w:pos="2588" w:val="left" w:leader="none"/>
          <w:tab w:pos="2589" w:val="left" w:leader="none"/>
        </w:tabs>
        <w:spacing w:line="240" w:lineRule="auto" w:before="10" w:after="0"/>
        <w:ind w:left="2588" w:right="0" w:hanging="358"/>
        <w:jc w:val="left"/>
        <w:rPr>
          <w:sz w:val="20"/>
        </w:rPr>
      </w:pPr>
      <w:r>
        <w:rPr>
          <w:sz w:val="20"/>
        </w:rPr>
        <w:t>La empresa como</w:t>
      </w:r>
      <w:r>
        <w:rPr>
          <w:spacing w:val="-3"/>
          <w:sz w:val="20"/>
        </w:rPr>
        <w:t> </w:t>
      </w:r>
      <w:r>
        <w:rPr>
          <w:sz w:val="20"/>
        </w:rPr>
        <w:t>sistema.</w:t>
      </w:r>
    </w:p>
    <w:p>
      <w:pPr>
        <w:pStyle w:val="ListParagraph"/>
        <w:numPr>
          <w:ilvl w:val="0"/>
          <w:numId w:val="49"/>
        </w:numPr>
        <w:tabs>
          <w:tab w:pos="2588" w:val="left" w:leader="none"/>
          <w:tab w:pos="2589" w:val="left" w:leader="none"/>
        </w:tabs>
        <w:spacing w:line="240" w:lineRule="auto" w:before="10" w:after="0"/>
        <w:ind w:left="2588" w:right="0" w:hanging="358"/>
        <w:jc w:val="left"/>
        <w:rPr>
          <w:sz w:val="20"/>
        </w:rPr>
      </w:pPr>
      <w:r>
        <w:rPr>
          <w:sz w:val="20"/>
        </w:rPr>
        <w:t>Análisis</w:t>
      </w:r>
      <w:r>
        <w:rPr>
          <w:spacing w:val="-15"/>
          <w:sz w:val="20"/>
        </w:rPr>
        <w:t> </w:t>
      </w:r>
      <w:r>
        <w:rPr>
          <w:sz w:val="20"/>
        </w:rPr>
        <w:t>del</w:t>
      </w:r>
      <w:r>
        <w:rPr>
          <w:spacing w:val="-15"/>
          <w:sz w:val="20"/>
        </w:rPr>
        <w:t> </w:t>
      </w:r>
      <w:r>
        <w:rPr>
          <w:spacing w:val="-3"/>
          <w:sz w:val="20"/>
        </w:rPr>
        <w:t>entorno</w:t>
      </w:r>
      <w:r>
        <w:rPr>
          <w:spacing w:val="-15"/>
          <w:sz w:val="20"/>
        </w:rPr>
        <w:t> </w:t>
      </w:r>
      <w:r>
        <w:rPr>
          <w:spacing w:val="-3"/>
          <w:sz w:val="20"/>
        </w:rPr>
        <w:t>general</w:t>
      </w:r>
      <w:r>
        <w:rPr>
          <w:spacing w:val="-14"/>
          <w:sz w:val="20"/>
        </w:rPr>
        <w:t> </w:t>
      </w:r>
      <w:r>
        <w:rPr>
          <w:sz w:val="20"/>
        </w:rPr>
        <w:t>de</w:t>
      </w:r>
      <w:r>
        <w:rPr>
          <w:spacing w:val="-15"/>
          <w:sz w:val="20"/>
        </w:rPr>
        <w:t> </w:t>
      </w:r>
      <w:r>
        <w:rPr>
          <w:sz w:val="20"/>
        </w:rPr>
        <w:t>una</w:t>
      </w:r>
      <w:r>
        <w:rPr>
          <w:spacing w:val="-15"/>
          <w:sz w:val="20"/>
        </w:rPr>
        <w:t> </w:t>
      </w:r>
      <w:r>
        <w:rPr>
          <w:spacing w:val="-3"/>
          <w:sz w:val="20"/>
        </w:rPr>
        <w:t>pyme</w:t>
      </w:r>
      <w:r>
        <w:rPr>
          <w:spacing w:val="-14"/>
          <w:sz w:val="20"/>
        </w:rPr>
        <w:t> </w:t>
      </w:r>
      <w:r>
        <w:rPr>
          <w:sz w:val="20"/>
        </w:rPr>
        <w:t>de</w:t>
      </w:r>
      <w:r>
        <w:rPr>
          <w:spacing w:val="-15"/>
          <w:sz w:val="20"/>
        </w:rPr>
        <w:t> </w:t>
      </w:r>
      <w:r>
        <w:rPr>
          <w:spacing w:val="-3"/>
          <w:sz w:val="20"/>
        </w:rPr>
        <w:t>automatización</w:t>
      </w:r>
      <w:r>
        <w:rPr>
          <w:spacing w:val="-15"/>
          <w:sz w:val="20"/>
        </w:rPr>
        <w:t> </w:t>
      </w:r>
      <w:r>
        <w:rPr>
          <w:sz w:val="20"/>
        </w:rPr>
        <w:t>y</w:t>
      </w:r>
      <w:r>
        <w:rPr>
          <w:spacing w:val="-14"/>
          <w:sz w:val="20"/>
        </w:rPr>
        <w:t> </w:t>
      </w:r>
      <w:r>
        <w:rPr>
          <w:sz w:val="20"/>
        </w:rPr>
        <w:t>robótica</w:t>
      </w:r>
      <w:r>
        <w:rPr>
          <w:spacing w:val="-15"/>
          <w:sz w:val="20"/>
        </w:rPr>
        <w:t> </w:t>
      </w:r>
      <w:r>
        <w:rPr>
          <w:spacing w:val="-3"/>
          <w:sz w:val="20"/>
        </w:rPr>
        <w:t>industrial.</w:t>
      </w:r>
    </w:p>
    <w:p>
      <w:pPr>
        <w:pStyle w:val="ListParagraph"/>
        <w:numPr>
          <w:ilvl w:val="0"/>
          <w:numId w:val="49"/>
        </w:numPr>
        <w:tabs>
          <w:tab w:pos="2588" w:val="left" w:leader="none"/>
          <w:tab w:pos="2589" w:val="left" w:leader="none"/>
        </w:tabs>
        <w:spacing w:line="249" w:lineRule="auto" w:before="10" w:after="0"/>
        <w:ind w:left="2588" w:right="1582" w:hanging="358"/>
        <w:jc w:val="left"/>
        <w:rPr>
          <w:sz w:val="20"/>
        </w:rPr>
      </w:pPr>
      <w:r>
        <w:rPr>
          <w:sz w:val="20"/>
        </w:rPr>
        <w:t>Análisis</w:t>
      </w:r>
      <w:r>
        <w:rPr>
          <w:spacing w:val="-10"/>
          <w:sz w:val="20"/>
        </w:rPr>
        <w:t> </w:t>
      </w:r>
      <w:r>
        <w:rPr>
          <w:sz w:val="20"/>
        </w:rPr>
        <w:t>del</w:t>
      </w:r>
      <w:r>
        <w:rPr>
          <w:spacing w:val="-9"/>
          <w:sz w:val="20"/>
        </w:rPr>
        <w:t> </w:t>
      </w:r>
      <w:r>
        <w:rPr>
          <w:sz w:val="20"/>
        </w:rPr>
        <w:t>entorno</w:t>
      </w:r>
      <w:r>
        <w:rPr>
          <w:spacing w:val="-10"/>
          <w:sz w:val="20"/>
        </w:rPr>
        <w:t> </w:t>
      </w:r>
      <w:r>
        <w:rPr>
          <w:sz w:val="20"/>
        </w:rPr>
        <w:t>específico</w:t>
      </w:r>
      <w:r>
        <w:rPr>
          <w:spacing w:val="-9"/>
          <w:sz w:val="20"/>
        </w:rPr>
        <w:t> </w:t>
      </w:r>
      <w:r>
        <w:rPr>
          <w:sz w:val="20"/>
        </w:rPr>
        <w:t>de</w:t>
      </w:r>
      <w:r>
        <w:rPr>
          <w:spacing w:val="-10"/>
          <w:sz w:val="20"/>
        </w:rPr>
        <w:t> </w:t>
      </w:r>
      <w:r>
        <w:rPr>
          <w:sz w:val="20"/>
        </w:rPr>
        <w:t>una</w:t>
      </w:r>
      <w:r>
        <w:rPr>
          <w:spacing w:val="-9"/>
          <w:sz w:val="20"/>
        </w:rPr>
        <w:t> </w:t>
      </w:r>
      <w:r>
        <w:rPr>
          <w:sz w:val="20"/>
        </w:rPr>
        <w:t>pyme</w:t>
      </w:r>
      <w:r>
        <w:rPr>
          <w:spacing w:val="-10"/>
          <w:sz w:val="20"/>
        </w:rPr>
        <w:t> </w:t>
      </w:r>
      <w:r>
        <w:rPr>
          <w:sz w:val="20"/>
        </w:rPr>
        <w:t>relacionada</w:t>
      </w:r>
      <w:r>
        <w:rPr>
          <w:spacing w:val="-10"/>
          <w:sz w:val="20"/>
        </w:rPr>
        <w:t> </w:t>
      </w:r>
      <w:r>
        <w:rPr>
          <w:sz w:val="20"/>
        </w:rPr>
        <w:t>con</w:t>
      </w:r>
      <w:r>
        <w:rPr>
          <w:spacing w:val="-11"/>
          <w:sz w:val="20"/>
        </w:rPr>
        <w:t> </w:t>
      </w:r>
      <w:r>
        <w:rPr>
          <w:sz w:val="20"/>
        </w:rPr>
        <w:t>la</w:t>
      </w:r>
      <w:r>
        <w:rPr>
          <w:spacing w:val="-9"/>
          <w:sz w:val="20"/>
        </w:rPr>
        <w:t> </w:t>
      </w:r>
      <w:r>
        <w:rPr>
          <w:sz w:val="20"/>
        </w:rPr>
        <w:t>automatización y robótica</w:t>
      </w:r>
      <w:r>
        <w:rPr>
          <w:spacing w:val="-1"/>
          <w:sz w:val="20"/>
        </w:rPr>
        <w:t> </w:t>
      </w:r>
      <w:r>
        <w:rPr>
          <w:sz w:val="20"/>
        </w:rPr>
        <w:t>industrial.</w:t>
      </w:r>
    </w:p>
    <w:p>
      <w:pPr>
        <w:pStyle w:val="ListParagraph"/>
        <w:numPr>
          <w:ilvl w:val="0"/>
          <w:numId w:val="49"/>
        </w:numPr>
        <w:tabs>
          <w:tab w:pos="2588" w:val="left" w:leader="none"/>
          <w:tab w:pos="2589" w:val="left" w:leader="none"/>
        </w:tabs>
        <w:spacing w:line="240" w:lineRule="auto" w:before="2" w:after="0"/>
        <w:ind w:left="2588" w:right="0" w:hanging="358"/>
        <w:jc w:val="left"/>
        <w:rPr>
          <w:sz w:val="20"/>
        </w:rPr>
      </w:pPr>
      <w:r>
        <w:rPr>
          <w:sz w:val="20"/>
        </w:rPr>
        <w:t>Relaciones</w:t>
      </w:r>
      <w:r>
        <w:rPr>
          <w:spacing w:val="-16"/>
          <w:sz w:val="20"/>
        </w:rPr>
        <w:t> </w:t>
      </w:r>
      <w:r>
        <w:rPr>
          <w:sz w:val="20"/>
        </w:rPr>
        <w:t>de</w:t>
      </w:r>
      <w:r>
        <w:rPr>
          <w:spacing w:val="-16"/>
          <w:sz w:val="20"/>
        </w:rPr>
        <w:t> </w:t>
      </w:r>
      <w:r>
        <w:rPr>
          <w:sz w:val="20"/>
        </w:rPr>
        <w:t>una</w:t>
      </w:r>
      <w:r>
        <w:rPr>
          <w:spacing w:val="-16"/>
          <w:sz w:val="20"/>
        </w:rPr>
        <w:t> </w:t>
      </w:r>
      <w:r>
        <w:rPr>
          <w:sz w:val="20"/>
        </w:rPr>
        <w:t>pyme</w:t>
      </w:r>
      <w:r>
        <w:rPr>
          <w:spacing w:val="-16"/>
          <w:sz w:val="20"/>
        </w:rPr>
        <w:t> </w:t>
      </w:r>
      <w:r>
        <w:rPr>
          <w:sz w:val="20"/>
        </w:rPr>
        <w:t>de</w:t>
      </w:r>
      <w:r>
        <w:rPr>
          <w:spacing w:val="-16"/>
          <w:sz w:val="20"/>
        </w:rPr>
        <w:t> </w:t>
      </w:r>
      <w:r>
        <w:rPr>
          <w:sz w:val="20"/>
        </w:rPr>
        <w:t>automatización</w:t>
      </w:r>
      <w:r>
        <w:rPr>
          <w:spacing w:val="-16"/>
          <w:sz w:val="20"/>
        </w:rPr>
        <w:t> </w:t>
      </w:r>
      <w:r>
        <w:rPr>
          <w:sz w:val="20"/>
        </w:rPr>
        <w:t>y</w:t>
      </w:r>
      <w:r>
        <w:rPr>
          <w:spacing w:val="-16"/>
          <w:sz w:val="20"/>
        </w:rPr>
        <w:t> </w:t>
      </w:r>
      <w:r>
        <w:rPr>
          <w:sz w:val="20"/>
        </w:rPr>
        <w:t>robótica</w:t>
      </w:r>
      <w:r>
        <w:rPr>
          <w:spacing w:val="-16"/>
          <w:sz w:val="20"/>
        </w:rPr>
        <w:t> </w:t>
      </w:r>
      <w:r>
        <w:rPr>
          <w:sz w:val="20"/>
        </w:rPr>
        <w:t>industrial</w:t>
      </w:r>
      <w:r>
        <w:rPr>
          <w:spacing w:val="-16"/>
          <w:sz w:val="20"/>
        </w:rPr>
        <w:t> </w:t>
      </w:r>
      <w:r>
        <w:rPr>
          <w:sz w:val="20"/>
        </w:rPr>
        <w:t>con</w:t>
      </w:r>
      <w:r>
        <w:rPr>
          <w:spacing w:val="-15"/>
          <w:sz w:val="20"/>
        </w:rPr>
        <w:t> </w:t>
      </w:r>
      <w:r>
        <w:rPr>
          <w:sz w:val="20"/>
        </w:rPr>
        <w:t>su</w:t>
      </w:r>
      <w:r>
        <w:rPr>
          <w:spacing w:val="-16"/>
          <w:sz w:val="20"/>
        </w:rPr>
        <w:t> </w:t>
      </w:r>
      <w:r>
        <w:rPr>
          <w:sz w:val="20"/>
        </w:rPr>
        <w:t>entorno.</w:t>
      </w:r>
    </w:p>
    <w:p>
      <w:pPr>
        <w:pStyle w:val="ListParagraph"/>
        <w:numPr>
          <w:ilvl w:val="0"/>
          <w:numId w:val="49"/>
        </w:numPr>
        <w:tabs>
          <w:tab w:pos="2588" w:val="left" w:leader="none"/>
          <w:tab w:pos="2589" w:val="left" w:leader="none"/>
        </w:tabs>
        <w:spacing w:line="249" w:lineRule="auto" w:before="10" w:after="0"/>
        <w:ind w:left="2588" w:right="1584" w:hanging="358"/>
        <w:jc w:val="left"/>
        <w:rPr>
          <w:sz w:val="20"/>
        </w:rPr>
      </w:pPr>
      <w:r>
        <w:rPr>
          <w:sz w:val="20"/>
        </w:rPr>
        <w:t>Relaciones</w:t>
      </w:r>
      <w:r>
        <w:rPr>
          <w:spacing w:val="-16"/>
          <w:sz w:val="20"/>
        </w:rPr>
        <w:t> </w:t>
      </w:r>
      <w:r>
        <w:rPr>
          <w:sz w:val="20"/>
        </w:rPr>
        <w:t>de</w:t>
      </w:r>
      <w:r>
        <w:rPr>
          <w:spacing w:val="-15"/>
          <w:sz w:val="20"/>
        </w:rPr>
        <w:t> </w:t>
      </w:r>
      <w:r>
        <w:rPr>
          <w:sz w:val="20"/>
        </w:rPr>
        <w:t>una</w:t>
      </w:r>
      <w:r>
        <w:rPr>
          <w:spacing w:val="-15"/>
          <w:sz w:val="20"/>
        </w:rPr>
        <w:t> </w:t>
      </w:r>
      <w:r>
        <w:rPr>
          <w:sz w:val="20"/>
        </w:rPr>
        <w:t>pyme</w:t>
      </w:r>
      <w:r>
        <w:rPr>
          <w:spacing w:val="-15"/>
          <w:sz w:val="20"/>
        </w:rPr>
        <w:t> </w:t>
      </w:r>
      <w:r>
        <w:rPr>
          <w:sz w:val="20"/>
        </w:rPr>
        <w:t>de</w:t>
      </w:r>
      <w:r>
        <w:rPr>
          <w:spacing w:val="-16"/>
          <w:sz w:val="20"/>
        </w:rPr>
        <w:t> </w:t>
      </w:r>
      <w:r>
        <w:rPr>
          <w:sz w:val="20"/>
        </w:rPr>
        <w:t>automatización</w:t>
      </w:r>
      <w:r>
        <w:rPr>
          <w:spacing w:val="-15"/>
          <w:sz w:val="20"/>
        </w:rPr>
        <w:t> </w:t>
      </w:r>
      <w:r>
        <w:rPr>
          <w:sz w:val="20"/>
        </w:rPr>
        <w:t>y</w:t>
      </w:r>
      <w:r>
        <w:rPr>
          <w:spacing w:val="-15"/>
          <w:sz w:val="20"/>
        </w:rPr>
        <w:t> </w:t>
      </w:r>
      <w:r>
        <w:rPr>
          <w:sz w:val="20"/>
        </w:rPr>
        <w:t>robótica</w:t>
      </w:r>
      <w:r>
        <w:rPr>
          <w:spacing w:val="-15"/>
          <w:sz w:val="20"/>
        </w:rPr>
        <w:t> </w:t>
      </w:r>
      <w:r>
        <w:rPr>
          <w:sz w:val="20"/>
        </w:rPr>
        <w:t>industrial</w:t>
      </w:r>
      <w:r>
        <w:rPr>
          <w:spacing w:val="-15"/>
          <w:sz w:val="20"/>
        </w:rPr>
        <w:t> </w:t>
      </w:r>
      <w:r>
        <w:rPr>
          <w:sz w:val="20"/>
        </w:rPr>
        <w:t>con</w:t>
      </w:r>
      <w:r>
        <w:rPr>
          <w:spacing w:val="-16"/>
          <w:sz w:val="20"/>
        </w:rPr>
        <w:t> </w:t>
      </w:r>
      <w:r>
        <w:rPr>
          <w:sz w:val="20"/>
        </w:rPr>
        <w:t>el</w:t>
      </w:r>
      <w:r>
        <w:rPr>
          <w:spacing w:val="-15"/>
          <w:sz w:val="20"/>
        </w:rPr>
        <w:t> </w:t>
      </w:r>
      <w:r>
        <w:rPr>
          <w:sz w:val="20"/>
        </w:rPr>
        <w:t>conjunto de la</w:t>
      </w:r>
      <w:r>
        <w:rPr>
          <w:spacing w:val="-3"/>
          <w:sz w:val="20"/>
        </w:rPr>
        <w:t> </w:t>
      </w:r>
      <w:r>
        <w:rPr>
          <w:sz w:val="20"/>
        </w:rPr>
        <w:t>sociedad.</w:t>
      </w:r>
    </w:p>
    <w:p>
      <w:pPr>
        <w:pStyle w:val="BodyText"/>
        <w:ind w:left="0" w:firstLine="0"/>
        <w:rPr>
          <w:sz w:val="21"/>
        </w:rPr>
      </w:pPr>
    </w:p>
    <w:p>
      <w:pPr>
        <w:pStyle w:val="BodyText"/>
        <w:ind w:left="1584" w:firstLine="0"/>
      </w:pPr>
      <w:r>
        <w:rPr/>
        <w:t>Creación y puesta en marcha de una empresa:</w:t>
      </w:r>
    </w:p>
    <w:p>
      <w:pPr>
        <w:pStyle w:val="BodyText"/>
        <w:spacing w:before="8"/>
        <w:ind w:left="0" w:firstLine="0"/>
        <w:rPr>
          <w:sz w:val="21"/>
        </w:rPr>
      </w:pPr>
    </w:p>
    <w:p>
      <w:pPr>
        <w:pStyle w:val="ListParagraph"/>
        <w:numPr>
          <w:ilvl w:val="0"/>
          <w:numId w:val="49"/>
        </w:numPr>
        <w:tabs>
          <w:tab w:pos="2588" w:val="left" w:leader="none"/>
          <w:tab w:pos="2589" w:val="left" w:leader="none"/>
        </w:tabs>
        <w:spacing w:line="240" w:lineRule="auto" w:before="0" w:after="0"/>
        <w:ind w:left="2588" w:right="0" w:hanging="358"/>
        <w:jc w:val="left"/>
        <w:rPr>
          <w:sz w:val="20"/>
        </w:rPr>
      </w:pPr>
      <w:r>
        <w:rPr>
          <w:spacing w:val="-3"/>
          <w:sz w:val="20"/>
        </w:rPr>
        <w:t>Tipos </w:t>
      </w:r>
      <w:r>
        <w:rPr>
          <w:sz w:val="20"/>
        </w:rPr>
        <w:t>de empresa.</w:t>
      </w:r>
    </w:p>
    <w:p>
      <w:pPr>
        <w:pStyle w:val="ListParagraph"/>
        <w:numPr>
          <w:ilvl w:val="0"/>
          <w:numId w:val="49"/>
        </w:numPr>
        <w:tabs>
          <w:tab w:pos="2588" w:val="left" w:leader="none"/>
          <w:tab w:pos="2589" w:val="left" w:leader="none"/>
        </w:tabs>
        <w:spacing w:line="240" w:lineRule="auto" w:before="10" w:after="0"/>
        <w:ind w:left="2588" w:right="0" w:hanging="358"/>
        <w:jc w:val="left"/>
        <w:rPr>
          <w:sz w:val="20"/>
        </w:rPr>
      </w:pPr>
      <w:r>
        <w:rPr>
          <w:sz w:val="20"/>
        </w:rPr>
        <w:t>La fiscalidad en las</w:t>
      </w:r>
      <w:r>
        <w:rPr>
          <w:spacing w:val="-1"/>
          <w:sz w:val="20"/>
        </w:rPr>
        <w:t> </w:t>
      </w:r>
      <w:r>
        <w:rPr>
          <w:sz w:val="20"/>
        </w:rPr>
        <w:t>empresas.</w:t>
      </w:r>
    </w:p>
    <w:p>
      <w:pPr>
        <w:pStyle w:val="ListParagraph"/>
        <w:numPr>
          <w:ilvl w:val="0"/>
          <w:numId w:val="49"/>
        </w:numPr>
        <w:tabs>
          <w:tab w:pos="2588" w:val="left" w:leader="none"/>
          <w:tab w:pos="2589" w:val="left" w:leader="none"/>
        </w:tabs>
        <w:spacing w:line="240" w:lineRule="auto" w:before="10" w:after="0"/>
        <w:ind w:left="2588" w:right="0" w:hanging="358"/>
        <w:jc w:val="left"/>
        <w:rPr>
          <w:sz w:val="20"/>
        </w:rPr>
      </w:pPr>
      <w:r>
        <w:rPr>
          <w:sz w:val="20"/>
        </w:rPr>
        <w:t>Elección de la forma</w:t>
      </w:r>
      <w:r>
        <w:rPr>
          <w:spacing w:val="-3"/>
          <w:sz w:val="20"/>
        </w:rPr>
        <w:t> </w:t>
      </w:r>
      <w:r>
        <w:rPr>
          <w:sz w:val="20"/>
        </w:rPr>
        <w:t>jurídica.</w:t>
      </w:r>
    </w:p>
    <w:p>
      <w:pPr>
        <w:pStyle w:val="ListParagraph"/>
        <w:numPr>
          <w:ilvl w:val="0"/>
          <w:numId w:val="49"/>
        </w:numPr>
        <w:tabs>
          <w:tab w:pos="2588" w:val="left" w:leader="none"/>
          <w:tab w:pos="2589" w:val="left" w:leader="none"/>
        </w:tabs>
        <w:spacing w:line="240" w:lineRule="auto" w:before="10" w:after="0"/>
        <w:ind w:left="2588" w:right="0" w:hanging="358"/>
        <w:jc w:val="left"/>
        <w:rPr>
          <w:sz w:val="20"/>
        </w:rPr>
      </w:pPr>
      <w:r>
        <w:rPr>
          <w:sz w:val="20"/>
        </w:rPr>
        <w:t>Trámites administrativos para la constitución de una</w:t>
      </w:r>
      <w:r>
        <w:rPr>
          <w:spacing w:val="-9"/>
          <w:sz w:val="20"/>
        </w:rPr>
        <w:t> </w:t>
      </w:r>
      <w:r>
        <w:rPr>
          <w:sz w:val="20"/>
        </w:rPr>
        <w:t>empresa.</w:t>
      </w:r>
    </w:p>
    <w:p>
      <w:pPr>
        <w:pStyle w:val="ListParagraph"/>
        <w:numPr>
          <w:ilvl w:val="0"/>
          <w:numId w:val="49"/>
        </w:numPr>
        <w:tabs>
          <w:tab w:pos="2588" w:val="left" w:leader="none"/>
          <w:tab w:pos="2589" w:val="left" w:leader="none"/>
        </w:tabs>
        <w:spacing w:line="249" w:lineRule="auto" w:before="11" w:after="0"/>
        <w:ind w:left="2588" w:right="1582" w:hanging="358"/>
        <w:jc w:val="left"/>
        <w:rPr>
          <w:sz w:val="20"/>
        </w:rPr>
      </w:pPr>
      <w:r>
        <w:rPr>
          <w:sz w:val="20"/>
        </w:rPr>
        <w:t>Viabilidad económica y viabilidad financiera de una pyme relacionada con la automatización y robótica</w:t>
      </w:r>
      <w:r>
        <w:rPr>
          <w:spacing w:val="-2"/>
          <w:sz w:val="20"/>
        </w:rPr>
        <w:t> </w:t>
      </w:r>
      <w:r>
        <w:rPr>
          <w:sz w:val="20"/>
        </w:rPr>
        <w:t>industrial.</w:t>
      </w:r>
    </w:p>
    <w:p>
      <w:pPr>
        <w:pStyle w:val="ListParagraph"/>
        <w:numPr>
          <w:ilvl w:val="0"/>
          <w:numId w:val="49"/>
        </w:numPr>
        <w:tabs>
          <w:tab w:pos="2588" w:val="left" w:leader="none"/>
          <w:tab w:pos="2589" w:val="left" w:leader="none"/>
        </w:tabs>
        <w:spacing w:line="249" w:lineRule="auto" w:before="1" w:after="0"/>
        <w:ind w:left="2588" w:right="1583" w:hanging="358"/>
        <w:jc w:val="left"/>
        <w:rPr>
          <w:sz w:val="20"/>
        </w:rPr>
      </w:pPr>
      <w:r>
        <w:rPr>
          <w:sz w:val="20"/>
        </w:rPr>
        <w:t>Plan</w:t>
      </w:r>
      <w:r>
        <w:rPr>
          <w:spacing w:val="-16"/>
          <w:sz w:val="20"/>
        </w:rPr>
        <w:t> </w:t>
      </w:r>
      <w:r>
        <w:rPr>
          <w:sz w:val="20"/>
        </w:rPr>
        <w:t>de</w:t>
      </w:r>
      <w:r>
        <w:rPr>
          <w:spacing w:val="-15"/>
          <w:sz w:val="20"/>
        </w:rPr>
        <w:t> </w:t>
      </w:r>
      <w:r>
        <w:rPr>
          <w:sz w:val="20"/>
        </w:rPr>
        <w:t>empresa:</w:t>
      </w:r>
      <w:r>
        <w:rPr>
          <w:spacing w:val="-16"/>
          <w:sz w:val="20"/>
        </w:rPr>
        <w:t> </w:t>
      </w:r>
      <w:r>
        <w:rPr>
          <w:sz w:val="20"/>
        </w:rPr>
        <w:t>elección</w:t>
      </w:r>
      <w:r>
        <w:rPr>
          <w:spacing w:val="-15"/>
          <w:sz w:val="20"/>
        </w:rPr>
        <w:t> </w:t>
      </w:r>
      <w:r>
        <w:rPr>
          <w:sz w:val="20"/>
        </w:rPr>
        <w:t>de</w:t>
      </w:r>
      <w:r>
        <w:rPr>
          <w:spacing w:val="-15"/>
          <w:sz w:val="20"/>
        </w:rPr>
        <w:t> </w:t>
      </w:r>
      <w:r>
        <w:rPr>
          <w:sz w:val="20"/>
        </w:rPr>
        <w:t>la</w:t>
      </w:r>
      <w:r>
        <w:rPr>
          <w:spacing w:val="-16"/>
          <w:sz w:val="20"/>
        </w:rPr>
        <w:t> </w:t>
      </w:r>
      <w:r>
        <w:rPr>
          <w:sz w:val="20"/>
        </w:rPr>
        <w:t>forma</w:t>
      </w:r>
      <w:r>
        <w:rPr>
          <w:spacing w:val="-15"/>
          <w:sz w:val="20"/>
        </w:rPr>
        <w:t> </w:t>
      </w:r>
      <w:r>
        <w:rPr>
          <w:sz w:val="20"/>
        </w:rPr>
        <w:t>jurídica,</w:t>
      </w:r>
      <w:r>
        <w:rPr>
          <w:spacing w:val="-15"/>
          <w:sz w:val="20"/>
        </w:rPr>
        <w:t> </w:t>
      </w:r>
      <w:r>
        <w:rPr>
          <w:sz w:val="20"/>
        </w:rPr>
        <w:t>estudio</w:t>
      </w:r>
      <w:r>
        <w:rPr>
          <w:spacing w:val="-16"/>
          <w:sz w:val="20"/>
        </w:rPr>
        <w:t> </w:t>
      </w:r>
      <w:r>
        <w:rPr>
          <w:sz w:val="20"/>
        </w:rPr>
        <w:t>de</w:t>
      </w:r>
      <w:r>
        <w:rPr>
          <w:spacing w:val="-15"/>
          <w:sz w:val="20"/>
        </w:rPr>
        <w:t> </w:t>
      </w:r>
      <w:r>
        <w:rPr>
          <w:sz w:val="20"/>
        </w:rPr>
        <w:t>viabilidad</w:t>
      </w:r>
      <w:r>
        <w:rPr>
          <w:spacing w:val="-15"/>
          <w:sz w:val="20"/>
        </w:rPr>
        <w:t> </w:t>
      </w:r>
      <w:r>
        <w:rPr>
          <w:sz w:val="20"/>
        </w:rPr>
        <w:t>económica y financiera, trámites administrativos y gestión de ayudas y</w:t>
      </w:r>
      <w:r>
        <w:rPr>
          <w:spacing w:val="-15"/>
          <w:sz w:val="20"/>
        </w:rPr>
        <w:t> </w:t>
      </w:r>
      <w:r>
        <w:rPr>
          <w:sz w:val="20"/>
        </w:rPr>
        <w:t>subvenciones.</w:t>
      </w:r>
    </w:p>
    <w:p>
      <w:pPr>
        <w:pStyle w:val="BodyText"/>
        <w:ind w:left="0" w:firstLine="0"/>
        <w:rPr>
          <w:sz w:val="21"/>
        </w:rPr>
      </w:pPr>
    </w:p>
    <w:p>
      <w:pPr>
        <w:pStyle w:val="BodyText"/>
        <w:ind w:left="1584" w:firstLine="0"/>
        <w:rPr>
          <w:b/>
        </w:rPr>
      </w:pPr>
      <w:r>
        <w:rPr/>
        <w:t>Función administrativa</w:t>
      </w:r>
      <w:r>
        <w:rPr>
          <w:b/>
        </w:rPr>
        <w:t>:</w:t>
      </w:r>
    </w:p>
    <w:p>
      <w:pPr>
        <w:pStyle w:val="BodyText"/>
        <w:spacing w:before="9"/>
        <w:ind w:left="0" w:firstLine="0"/>
        <w:rPr>
          <w:b/>
          <w:sz w:val="21"/>
        </w:rPr>
      </w:pPr>
    </w:p>
    <w:p>
      <w:pPr>
        <w:pStyle w:val="ListParagraph"/>
        <w:numPr>
          <w:ilvl w:val="0"/>
          <w:numId w:val="49"/>
        </w:numPr>
        <w:tabs>
          <w:tab w:pos="2588" w:val="left" w:leader="none"/>
          <w:tab w:pos="2589" w:val="left" w:leader="none"/>
        </w:tabs>
        <w:spacing w:line="240" w:lineRule="auto" w:before="0" w:after="0"/>
        <w:ind w:left="2588" w:right="0" w:hanging="358"/>
        <w:jc w:val="left"/>
        <w:rPr>
          <w:sz w:val="20"/>
        </w:rPr>
      </w:pPr>
      <w:r>
        <w:rPr>
          <w:sz w:val="20"/>
        </w:rPr>
        <w:t>Concepto de contabilidad y nociones</w:t>
      </w:r>
      <w:r>
        <w:rPr>
          <w:spacing w:val="-5"/>
          <w:sz w:val="20"/>
        </w:rPr>
        <w:t> </w:t>
      </w:r>
      <w:r>
        <w:rPr>
          <w:sz w:val="20"/>
        </w:rPr>
        <w:t>básicas.</w:t>
      </w:r>
    </w:p>
    <w:p>
      <w:pPr>
        <w:pStyle w:val="ListParagraph"/>
        <w:numPr>
          <w:ilvl w:val="0"/>
          <w:numId w:val="49"/>
        </w:numPr>
        <w:tabs>
          <w:tab w:pos="2588" w:val="left" w:leader="none"/>
          <w:tab w:pos="2589" w:val="left" w:leader="none"/>
        </w:tabs>
        <w:spacing w:line="240" w:lineRule="auto" w:before="10" w:after="0"/>
        <w:ind w:left="2588" w:right="0" w:hanging="358"/>
        <w:jc w:val="left"/>
        <w:rPr>
          <w:sz w:val="20"/>
        </w:rPr>
      </w:pPr>
      <w:r>
        <w:rPr>
          <w:sz w:val="20"/>
        </w:rPr>
        <w:t>Análisis de la información</w:t>
      </w:r>
      <w:r>
        <w:rPr>
          <w:spacing w:val="-3"/>
          <w:sz w:val="20"/>
        </w:rPr>
        <w:t> </w:t>
      </w:r>
      <w:r>
        <w:rPr>
          <w:sz w:val="20"/>
        </w:rPr>
        <w:t>contable.</w:t>
      </w:r>
    </w:p>
    <w:p>
      <w:pPr>
        <w:pStyle w:val="ListParagraph"/>
        <w:numPr>
          <w:ilvl w:val="0"/>
          <w:numId w:val="49"/>
        </w:numPr>
        <w:tabs>
          <w:tab w:pos="2588" w:val="left" w:leader="none"/>
          <w:tab w:pos="2589" w:val="left" w:leader="none"/>
        </w:tabs>
        <w:spacing w:line="240" w:lineRule="auto" w:before="10" w:after="0"/>
        <w:ind w:left="2588" w:right="0" w:hanging="358"/>
        <w:jc w:val="left"/>
        <w:rPr>
          <w:sz w:val="20"/>
        </w:rPr>
      </w:pPr>
      <w:r>
        <w:rPr>
          <w:sz w:val="20"/>
        </w:rPr>
        <w:t>Obligaciones fiscales de las</w:t>
      </w:r>
      <w:r>
        <w:rPr>
          <w:spacing w:val="-2"/>
          <w:sz w:val="20"/>
        </w:rPr>
        <w:t> </w:t>
      </w:r>
      <w:r>
        <w:rPr>
          <w:sz w:val="20"/>
        </w:rPr>
        <w:t>empresas.</w:t>
      </w:r>
    </w:p>
    <w:p>
      <w:pPr>
        <w:pStyle w:val="ListParagraph"/>
        <w:numPr>
          <w:ilvl w:val="0"/>
          <w:numId w:val="49"/>
        </w:numPr>
        <w:tabs>
          <w:tab w:pos="2588" w:val="left" w:leader="none"/>
          <w:tab w:pos="2589" w:val="left" w:leader="none"/>
        </w:tabs>
        <w:spacing w:line="240" w:lineRule="auto" w:before="10" w:after="0"/>
        <w:ind w:left="2588" w:right="0" w:hanging="358"/>
        <w:jc w:val="left"/>
        <w:rPr>
          <w:sz w:val="20"/>
        </w:rPr>
      </w:pPr>
      <w:r>
        <w:rPr/>
        <w:pict>
          <v:shape style="position:absolute;margin-left:561.85376pt;margin-top:15.999941pt;width:9.85pt;height:77.75pt;mso-position-horizontal-relative:page;mso-position-vertical-relative:paragraph;z-index:560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Gestión</w:t>
      </w:r>
      <w:r>
        <w:rPr>
          <w:spacing w:val="-9"/>
          <w:sz w:val="20"/>
        </w:rPr>
        <w:t> </w:t>
      </w:r>
      <w:r>
        <w:rPr>
          <w:sz w:val="20"/>
        </w:rPr>
        <w:t>administrativa</w:t>
      </w:r>
      <w:r>
        <w:rPr>
          <w:spacing w:val="-8"/>
          <w:sz w:val="20"/>
        </w:rPr>
        <w:t> </w:t>
      </w:r>
      <w:r>
        <w:rPr>
          <w:sz w:val="20"/>
        </w:rPr>
        <w:t>de</w:t>
      </w:r>
      <w:r>
        <w:rPr>
          <w:spacing w:val="-8"/>
          <w:sz w:val="20"/>
        </w:rPr>
        <w:t> </w:t>
      </w:r>
      <w:r>
        <w:rPr>
          <w:sz w:val="20"/>
        </w:rPr>
        <w:t>una</w:t>
      </w:r>
      <w:r>
        <w:rPr>
          <w:spacing w:val="-8"/>
          <w:sz w:val="20"/>
        </w:rPr>
        <w:t> </w:t>
      </w:r>
      <w:r>
        <w:rPr>
          <w:sz w:val="20"/>
        </w:rPr>
        <w:t>empresa</w:t>
      </w:r>
      <w:r>
        <w:rPr>
          <w:spacing w:val="-8"/>
          <w:sz w:val="20"/>
        </w:rPr>
        <w:t> </w:t>
      </w:r>
      <w:r>
        <w:rPr>
          <w:sz w:val="20"/>
        </w:rPr>
        <w:t>de</w:t>
      </w:r>
      <w:r>
        <w:rPr>
          <w:spacing w:val="-8"/>
          <w:sz w:val="20"/>
        </w:rPr>
        <w:t> </w:t>
      </w:r>
      <w:r>
        <w:rPr>
          <w:sz w:val="20"/>
        </w:rPr>
        <w:t>automatización</w:t>
      </w:r>
      <w:r>
        <w:rPr>
          <w:spacing w:val="-8"/>
          <w:sz w:val="20"/>
        </w:rPr>
        <w:t> </w:t>
      </w:r>
      <w:r>
        <w:rPr>
          <w:sz w:val="20"/>
        </w:rPr>
        <w:t>y</w:t>
      </w:r>
      <w:r>
        <w:rPr>
          <w:spacing w:val="-8"/>
          <w:sz w:val="20"/>
        </w:rPr>
        <w:t> </w:t>
      </w:r>
      <w:r>
        <w:rPr>
          <w:sz w:val="20"/>
        </w:rPr>
        <w:t>robótica</w:t>
      </w:r>
      <w:r>
        <w:rPr>
          <w:spacing w:val="-8"/>
          <w:sz w:val="20"/>
        </w:rPr>
        <w:t> </w:t>
      </w:r>
      <w:r>
        <w:rPr>
          <w:sz w:val="20"/>
        </w:rPr>
        <w:t>industrial.</w:t>
      </w:r>
    </w:p>
    <w:p>
      <w:pPr>
        <w:pStyle w:val="BodyText"/>
        <w:spacing w:before="8"/>
        <w:ind w:left="0" w:firstLine="0"/>
        <w:rPr>
          <w:sz w:val="21"/>
        </w:rPr>
      </w:pPr>
    </w:p>
    <w:p>
      <w:pPr>
        <w:pStyle w:val="Heading1"/>
        <w:spacing w:before="0"/>
      </w:pPr>
      <w:r>
        <w:rPr/>
        <w:t>Orientaciones pedagógicas.</w:t>
      </w:r>
    </w:p>
    <w:p>
      <w:pPr>
        <w:pStyle w:val="BodyText"/>
        <w:spacing w:before="9"/>
        <w:ind w:left="0" w:firstLine="0"/>
        <w:rPr>
          <w:b/>
          <w:sz w:val="21"/>
        </w:rPr>
      </w:pPr>
    </w:p>
    <w:p>
      <w:pPr>
        <w:pStyle w:val="BodyText"/>
        <w:spacing w:line="249" w:lineRule="auto"/>
        <w:ind w:left="1584" w:right="1582" w:firstLine="720"/>
        <w:jc w:val="both"/>
        <w:rPr>
          <w:b/>
        </w:rPr>
      </w:pPr>
      <w:r>
        <w:rPr/>
        <w:t>Este</w:t>
      </w:r>
      <w:r>
        <w:rPr>
          <w:spacing w:val="-13"/>
        </w:rPr>
        <w:t> </w:t>
      </w:r>
      <w:r>
        <w:rPr/>
        <w:t>módulo</w:t>
      </w:r>
      <w:r>
        <w:rPr>
          <w:spacing w:val="-12"/>
        </w:rPr>
        <w:t> </w:t>
      </w:r>
      <w:r>
        <w:rPr/>
        <w:t>profesional</w:t>
      </w:r>
      <w:r>
        <w:rPr>
          <w:spacing w:val="-13"/>
        </w:rPr>
        <w:t> </w:t>
      </w:r>
      <w:r>
        <w:rPr/>
        <w:t>contiene</w:t>
      </w:r>
      <w:r>
        <w:rPr>
          <w:spacing w:val="-12"/>
        </w:rPr>
        <w:t> </w:t>
      </w:r>
      <w:r>
        <w:rPr/>
        <w:t>la</w:t>
      </w:r>
      <w:r>
        <w:rPr>
          <w:spacing w:val="-13"/>
        </w:rPr>
        <w:t> </w:t>
      </w:r>
      <w:r>
        <w:rPr/>
        <w:t>formación</w:t>
      </w:r>
      <w:r>
        <w:rPr>
          <w:spacing w:val="-12"/>
        </w:rPr>
        <w:t> </w:t>
      </w:r>
      <w:r>
        <w:rPr/>
        <w:t>necesaria</w:t>
      </w:r>
      <w:r>
        <w:rPr>
          <w:spacing w:val="-13"/>
        </w:rPr>
        <w:t> </w:t>
      </w:r>
      <w:r>
        <w:rPr/>
        <w:t>para</w:t>
      </w:r>
      <w:r>
        <w:rPr>
          <w:spacing w:val="-12"/>
        </w:rPr>
        <w:t> </w:t>
      </w:r>
      <w:r>
        <w:rPr/>
        <w:t>desarrollar</w:t>
      </w:r>
      <w:r>
        <w:rPr>
          <w:spacing w:val="-13"/>
        </w:rPr>
        <w:t> </w:t>
      </w:r>
      <w:r>
        <w:rPr/>
        <w:t>la</w:t>
      </w:r>
      <w:r>
        <w:rPr>
          <w:spacing w:val="-12"/>
        </w:rPr>
        <w:t> </w:t>
      </w:r>
      <w:r>
        <w:rPr/>
        <w:t>propia iniciativa en el ámbito empresarial, tanto hacia el autoempleo como hacia la asunción de responsabilidades y funciones en el empleo por cuenta</w:t>
      </w:r>
      <w:r>
        <w:rPr>
          <w:spacing w:val="-6"/>
        </w:rPr>
        <w:t> </w:t>
      </w:r>
      <w:r>
        <w:rPr/>
        <w:t>ajena</w:t>
      </w:r>
      <w:r>
        <w:rPr>
          <w:b/>
        </w:rPr>
        <w:t>.</w:t>
      </w:r>
    </w:p>
    <w:p>
      <w:pPr>
        <w:spacing w:after="0" w:line="249" w:lineRule="auto"/>
        <w:jc w:val="both"/>
        <w:sectPr>
          <w:pgSz w:w="11910" w:h="16840"/>
          <w:pgMar w:header="611" w:footer="0" w:top="124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b/>
          <w:sz w:val="24"/>
        </w:rPr>
      </w:pPr>
      <w:r>
        <w:rPr/>
        <w:pict>
          <v:line style="position:absolute;mso-position-horizontal-relative:page;mso-position-vertical-relative:paragraph;z-index:3608;mso-wrap-distance-left:0;mso-wrap-distance-right:0" from="28.3465pt,16.507935pt" to="566.9295pt,16.507935pt" stroked="true" strokeweight="1pt" strokecolor="#00447a">
            <v:stroke dashstyle="solid"/>
            <w10:wrap type="topAndBottom"/>
          </v:line>
        </w:pict>
      </w:r>
    </w:p>
    <w:p>
      <w:pPr>
        <w:pStyle w:val="BodyText"/>
        <w:spacing w:before="7"/>
        <w:ind w:left="0" w:firstLine="0"/>
        <w:rPr>
          <w:b/>
          <w:sz w:val="28"/>
        </w:rPr>
      </w:pPr>
    </w:p>
    <w:p>
      <w:pPr>
        <w:pStyle w:val="BodyText"/>
        <w:spacing w:line="249" w:lineRule="auto" w:before="94"/>
        <w:ind w:left="1584" w:right="1583" w:firstLine="0"/>
      </w:pPr>
      <w:r>
        <w:rPr/>
        <w:t>La formación del módulo contribuye a alcanzar los objetivos generales w), x), y) y z) del ciclo formativo, y las competencias o), p), q), r), s), t) y u) del título.</w:t>
      </w:r>
    </w:p>
    <w:p>
      <w:pPr>
        <w:pStyle w:val="BodyText"/>
        <w:ind w:left="0" w:firstLine="0"/>
        <w:rPr>
          <w:sz w:val="21"/>
        </w:rPr>
      </w:pPr>
    </w:p>
    <w:p>
      <w:pPr>
        <w:pStyle w:val="BodyText"/>
        <w:spacing w:line="249" w:lineRule="auto"/>
        <w:ind w:left="1584" w:right="1583" w:firstLine="0"/>
      </w:pPr>
      <w:r>
        <w:rPr/>
        <w:t>Las líneas de actuación en el proceso de enseñanza-aprendizaje que permiten alcanzar los objetivos del módulo versarán sobre:</w:t>
      </w:r>
    </w:p>
    <w:p>
      <w:pPr>
        <w:pStyle w:val="BodyText"/>
        <w:ind w:left="0" w:firstLine="0"/>
        <w:rPr>
          <w:sz w:val="21"/>
        </w:rPr>
      </w:pPr>
    </w:p>
    <w:p>
      <w:pPr>
        <w:pStyle w:val="ListParagraph"/>
        <w:numPr>
          <w:ilvl w:val="0"/>
          <w:numId w:val="49"/>
        </w:numPr>
        <w:tabs>
          <w:tab w:pos="2589" w:val="left" w:leader="none"/>
        </w:tabs>
        <w:spacing w:line="249" w:lineRule="auto" w:before="0" w:after="0"/>
        <w:ind w:left="2588" w:right="1583" w:hanging="358"/>
        <w:jc w:val="both"/>
        <w:rPr>
          <w:sz w:val="20"/>
        </w:rPr>
      </w:pPr>
      <w:r>
        <w:rPr>
          <w:sz w:val="20"/>
        </w:rPr>
        <w:t>El manejo de las fuentes de información sobre el sector de la automatización y robótica industrial, incluyendo el análisis de los procesos de innovación sectorial en</w:t>
      </w:r>
      <w:r>
        <w:rPr>
          <w:spacing w:val="-2"/>
          <w:sz w:val="20"/>
        </w:rPr>
        <w:t> </w:t>
      </w:r>
      <w:r>
        <w:rPr>
          <w:sz w:val="20"/>
        </w:rPr>
        <w:t>marcha.</w:t>
      </w:r>
    </w:p>
    <w:p>
      <w:pPr>
        <w:pStyle w:val="ListParagraph"/>
        <w:numPr>
          <w:ilvl w:val="0"/>
          <w:numId w:val="49"/>
        </w:numPr>
        <w:tabs>
          <w:tab w:pos="2589" w:val="left" w:leader="none"/>
        </w:tabs>
        <w:spacing w:line="249" w:lineRule="auto" w:before="3" w:after="0"/>
        <w:ind w:left="2588" w:right="1583" w:hanging="358"/>
        <w:jc w:val="both"/>
        <w:rPr>
          <w:sz w:val="20"/>
        </w:rPr>
      </w:pPr>
      <w:r>
        <w:rPr>
          <w:sz w:val="20"/>
        </w:rPr>
        <w:t>La realización de casos y dinámicas de grupo que permitan comprender         y valorar las actitudes de los emprendedores y ajustar la necesidad de los mismos al sector industrial relacionado con los procesos de automatización y robótica</w:t>
      </w:r>
      <w:r>
        <w:rPr>
          <w:spacing w:val="-1"/>
          <w:sz w:val="20"/>
        </w:rPr>
        <w:t> </w:t>
      </w:r>
      <w:r>
        <w:rPr>
          <w:sz w:val="20"/>
        </w:rPr>
        <w:t>industrial.</w:t>
      </w:r>
    </w:p>
    <w:p>
      <w:pPr>
        <w:pStyle w:val="ListParagraph"/>
        <w:numPr>
          <w:ilvl w:val="0"/>
          <w:numId w:val="49"/>
        </w:numPr>
        <w:tabs>
          <w:tab w:pos="2588" w:val="left" w:leader="none"/>
          <w:tab w:pos="2589" w:val="left" w:leader="none"/>
        </w:tabs>
        <w:spacing w:line="240" w:lineRule="auto" w:before="3" w:after="0"/>
        <w:ind w:left="2588" w:right="0" w:hanging="358"/>
        <w:jc w:val="left"/>
        <w:rPr>
          <w:sz w:val="20"/>
        </w:rPr>
      </w:pPr>
      <w:r>
        <w:rPr>
          <w:sz w:val="20"/>
        </w:rPr>
        <w:t>La utilización de programas de gestión administrativa para pymes del</w:t>
      </w:r>
      <w:r>
        <w:rPr>
          <w:spacing w:val="-24"/>
          <w:sz w:val="20"/>
        </w:rPr>
        <w:t> </w:t>
      </w:r>
      <w:r>
        <w:rPr>
          <w:sz w:val="20"/>
        </w:rPr>
        <w:t>sector.</w:t>
      </w:r>
    </w:p>
    <w:p>
      <w:pPr>
        <w:pStyle w:val="ListParagraph"/>
        <w:numPr>
          <w:ilvl w:val="0"/>
          <w:numId w:val="49"/>
        </w:numPr>
        <w:tabs>
          <w:tab w:pos="2589" w:val="left" w:leader="none"/>
        </w:tabs>
        <w:spacing w:line="249" w:lineRule="auto" w:before="10" w:after="0"/>
        <w:ind w:left="2588" w:right="1582" w:hanging="358"/>
        <w:jc w:val="both"/>
        <w:rPr>
          <w:sz w:val="20"/>
        </w:rPr>
      </w:pPr>
      <w:r>
        <w:rPr>
          <w:sz w:val="20"/>
        </w:rPr>
        <w:t>La realización de un proyecto de plan de empresa relacionada con la automatización</w:t>
      </w:r>
      <w:r>
        <w:rPr>
          <w:spacing w:val="-12"/>
          <w:sz w:val="20"/>
        </w:rPr>
        <w:t> </w:t>
      </w:r>
      <w:r>
        <w:rPr>
          <w:sz w:val="20"/>
        </w:rPr>
        <w:t>y</w:t>
      </w:r>
      <w:r>
        <w:rPr>
          <w:spacing w:val="-11"/>
          <w:sz w:val="20"/>
        </w:rPr>
        <w:t> </w:t>
      </w:r>
      <w:r>
        <w:rPr>
          <w:sz w:val="20"/>
        </w:rPr>
        <w:t>robótica</w:t>
      </w:r>
      <w:r>
        <w:rPr>
          <w:spacing w:val="-12"/>
          <w:sz w:val="20"/>
        </w:rPr>
        <w:t> </w:t>
      </w:r>
      <w:r>
        <w:rPr>
          <w:sz w:val="20"/>
        </w:rPr>
        <w:t>industrial,</w:t>
      </w:r>
      <w:r>
        <w:rPr>
          <w:spacing w:val="-11"/>
          <w:sz w:val="20"/>
        </w:rPr>
        <w:t> </w:t>
      </w:r>
      <w:r>
        <w:rPr>
          <w:sz w:val="20"/>
        </w:rPr>
        <w:t>que</w:t>
      </w:r>
      <w:r>
        <w:rPr>
          <w:spacing w:val="-11"/>
          <w:sz w:val="20"/>
        </w:rPr>
        <w:t> </w:t>
      </w:r>
      <w:r>
        <w:rPr>
          <w:sz w:val="20"/>
        </w:rPr>
        <w:t>incluya</w:t>
      </w:r>
      <w:r>
        <w:rPr>
          <w:spacing w:val="-12"/>
          <w:sz w:val="20"/>
        </w:rPr>
        <w:t> </w:t>
      </w:r>
      <w:r>
        <w:rPr>
          <w:sz w:val="20"/>
        </w:rPr>
        <w:t>todas</w:t>
      </w:r>
      <w:r>
        <w:rPr>
          <w:spacing w:val="-11"/>
          <w:sz w:val="20"/>
        </w:rPr>
        <w:t> </w:t>
      </w:r>
      <w:r>
        <w:rPr>
          <w:sz w:val="20"/>
        </w:rPr>
        <w:t>las</w:t>
      </w:r>
      <w:r>
        <w:rPr>
          <w:spacing w:val="-12"/>
          <w:sz w:val="20"/>
        </w:rPr>
        <w:t> </w:t>
      </w:r>
      <w:r>
        <w:rPr>
          <w:sz w:val="20"/>
        </w:rPr>
        <w:t>facetas</w:t>
      </w:r>
      <w:r>
        <w:rPr>
          <w:spacing w:val="-11"/>
          <w:sz w:val="20"/>
        </w:rPr>
        <w:t> </w:t>
      </w:r>
      <w:r>
        <w:rPr>
          <w:sz w:val="20"/>
        </w:rPr>
        <w:t>de</w:t>
      </w:r>
      <w:r>
        <w:rPr>
          <w:spacing w:val="-11"/>
          <w:sz w:val="20"/>
        </w:rPr>
        <w:t> </w:t>
      </w:r>
      <w:r>
        <w:rPr>
          <w:sz w:val="20"/>
        </w:rPr>
        <w:t>puesta</w:t>
      </w:r>
      <w:r>
        <w:rPr>
          <w:spacing w:val="-12"/>
          <w:sz w:val="20"/>
        </w:rPr>
        <w:t> </w:t>
      </w:r>
      <w:r>
        <w:rPr>
          <w:sz w:val="20"/>
        </w:rPr>
        <w:t>en marcha de un negocio, así como la justificación de su responsabilidad</w:t>
      </w:r>
      <w:r>
        <w:rPr>
          <w:spacing w:val="-21"/>
          <w:sz w:val="20"/>
        </w:rPr>
        <w:t> </w:t>
      </w:r>
      <w:r>
        <w:rPr>
          <w:sz w:val="20"/>
        </w:rPr>
        <w:t>social.</w:t>
      </w:r>
    </w:p>
    <w:p>
      <w:pPr>
        <w:pStyle w:val="BodyText"/>
        <w:ind w:left="0" w:firstLine="0"/>
        <w:rPr>
          <w:sz w:val="22"/>
        </w:rPr>
      </w:pPr>
    </w:p>
    <w:p>
      <w:pPr>
        <w:pStyle w:val="BodyText"/>
        <w:ind w:left="0" w:firstLine="0"/>
        <w:rPr>
          <w:sz w:val="22"/>
        </w:rPr>
      </w:pPr>
    </w:p>
    <w:p>
      <w:pPr>
        <w:pStyle w:val="Heading1"/>
        <w:spacing w:line="249" w:lineRule="auto" w:before="147"/>
        <w:ind w:right="4372"/>
      </w:pPr>
      <w:r>
        <w:rPr/>
        <w:t>Módulo Profesional: Formación en centros de trabajo. Equivalencia en créditos ECTS: 22</w:t>
      </w:r>
    </w:p>
    <w:p>
      <w:pPr>
        <w:spacing w:before="1"/>
        <w:ind w:left="1584" w:right="0" w:firstLine="0"/>
        <w:jc w:val="left"/>
        <w:rPr>
          <w:b/>
          <w:sz w:val="20"/>
        </w:rPr>
      </w:pPr>
      <w:r>
        <w:rPr>
          <w:b/>
          <w:sz w:val="20"/>
        </w:rPr>
        <w:t>Código: 0972</w:t>
      </w:r>
    </w:p>
    <w:p>
      <w:pPr>
        <w:pStyle w:val="BodyText"/>
        <w:spacing w:before="9"/>
        <w:ind w:left="0" w:firstLine="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firstLine="0"/>
        <w:rPr>
          <w:b/>
          <w:sz w:val="21"/>
        </w:rPr>
      </w:pPr>
    </w:p>
    <w:p>
      <w:pPr>
        <w:pStyle w:val="ListParagraph"/>
        <w:numPr>
          <w:ilvl w:val="0"/>
          <w:numId w:val="50"/>
        </w:numPr>
        <w:tabs>
          <w:tab w:pos="1951" w:val="left" w:leader="none"/>
        </w:tabs>
        <w:spacing w:line="249" w:lineRule="auto" w:before="0" w:after="0"/>
        <w:ind w:left="1584" w:right="1582" w:firstLine="0"/>
        <w:jc w:val="left"/>
        <w:rPr>
          <w:sz w:val="20"/>
        </w:rPr>
      </w:pPr>
      <w:r>
        <w:rPr>
          <w:sz w:val="20"/>
        </w:rPr>
        <w:t>Identifica</w:t>
      </w:r>
      <w:r>
        <w:rPr>
          <w:spacing w:val="-22"/>
          <w:sz w:val="20"/>
        </w:rPr>
        <w:t> </w:t>
      </w:r>
      <w:r>
        <w:rPr>
          <w:sz w:val="20"/>
        </w:rPr>
        <w:t>la</w:t>
      </w:r>
      <w:r>
        <w:rPr>
          <w:spacing w:val="-21"/>
          <w:sz w:val="20"/>
        </w:rPr>
        <w:t> </w:t>
      </w:r>
      <w:r>
        <w:rPr>
          <w:sz w:val="20"/>
        </w:rPr>
        <w:t>estructura</w:t>
      </w:r>
      <w:r>
        <w:rPr>
          <w:spacing w:val="-20"/>
          <w:sz w:val="20"/>
        </w:rPr>
        <w:t> </w:t>
      </w:r>
      <w:r>
        <w:rPr>
          <w:sz w:val="20"/>
        </w:rPr>
        <w:t>y</w:t>
      </w:r>
      <w:r>
        <w:rPr>
          <w:spacing w:val="-22"/>
          <w:sz w:val="20"/>
        </w:rPr>
        <w:t> </w:t>
      </w:r>
      <w:r>
        <w:rPr>
          <w:sz w:val="20"/>
        </w:rPr>
        <w:t>organización</w:t>
      </w:r>
      <w:r>
        <w:rPr>
          <w:spacing w:val="-20"/>
          <w:sz w:val="20"/>
        </w:rPr>
        <w:t> </w:t>
      </w:r>
      <w:r>
        <w:rPr>
          <w:sz w:val="20"/>
        </w:rPr>
        <w:t>de</w:t>
      </w:r>
      <w:r>
        <w:rPr>
          <w:spacing w:val="-21"/>
          <w:sz w:val="20"/>
        </w:rPr>
        <w:t> </w:t>
      </w:r>
      <w:r>
        <w:rPr>
          <w:sz w:val="20"/>
        </w:rPr>
        <w:t>la</w:t>
      </w:r>
      <w:r>
        <w:rPr>
          <w:spacing w:val="-22"/>
          <w:sz w:val="20"/>
        </w:rPr>
        <w:t> </w:t>
      </w:r>
      <w:r>
        <w:rPr>
          <w:sz w:val="20"/>
        </w:rPr>
        <w:t>empresa,</w:t>
      </w:r>
      <w:r>
        <w:rPr>
          <w:spacing w:val="-21"/>
          <w:sz w:val="20"/>
        </w:rPr>
        <w:t> </w:t>
      </w:r>
      <w:r>
        <w:rPr>
          <w:sz w:val="20"/>
        </w:rPr>
        <w:t>relacionándolas</w:t>
      </w:r>
      <w:r>
        <w:rPr>
          <w:spacing w:val="-21"/>
          <w:sz w:val="20"/>
        </w:rPr>
        <w:t> </w:t>
      </w:r>
      <w:r>
        <w:rPr>
          <w:sz w:val="20"/>
        </w:rPr>
        <w:t>con</w:t>
      </w:r>
      <w:r>
        <w:rPr>
          <w:spacing w:val="-21"/>
          <w:sz w:val="20"/>
        </w:rPr>
        <w:t> </w:t>
      </w:r>
      <w:r>
        <w:rPr>
          <w:sz w:val="20"/>
        </w:rPr>
        <w:t>la</w:t>
      </w:r>
      <w:r>
        <w:rPr>
          <w:spacing w:val="-22"/>
          <w:sz w:val="20"/>
        </w:rPr>
        <w:t> </w:t>
      </w:r>
      <w:r>
        <w:rPr>
          <w:sz w:val="20"/>
        </w:rPr>
        <w:t>producción y comercialización de los productos que</w:t>
      </w:r>
      <w:r>
        <w:rPr>
          <w:spacing w:val="-6"/>
          <w:sz w:val="20"/>
        </w:rPr>
        <w:t> </w:t>
      </w:r>
      <w:r>
        <w:rPr>
          <w:sz w:val="20"/>
        </w:rPr>
        <w:t>obtiene.</w:t>
      </w:r>
    </w:p>
    <w:p>
      <w:pPr>
        <w:pStyle w:val="BodyText"/>
        <w:ind w:left="0" w:firstLine="0"/>
        <w:rPr>
          <w:sz w:val="21"/>
        </w:rPr>
      </w:pPr>
    </w:p>
    <w:p>
      <w:pPr>
        <w:pStyle w:val="BodyText"/>
        <w:spacing w:before="1"/>
        <w:ind w:left="1584" w:firstLine="0"/>
      </w:pPr>
      <w:r>
        <w:rPr/>
        <w:t>Criterios de evaluación:</w:t>
      </w:r>
    </w:p>
    <w:p>
      <w:pPr>
        <w:pStyle w:val="BodyText"/>
        <w:spacing w:before="8"/>
        <w:ind w:left="0" w:firstLine="0"/>
        <w:rPr>
          <w:sz w:val="21"/>
        </w:rPr>
      </w:pPr>
    </w:p>
    <w:p>
      <w:pPr>
        <w:pStyle w:val="ListParagraph"/>
        <w:numPr>
          <w:ilvl w:val="1"/>
          <w:numId w:val="50"/>
        </w:numPr>
        <w:tabs>
          <w:tab w:pos="2589" w:val="left" w:leader="none"/>
        </w:tabs>
        <w:spacing w:line="249" w:lineRule="auto" w:before="0" w:after="0"/>
        <w:ind w:left="2588" w:right="1581" w:hanging="358"/>
        <w:jc w:val="both"/>
        <w:rPr>
          <w:sz w:val="20"/>
        </w:rPr>
      </w:pPr>
      <w:r>
        <w:rPr>
          <w:sz w:val="20"/>
        </w:rPr>
        <w:t>Se ha identificado la estructura organizativa de la empresa y las funciones de cada área de la</w:t>
      </w:r>
      <w:r>
        <w:rPr>
          <w:spacing w:val="-4"/>
          <w:sz w:val="20"/>
        </w:rPr>
        <w:t> </w:t>
      </w:r>
      <w:r>
        <w:rPr>
          <w:sz w:val="20"/>
        </w:rPr>
        <w:t>misma.</w:t>
      </w:r>
    </w:p>
    <w:p>
      <w:pPr>
        <w:pStyle w:val="ListParagraph"/>
        <w:numPr>
          <w:ilvl w:val="1"/>
          <w:numId w:val="50"/>
        </w:numPr>
        <w:tabs>
          <w:tab w:pos="2589" w:val="left" w:leader="none"/>
        </w:tabs>
        <w:spacing w:line="249" w:lineRule="auto" w:before="2" w:after="0"/>
        <w:ind w:left="2588" w:right="1583" w:hanging="358"/>
        <w:jc w:val="both"/>
        <w:rPr>
          <w:sz w:val="20"/>
        </w:rPr>
      </w:pPr>
      <w:r>
        <w:rPr>
          <w:sz w:val="20"/>
        </w:rPr>
        <w:t>Se ha comparado la estructura de la empresa con las organizaciones empresariales tipo existentes en el</w:t>
      </w:r>
      <w:r>
        <w:rPr>
          <w:spacing w:val="-7"/>
          <w:sz w:val="20"/>
        </w:rPr>
        <w:t> </w:t>
      </w:r>
      <w:r>
        <w:rPr>
          <w:sz w:val="20"/>
        </w:rPr>
        <w:t>sector.</w:t>
      </w:r>
    </w:p>
    <w:p>
      <w:pPr>
        <w:pStyle w:val="ListParagraph"/>
        <w:numPr>
          <w:ilvl w:val="1"/>
          <w:numId w:val="50"/>
        </w:numPr>
        <w:tabs>
          <w:tab w:pos="2589" w:val="left" w:leader="none"/>
        </w:tabs>
        <w:spacing w:line="249" w:lineRule="auto" w:before="1" w:after="0"/>
        <w:ind w:left="2588" w:right="1582" w:hanging="358"/>
        <w:jc w:val="both"/>
        <w:rPr>
          <w:sz w:val="20"/>
        </w:rPr>
      </w:pPr>
      <w:r>
        <w:rPr>
          <w:sz w:val="20"/>
        </w:rPr>
        <w:t>Se</w:t>
      </w:r>
      <w:r>
        <w:rPr>
          <w:spacing w:val="-23"/>
          <w:sz w:val="20"/>
        </w:rPr>
        <w:t> </w:t>
      </w:r>
      <w:r>
        <w:rPr>
          <w:sz w:val="20"/>
        </w:rPr>
        <w:t>han</w:t>
      </w:r>
      <w:r>
        <w:rPr>
          <w:spacing w:val="-23"/>
          <w:sz w:val="20"/>
        </w:rPr>
        <w:t> </w:t>
      </w:r>
      <w:r>
        <w:rPr>
          <w:sz w:val="20"/>
        </w:rPr>
        <w:t>identificado</w:t>
      </w:r>
      <w:r>
        <w:rPr>
          <w:spacing w:val="-24"/>
          <w:sz w:val="20"/>
        </w:rPr>
        <w:t> </w:t>
      </w:r>
      <w:r>
        <w:rPr>
          <w:sz w:val="20"/>
        </w:rPr>
        <w:t>los</w:t>
      </w:r>
      <w:r>
        <w:rPr>
          <w:spacing w:val="-22"/>
          <w:sz w:val="20"/>
        </w:rPr>
        <w:t> </w:t>
      </w:r>
      <w:r>
        <w:rPr>
          <w:sz w:val="20"/>
        </w:rPr>
        <w:t>elementos</w:t>
      </w:r>
      <w:r>
        <w:rPr>
          <w:spacing w:val="-23"/>
          <w:sz w:val="20"/>
        </w:rPr>
        <w:t> </w:t>
      </w:r>
      <w:r>
        <w:rPr>
          <w:sz w:val="20"/>
        </w:rPr>
        <w:t>que</w:t>
      </w:r>
      <w:r>
        <w:rPr>
          <w:spacing w:val="-23"/>
          <w:sz w:val="20"/>
        </w:rPr>
        <w:t> </w:t>
      </w:r>
      <w:r>
        <w:rPr>
          <w:sz w:val="20"/>
        </w:rPr>
        <w:t>constituyen</w:t>
      </w:r>
      <w:r>
        <w:rPr>
          <w:spacing w:val="-22"/>
          <w:sz w:val="20"/>
        </w:rPr>
        <w:t> </w:t>
      </w:r>
      <w:r>
        <w:rPr>
          <w:sz w:val="20"/>
        </w:rPr>
        <w:t>la</w:t>
      </w:r>
      <w:r>
        <w:rPr>
          <w:spacing w:val="-23"/>
          <w:sz w:val="20"/>
        </w:rPr>
        <w:t> </w:t>
      </w:r>
      <w:r>
        <w:rPr>
          <w:sz w:val="20"/>
        </w:rPr>
        <w:t>red</w:t>
      </w:r>
      <w:r>
        <w:rPr>
          <w:spacing w:val="-23"/>
          <w:sz w:val="20"/>
        </w:rPr>
        <w:t> </w:t>
      </w:r>
      <w:r>
        <w:rPr>
          <w:sz w:val="20"/>
        </w:rPr>
        <w:t>logística</w:t>
      </w:r>
      <w:r>
        <w:rPr>
          <w:spacing w:val="-23"/>
          <w:sz w:val="20"/>
        </w:rPr>
        <w:t> </w:t>
      </w:r>
      <w:r>
        <w:rPr>
          <w:sz w:val="20"/>
        </w:rPr>
        <w:t>de</w:t>
      </w:r>
      <w:r>
        <w:rPr>
          <w:spacing w:val="-22"/>
          <w:sz w:val="20"/>
        </w:rPr>
        <w:t> </w:t>
      </w:r>
      <w:r>
        <w:rPr>
          <w:sz w:val="20"/>
        </w:rPr>
        <w:t>la</w:t>
      </w:r>
      <w:r>
        <w:rPr>
          <w:spacing w:val="-23"/>
          <w:sz w:val="20"/>
        </w:rPr>
        <w:t> </w:t>
      </w:r>
      <w:r>
        <w:rPr>
          <w:sz w:val="20"/>
        </w:rPr>
        <w:t>empresa: proveedores, clientes, sistemas de producción y almacenaje, entre</w:t>
      </w:r>
      <w:r>
        <w:rPr>
          <w:spacing w:val="-24"/>
          <w:sz w:val="20"/>
        </w:rPr>
        <w:t> </w:t>
      </w:r>
      <w:r>
        <w:rPr>
          <w:sz w:val="20"/>
        </w:rPr>
        <w:t>otros.</w:t>
      </w:r>
    </w:p>
    <w:p>
      <w:pPr>
        <w:pStyle w:val="ListParagraph"/>
        <w:numPr>
          <w:ilvl w:val="1"/>
          <w:numId w:val="50"/>
        </w:numPr>
        <w:tabs>
          <w:tab w:pos="2589" w:val="left" w:leader="none"/>
        </w:tabs>
        <w:spacing w:line="249" w:lineRule="auto" w:before="2" w:after="0"/>
        <w:ind w:left="2588" w:right="1582" w:hanging="358"/>
        <w:jc w:val="both"/>
        <w:rPr>
          <w:sz w:val="20"/>
        </w:rPr>
      </w:pPr>
      <w:r>
        <w:rPr>
          <w:sz w:val="20"/>
        </w:rPr>
        <w:t>Se han identificado los procedimientos de trabajo en el desarrollo de la prestación de</w:t>
      </w:r>
      <w:r>
        <w:rPr>
          <w:spacing w:val="-3"/>
          <w:sz w:val="20"/>
        </w:rPr>
        <w:t> </w:t>
      </w:r>
      <w:r>
        <w:rPr>
          <w:sz w:val="20"/>
        </w:rPr>
        <w:t>servicio.</w:t>
      </w:r>
    </w:p>
    <w:p>
      <w:pPr>
        <w:pStyle w:val="ListParagraph"/>
        <w:numPr>
          <w:ilvl w:val="1"/>
          <w:numId w:val="50"/>
        </w:numPr>
        <w:tabs>
          <w:tab w:pos="2589" w:val="left" w:leader="none"/>
        </w:tabs>
        <w:spacing w:line="249" w:lineRule="auto" w:before="2" w:after="0"/>
        <w:ind w:left="2588" w:right="1583" w:hanging="358"/>
        <w:jc w:val="both"/>
        <w:rPr>
          <w:sz w:val="20"/>
        </w:rPr>
      </w:pPr>
      <w:r>
        <w:rPr>
          <w:sz w:val="20"/>
        </w:rPr>
        <w:t>Se</w:t>
      </w:r>
      <w:r>
        <w:rPr>
          <w:spacing w:val="-13"/>
          <w:sz w:val="20"/>
        </w:rPr>
        <w:t> </w:t>
      </w:r>
      <w:r>
        <w:rPr>
          <w:sz w:val="20"/>
        </w:rPr>
        <w:t>han</w:t>
      </w:r>
      <w:r>
        <w:rPr>
          <w:spacing w:val="-12"/>
          <w:sz w:val="20"/>
        </w:rPr>
        <w:t> </w:t>
      </w:r>
      <w:r>
        <w:rPr>
          <w:sz w:val="20"/>
        </w:rPr>
        <w:t>valorado</w:t>
      </w:r>
      <w:r>
        <w:rPr>
          <w:spacing w:val="-12"/>
          <w:sz w:val="20"/>
        </w:rPr>
        <w:t> </w:t>
      </w:r>
      <w:r>
        <w:rPr>
          <w:sz w:val="20"/>
        </w:rPr>
        <w:t>las</w:t>
      </w:r>
      <w:r>
        <w:rPr>
          <w:spacing w:val="-13"/>
          <w:sz w:val="20"/>
        </w:rPr>
        <w:t> </w:t>
      </w:r>
      <w:r>
        <w:rPr>
          <w:sz w:val="20"/>
        </w:rPr>
        <w:t>competencias</w:t>
      </w:r>
      <w:r>
        <w:rPr>
          <w:spacing w:val="-12"/>
          <w:sz w:val="20"/>
        </w:rPr>
        <w:t> </w:t>
      </w:r>
      <w:r>
        <w:rPr>
          <w:sz w:val="20"/>
        </w:rPr>
        <w:t>necesarias</w:t>
      </w:r>
      <w:r>
        <w:rPr>
          <w:spacing w:val="-12"/>
          <w:sz w:val="20"/>
        </w:rPr>
        <w:t> </w:t>
      </w:r>
      <w:r>
        <w:rPr>
          <w:sz w:val="20"/>
        </w:rPr>
        <w:t>de</w:t>
      </w:r>
      <w:r>
        <w:rPr>
          <w:spacing w:val="-12"/>
          <w:sz w:val="20"/>
        </w:rPr>
        <w:t> </w:t>
      </w:r>
      <w:r>
        <w:rPr>
          <w:sz w:val="20"/>
        </w:rPr>
        <w:t>los</w:t>
      </w:r>
      <w:r>
        <w:rPr>
          <w:spacing w:val="-13"/>
          <w:sz w:val="20"/>
        </w:rPr>
        <w:t> </w:t>
      </w:r>
      <w:r>
        <w:rPr>
          <w:sz w:val="20"/>
        </w:rPr>
        <w:t>recursos</w:t>
      </w:r>
      <w:r>
        <w:rPr>
          <w:spacing w:val="-12"/>
          <w:sz w:val="20"/>
        </w:rPr>
        <w:t> </w:t>
      </w:r>
      <w:r>
        <w:rPr>
          <w:sz w:val="20"/>
        </w:rPr>
        <w:t>humanos</w:t>
      </w:r>
      <w:r>
        <w:rPr>
          <w:spacing w:val="-12"/>
          <w:sz w:val="20"/>
        </w:rPr>
        <w:t> </w:t>
      </w:r>
      <w:r>
        <w:rPr>
          <w:sz w:val="20"/>
        </w:rPr>
        <w:t>para</w:t>
      </w:r>
      <w:r>
        <w:rPr>
          <w:spacing w:val="-13"/>
          <w:sz w:val="20"/>
        </w:rPr>
        <w:t> </w:t>
      </w:r>
      <w:r>
        <w:rPr>
          <w:sz w:val="20"/>
        </w:rPr>
        <w:t>el desarrollo óptimo de la</w:t>
      </w:r>
      <w:r>
        <w:rPr>
          <w:spacing w:val="-6"/>
          <w:sz w:val="20"/>
        </w:rPr>
        <w:t> </w:t>
      </w:r>
      <w:r>
        <w:rPr>
          <w:sz w:val="20"/>
        </w:rPr>
        <w:t>actividad.</w:t>
      </w:r>
    </w:p>
    <w:p>
      <w:pPr>
        <w:pStyle w:val="ListParagraph"/>
        <w:numPr>
          <w:ilvl w:val="1"/>
          <w:numId w:val="50"/>
        </w:numPr>
        <w:tabs>
          <w:tab w:pos="2589" w:val="left" w:leader="none"/>
        </w:tabs>
        <w:spacing w:line="249" w:lineRule="auto" w:before="1" w:after="0"/>
        <w:ind w:left="2588" w:right="1582" w:hanging="358"/>
        <w:jc w:val="both"/>
        <w:rPr>
          <w:sz w:val="20"/>
        </w:rPr>
      </w:pPr>
      <w:r>
        <w:rPr>
          <w:sz w:val="20"/>
        </w:rPr>
        <w:t>Se</w:t>
      </w:r>
      <w:r>
        <w:rPr>
          <w:spacing w:val="-5"/>
          <w:sz w:val="20"/>
        </w:rPr>
        <w:t> </w:t>
      </w:r>
      <w:r>
        <w:rPr>
          <w:sz w:val="20"/>
        </w:rPr>
        <w:t>ha</w:t>
      </w:r>
      <w:r>
        <w:rPr>
          <w:spacing w:val="-6"/>
          <w:sz w:val="20"/>
        </w:rPr>
        <w:t> </w:t>
      </w:r>
      <w:r>
        <w:rPr>
          <w:sz w:val="20"/>
        </w:rPr>
        <w:t>valorado</w:t>
      </w:r>
      <w:r>
        <w:rPr>
          <w:spacing w:val="-5"/>
          <w:sz w:val="20"/>
        </w:rPr>
        <w:t> </w:t>
      </w:r>
      <w:r>
        <w:rPr>
          <w:sz w:val="20"/>
        </w:rPr>
        <w:t>la</w:t>
      </w:r>
      <w:r>
        <w:rPr>
          <w:spacing w:val="-6"/>
          <w:sz w:val="20"/>
        </w:rPr>
        <w:t> </w:t>
      </w:r>
      <w:r>
        <w:rPr>
          <w:sz w:val="20"/>
        </w:rPr>
        <w:t>idoneidad</w:t>
      </w:r>
      <w:r>
        <w:rPr>
          <w:spacing w:val="-6"/>
          <w:sz w:val="20"/>
        </w:rPr>
        <w:t> </w:t>
      </w:r>
      <w:r>
        <w:rPr>
          <w:sz w:val="20"/>
        </w:rPr>
        <w:t>de</w:t>
      </w:r>
      <w:r>
        <w:rPr>
          <w:spacing w:val="-5"/>
          <w:sz w:val="20"/>
        </w:rPr>
        <w:t> </w:t>
      </w:r>
      <w:r>
        <w:rPr>
          <w:sz w:val="20"/>
        </w:rPr>
        <w:t>los</w:t>
      </w:r>
      <w:r>
        <w:rPr>
          <w:spacing w:val="-6"/>
          <w:sz w:val="20"/>
        </w:rPr>
        <w:t> </w:t>
      </w:r>
      <w:r>
        <w:rPr>
          <w:sz w:val="20"/>
        </w:rPr>
        <w:t>canales</w:t>
      </w:r>
      <w:r>
        <w:rPr>
          <w:spacing w:val="-5"/>
          <w:sz w:val="20"/>
        </w:rPr>
        <w:t> </w:t>
      </w:r>
      <w:r>
        <w:rPr>
          <w:sz w:val="20"/>
        </w:rPr>
        <w:t>de</w:t>
      </w:r>
      <w:r>
        <w:rPr>
          <w:spacing w:val="-6"/>
          <w:sz w:val="20"/>
        </w:rPr>
        <w:t> </w:t>
      </w:r>
      <w:r>
        <w:rPr>
          <w:sz w:val="20"/>
        </w:rPr>
        <w:t>difusión</w:t>
      </w:r>
      <w:r>
        <w:rPr>
          <w:spacing w:val="-5"/>
          <w:sz w:val="20"/>
        </w:rPr>
        <w:t> </w:t>
      </w:r>
      <w:r>
        <w:rPr>
          <w:sz w:val="20"/>
        </w:rPr>
        <w:t>más</w:t>
      </w:r>
      <w:r>
        <w:rPr>
          <w:spacing w:val="-4"/>
          <w:sz w:val="20"/>
        </w:rPr>
        <w:t> </w:t>
      </w:r>
      <w:r>
        <w:rPr>
          <w:sz w:val="20"/>
        </w:rPr>
        <w:t>frecuentes</w:t>
      </w:r>
      <w:r>
        <w:rPr>
          <w:spacing w:val="-5"/>
          <w:sz w:val="20"/>
        </w:rPr>
        <w:t> </w:t>
      </w:r>
      <w:r>
        <w:rPr>
          <w:sz w:val="20"/>
        </w:rPr>
        <w:t>en</w:t>
      </w:r>
      <w:r>
        <w:rPr>
          <w:spacing w:val="-6"/>
          <w:sz w:val="20"/>
        </w:rPr>
        <w:t> </w:t>
      </w:r>
      <w:r>
        <w:rPr>
          <w:sz w:val="20"/>
        </w:rPr>
        <w:t>esta actividad.</w:t>
      </w:r>
    </w:p>
    <w:p>
      <w:pPr>
        <w:pStyle w:val="BodyText"/>
        <w:ind w:left="0" w:firstLine="0"/>
        <w:rPr>
          <w:sz w:val="21"/>
        </w:rPr>
      </w:pPr>
    </w:p>
    <w:p>
      <w:pPr>
        <w:pStyle w:val="ListParagraph"/>
        <w:numPr>
          <w:ilvl w:val="0"/>
          <w:numId w:val="50"/>
        </w:numPr>
        <w:tabs>
          <w:tab w:pos="1941" w:val="left" w:leader="none"/>
        </w:tabs>
        <w:spacing w:line="249" w:lineRule="auto" w:before="0" w:after="0"/>
        <w:ind w:left="1584" w:right="1583" w:firstLine="0"/>
        <w:jc w:val="both"/>
        <w:rPr>
          <w:sz w:val="20"/>
        </w:rPr>
      </w:pPr>
      <w:r>
        <w:rPr>
          <w:sz w:val="20"/>
        </w:rPr>
        <w:t>Aplica</w:t>
      </w:r>
      <w:r>
        <w:rPr>
          <w:spacing w:val="-17"/>
          <w:sz w:val="20"/>
        </w:rPr>
        <w:t> </w:t>
      </w:r>
      <w:r>
        <w:rPr>
          <w:sz w:val="20"/>
        </w:rPr>
        <w:t>hábitos</w:t>
      </w:r>
      <w:r>
        <w:rPr>
          <w:spacing w:val="-17"/>
          <w:sz w:val="20"/>
        </w:rPr>
        <w:t> </w:t>
      </w:r>
      <w:r>
        <w:rPr>
          <w:sz w:val="20"/>
        </w:rPr>
        <w:t>éticos</w:t>
      </w:r>
      <w:r>
        <w:rPr>
          <w:spacing w:val="-17"/>
          <w:sz w:val="20"/>
        </w:rPr>
        <w:t> </w:t>
      </w:r>
      <w:r>
        <w:rPr>
          <w:sz w:val="20"/>
        </w:rPr>
        <w:t>y</w:t>
      </w:r>
      <w:r>
        <w:rPr>
          <w:spacing w:val="-16"/>
          <w:sz w:val="20"/>
        </w:rPr>
        <w:t> </w:t>
      </w:r>
      <w:r>
        <w:rPr>
          <w:sz w:val="20"/>
        </w:rPr>
        <w:t>laborales</w:t>
      </w:r>
      <w:r>
        <w:rPr>
          <w:spacing w:val="-17"/>
          <w:sz w:val="20"/>
        </w:rPr>
        <w:t> </w:t>
      </w:r>
      <w:r>
        <w:rPr>
          <w:sz w:val="20"/>
        </w:rPr>
        <w:t>en</w:t>
      </w:r>
      <w:r>
        <w:rPr>
          <w:spacing w:val="-17"/>
          <w:sz w:val="20"/>
        </w:rPr>
        <w:t> </w:t>
      </w:r>
      <w:r>
        <w:rPr>
          <w:sz w:val="20"/>
        </w:rPr>
        <w:t>el</w:t>
      </w:r>
      <w:r>
        <w:rPr>
          <w:spacing w:val="-17"/>
          <w:sz w:val="20"/>
        </w:rPr>
        <w:t> </w:t>
      </w:r>
      <w:r>
        <w:rPr>
          <w:sz w:val="20"/>
        </w:rPr>
        <w:t>desarrollo</w:t>
      </w:r>
      <w:r>
        <w:rPr>
          <w:spacing w:val="-16"/>
          <w:sz w:val="20"/>
        </w:rPr>
        <w:t> </w:t>
      </w:r>
      <w:r>
        <w:rPr>
          <w:sz w:val="20"/>
        </w:rPr>
        <w:t>de</w:t>
      </w:r>
      <w:r>
        <w:rPr>
          <w:spacing w:val="-17"/>
          <w:sz w:val="20"/>
        </w:rPr>
        <w:t> </w:t>
      </w:r>
      <w:r>
        <w:rPr>
          <w:sz w:val="20"/>
        </w:rPr>
        <w:t>su</w:t>
      </w:r>
      <w:r>
        <w:rPr>
          <w:spacing w:val="-17"/>
          <w:sz w:val="20"/>
        </w:rPr>
        <w:t> </w:t>
      </w:r>
      <w:r>
        <w:rPr>
          <w:sz w:val="20"/>
        </w:rPr>
        <w:t>actividad</w:t>
      </w:r>
      <w:r>
        <w:rPr>
          <w:spacing w:val="-17"/>
          <w:sz w:val="20"/>
        </w:rPr>
        <w:t> </w:t>
      </w:r>
      <w:r>
        <w:rPr>
          <w:sz w:val="20"/>
        </w:rPr>
        <w:t>profesional</w:t>
      </w:r>
      <w:r>
        <w:rPr>
          <w:spacing w:val="-16"/>
          <w:sz w:val="20"/>
        </w:rPr>
        <w:t> </w:t>
      </w:r>
      <w:r>
        <w:rPr>
          <w:sz w:val="20"/>
        </w:rPr>
        <w:t>de</w:t>
      </w:r>
      <w:r>
        <w:rPr>
          <w:spacing w:val="-17"/>
          <w:sz w:val="20"/>
        </w:rPr>
        <w:t> </w:t>
      </w:r>
      <w:r>
        <w:rPr>
          <w:sz w:val="20"/>
        </w:rPr>
        <w:t>acuerdo con las características del puesto de trabajo y con los procedimientos establecidos en la empresa.</w:t>
      </w:r>
    </w:p>
    <w:p>
      <w:pPr>
        <w:pStyle w:val="BodyText"/>
        <w:spacing w:before="1"/>
        <w:ind w:left="0" w:firstLine="0"/>
        <w:rPr>
          <w:sz w:val="21"/>
        </w:rPr>
      </w:pPr>
    </w:p>
    <w:p>
      <w:pPr>
        <w:pStyle w:val="BodyText"/>
        <w:ind w:left="1584" w:firstLine="0"/>
      </w:pPr>
      <w:r>
        <w:rPr/>
        <w:t>Criterios de evaluación:</w:t>
      </w:r>
    </w:p>
    <w:p>
      <w:pPr>
        <w:pStyle w:val="BodyText"/>
        <w:spacing w:before="9"/>
        <w:ind w:left="0" w:firstLine="0"/>
        <w:rPr>
          <w:sz w:val="21"/>
        </w:rPr>
      </w:pPr>
    </w:p>
    <w:p>
      <w:pPr>
        <w:pStyle w:val="ListParagraph"/>
        <w:numPr>
          <w:ilvl w:val="1"/>
          <w:numId w:val="50"/>
        </w:numPr>
        <w:tabs>
          <w:tab w:pos="2589" w:val="left" w:leader="none"/>
        </w:tabs>
        <w:spacing w:line="240" w:lineRule="auto" w:before="0" w:after="0"/>
        <w:ind w:left="2588" w:right="0" w:hanging="358"/>
        <w:jc w:val="left"/>
        <w:rPr>
          <w:sz w:val="20"/>
        </w:rPr>
      </w:pPr>
      <w:r>
        <w:rPr/>
        <w:pict>
          <v:shape style="position:absolute;margin-left:561.85376pt;margin-top:-5.003957pt;width:9.85pt;height:77.75pt;mso-position-horizontal-relative:page;mso-position-vertical-relative:paragraph;z-index:568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0"/>
        </w:rPr>
        <w:t>Se han reconocido y</w:t>
      </w:r>
      <w:r>
        <w:rPr>
          <w:spacing w:val="-1"/>
          <w:sz w:val="20"/>
        </w:rPr>
        <w:t> </w:t>
      </w:r>
      <w:r>
        <w:rPr>
          <w:sz w:val="20"/>
        </w:rPr>
        <w:t>justificado:</w:t>
      </w:r>
    </w:p>
    <w:p>
      <w:pPr>
        <w:pStyle w:val="BodyText"/>
        <w:spacing w:before="8"/>
        <w:ind w:left="0" w:firstLine="0"/>
        <w:rPr>
          <w:sz w:val="21"/>
        </w:rPr>
      </w:pPr>
    </w:p>
    <w:p>
      <w:pPr>
        <w:pStyle w:val="ListParagraph"/>
        <w:numPr>
          <w:ilvl w:val="2"/>
          <w:numId w:val="50"/>
        </w:numPr>
        <w:tabs>
          <w:tab w:pos="2932" w:val="left" w:leader="none"/>
        </w:tabs>
        <w:spacing w:line="240" w:lineRule="auto" w:before="1" w:after="0"/>
        <w:ind w:left="2944" w:right="0" w:hanging="283"/>
        <w:jc w:val="left"/>
        <w:rPr>
          <w:sz w:val="20"/>
        </w:rPr>
      </w:pPr>
      <w:r>
        <w:rPr>
          <w:sz w:val="20"/>
        </w:rPr>
        <w:t>La disponibilidad personal y temporal necesaria en el puesto de</w:t>
      </w:r>
      <w:r>
        <w:rPr>
          <w:spacing w:val="-9"/>
          <w:sz w:val="20"/>
        </w:rPr>
        <w:t> </w:t>
      </w:r>
      <w:r>
        <w:rPr>
          <w:sz w:val="20"/>
        </w:rPr>
        <w:t>trabajo.</w:t>
      </w:r>
    </w:p>
    <w:p>
      <w:pPr>
        <w:pStyle w:val="ListParagraph"/>
        <w:numPr>
          <w:ilvl w:val="2"/>
          <w:numId w:val="50"/>
        </w:numPr>
        <w:tabs>
          <w:tab w:pos="2932" w:val="left" w:leader="none"/>
        </w:tabs>
        <w:spacing w:line="249" w:lineRule="auto" w:before="10" w:after="0"/>
        <w:ind w:left="2944" w:right="1582" w:hanging="283"/>
        <w:jc w:val="both"/>
        <w:rPr>
          <w:sz w:val="20"/>
        </w:rPr>
      </w:pPr>
      <w:r>
        <w:rPr>
          <w:sz w:val="20"/>
        </w:rPr>
        <w:t>Las</w:t>
      </w:r>
      <w:r>
        <w:rPr>
          <w:spacing w:val="-24"/>
          <w:sz w:val="20"/>
        </w:rPr>
        <w:t> </w:t>
      </w:r>
      <w:r>
        <w:rPr>
          <w:sz w:val="20"/>
        </w:rPr>
        <w:t>actitudes</w:t>
      </w:r>
      <w:r>
        <w:rPr>
          <w:spacing w:val="-24"/>
          <w:sz w:val="20"/>
        </w:rPr>
        <w:t> </w:t>
      </w:r>
      <w:r>
        <w:rPr>
          <w:sz w:val="20"/>
        </w:rPr>
        <w:t>personales</w:t>
      </w:r>
      <w:r>
        <w:rPr>
          <w:spacing w:val="-24"/>
          <w:sz w:val="20"/>
        </w:rPr>
        <w:t> </w:t>
      </w:r>
      <w:r>
        <w:rPr>
          <w:sz w:val="20"/>
        </w:rPr>
        <w:t>(puntualidad,</w:t>
      </w:r>
      <w:r>
        <w:rPr>
          <w:spacing w:val="-24"/>
          <w:sz w:val="20"/>
        </w:rPr>
        <w:t> </w:t>
      </w:r>
      <w:r>
        <w:rPr>
          <w:sz w:val="20"/>
        </w:rPr>
        <w:t>empatía,</w:t>
      </w:r>
      <w:r>
        <w:rPr>
          <w:spacing w:val="-24"/>
          <w:sz w:val="20"/>
        </w:rPr>
        <w:t> </w:t>
      </w:r>
      <w:r>
        <w:rPr>
          <w:sz w:val="20"/>
        </w:rPr>
        <w:t>entre</w:t>
      </w:r>
      <w:r>
        <w:rPr>
          <w:spacing w:val="-24"/>
          <w:sz w:val="20"/>
        </w:rPr>
        <w:t> </w:t>
      </w:r>
      <w:r>
        <w:rPr>
          <w:sz w:val="20"/>
        </w:rPr>
        <w:t>otras)</w:t>
      </w:r>
      <w:r>
        <w:rPr>
          <w:spacing w:val="-24"/>
          <w:sz w:val="20"/>
        </w:rPr>
        <w:t> </w:t>
      </w:r>
      <w:r>
        <w:rPr>
          <w:sz w:val="20"/>
        </w:rPr>
        <w:t>y</w:t>
      </w:r>
      <w:r>
        <w:rPr>
          <w:spacing w:val="-24"/>
          <w:sz w:val="20"/>
        </w:rPr>
        <w:t> </w:t>
      </w:r>
      <w:r>
        <w:rPr>
          <w:sz w:val="20"/>
        </w:rPr>
        <w:t>profesionales (orden, limpieza, responsabilidad, entre otras) necesarias para el puesto de</w:t>
      </w:r>
      <w:r>
        <w:rPr>
          <w:spacing w:val="-1"/>
          <w:sz w:val="20"/>
        </w:rPr>
        <w:t> </w:t>
      </w:r>
      <w:r>
        <w:rPr>
          <w:sz w:val="20"/>
        </w:rPr>
        <w:t>trabajo.</w:t>
      </w:r>
    </w:p>
    <w:p>
      <w:pPr>
        <w:spacing w:after="0" w:line="249" w:lineRule="auto"/>
        <w:jc w:val="both"/>
        <w:rPr>
          <w:sz w:val="20"/>
        </w:rPr>
        <w:sectPr>
          <w:headerReference w:type="default" r:id="rId69"/>
          <w:headerReference w:type="even" r:id="rId70"/>
          <w:pgSz w:w="11910" w:h="16840"/>
          <w:pgMar w:header="611" w:footer="0" w:top="1400" w:bottom="280" w:left="400" w:right="400"/>
          <w:pgNumType w:start="136511"/>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3680;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ListParagraph"/>
        <w:numPr>
          <w:ilvl w:val="2"/>
          <w:numId w:val="50"/>
        </w:numPr>
        <w:tabs>
          <w:tab w:pos="2932" w:val="left" w:leader="none"/>
        </w:tabs>
        <w:spacing w:line="249" w:lineRule="auto" w:before="94" w:after="0"/>
        <w:ind w:left="2944" w:right="1582" w:hanging="283"/>
        <w:jc w:val="left"/>
        <w:rPr>
          <w:sz w:val="20"/>
        </w:rPr>
      </w:pPr>
      <w:r>
        <w:rPr>
          <w:sz w:val="20"/>
        </w:rPr>
        <w:t>Los requerimientos actitudinales ante la prevención de riesgos en la actividad</w:t>
      </w:r>
      <w:r>
        <w:rPr>
          <w:spacing w:val="-2"/>
          <w:sz w:val="20"/>
        </w:rPr>
        <w:t> </w:t>
      </w:r>
      <w:r>
        <w:rPr>
          <w:sz w:val="20"/>
        </w:rPr>
        <w:t>profesional.</w:t>
      </w:r>
    </w:p>
    <w:p>
      <w:pPr>
        <w:pStyle w:val="ListParagraph"/>
        <w:numPr>
          <w:ilvl w:val="2"/>
          <w:numId w:val="50"/>
        </w:numPr>
        <w:tabs>
          <w:tab w:pos="2932" w:val="left" w:leader="none"/>
        </w:tabs>
        <w:spacing w:line="249" w:lineRule="auto" w:before="2" w:after="0"/>
        <w:ind w:left="2944" w:right="1582" w:hanging="283"/>
        <w:jc w:val="left"/>
        <w:rPr>
          <w:sz w:val="20"/>
        </w:rPr>
      </w:pPr>
      <w:r>
        <w:rPr>
          <w:sz w:val="20"/>
        </w:rPr>
        <w:t>Los requerimientos actitudinales referidos a la calidad en la actividad profesional.</w:t>
      </w:r>
    </w:p>
    <w:p>
      <w:pPr>
        <w:pStyle w:val="ListParagraph"/>
        <w:numPr>
          <w:ilvl w:val="2"/>
          <w:numId w:val="50"/>
        </w:numPr>
        <w:tabs>
          <w:tab w:pos="2932" w:val="left" w:leader="none"/>
        </w:tabs>
        <w:spacing w:line="249" w:lineRule="auto" w:before="1" w:after="0"/>
        <w:ind w:left="2944" w:right="1582" w:hanging="283"/>
        <w:jc w:val="left"/>
        <w:rPr>
          <w:sz w:val="20"/>
        </w:rPr>
      </w:pPr>
      <w:r>
        <w:rPr>
          <w:sz w:val="20"/>
        </w:rPr>
        <w:t>Las actitudes relacionales con el propio equipo de trabajo y con las jerarquías establecidas en la</w:t>
      </w:r>
      <w:r>
        <w:rPr>
          <w:spacing w:val="-6"/>
          <w:sz w:val="20"/>
        </w:rPr>
        <w:t> </w:t>
      </w:r>
      <w:r>
        <w:rPr>
          <w:sz w:val="20"/>
        </w:rPr>
        <w:t>empresa.</w:t>
      </w:r>
    </w:p>
    <w:p>
      <w:pPr>
        <w:pStyle w:val="ListParagraph"/>
        <w:numPr>
          <w:ilvl w:val="2"/>
          <w:numId w:val="50"/>
        </w:numPr>
        <w:tabs>
          <w:tab w:pos="2932" w:val="left" w:leader="none"/>
        </w:tabs>
        <w:spacing w:line="249" w:lineRule="auto" w:before="2" w:after="0"/>
        <w:ind w:left="2944" w:right="1582" w:hanging="283"/>
        <w:jc w:val="left"/>
        <w:rPr>
          <w:sz w:val="20"/>
        </w:rPr>
      </w:pPr>
      <w:r>
        <w:rPr>
          <w:sz w:val="20"/>
        </w:rPr>
        <w:t>Las actitudes relacionadas con la documentación de las actividades realizadas en el ámbito</w:t>
      </w:r>
      <w:r>
        <w:rPr>
          <w:spacing w:val="-4"/>
          <w:sz w:val="20"/>
        </w:rPr>
        <w:t> </w:t>
      </w:r>
      <w:r>
        <w:rPr>
          <w:sz w:val="20"/>
        </w:rPr>
        <w:t>laboral.</w:t>
      </w:r>
    </w:p>
    <w:p>
      <w:pPr>
        <w:pStyle w:val="ListParagraph"/>
        <w:numPr>
          <w:ilvl w:val="2"/>
          <w:numId w:val="50"/>
        </w:numPr>
        <w:tabs>
          <w:tab w:pos="2932" w:val="left" w:leader="none"/>
        </w:tabs>
        <w:spacing w:line="249" w:lineRule="auto" w:before="2" w:after="0"/>
        <w:ind w:left="2944" w:right="1582" w:hanging="283"/>
        <w:jc w:val="left"/>
        <w:rPr>
          <w:sz w:val="20"/>
        </w:rPr>
      </w:pPr>
      <w:r>
        <w:rPr>
          <w:sz w:val="20"/>
        </w:rPr>
        <w:t>Las necesidades formativas para la inserción y reinserción laboral en el ámbito científico y técnico del buen hacer del</w:t>
      </w:r>
      <w:r>
        <w:rPr>
          <w:spacing w:val="-7"/>
          <w:sz w:val="20"/>
        </w:rPr>
        <w:t> </w:t>
      </w:r>
      <w:r>
        <w:rPr>
          <w:sz w:val="20"/>
        </w:rPr>
        <w:t>profesional.</w:t>
      </w:r>
    </w:p>
    <w:p>
      <w:pPr>
        <w:pStyle w:val="BodyText"/>
        <w:ind w:left="0" w:firstLine="0"/>
        <w:rPr>
          <w:sz w:val="21"/>
        </w:rPr>
      </w:pPr>
    </w:p>
    <w:p>
      <w:pPr>
        <w:pStyle w:val="ListParagraph"/>
        <w:numPr>
          <w:ilvl w:val="1"/>
          <w:numId w:val="50"/>
        </w:numPr>
        <w:tabs>
          <w:tab w:pos="2589" w:val="left" w:leader="none"/>
        </w:tabs>
        <w:spacing w:line="249" w:lineRule="auto" w:before="0" w:after="0"/>
        <w:ind w:left="2588" w:right="1582" w:hanging="358"/>
        <w:jc w:val="both"/>
        <w:rPr>
          <w:sz w:val="20"/>
        </w:rPr>
      </w:pPr>
      <w:r>
        <w:rPr>
          <w:sz w:val="20"/>
        </w:rPr>
        <w:t>Se han identificado las normas de prevención de riesgos laborales y los aspectos fundamentales de la Ley de Prevención de Riesgos Laborales de aplicación en la actividad</w:t>
      </w:r>
      <w:r>
        <w:rPr>
          <w:spacing w:val="-6"/>
          <w:sz w:val="20"/>
        </w:rPr>
        <w:t> </w:t>
      </w:r>
      <w:r>
        <w:rPr>
          <w:sz w:val="20"/>
        </w:rPr>
        <w:t>profesional.</w:t>
      </w:r>
    </w:p>
    <w:p>
      <w:pPr>
        <w:pStyle w:val="ListParagraph"/>
        <w:numPr>
          <w:ilvl w:val="1"/>
          <w:numId w:val="50"/>
        </w:numPr>
        <w:tabs>
          <w:tab w:pos="2589" w:val="left" w:leader="none"/>
        </w:tabs>
        <w:spacing w:line="249" w:lineRule="auto" w:before="2" w:after="0"/>
        <w:ind w:left="2588" w:right="1583" w:hanging="358"/>
        <w:jc w:val="left"/>
        <w:rPr>
          <w:sz w:val="20"/>
        </w:rPr>
      </w:pPr>
      <w:r>
        <w:rPr>
          <w:sz w:val="20"/>
        </w:rPr>
        <w:t>Se han aplicado los equipos de protección individual según los riesgos de la actividad profesional y las normas de la</w:t>
      </w:r>
      <w:r>
        <w:rPr>
          <w:spacing w:val="-11"/>
          <w:sz w:val="20"/>
        </w:rPr>
        <w:t> </w:t>
      </w:r>
      <w:r>
        <w:rPr>
          <w:sz w:val="20"/>
        </w:rPr>
        <w:t>empresa.</w:t>
      </w:r>
    </w:p>
    <w:p>
      <w:pPr>
        <w:pStyle w:val="ListParagraph"/>
        <w:numPr>
          <w:ilvl w:val="1"/>
          <w:numId w:val="50"/>
        </w:numPr>
        <w:tabs>
          <w:tab w:pos="2589" w:val="left" w:leader="none"/>
        </w:tabs>
        <w:spacing w:line="249" w:lineRule="auto" w:before="2" w:after="0"/>
        <w:ind w:left="2588" w:right="1584" w:hanging="358"/>
        <w:jc w:val="left"/>
        <w:rPr>
          <w:sz w:val="20"/>
        </w:rPr>
      </w:pPr>
      <w:r>
        <w:rPr>
          <w:sz w:val="20"/>
        </w:rPr>
        <w:t>Se ha mantenido una actitud de respeto al medio ambiente en las actividades desarrolladas.</w:t>
      </w:r>
    </w:p>
    <w:p>
      <w:pPr>
        <w:pStyle w:val="ListParagraph"/>
        <w:numPr>
          <w:ilvl w:val="1"/>
          <w:numId w:val="50"/>
        </w:numPr>
        <w:tabs>
          <w:tab w:pos="2589" w:val="left" w:leader="none"/>
        </w:tabs>
        <w:spacing w:line="249" w:lineRule="auto" w:before="2" w:after="0"/>
        <w:ind w:left="2588" w:right="1583" w:hanging="358"/>
        <w:jc w:val="left"/>
        <w:rPr>
          <w:sz w:val="20"/>
        </w:rPr>
      </w:pPr>
      <w:r>
        <w:rPr>
          <w:sz w:val="20"/>
        </w:rPr>
        <w:t>Se ha mantenido organizado, limpio y libre de obstáculos el puesto de trabajo o el área correspondiente al desarrollo de la</w:t>
      </w:r>
      <w:r>
        <w:rPr>
          <w:spacing w:val="-12"/>
          <w:sz w:val="20"/>
        </w:rPr>
        <w:t> </w:t>
      </w:r>
      <w:r>
        <w:rPr>
          <w:sz w:val="20"/>
        </w:rPr>
        <w:t>actividad.</w:t>
      </w:r>
    </w:p>
    <w:p>
      <w:pPr>
        <w:pStyle w:val="ListParagraph"/>
        <w:numPr>
          <w:ilvl w:val="1"/>
          <w:numId w:val="50"/>
        </w:numPr>
        <w:tabs>
          <w:tab w:pos="2588" w:val="left" w:leader="none"/>
          <w:tab w:pos="2589" w:val="left" w:leader="none"/>
        </w:tabs>
        <w:spacing w:line="249" w:lineRule="auto" w:before="1" w:after="0"/>
        <w:ind w:left="2588" w:right="1581" w:hanging="358"/>
        <w:jc w:val="left"/>
        <w:rPr>
          <w:sz w:val="20"/>
        </w:rPr>
      </w:pPr>
      <w:r>
        <w:rPr>
          <w:sz w:val="20"/>
        </w:rPr>
        <w:t>Se ha responsabilizado del trabajo asignado, interpretando y cumpliendo las instrucciones</w:t>
      </w:r>
      <w:r>
        <w:rPr>
          <w:spacing w:val="-2"/>
          <w:sz w:val="20"/>
        </w:rPr>
        <w:t> </w:t>
      </w:r>
      <w:r>
        <w:rPr>
          <w:sz w:val="20"/>
        </w:rPr>
        <w:t>recibidas.</w:t>
      </w:r>
    </w:p>
    <w:p>
      <w:pPr>
        <w:pStyle w:val="ListParagraph"/>
        <w:numPr>
          <w:ilvl w:val="1"/>
          <w:numId w:val="50"/>
        </w:numPr>
        <w:tabs>
          <w:tab w:pos="2589" w:val="left" w:leader="none"/>
        </w:tabs>
        <w:spacing w:line="249" w:lineRule="auto" w:before="2" w:after="0"/>
        <w:ind w:left="2588" w:right="1582" w:hanging="358"/>
        <w:jc w:val="left"/>
        <w:rPr>
          <w:sz w:val="20"/>
        </w:rPr>
      </w:pPr>
      <w:r>
        <w:rPr>
          <w:sz w:val="20"/>
        </w:rPr>
        <w:t>Se ha establecido una comunicación eficaz con la persona responsable en cada situación y con los miembros del</w:t>
      </w:r>
      <w:r>
        <w:rPr>
          <w:spacing w:val="-4"/>
          <w:sz w:val="20"/>
        </w:rPr>
        <w:t> </w:t>
      </w:r>
      <w:r>
        <w:rPr>
          <w:sz w:val="20"/>
        </w:rPr>
        <w:t>equipo.</w:t>
      </w:r>
    </w:p>
    <w:p>
      <w:pPr>
        <w:pStyle w:val="ListParagraph"/>
        <w:numPr>
          <w:ilvl w:val="1"/>
          <w:numId w:val="50"/>
        </w:numPr>
        <w:tabs>
          <w:tab w:pos="2589" w:val="left" w:leader="none"/>
        </w:tabs>
        <w:spacing w:line="249" w:lineRule="auto" w:before="1" w:after="0"/>
        <w:ind w:left="2588" w:right="1583" w:hanging="358"/>
        <w:jc w:val="left"/>
        <w:rPr>
          <w:sz w:val="20"/>
        </w:rPr>
      </w:pPr>
      <w:r>
        <w:rPr>
          <w:sz w:val="20"/>
        </w:rPr>
        <w:t>Se ha coordinado con el resto del equipo, comunicando las incidencias relevantes que se</w:t>
      </w:r>
      <w:r>
        <w:rPr>
          <w:spacing w:val="-2"/>
          <w:sz w:val="20"/>
        </w:rPr>
        <w:t> </w:t>
      </w:r>
      <w:r>
        <w:rPr>
          <w:sz w:val="20"/>
        </w:rPr>
        <w:t>presenten.</w:t>
      </w:r>
    </w:p>
    <w:p>
      <w:pPr>
        <w:pStyle w:val="ListParagraph"/>
        <w:numPr>
          <w:ilvl w:val="1"/>
          <w:numId w:val="50"/>
        </w:numPr>
        <w:tabs>
          <w:tab w:pos="2588" w:val="left" w:leader="none"/>
          <w:tab w:pos="2589" w:val="left" w:leader="none"/>
        </w:tabs>
        <w:spacing w:line="249" w:lineRule="auto" w:before="2" w:after="0"/>
        <w:ind w:left="2588" w:right="1584" w:hanging="358"/>
        <w:jc w:val="left"/>
        <w:rPr>
          <w:sz w:val="20"/>
        </w:rPr>
      </w:pPr>
      <w:r>
        <w:rPr>
          <w:sz w:val="20"/>
        </w:rPr>
        <w:t>Se ha valorado la importancia de su actividad y la necesidad de adaptación a los cambios de</w:t>
      </w:r>
      <w:r>
        <w:rPr>
          <w:spacing w:val="-3"/>
          <w:sz w:val="20"/>
        </w:rPr>
        <w:t> </w:t>
      </w:r>
      <w:r>
        <w:rPr>
          <w:sz w:val="20"/>
        </w:rPr>
        <w:t>tareas.</w:t>
      </w:r>
    </w:p>
    <w:p>
      <w:pPr>
        <w:pStyle w:val="ListParagraph"/>
        <w:numPr>
          <w:ilvl w:val="1"/>
          <w:numId w:val="50"/>
        </w:numPr>
        <w:tabs>
          <w:tab w:pos="2588" w:val="left" w:leader="none"/>
          <w:tab w:pos="2589" w:val="left" w:leader="none"/>
        </w:tabs>
        <w:spacing w:line="249" w:lineRule="auto" w:before="2" w:after="0"/>
        <w:ind w:left="2588" w:right="1584" w:hanging="358"/>
        <w:jc w:val="left"/>
        <w:rPr>
          <w:sz w:val="20"/>
        </w:rPr>
      </w:pPr>
      <w:r>
        <w:rPr>
          <w:sz w:val="20"/>
        </w:rPr>
        <w:t>Se ha responsabilizado de la aplicación de las normas y procedimientos en el desarrollo de su</w:t>
      </w:r>
      <w:r>
        <w:rPr>
          <w:spacing w:val="-3"/>
          <w:sz w:val="20"/>
        </w:rPr>
        <w:t> </w:t>
      </w:r>
      <w:r>
        <w:rPr>
          <w:sz w:val="20"/>
        </w:rPr>
        <w:t>trabajo.</w:t>
      </w:r>
    </w:p>
    <w:p>
      <w:pPr>
        <w:pStyle w:val="BodyText"/>
        <w:ind w:left="0" w:firstLine="0"/>
        <w:rPr>
          <w:sz w:val="21"/>
        </w:rPr>
      </w:pPr>
    </w:p>
    <w:p>
      <w:pPr>
        <w:pStyle w:val="ListParagraph"/>
        <w:numPr>
          <w:ilvl w:val="0"/>
          <w:numId w:val="50"/>
        </w:numPr>
        <w:tabs>
          <w:tab w:pos="1952" w:val="left" w:leader="none"/>
        </w:tabs>
        <w:spacing w:line="249" w:lineRule="auto" w:before="0" w:after="0"/>
        <w:ind w:left="1584" w:right="1584" w:firstLine="0"/>
        <w:jc w:val="left"/>
        <w:rPr>
          <w:sz w:val="20"/>
        </w:rPr>
      </w:pPr>
      <w:r>
        <w:rPr>
          <w:sz w:val="20"/>
        </w:rPr>
        <w:t>Determina las características de las instalaciones a partir de un anteproyecto o de condiciones dadas, aplicando la reglamentación y normativa</w:t>
      </w:r>
      <w:r>
        <w:rPr>
          <w:spacing w:val="-11"/>
          <w:sz w:val="20"/>
        </w:rPr>
        <w:t> </w:t>
      </w:r>
      <w:r>
        <w:rPr>
          <w:sz w:val="20"/>
        </w:rPr>
        <w:t>correspondientes:</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50"/>
        </w:numPr>
        <w:tabs>
          <w:tab w:pos="2589" w:val="left" w:leader="none"/>
        </w:tabs>
        <w:spacing w:line="240" w:lineRule="auto" w:before="1" w:after="0"/>
        <w:ind w:left="2588" w:right="0" w:hanging="358"/>
        <w:jc w:val="left"/>
        <w:rPr>
          <w:sz w:val="20"/>
        </w:rPr>
      </w:pPr>
      <w:r>
        <w:rPr>
          <w:sz w:val="20"/>
        </w:rPr>
        <w:t>Se ha identificado la normativa de</w:t>
      </w:r>
      <w:r>
        <w:rPr>
          <w:spacing w:val="-3"/>
          <w:sz w:val="20"/>
        </w:rPr>
        <w:t> </w:t>
      </w:r>
      <w:r>
        <w:rPr>
          <w:sz w:val="20"/>
        </w:rPr>
        <w:t>aplicación.</w:t>
      </w:r>
    </w:p>
    <w:p>
      <w:pPr>
        <w:pStyle w:val="ListParagraph"/>
        <w:numPr>
          <w:ilvl w:val="1"/>
          <w:numId w:val="50"/>
        </w:numPr>
        <w:tabs>
          <w:tab w:pos="2589" w:val="left" w:leader="none"/>
        </w:tabs>
        <w:spacing w:line="240" w:lineRule="auto" w:before="10" w:after="0"/>
        <w:ind w:left="2588" w:right="0" w:hanging="358"/>
        <w:jc w:val="left"/>
        <w:rPr>
          <w:sz w:val="20"/>
        </w:rPr>
      </w:pPr>
      <w:r>
        <w:rPr>
          <w:sz w:val="20"/>
        </w:rPr>
        <w:t>Se han elaborado los esquemas y croquis de las</w:t>
      </w:r>
      <w:r>
        <w:rPr>
          <w:spacing w:val="-11"/>
          <w:sz w:val="20"/>
        </w:rPr>
        <w:t> </w:t>
      </w:r>
      <w:r>
        <w:rPr>
          <w:sz w:val="20"/>
        </w:rPr>
        <w:t>instalaciones.</w:t>
      </w:r>
    </w:p>
    <w:p>
      <w:pPr>
        <w:pStyle w:val="ListParagraph"/>
        <w:numPr>
          <w:ilvl w:val="1"/>
          <w:numId w:val="50"/>
        </w:numPr>
        <w:tabs>
          <w:tab w:pos="2589" w:val="left" w:leader="none"/>
        </w:tabs>
        <w:spacing w:line="240" w:lineRule="auto" w:before="10" w:after="0"/>
        <w:ind w:left="2588" w:right="0" w:hanging="358"/>
        <w:jc w:val="left"/>
        <w:rPr>
          <w:sz w:val="20"/>
        </w:rPr>
      </w:pPr>
      <w:r>
        <w:rPr>
          <w:sz w:val="20"/>
        </w:rPr>
        <w:t>Se</w:t>
      </w:r>
      <w:r>
        <w:rPr>
          <w:spacing w:val="-17"/>
          <w:sz w:val="20"/>
        </w:rPr>
        <w:t> </w:t>
      </w:r>
      <w:r>
        <w:rPr>
          <w:sz w:val="20"/>
        </w:rPr>
        <w:t>han</w:t>
      </w:r>
      <w:r>
        <w:rPr>
          <w:spacing w:val="-17"/>
          <w:sz w:val="20"/>
        </w:rPr>
        <w:t> </w:t>
      </w:r>
      <w:r>
        <w:rPr>
          <w:sz w:val="20"/>
        </w:rPr>
        <w:t>dimensionado</w:t>
      </w:r>
      <w:r>
        <w:rPr>
          <w:spacing w:val="-17"/>
          <w:sz w:val="20"/>
        </w:rPr>
        <w:t> </w:t>
      </w:r>
      <w:r>
        <w:rPr>
          <w:sz w:val="20"/>
        </w:rPr>
        <w:t>los</w:t>
      </w:r>
      <w:r>
        <w:rPr>
          <w:spacing w:val="-17"/>
          <w:sz w:val="20"/>
        </w:rPr>
        <w:t> </w:t>
      </w:r>
      <w:r>
        <w:rPr>
          <w:sz w:val="20"/>
        </w:rPr>
        <w:t>equipos</w:t>
      </w:r>
      <w:r>
        <w:rPr>
          <w:spacing w:val="-17"/>
          <w:sz w:val="20"/>
        </w:rPr>
        <w:t> </w:t>
      </w:r>
      <w:r>
        <w:rPr>
          <w:sz w:val="20"/>
        </w:rPr>
        <w:t>y</w:t>
      </w:r>
      <w:r>
        <w:rPr>
          <w:spacing w:val="-17"/>
          <w:sz w:val="20"/>
        </w:rPr>
        <w:t> </w:t>
      </w:r>
      <w:r>
        <w:rPr>
          <w:sz w:val="20"/>
        </w:rPr>
        <w:t>elementos</w:t>
      </w:r>
      <w:r>
        <w:rPr>
          <w:spacing w:val="-17"/>
          <w:sz w:val="20"/>
        </w:rPr>
        <w:t> </w:t>
      </w:r>
      <w:r>
        <w:rPr>
          <w:sz w:val="20"/>
        </w:rPr>
        <w:t>que</w:t>
      </w:r>
      <w:r>
        <w:rPr>
          <w:spacing w:val="-17"/>
          <w:sz w:val="20"/>
        </w:rPr>
        <w:t> </w:t>
      </w:r>
      <w:r>
        <w:rPr>
          <w:sz w:val="20"/>
        </w:rPr>
        <w:t>configuran</w:t>
      </w:r>
      <w:r>
        <w:rPr>
          <w:spacing w:val="-17"/>
          <w:sz w:val="20"/>
        </w:rPr>
        <w:t> </w:t>
      </w:r>
      <w:r>
        <w:rPr>
          <w:sz w:val="20"/>
        </w:rPr>
        <w:t>las</w:t>
      </w:r>
      <w:r>
        <w:rPr>
          <w:spacing w:val="-17"/>
          <w:sz w:val="20"/>
        </w:rPr>
        <w:t> </w:t>
      </w:r>
      <w:r>
        <w:rPr>
          <w:sz w:val="20"/>
        </w:rPr>
        <w:t>instalaciones.</w:t>
      </w:r>
    </w:p>
    <w:p>
      <w:pPr>
        <w:pStyle w:val="ListParagraph"/>
        <w:numPr>
          <w:ilvl w:val="1"/>
          <w:numId w:val="50"/>
        </w:numPr>
        <w:tabs>
          <w:tab w:pos="2589" w:val="left" w:leader="none"/>
        </w:tabs>
        <w:spacing w:line="240" w:lineRule="auto" w:before="10" w:after="0"/>
        <w:ind w:left="2588" w:right="0" w:hanging="358"/>
        <w:jc w:val="left"/>
        <w:rPr>
          <w:sz w:val="20"/>
        </w:rPr>
      </w:pPr>
      <w:r>
        <w:rPr>
          <w:sz w:val="20"/>
        </w:rPr>
        <w:t>Se han seleccionado equipos y accesorios</w:t>
      </w:r>
      <w:r>
        <w:rPr>
          <w:spacing w:val="-6"/>
          <w:sz w:val="20"/>
        </w:rPr>
        <w:t> </w:t>
      </w:r>
      <w:r>
        <w:rPr>
          <w:sz w:val="20"/>
        </w:rPr>
        <w:t>homologados.</w:t>
      </w:r>
    </w:p>
    <w:p>
      <w:pPr>
        <w:pStyle w:val="ListParagraph"/>
        <w:numPr>
          <w:ilvl w:val="1"/>
          <w:numId w:val="50"/>
        </w:numPr>
        <w:tabs>
          <w:tab w:pos="2589" w:val="left" w:leader="none"/>
        </w:tabs>
        <w:spacing w:line="240" w:lineRule="auto" w:before="10" w:after="0"/>
        <w:ind w:left="2588" w:right="0" w:hanging="358"/>
        <w:jc w:val="left"/>
        <w:rPr>
          <w:sz w:val="20"/>
        </w:rPr>
      </w:pPr>
      <w:r>
        <w:rPr>
          <w:sz w:val="20"/>
        </w:rPr>
        <w:t>Se ha definido el proceso tecnológico para el</w:t>
      </w:r>
      <w:r>
        <w:rPr>
          <w:spacing w:val="-3"/>
          <w:sz w:val="20"/>
        </w:rPr>
        <w:t> </w:t>
      </w:r>
      <w:r>
        <w:rPr>
          <w:sz w:val="20"/>
        </w:rPr>
        <w:t>montaje.</w:t>
      </w:r>
    </w:p>
    <w:p>
      <w:pPr>
        <w:pStyle w:val="ListParagraph"/>
        <w:numPr>
          <w:ilvl w:val="1"/>
          <w:numId w:val="50"/>
        </w:numPr>
        <w:tabs>
          <w:tab w:pos="2588" w:val="left" w:leader="none"/>
          <w:tab w:pos="2589" w:val="left" w:leader="none"/>
        </w:tabs>
        <w:spacing w:line="240" w:lineRule="auto" w:before="10" w:after="0"/>
        <w:ind w:left="2588" w:right="0" w:hanging="358"/>
        <w:jc w:val="left"/>
        <w:rPr>
          <w:sz w:val="20"/>
        </w:rPr>
      </w:pPr>
      <w:r>
        <w:rPr>
          <w:sz w:val="20"/>
        </w:rPr>
        <w:t>Se han dibujado los planos y esquemas de las</w:t>
      </w:r>
      <w:r>
        <w:rPr>
          <w:spacing w:val="-12"/>
          <w:sz w:val="20"/>
        </w:rPr>
        <w:t> </w:t>
      </w:r>
      <w:r>
        <w:rPr>
          <w:sz w:val="20"/>
        </w:rPr>
        <w:t>instalaciones.</w:t>
      </w:r>
    </w:p>
    <w:p>
      <w:pPr>
        <w:pStyle w:val="ListParagraph"/>
        <w:numPr>
          <w:ilvl w:val="1"/>
          <w:numId w:val="50"/>
        </w:numPr>
        <w:tabs>
          <w:tab w:pos="2589" w:val="left" w:leader="none"/>
        </w:tabs>
        <w:spacing w:line="249" w:lineRule="auto" w:before="10" w:after="0"/>
        <w:ind w:left="2588" w:right="1584" w:hanging="358"/>
        <w:jc w:val="left"/>
        <w:rPr>
          <w:sz w:val="20"/>
        </w:rPr>
      </w:pPr>
      <w:r>
        <w:rPr>
          <w:sz w:val="20"/>
        </w:rPr>
        <w:t>Se han dibujado los planos de montaje de las instalaciones, utilizando la simbología y escalas</w:t>
      </w:r>
      <w:r>
        <w:rPr>
          <w:spacing w:val="-2"/>
          <w:sz w:val="20"/>
        </w:rPr>
        <w:t> </w:t>
      </w:r>
      <w:r>
        <w:rPr>
          <w:sz w:val="20"/>
        </w:rPr>
        <w:t>normalizadas.</w:t>
      </w:r>
    </w:p>
    <w:p>
      <w:pPr>
        <w:pStyle w:val="BodyText"/>
        <w:ind w:left="0" w:firstLine="0"/>
        <w:rPr>
          <w:sz w:val="21"/>
        </w:rPr>
      </w:pPr>
    </w:p>
    <w:p>
      <w:pPr>
        <w:pStyle w:val="ListParagraph"/>
        <w:numPr>
          <w:ilvl w:val="0"/>
          <w:numId w:val="50"/>
        </w:numPr>
        <w:tabs>
          <w:tab w:pos="1951" w:val="left" w:leader="none"/>
        </w:tabs>
        <w:spacing w:line="249" w:lineRule="auto" w:before="0" w:after="0"/>
        <w:ind w:left="1584" w:right="1581" w:firstLine="0"/>
        <w:jc w:val="left"/>
        <w:rPr>
          <w:sz w:val="20"/>
        </w:rPr>
      </w:pPr>
      <w:r>
        <w:rPr>
          <w:sz w:val="20"/>
        </w:rPr>
        <w:t>Planifica el montaje de las instalaciones estableciendo etapas y distribuyendo los recursos, a partir de la documentación técnica del</w:t>
      </w:r>
      <w:r>
        <w:rPr>
          <w:spacing w:val="-11"/>
          <w:sz w:val="20"/>
        </w:rPr>
        <w:t> </w:t>
      </w:r>
      <w:r>
        <w:rPr>
          <w:sz w:val="20"/>
        </w:rPr>
        <w:t>proyecto.</w:t>
      </w:r>
    </w:p>
    <w:p>
      <w:pPr>
        <w:pStyle w:val="BodyText"/>
        <w:ind w:left="0" w:firstLine="0"/>
        <w:rPr>
          <w:sz w:val="21"/>
        </w:rPr>
      </w:pPr>
    </w:p>
    <w:p>
      <w:pPr>
        <w:pStyle w:val="BodyText"/>
        <w:ind w:left="1584" w:firstLine="0"/>
      </w:pPr>
      <w:r>
        <w:rPr/>
        <w:pict>
          <v:shape style="position:absolute;margin-left:561.85376pt;margin-top:15.499941pt;width:9.85pt;height:77.75pt;mso-position-horizontal-relative:page;mso-position-vertical-relative:paragraph;z-index:575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Criterios de evaluación:</w:t>
      </w:r>
    </w:p>
    <w:p>
      <w:pPr>
        <w:pStyle w:val="ListParagraph"/>
        <w:numPr>
          <w:ilvl w:val="1"/>
          <w:numId w:val="50"/>
        </w:numPr>
        <w:tabs>
          <w:tab w:pos="2589" w:val="left" w:leader="none"/>
        </w:tabs>
        <w:spacing w:line="240" w:lineRule="auto" w:before="180" w:after="0"/>
        <w:ind w:left="2588" w:right="0" w:hanging="358"/>
        <w:jc w:val="left"/>
        <w:rPr>
          <w:sz w:val="20"/>
        </w:rPr>
      </w:pPr>
      <w:r>
        <w:rPr>
          <w:sz w:val="20"/>
        </w:rPr>
        <w:t>Se han identificado las etapas del proceso de montaje en las</w:t>
      </w:r>
      <w:r>
        <w:rPr>
          <w:spacing w:val="-11"/>
          <w:sz w:val="20"/>
        </w:rPr>
        <w:t> </w:t>
      </w:r>
      <w:r>
        <w:rPr>
          <w:sz w:val="20"/>
        </w:rPr>
        <w:t>instalaciones.</w:t>
      </w:r>
    </w:p>
    <w:p>
      <w:pPr>
        <w:pStyle w:val="ListParagraph"/>
        <w:numPr>
          <w:ilvl w:val="1"/>
          <w:numId w:val="50"/>
        </w:numPr>
        <w:tabs>
          <w:tab w:pos="2589" w:val="left" w:leader="none"/>
        </w:tabs>
        <w:spacing w:line="240" w:lineRule="auto" w:before="10" w:after="0"/>
        <w:ind w:left="2588" w:right="0" w:hanging="358"/>
        <w:jc w:val="left"/>
        <w:rPr>
          <w:sz w:val="20"/>
        </w:rPr>
      </w:pPr>
      <w:r>
        <w:rPr>
          <w:sz w:val="20"/>
        </w:rPr>
        <w:t>Se</w:t>
      </w:r>
      <w:r>
        <w:rPr>
          <w:spacing w:val="-5"/>
          <w:sz w:val="20"/>
        </w:rPr>
        <w:t> </w:t>
      </w:r>
      <w:r>
        <w:rPr>
          <w:sz w:val="20"/>
        </w:rPr>
        <w:t>han</w:t>
      </w:r>
      <w:r>
        <w:rPr>
          <w:spacing w:val="-5"/>
          <w:sz w:val="20"/>
        </w:rPr>
        <w:t> </w:t>
      </w:r>
      <w:r>
        <w:rPr>
          <w:sz w:val="20"/>
        </w:rPr>
        <w:t>establecido</w:t>
      </w:r>
      <w:r>
        <w:rPr>
          <w:spacing w:val="-5"/>
          <w:sz w:val="20"/>
        </w:rPr>
        <w:t> </w:t>
      </w:r>
      <w:r>
        <w:rPr>
          <w:sz w:val="20"/>
        </w:rPr>
        <w:t>las</w:t>
      </w:r>
      <w:r>
        <w:rPr>
          <w:spacing w:val="-5"/>
          <w:sz w:val="20"/>
        </w:rPr>
        <w:t> </w:t>
      </w:r>
      <w:r>
        <w:rPr>
          <w:sz w:val="20"/>
        </w:rPr>
        <w:t>unidades</w:t>
      </w:r>
      <w:r>
        <w:rPr>
          <w:spacing w:val="-4"/>
          <w:sz w:val="20"/>
        </w:rPr>
        <w:t> </w:t>
      </w:r>
      <w:r>
        <w:rPr>
          <w:sz w:val="20"/>
        </w:rPr>
        <w:t>de</w:t>
      </w:r>
      <w:r>
        <w:rPr>
          <w:spacing w:val="-5"/>
          <w:sz w:val="20"/>
        </w:rPr>
        <w:t> </w:t>
      </w:r>
      <w:r>
        <w:rPr>
          <w:sz w:val="20"/>
        </w:rPr>
        <w:t>obra</w:t>
      </w:r>
      <w:r>
        <w:rPr>
          <w:spacing w:val="-5"/>
          <w:sz w:val="20"/>
        </w:rPr>
        <w:t> </w:t>
      </w:r>
      <w:r>
        <w:rPr>
          <w:sz w:val="20"/>
        </w:rPr>
        <w:t>y</w:t>
      </w:r>
      <w:r>
        <w:rPr>
          <w:spacing w:val="-5"/>
          <w:sz w:val="20"/>
        </w:rPr>
        <w:t> </w:t>
      </w:r>
      <w:r>
        <w:rPr>
          <w:sz w:val="20"/>
        </w:rPr>
        <w:t>los</w:t>
      </w:r>
      <w:r>
        <w:rPr>
          <w:spacing w:val="-4"/>
          <w:sz w:val="20"/>
        </w:rPr>
        <w:t> </w:t>
      </w:r>
      <w:r>
        <w:rPr>
          <w:sz w:val="20"/>
        </w:rPr>
        <w:t>recursos</w:t>
      </w:r>
      <w:r>
        <w:rPr>
          <w:spacing w:val="-4"/>
          <w:sz w:val="20"/>
        </w:rPr>
        <w:t> </w:t>
      </w:r>
      <w:r>
        <w:rPr>
          <w:sz w:val="20"/>
        </w:rPr>
        <w:t>humanos</w:t>
      </w:r>
      <w:r>
        <w:rPr>
          <w:spacing w:val="-5"/>
          <w:sz w:val="20"/>
        </w:rPr>
        <w:t> </w:t>
      </w:r>
      <w:r>
        <w:rPr>
          <w:sz w:val="20"/>
        </w:rPr>
        <w:t>y</w:t>
      </w:r>
      <w:r>
        <w:rPr>
          <w:spacing w:val="-5"/>
          <w:sz w:val="20"/>
        </w:rPr>
        <w:t> </w:t>
      </w:r>
      <w:r>
        <w:rPr>
          <w:sz w:val="20"/>
        </w:rPr>
        <w:t>materiales.</w:t>
      </w:r>
    </w:p>
    <w:p>
      <w:pPr>
        <w:pStyle w:val="ListParagraph"/>
        <w:numPr>
          <w:ilvl w:val="1"/>
          <w:numId w:val="50"/>
        </w:numPr>
        <w:tabs>
          <w:tab w:pos="2589" w:val="left" w:leader="none"/>
        </w:tabs>
        <w:spacing w:line="249" w:lineRule="auto" w:before="10" w:after="0"/>
        <w:ind w:left="2588" w:right="1582" w:hanging="358"/>
        <w:jc w:val="left"/>
        <w:rPr>
          <w:sz w:val="20"/>
        </w:rPr>
      </w:pPr>
      <w:r>
        <w:rPr>
          <w:sz w:val="20"/>
        </w:rPr>
        <w:t>Se ha especificado los medios de trabajo, equipos, herramientas y útiles de medida y comprobación.</w:t>
      </w:r>
    </w:p>
    <w:p>
      <w:pPr>
        <w:pStyle w:val="ListParagraph"/>
        <w:numPr>
          <w:ilvl w:val="1"/>
          <w:numId w:val="50"/>
        </w:numPr>
        <w:tabs>
          <w:tab w:pos="2589" w:val="left" w:leader="none"/>
        </w:tabs>
        <w:spacing w:line="249" w:lineRule="auto" w:before="2" w:after="0"/>
        <w:ind w:left="2588" w:right="1589" w:hanging="358"/>
        <w:jc w:val="left"/>
        <w:rPr>
          <w:sz w:val="20"/>
        </w:rPr>
      </w:pPr>
      <w:r>
        <w:rPr>
          <w:sz w:val="20"/>
        </w:rPr>
        <w:t>Se</w:t>
      </w:r>
      <w:r>
        <w:rPr>
          <w:spacing w:val="-31"/>
          <w:sz w:val="20"/>
        </w:rPr>
        <w:t> </w:t>
      </w:r>
      <w:r>
        <w:rPr>
          <w:spacing w:val="-4"/>
          <w:sz w:val="20"/>
        </w:rPr>
        <w:t>han</w:t>
      </w:r>
      <w:r>
        <w:rPr>
          <w:spacing w:val="-31"/>
          <w:sz w:val="20"/>
        </w:rPr>
        <w:t> </w:t>
      </w:r>
      <w:r>
        <w:rPr>
          <w:spacing w:val="-5"/>
          <w:sz w:val="20"/>
        </w:rPr>
        <w:t>desarrollado</w:t>
      </w:r>
      <w:r>
        <w:rPr>
          <w:spacing w:val="-32"/>
          <w:sz w:val="20"/>
        </w:rPr>
        <w:t> </w:t>
      </w:r>
      <w:r>
        <w:rPr>
          <w:spacing w:val="-5"/>
          <w:sz w:val="20"/>
        </w:rPr>
        <w:t>planes</w:t>
      </w:r>
      <w:r>
        <w:rPr>
          <w:spacing w:val="-31"/>
          <w:sz w:val="20"/>
        </w:rPr>
        <w:t> </w:t>
      </w:r>
      <w:r>
        <w:rPr>
          <w:spacing w:val="-3"/>
          <w:sz w:val="20"/>
        </w:rPr>
        <w:t>de</w:t>
      </w:r>
      <w:r>
        <w:rPr>
          <w:spacing w:val="-31"/>
          <w:sz w:val="20"/>
        </w:rPr>
        <w:t> </w:t>
      </w:r>
      <w:r>
        <w:rPr>
          <w:spacing w:val="-5"/>
          <w:sz w:val="20"/>
        </w:rPr>
        <w:t>aprovisionamiento</w:t>
      </w:r>
      <w:r>
        <w:rPr>
          <w:spacing w:val="-32"/>
          <w:sz w:val="20"/>
        </w:rPr>
        <w:t> </w:t>
      </w:r>
      <w:r>
        <w:rPr>
          <w:sz w:val="20"/>
        </w:rPr>
        <w:t>y</w:t>
      </w:r>
      <w:r>
        <w:rPr>
          <w:spacing w:val="-30"/>
          <w:sz w:val="20"/>
        </w:rPr>
        <w:t> </w:t>
      </w:r>
      <w:r>
        <w:rPr>
          <w:spacing w:val="-4"/>
          <w:sz w:val="20"/>
        </w:rPr>
        <w:t>condiciones</w:t>
      </w:r>
      <w:r>
        <w:rPr>
          <w:spacing w:val="-30"/>
          <w:sz w:val="20"/>
        </w:rPr>
        <w:t> </w:t>
      </w:r>
      <w:r>
        <w:rPr>
          <w:spacing w:val="-3"/>
          <w:sz w:val="20"/>
        </w:rPr>
        <w:t>de</w:t>
      </w:r>
      <w:r>
        <w:rPr>
          <w:spacing w:val="-32"/>
          <w:sz w:val="20"/>
        </w:rPr>
        <w:t> </w:t>
      </w:r>
      <w:r>
        <w:rPr>
          <w:spacing w:val="-5"/>
          <w:sz w:val="20"/>
        </w:rPr>
        <w:t>almacenamiento </w:t>
      </w:r>
      <w:r>
        <w:rPr>
          <w:spacing w:val="-3"/>
          <w:sz w:val="20"/>
        </w:rPr>
        <w:t>de </w:t>
      </w:r>
      <w:r>
        <w:rPr>
          <w:spacing w:val="-4"/>
          <w:sz w:val="20"/>
        </w:rPr>
        <w:t>los </w:t>
      </w:r>
      <w:r>
        <w:rPr>
          <w:spacing w:val="-5"/>
          <w:sz w:val="20"/>
        </w:rPr>
        <w:t>equipos </w:t>
      </w:r>
      <w:r>
        <w:rPr>
          <w:sz w:val="20"/>
        </w:rPr>
        <w:t>y</w:t>
      </w:r>
      <w:r>
        <w:rPr>
          <w:spacing w:val="-23"/>
          <w:sz w:val="20"/>
        </w:rPr>
        <w:t> </w:t>
      </w:r>
      <w:r>
        <w:rPr>
          <w:spacing w:val="-4"/>
          <w:sz w:val="20"/>
        </w:rPr>
        <w:t>materiales.</w:t>
      </w:r>
    </w:p>
    <w:p>
      <w:pPr>
        <w:spacing w:after="0" w:line="249" w:lineRule="auto"/>
        <w:jc w:val="left"/>
        <w:rPr>
          <w:sz w:val="20"/>
        </w:rPr>
        <w:sectPr>
          <w:pgSz w:w="11910" w:h="16840"/>
          <w:pgMar w:header="611" w:footer="0" w:top="140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752;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136513</w:t>
      </w:r>
    </w:p>
    <w:p>
      <w:pPr>
        <w:pStyle w:val="BodyText"/>
        <w:ind w:left="0" w:firstLine="0"/>
        <w:rPr>
          <w:b/>
          <w:sz w:val="22"/>
        </w:rPr>
      </w:pPr>
    </w:p>
    <w:p>
      <w:pPr>
        <w:pStyle w:val="ListParagraph"/>
        <w:numPr>
          <w:ilvl w:val="1"/>
          <w:numId w:val="50"/>
        </w:numPr>
        <w:tabs>
          <w:tab w:pos="2589" w:val="left" w:leader="none"/>
        </w:tabs>
        <w:spacing w:line="240" w:lineRule="auto" w:before="170" w:after="0"/>
        <w:ind w:left="2588" w:right="0" w:hanging="358"/>
        <w:jc w:val="left"/>
        <w:rPr>
          <w:sz w:val="20"/>
        </w:rPr>
      </w:pPr>
      <w:r>
        <w:rPr>
          <w:sz w:val="20"/>
        </w:rPr>
        <w:t>Se ha valorado los costes de montaje a partir de unidades de</w:t>
      </w:r>
      <w:r>
        <w:rPr>
          <w:spacing w:val="-13"/>
          <w:sz w:val="20"/>
        </w:rPr>
        <w:t> </w:t>
      </w:r>
      <w:r>
        <w:rPr>
          <w:sz w:val="20"/>
        </w:rPr>
        <w:t>obra.</w:t>
      </w:r>
    </w:p>
    <w:p>
      <w:pPr>
        <w:pStyle w:val="ListParagraph"/>
        <w:numPr>
          <w:ilvl w:val="1"/>
          <w:numId w:val="50"/>
        </w:numPr>
        <w:tabs>
          <w:tab w:pos="2588" w:val="left" w:leader="none"/>
          <w:tab w:pos="2589" w:val="left" w:leader="none"/>
        </w:tabs>
        <w:spacing w:line="249" w:lineRule="auto" w:before="10" w:after="0"/>
        <w:ind w:left="2588" w:right="1582" w:hanging="358"/>
        <w:jc w:val="left"/>
        <w:rPr>
          <w:sz w:val="20"/>
        </w:rPr>
      </w:pPr>
      <w:r>
        <w:rPr>
          <w:sz w:val="20"/>
        </w:rPr>
        <w:t>Se han definido las especificaciones técnicas de montaje y protocolos de pruebas.</w:t>
      </w:r>
    </w:p>
    <w:p>
      <w:pPr>
        <w:pStyle w:val="ListParagraph"/>
        <w:numPr>
          <w:ilvl w:val="1"/>
          <w:numId w:val="50"/>
        </w:numPr>
        <w:tabs>
          <w:tab w:pos="2589" w:val="left" w:leader="none"/>
        </w:tabs>
        <w:spacing w:line="249" w:lineRule="auto" w:before="2" w:after="0"/>
        <w:ind w:left="2588" w:right="1583" w:hanging="358"/>
        <w:jc w:val="left"/>
        <w:rPr>
          <w:sz w:val="20"/>
        </w:rPr>
      </w:pPr>
      <w:r>
        <w:rPr>
          <w:sz w:val="20"/>
        </w:rPr>
        <w:t>Se han elaborado manuales de instrucciones de servicio y de mantenimiento de las</w:t>
      </w:r>
      <w:r>
        <w:rPr>
          <w:spacing w:val="-3"/>
          <w:sz w:val="20"/>
        </w:rPr>
        <w:t> </w:t>
      </w:r>
      <w:r>
        <w:rPr>
          <w:sz w:val="20"/>
        </w:rPr>
        <w:t>instalaciones.</w:t>
      </w:r>
    </w:p>
    <w:p>
      <w:pPr>
        <w:pStyle w:val="ListParagraph"/>
        <w:numPr>
          <w:ilvl w:val="1"/>
          <w:numId w:val="50"/>
        </w:numPr>
        <w:tabs>
          <w:tab w:pos="2589" w:val="left" w:leader="none"/>
        </w:tabs>
        <w:spacing w:line="240" w:lineRule="auto" w:before="1" w:after="0"/>
        <w:ind w:left="2588" w:right="0" w:hanging="358"/>
        <w:jc w:val="left"/>
        <w:rPr>
          <w:sz w:val="20"/>
        </w:rPr>
      </w:pPr>
      <w:r>
        <w:rPr>
          <w:sz w:val="20"/>
        </w:rPr>
        <w:t>Se ha identificado la normativa de prevención de</w:t>
      </w:r>
      <w:r>
        <w:rPr>
          <w:spacing w:val="-4"/>
          <w:sz w:val="20"/>
        </w:rPr>
        <w:t> </w:t>
      </w:r>
      <w:r>
        <w:rPr>
          <w:sz w:val="20"/>
        </w:rPr>
        <w:t>riesgos.</w:t>
      </w:r>
    </w:p>
    <w:p>
      <w:pPr>
        <w:pStyle w:val="BodyText"/>
        <w:spacing w:before="9"/>
        <w:ind w:left="0" w:firstLine="0"/>
        <w:rPr>
          <w:sz w:val="21"/>
        </w:rPr>
      </w:pPr>
    </w:p>
    <w:p>
      <w:pPr>
        <w:pStyle w:val="ListParagraph"/>
        <w:numPr>
          <w:ilvl w:val="0"/>
          <w:numId w:val="50"/>
        </w:numPr>
        <w:tabs>
          <w:tab w:pos="1952" w:val="left" w:leader="none"/>
        </w:tabs>
        <w:spacing w:line="249" w:lineRule="auto" w:before="0" w:after="0"/>
        <w:ind w:left="1584" w:right="1583" w:firstLine="0"/>
        <w:jc w:val="left"/>
        <w:rPr>
          <w:sz w:val="20"/>
        </w:rPr>
      </w:pPr>
      <w:r>
        <w:rPr>
          <w:sz w:val="20"/>
        </w:rPr>
        <w:t>Supervisa el montaje de las instalaciones, colaborando en su ejecución y respetando los protocolos de seguridad y calidad establecidos en la</w:t>
      </w:r>
      <w:r>
        <w:rPr>
          <w:spacing w:val="-13"/>
          <w:sz w:val="20"/>
        </w:rPr>
        <w:t> </w:t>
      </w:r>
      <w:r>
        <w:rPr>
          <w:sz w:val="20"/>
        </w:rPr>
        <w:t>empresa.</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50"/>
        </w:numPr>
        <w:tabs>
          <w:tab w:pos="2589" w:val="left" w:leader="none"/>
        </w:tabs>
        <w:spacing w:line="249" w:lineRule="auto" w:before="1" w:after="0"/>
        <w:ind w:left="2588" w:right="1583" w:hanging="358"/>
        <w:jc w:val="left"/>
        <w:rPr>
          <w:sz w:val="20"/>
        </w:rPr>
      </w:pPr>
      <w:r>
        <w:rPr>
          <w:sz w:val="20"/>
        </w:rPr>
        <w:t>Se ha interpretado la documentación técnica, reconociendo los elementos, su función y su disposición en el montaje de las</w:t>
      </w:r>
      <w:r>
        <w:rPr>
          <w:spacing w:val="-12"/>
          <w:sz w:val="20"/>
        </w:rPr>
        <w:t> </w:t>
      </w:r>
      <w:r>
        <w:rPr>
          <w:sz w:val="20"/>
        </w:rPr>
        <w:t>instalaciones.</w:t>
      </w:r>
    </w:p>
    <w:p>
      <w:pPr>
        <w:pStyle w:val="ListParagraph"/>
        <w:numPr>
          <w:ilvl w:val="1"/>
          <w:numId w:val="50"/>
        </w:numPr>
        <w:tabs>
          <w:tab w:pos="2589" w:val="left" w:leader="none"/>
        </w:tabs>
        <w:spacing w:line="249" w:lineRule="auto" w:before="1" w:after="0"/>
        <w:ind w:left="2588" w:right="1583" w:hanging="358"/>
        <w:jc w:val="left"/>
        <w:rPr>
          <w:sz w:val="20"/>
        </w:rPr>
      </w:pPr>
      <w:r>
        <w:rPr>
          <w:sz w:val="20"/>
        </w:rPr>
        <w:t>Se han seleccionado las herramientas y material necesario, interpretando el plan de montaje de la</w:t>
      </w:r>
      <w:r>
        <w:rPr>
          <w:spacing w:val="-6"/>
          <w:sz w:val="20"/>
        </w:rPr>
        <w:t> </w:t>
      </w:r>
      <w:r>
        <w:rPr>
          <w:sz w:val="20"/>
        </w:rPr>
        <w:t>instalación.</w:t>
      </w:r>
    </w:p>
    <w:p>
      <w:pPr>
        <w:pStyle w:val="ListParagraph"/>
        <w:numPr>
          <w:ilvl w:val="1"/>
          <w:numId w:val="50"/>
        </w:numPr>
        <w:tabs>
          <w:tab w:pos="2589" w:val="left" w:leader="none"/>
        </w:tabs>
        <w:spacing w:line="249" w:lineRule="auto" w:before="2" w:after="0"/>
        <w:ind w:left="2588" w:right="1584" w:hanging="358"/>
        <w:jc w:val="left"/>
        <w:rPr>
          <w:sz w:val="20"/>
        </w:rPr>
      </w:pPr>
      <w:r>
        <w:rPr>
          <w:sz w:val="20"/>
        </w:rPr>
        <w:t>Se ha comprobado que los equipos y accesorios instalados son los prescritos en el plan de</w:t>
      </w:r>
      <w:r>
        <w:rPr>
          <w:spacing w:val="-5"/>
          <w:sz w:val="20"/>
        </w:rPr>
        <w:t> </w:t>
      </w:r>
      <w:r>
        <w:rPr>
          <w:sz w:val="20"/>
        </w:rPr>
        <w:t>montaje.</w:t>
      </w:r>
    </w:p>
    <w:p>
      <w:pPr>
        <w:pStyle w:val="ListParagraph"/>
        <w:numPr>
          <w:ilvl w:val="1"/>
          <w:numId w:val="50"/>
        </w:numPr>
        <w:tabs>
          <w:tab w:pos="2589" w:val="left" w:leader="none"/>
        </w:tabs>
        <w:spacing w:line="249" w:lineRule="auto" w:before="1" w:after="0"/>
        <w:ind w:left="2588" w:right="1582" w:hanging="358"/>
        <w:jc w:val="left"/>
        <w:rPr>
          <w:sz w:val="20"/>
        </w:rPr>
      </w:pPr>
      <w:r>
        <w:rPr>
          <w:sz w:val="20"/>
        </w:rPr>
        <w:t>Se han supervisado técnicas y acabados de montaje relativos a anclajes, conexiones y mecanizado, entre</w:t>
      </w:r>
      <w:r>
        <w:rPr>
          <w:spacing w:val="-2"/>
          <w:sz w:val="20"/>
        </w:rPr>
        <w:t> </w:t>
      </w:r>
      <w:r>
        <w:rPr>
          <w:sz w:val="20"/>
        </w:rPr>
        <w:t>otros.</w:t>
      </w:r>
    </w:p>
    <w:p>
      <w:pPr>
        <w:pStyle w:val="ListParagraph"/>
        <w:numPr>
          <w:ilvl w:val="1"/>
          <w:numId w:val="50"/>
        </w:numPr>
        <w:tabs>
          <w:tab w:pos="2589" w:val="left" w:leader="none"/>
        </w:tabs>
        <w:spacing w:line="249" w:lineRule="auto" w:before="2" w:after="0"/>
        <w:ind w:left="2588" w:right="1584" w:hanging="358"/>
        <w:jc w:val="left"/>
        <w:rPr>
          <w:sz w:val="20"/>
        </w:rPr>
      </w:pPr>
      <w:r>
        <w:rPr>
          <w:sz w:val="20"/>
        </w:rPr>
        <w:t>Se ha comprobado el empleo de los elementos de protección individual definidos en el plan de</w:t>
      </w:r>
      <w:r>
        <w:rPr>
          <w:spacing w:val="-1"/>
          <w:sz w:val="20"/>
        </w:rPr>
        <w:t> </w:t>
      </w:r>
      <w:r>
        <w:rPr>
          <w:sz w:val="20"/>
        </w:rPr>
        <w:t>seguridad.</w:t>
      </w:r>
    </w:p>
    <w:p>
      <w:pPr>
        <w:pStyle w:val="ListParagraph"/>
        <w:numPr>
          <w:ilvl w:val="1"/>
          <w:numId w:val="50"/>
        </w:numPr>
        <w:tabs>
          <w:tab w:pos="2588" w:val="left" w:leader="none"/>
          <w:tab w:pos="2589" w:val="left" w:leader="none"/>
        </w:tabs>
        <w:spacing w:line="249" w:lineRule="auto" w:before="2" w:after="0"/>
        <w:ind w:left="2588" w:right="1583" w:hanging="358"/>
        <w:jc w:val="left"/>
        <w:rPr>
          <w:sz w:val="20"/>
        </w:rPr>
      </w:pPr>
      <w:r>
        <w:rPr>
          <w:sz w:val="20"/>
        </w:rPr>
        <w:t>Se han ejecutado las operaciones según los procedimientos del sistema de calidad.</w:t>
      </w:r>
    </w:p>
    <w:p>
      <w:pPr>
        <w:pStyle w:val="ListParagraph"/>
        <w:numPr>
          <w:ilvl w:val="1"/>
          <w:numId w:val="50"/>
        </w:numPr>
        <w:tabs>
          <w:tab w:pos="2589" w:val="left" w:leader="none"/>
        </w:tabs>
        <w:spacing w:line="240" w:lineRule="auto" w:before="1" w:after="0"/>
        <w:ind w:left="2588" w:right="0" w:hanging="358"/>
        <w:jc w:val="left"/>
        <w:rPr>
          <w:sz w:val="20"/>
        </w:rPr>
      </w:pPr>
      <w:r>
        <w:rPr>
          <w:sz w:val="20"/>
        </w:rPr>
        <w:t>Se ha actuado con criterios de respeto al medio</w:t>
      </w:r>
      <w:r>
        <w:rPr>
          <w:spacing w:val="-8"/>
          <w:sz w:val="20"/>
        </w:rPr>
        <w:t> </w:t>
      </w:r>
      <w:r>
        <w:rPr>
          <w:sz w:val="20"/>
        </w:rPr>
        <w:t>ambiente.</w:t>
      </w:r>
    </w:p>
    <w:p>
      <w:pPr>
        <w:pStyle w:val="BodyText"/>
        <w:spacing w:before="9"/>
        <w:ind w:left="0" w:firstLine="0"/>
        <w:rPr>
          <w:sz w:val="21"/>
        </w:rPr>
      </w:pPr>
    </w:p>
    <w:p>
      <w:pPr>
        <w:pStyle w:val="ListParagraph"/>
        <w:numPr>
          <w:ilvl w:val="0"/>
          <w:numId w:val="50"/>
        </w:numPr>
        <w:tabs>
          <w:tab w:pos="1952" w:val="left" w:leader="none"/>
        </w:tabs>
        <w:spacing w:line="249" w:lineRule="auto" w:before="0" w:after="0"/>
        <w:ind w:left="1584" w:right="1583" w:firstLine="0"/>
        <w:jc w:val="left"/>
        <w:rPr>
          <w:sz w:val="20"/>
        </w:rPr>
      </w:pPr>
      <w:r>
        <w:rPr>
          <w:sz w:val="20"/>
        </w:rPr>
        <w:t>Realiza</w:t>
      </w:r>
      <w:r>
        <w:rPr>
          <w:spacing w:val="-6"/>
          <w:sz w:val="20"/>
        </w:rPr>
        <w:t> </w:t>
      </w:r>
      <w:r>
        <w:rPr>
          <w:sz w:val="20"/>
        </w:rPr>
        <w:t>la</w:t>
      </w:r>
      <w:r>
        <w:rPr>
          <w:spacing w:val="-6"/>
          <w:sz w:val="20"/>
        </w:rPr>
        <w:t> </w:t>
      </w:r>
      <w:r>
        <w:rPr>
          <w:sz w:val="20"/>
        </w:rPr>
        <w:t>puesta</w:t>
      </w:r>
      <w:r>
        <w:rPr>
          <w:spacing w:val="-5"/>
          <w:sz w:val="20"/>
        </w:rPr>
        <w:t> </w:t>
      </w:r>
      <w:r>
        <w:rPr>
          <w:sz w:val="20"/>
        </w:rPr>
        <w:t>en</w:t>
      </w:r>
      <w:r>
        <w:rPr>
          <w:spacing w:val="-6"/>
          <w:sz w:val="20"/>
        </w:rPr>
        <w:t> </w:t>
      </w:r>
      <w:r>
        <w:rPr>
          <w:sz w:val="20"/>
        </w:rPr>
        <w:t>marcha</w:t>
      </w:r>
      <w:r>
        <w:rPr>
          <w:spacing w:val="-6"/>
          <w:sz w:val="20"/>
        </w:rPr>
        <w:t> </w:t>
      </w:r>
      <w:r>
        <w:rPr>
          <w:sz w:val="20"/>
        </w:rPr>
        <w:t>o</w:t>
      </w:r>
      <w:r>
        <w:rPr>
          <w:spacing w:val="-5"/>
          <w:sz w:val="20"/>
        </w:rPr>
        <w:t> </w:t>
      </w:r>
      <w:r>
        <w:rPr>
          <w:sz w:val="20"/>
        </w:rPr>
        <w:t>servicio</w:t>
      </w:r>
      <w:r>
        <w:rPr>
          <w:spacing w:val="-6"/>
          <w:sz w:val="20"/>
        </w:rPr>
        <w:t> </w:t>
      </w:r>
      <w:r>
        <w:rPr>
          <w:sz w:val="20"/>
        </w:rPr>
        <w:t>de</w:t>
      </w:r>
      <w:r>
        <w:rPr>
          <w:spacing w:val="-6"/>
          <w:sz w:val="20"/>
        </w:rPr>
        <w:t> </w:t>
      </w:r>
      <w:r>
        <w:rPr>
          <w:sz w:val="20"/>
        </w:rPr>
        <w:t>las</w:t>
      </w:r>
      <w:r>
        <w:rPr>
          <w:spacing w:val="-5"/>
          <w:sz w:val="20"/>
        </w:rPr>
        <w:t> </w:t>
      </w:r>
      <w:r>
        <w:rPr>
          <w:sz w:val="20"/>
        </w:rPr>
        <w:t>instalaciones</w:t>
      </w:r>
      <w:r>
        <w:rPr>
          <w:spacing w:val="-6"/>
          <w:sz w:val="20"/>
        </w:rPr>
        <w:t> </w:t>
      </w:r>
      <w:r>
        <w:rPr>
          <w:sz w:val="20"/>
        </w:rPr>
        <w:t>y</w:t>
      </w:r>
      <w:r>
        <w:rPr>
          <w:spacing w:val="-6"/>
          <w:sz w:val="20"/>
        </w:rPr>
        <w:t> </w:t>
      </w:r>
      <w:r>
        <w:rPr>
          <w:sz w:val="20"/>
        </w:rPr>
        <w:t>equipos,</w:t>
      </w:r>
      <w:r>
        <w:rPr>
          <w:spacing w:val="-5"/>
          <w:sz w:val="20"/>
        </w:rPr>
        <w:t> </w:t>
      </w:r>
      <w:r>
        <w:rPr>
          <w:sz w:val="20"/>
        </w:rPr>
        <w:t>supervisándola y colaborando en su ejecución, siguiendo los procedimientos</w:t>
      </w:r>
      <w:r>
        <w:rPr>
          <w:spacing w:val="-14"/>
          <w:sz w:val="20"/>
        </w:rPr>
        <w:t> </w:t>
      </w:r>
      <w:r>
        <w:rPr>
          <w:sz w:val="20"/>
        </w:rPr>
        <w:t>establecidos.</w:t>
      </w:r>
    </w:p>
    <w:p>
      <w:pPr>
        <w:pStyle w:val="BodyText"/>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50"/>
        </w:numPr>
        <w:tabs>
          <w:tab w:pos="2589" w:val="left" w:leader="none"/>
        </w:tabs>
        <w:spacing w:line="240" w:lineRule="auto" w:before="1" w:after="0"/>
        <w:ind w:left="2588" w:right="0" w:hanging="358"/>
        <w:jc w:val="left"/>
        <w:rPr>
          <w:sz w:val="20"/>
        </w:rPr>
      </w:pPr>
      <w:r>
        <w:rPr>
          <w:sz w:val="20"/>
        </w:rPr>
        <w:t>Se</w:t>
      </w:r>
      <w:r>
        <w:rPr>
          <w:spacing w:val="-7"/>
          <w:sz w:val="20"/>
        </w:rPr>
        <w:t> </w:t>
      </w:r>
      <w:r>
        <w:rPr>
          <w:sz w:val="20"/>
        </w:rPr>
        <w:t>ha</w:t>
      </w:r>
      <w:r>
        <w:rPr>
          <w:spacing w:val="-6"/>
          <w:sz w:val="20"/>
        </w:rPr>
        <w:t> </w:t>
      </w:r>
      <w:r>
        <w:rPr>
          <w:sz w:val="20"/>
        </w:rPr>
        <w:t>interpretado</w:t>
      </w:r>
      <w:r>
        <w:rPr>
          <w:spacing w:val="-6"/>
          <w:sz w:val="20"/>
        </w:rPr>
        <w:t> </w:t>
      </w:r>
      <w:r>
        <w:rPr>
          <w:sz w:val="20"/>
        </w:rPr>
        <w:t>el</w:t>
      </w:r>
      <w:r>
        <w:rPr>
          <w:spacing w:val="-6"/>
          <w:sz w:val="20"/>
        </w:rPr>
        <w:t> </w:t>
      </w:r>
      <w:r>
        <w:rPr>
          <w:sz w:val="20"/>
        </w:rPr>
        <w:t>plan</w:t>
      </w:r>
      <w:r>
        <w:rPr>
          <w:spacing w:val="-6"/>
          <w:sz w:val="20"/>
        </w:rPr>
        <w:t> </w:t>
      </w:r>
      <w:r>
        <w:rPr>
          <w:sz w:val="20"/>
        </w:rPr>
        <w:t>de</w:t>
      </w:r>
      <w:r>
        <w:rPr>
          <w:spacing w:val="-6"/>
          <w:sz w:val="20"/>
        </w:rPr>
        <w:t> </w:t>
      </w:r>
      <w:r>
        <w:rPr>
          <w:sz w:val="20"/>
        </w:rPr>
        <w:t>puesta</w:t>
      </w:r>
      <w:r>
        <w:rPr>
          <w:spacing w:val="-6"/>
          <w:sz w:val="20"/>
        </w:rPr>
        <w:t> </w:t>
      </w:r>
      <w:r>
        <w:rPr>
          <w:sz w:val="20"/>
        </w:rPr>
        <w:t>en</w:t>
      </w:r>
      <w:r>
        <w:rPr>
          <w:spacing w:val="-6"/>
          <w:sz w:val="20"/>
        </w:rPr>
        <w:t> </w:t>
      </w:r>
      <w:r>
        <w:rPr>
          <w:sz w:val="20"/>
        </w:rPr>
        <w:t>marcha</w:t>
      </w:r>
      <w:r>
        <w:rPr>
          <w:spacing w:val="-6"/>
          <w:sz w:val="20"/>
        </w:rPr>
        <w:t> </w:t>
      </w:r>
      <w:r>
        <w:rPr>
          <w:sz w:val="20"/>
        </w:rPr>
        <w:t>de</w:t>
      </w:r>
      <w:r>
        <w:rPr>
          <w:spacing w:val="-6"/>
          <w:sz w:val="20"/>
        </w:rPr>
        <w:t> </w:t>
      </w:r>
      <w:r>
        <w:rPr>
          <w:sz w:val="20"/>
        </w:rPr>
        <w:t>las</w:t>
      </w:r>
      <w:r>
        <w:rPr>
          <w:spacing w:val="-6"/>
          <w:sz w:val="20"/>
        </w:rPr>
        <w:t> </w:t>
      </w:r>
      <w:r>
        <w:rPr>
          <w:sz w:val="20"/>
        </w:rPr>
        <w:t>instalaciones</w:t>
      </w:r>
      <w:r>
        <w:rPr>
          <w:spacing w:val="-6"/>
          <w:sz w:val="20"/>
        </w:rPr>
        <w:t> </w:t>
      </w:r>
      <w:r>
        <w:rPr>
          <w:sz w:val="20"/>
        </w:rPr>
        <w:t>y</w:t>
      </w:r>
      <w:r>
        <w:rPr>
          <w:spacing w:val="-6"/>
          <w:sz w:val="20"/>
        </w:rPr>
        <w:t> </w:t>
      </w:r>
      <w:r>
        <w:rPr>
          <w:sz w:val="20"/>
        </w:rPr>
        <w:t>equipos.</w:t>
      </w:r>
    </w:p>
    <w:p>
      <w:pPr>
        <w:pStyle w:val="ListParagraph"/>
        <w:numPr>
          <w:ilvl w:val="1"/>
          <w:numId w:val="50"/>
        </w:numPr>
        <w:tabs>
          <w:tab w:pos="2589" w:val="left" w:leader="none"/>
        </w:tabs>
        <w:spacing w:line="240" w:lineRule="auto" w:before="10" w:after="0"/>
        <w:ind w:left="2588" w:right="0" w:hanging="358"/>
        <w:jc w:val="left"/>
        <w:rPr>
          <w:sz w:val="20"/>
        </w:rPr>
      </w:pPr>
      <w:r>
        <w:rPr>
          <w:sz w:val="20"/>
        </w:rPr>
        <w:t>Se han seleccionado las herramientas e instrumentos</w:t>
      </w:r>
      <w:r>
        <w:rPr>
          <w:spacing w:val="-9"/>
          <w:sz w:val="20"/>
        </w:rPr>
        <w:t> </w:t>
      </w:r>
      <w:r>
        <w:rPr>
          <w:sz w:val="20"/>
        </w:rPr>
        <w:t>adecuados.</w:t>
      </w:r>
    </w:p>
    <w:p>
      <w:pPr>
        <w:pStyle w:val="ListParagraph"/>
        <w:numPr>
          <w:ilvl w:val="1"/>
          <w:numId w:val="50"/>
        </w:numPr>
        <w:tabs>
          <w:tab w:pos="2589" w:val="left" w:leader="none"/>
        </w:tabs>
        <w:spacing w:line="249" w:lineRule="auto" w:before="10" w:after="0"/>
        <w:ind w:left="2588" w:right="1581" w:hanging="358"/>
        <w:jc w:val="left"/>
        <w:rPr>
          <w:sz w:val="20"/>
        </w:rPr>
      </w:pPr>
      <w:r>
        <w:rPr>
          <w:sz w:val="20"/>
        </w:rPr>
        <w:t>Se</w:t>
      </w:r>
      <w:r>
        <w:rPr>
          <w:spacing w:val="-18"/>
          <w:sz w:val="20"/>
        </w:rPr>
        <w:t> </w:t>
      </w:r>
      <w:r>
        <w:rPr>
          <w:sz w:val="20"/>
        </w:rPr>
        <w:t>ha</w:t>
      </w:r>
      <w:r>
        <w:rPr>
          <w:spacing w:val="-17"/>
          <w:sz w:val="20"/>
        </w:rPr>
        <w:t> </w:t>
      </w:r>
      <w:r>
        <w:rPr>
          <w:sz w:val="20"/>
        </w:rPr>
        <w:t>comprobado</w:t>
      </w:r>
      <w:r>
        <w:rPr>
          <w:spacing w:val="-17"/>
          <w:sz w:val="20"/>
        </w:rPr>
        <w:t> </w:t>
      </w:r>
      <w:r>
        <w:rPr>
          <w:sz w:val="20"/>
        </w:rPr>
        <w:t>la</w:t>
      </w:r>
      <w:r>
        <w:rPr>
          <w:spacing w:val="-18"/>
          <w:sz w:val="20"/>
        </w:rPr>
        <w:t> </w:t>
      </w:r>
      <w:r>
        <w:rPr>
          <w:sz w:val="20"/>
        </w:rPr>
        <w:t>secuencia</w:t>
      </w:r>
      <w:r>
        <w:rPr>
          <w:spacing w:val="-17"/>
          <w:sz w:val="20"/>
        </w:rPr>
        <w:t> </w:t>
      </w:r>
      <w:r>
        <w:rPr>
          <w:sz w:val="20"/>
        </w:rPr>
        <w:t>de</w:t>
      </w:r>
      <w:r>
        <w:rPr>
          <w:spacing w:val="-17"/>
          <w:sz w:val="20"/>
        </w:rPr>
        <w:t> </w:t>
      </w:r>
      <w:r>
        <w:rPr>
          <w:sz w:val="20"/>
        </w:rPr>
        <w:t>funcionamiento</w:t>
      </w:r>
      <w:r>
        <w:rPr>
          <w:spacing w:val="-17"/>
          <w:sz w:val="20"/>
        </w:rPr>
        <w:t> </w:t>
      </w:r>
      <w:r>
        <w:rPr>
          <w:sz w:val="20"/>
        </w:rPr>
        <w:t>de</w:t>
      </w:r>
      <w:r>
        <w:rPr>
          <w:spacing w:val="-18"/>
          <w:sz w:val="20"/>
        </w:rPr>
        <w:t> </w:t>
      </w:r>
      <w:r>
        <w:rPr>
          <w:sz w:val="20"/>
        </w:rPr>
        <w:t>los</w:t>
      </w:r>
      <w:r>
        <w:rPr>
          <w:spacing w:val="-17"/>
          <w:sz w:val="20"/>
        </w:rPr>
        <w:t> </w:t>
      </w:r>
      <w:r>
        <w:rPr>
          <w:sz w:val="20"/>
        </w:rPr>
        <w:t>elementos</w:t>
      </w:r>
      <w:r>
        <w:rPr>
          <w:spacing w:val="-17"/>
          <w:sz w:val="20"/>
        </w:rPr>
        <w:t> </w:t>
      </w:r>
      <w:r>
        <w:rPr>
          <w:sz w:val="20"/>
        </w:rPr>
        <w:t>de</w:t>
      </w:r>
      <w:r>
        <w:rPr>
          <w:spacing w:val="-18"/>
          <w:sz w:val="20"/>
        </w:rPr>
        <w:t> </w:t>
      </w:r>
      <w:r>
        <w:rPr>
          <w:sz w:val="20"/>
        </w:rPr>
        <w:t>control, seguridad y receptores eléctricos de la</w:t>
      </w:r>
      <w:r>
        <w:rPr>
          <w:spacing w:val="-6"/>
          <w:sz w:val="20"/>
        </w:rPr>
        <w:t> </w:t>
      </w:r>
      <w:r>
        <w:rPr>
          <w:sz w:val="20"/>
        </w:rPr>
        <w:t>instalación.</w:t>
      </w:r>
    </w:p>
    <w:p>
      <w:pPr>
        <w:pStyle w:val="ListParagraph"/>
        <w:numPr>
          <w:ilvl w:val="1"/>
          <w:numId w:val="50"/>
        </w:numPr>
        <w:tabs>
          <w:tab w:pos="2589" w:val="left" w:leader="none"/>
        </w:tabs>
        <w:spacing w:line="249" w:lineRule="auto" w:before="1" w:after="0"/>
        <w:ind w:left="2588" w:right="1583" w:hanging="358"/>
        <w:jc w:val="left"/>
        <w:rPr>
          <w:sz w:val="20"/>
        </w:rPr>
      </w:pPr>
      <w:r>
        <w:rPr>
          <w:sz w:val="20"/>
        </w:rPr>
        <w:t>Se han programado, regulado y calibrado los elementos y equipos según sus características de</w:t>
      </w:r>
      <w:r>
        <w:rPr>
          <w:spacing w:val="-2"/>
          <w:sz w:val="20"/>
        </w:rPr>
        <w:t> </w:t>
      </w:r>
      <w:r>
        <w:rPr>
          <w:sz w:val="20"/>
        </w:rPr>
        <w:t>funcionalidad.</w:t>
      </w:r>
    </w:p>
    <w:p>
      <w:pPr>
        <w:pStyle w:val="ListParagraph"/>
        <w:numPr>
          <w:ilvl w:val="1"/>
          <w:numId w:val="50"/>
        </w:numPr>
        <w:tabs>
          <w:tab w:pos="2589" w:val="left" w:leader="none"/>
        </w:tabs>
        <w:spacing w:line="240" w:lineRule="auto" w:before="2" w:after="0"/>
        <w:ind w:left="2588" w:right="0" w:hanging="358"/>
        <w:jc w:val="left"/>
        <w:rPr>
          <w:sz w:val="20"/>
        </w:rPr>
      </w:pPr>
      <w:r>
        <w:rPr>
          <w:sz w:val="20"/>
        </w:rPr>
        <w:t>Se han verificado los parámetros de funcionamiento de la</w:t>
      </w:r>
      <w:r>
        <w:rPr>
          <w:spacing w:val="-4"/>
          <w:sz w:val="20"/>
        </w:rPr>
        <w:t> </w:t>
      </w:r>
      <w:r>
        <w:rPr>
          <w:sz w:val="20"/>
        </w:rPr>
        <w:t>instalación.</w:t>
      </w:r>
    </w:p>
    <w:p>
      <w:pPr>
        <w:pStyle w:val="ListParagraph"/>
        <w:numPr>
          <w:ilvl w:val="1"/>
          <w:numId w:val="50"/>
        </w:numPr>
        <w:tabs>
          <w:tab w:pos="2588" w:val="left" w:leader="none"/>
          <w:tab w:pos="2589" w:val="left" w:leader="none"/>
        </w:tabs>
        <w:spacing w:line="249" w:lineRule="auto" w:before="10" w:after="0"/>
        <w:ind w:left="2588" w:right="1584" w:hanging="358"/>
        <w:jc w:val="left"/>
        <w:rPr>
          <w:sz w:val="20"/>
        </w:rPr>
      </w:pPr>
      <w:r>
        <w:rPr>
          <w:sz w:val="20"/>
        </w:rPr>
        <w:t>Se</w:t>
      </w:r>
      <w:r>
        <w:rPr>
          <w:spacing w:val="-13"/>
          <w:sz w:val="20"/>
        </w:rPr>
        <w:t> </w:t>
      </w:r>
      <w:r>
        <w:rPr>
          <w:sz w:val="20"/>
        </w:rPr>
        <w:t>han</w:t>
      </w:r>
      <w:r>
        <w:rPr>
          <w:spacing w:val="-12"/>
          <w:sz w:val="20"/>
        </w:rPr>
        <w:t> </w:t>
      </w:r>
      <w:r>
        <w:rPr>
          <w:sz w:val="20"/>
        </w:rPr>
        <w:t>utilizado</w:t>
      </w:r>
      <w:r>
        <w:rPr>
          <w:spacing w:val="-12"/>
          <w:sz w:val="20"/>
        </w:rPr>
        <w:t> </w:t>
      </w:r>
      <w:r>
        <w:rPr>
          <w:sz w:val="20"/>
        </w:rPr>
        <w:t>las</w:t>
      </w:r>
      <w:r>
        <w:rPr>
          <w:spacing w:val="-12"/>
          <w:sz w:val="20"/>
        </w:rPr>
        <w:t> </w:t>
      </w:r>
      <w:r>
        <w:rPr>
          <w:sz w:val="20"/>
        </w:rPr>
        <w:t>herramientas</w:t>
      </w:r>
      <w:r>
        <w:rPr>
          <w:spacing w:val="-12"/>
          <w:sz w:val="20"/>
        </w:rPr>
        <w:t> </w:t>
      </w:r>
      <w:r>
        <w:rPr>
          <w:sz w:val="20"/>
        </w:rPr>
        <w:t>de</w:t>
      </w:r>
      <w:r>
        <w:rPr>
          <w:spacing w:val="-12"/>
          <w:sz w:val="20"/>
        </w:rPr>
        <w:t> </w:t>
      </w:r>
      <w:r>
        <w:rPr>
          <w:sz w:val="20"/>
        </w:rPr>
        <w:t>mano,</w:t>
      </w:r>
      <w:r>
        <w:rPr>
          <w:spacing w:val="-12"/>
          <w:sz w:val="20"/>
        </w:rPr>
        <w:t> </w:t>
      </w:r>
      <w:r>
        <w:rPr>
          <w:sz w:val="20"/>
        </w:rPr>
        <w:t>informáticas</w:t>
      </w:r>
      <w:r>
        <w:rPr>
          <w:spacing w:val="-12"/>
          <w:sz w:val="20"/>
        </w:rPr>
        <w:t> </w:t>
      </w:r>
      <w:r>
        <w:rPr>
          <w:sz w:val="20"/>
        </w:rPr>
        <w:t>e</w:t>
      </w:r>
      <w:r>
        <w:rPr>
          <w:spacing w:val="-12"/>
          <w:sz w:val="20"/>
        </w:rPr>
        <w:t> </w:t>
      </w:r>
      <w:r>
        <w:rPr>
          <w:sz w:val="20"/>
        </w:rPr>
        <w:t>instrumentos</w:t>
      </w:r>
      <w:r>
        <w:rPr>
          <w:spacing w:val="-12"/>
          <w:sz w:val="20"/>
        </w:rPr>
        <w:t> </w:t>
      </w:r>
      <w:r>
        <w:rPr>
          <w:sz w:val="20"/>
        </w:rPr>
        <w:t>para</w:t>
      </w:r>
      <w:r>
        <w:rPr>
          <w:spacing w:val="-12"/>
          <w:sz w:val="20"/>
        </w:rPr>
        <w:t> </w:t>
      </w:r>
      <w:r>
        <w:rPr>
          <w:sz w:val="20"/>
        </w:rPr>
        <w:t>la puesta en marcha de manera</w:t>
      </w:r>
      <w:r>
        <w:rPr>
          <w:spacing w:val="-5"/>
          <w:sz w:val="20"/>
        </w:rPr>
        <w:t> </w:t>
      </w:r>
      <w:r>
        <w:rPr>
          <w:sz w:val="20"/>
        </w:rPr>
        <w:t>adecuada.</w:t>
      </w:r>
    </w:p>
    <w:p>
      <w:pPr>
        <w:pStyle w:val="ListParagraph"/>
        <w:numPr>
          <w:ilvl w:val="1"/>
          <w:numId w:val="50"/>
        </w:numPr>
        <w:tabs>
          <w:tab w:pos="2589" w:val="left" w:leader="none"/>
        </w:tabs>
        <w:spacing w:line="240" w:lineRule="auto" w:before="2" w:after="0"/>
        <w:ind w:left="2588" w:right="0" w:hanging="358"/>
        <w:jc w:val="left"/>
        <w:rPr>
          <w:sz w:val="20"/>
        </w:rPr>
      </w:pPr>
      <w:r>
        <w:rPr>
          <w:sz w:val="20"/>
        </w:rPr>
        <w:t>Se han cumplido las normas de seguridad, calidad y reglamentación</w:t>
      </w:r>
      <w:r>
        <w:rPr>
          <w:spacing w:val="-7"/>
          <w:sz w:val="20"/>
        </w:rPr>
        <w:t> </w:t>
      </w:r>
      <w:r>
        <w:rPr>
          <w:sz w:val="20"/>
        </w:rPr>
        <w:t>vigente.</w:t>
      </w:r>
    </w:p>
    <w:p>
      <w:pPr>
        <w:pStyle w:val="ListParagraph"/>
        <w:numPr>
          <w:ilvl w:val="1"/>
          <w:numId w:val="50"/>
        </w:numPr>
        <w:tabs>
          <w:tab w:pos="2589" w:val="left" w:leader="none"/>
        </w:tabs>
        <w:spacing w:line="249" w:lineRule="auto" w:before="10" w:after="0"/>
        <w:ind w:left="2588" w:right="1582" w:hanging="358"/>
        <w:jc w:val="left"/>
        <w:rPr>
          <w:sz w:val="20"/>
        </w:rPr>
      </w:pPr>
      <w:r>
        <w:rPr>
          <w:sz w:val="20"/>
        </w:rPr>
        <w:t>Se ha cumplimentado la documentación técnico-administrativa requerida para la puesta en</w:t>
      </w:r>
      <w:r>
        <w:rPr>
          <w:spacing w:val="-4"/>
          <w:sz w:val="20"/>
        </w:rPr>
        <w:t> </w:t>
      </w:r>
      <w:r>
        <w:rPr>
          <w:sz w:val="20"/>
        </w:rPr>
        <w:t>servicio.</w:t>
      </w:r>
    </w:p>
    <w:p>
      <w:pPr>
        <w:pStyle w:val="BodyText"/>
        <w:ind w:left="0" w:firstLine="0"/>
        <w:rPr>
          <w:sz w:val="21"/>
        </w:rPr>
      </w:pPr>
    </w:p>
    <w:p>
      <w:pPr>
        <w:pStyle w:val="ListParagraph"/>
        <w:numPr>
          <w:ilvl w:val="0"/>
          <w:numId w:val="50"/>
        </w:numPr>
        <w:tabs>
          <w:tab w:pos="1952" w:val="left" w:leader="none"/>
        </w:tabs>
        <w:spacing w:line="249" w:lineRule="auto" w:before="0" w:after="0"/>
        <w:ind w:left="1584" w:right="1582" w:firstLine="0"/>
        <w:jc w:val="both"/>
        <w:rPr>
          <w:sz w:val="20"/>
        </w:rPr>
      </w:pPr>
      <w:r>
        <w:rPr>
          <w:sz w:val="20"/>
        </w:rPr>
        <w:t>Controla las intervenciones de mantenimiento de las instalaciones, colaborando en su ejecución, verificando el cumplimiento de los objetivos programados y optimizando los recursos</w:t>
      </w:r>
      <w:r>
        <w:rPr>
          <w:spacing w:val="-1"/>
          <w:sz w:val="20"/>
        </w:rPr>
        <w:t> </w:t>
      </w:r>
      <w:r>
        <w:rPr>
          <w:sz w:val="20"/>
        </w:rPr>
        <w:t>disponibles.</w:t>
      </w:r>
    </w:p>
    <w:p>
      <w:pPr>
        <w:pStyle w:val="BodyText"/>
        <w:spacing w:before="1"/>
        <w:ind w:left="0" w:firstLine="0"/>
        <w:rPr>
          <w:sz w:val="21"/>
        </w:rPr>
      </w:pPr>
    </w:p>
    <w:p>
      <w:pPr>
        <w:pStyle w:val="BodyText"/>
        <w:ind w:left="1584" w:firstLine="0"/>
      </w:pPr>
      <w:r>
        <w:rPr/>
        <w:pict>
          <v:shape style="position:absolute;margin-left:561.85376pt;margin-top:15.499941pt;width:9.85pt;height:77.75pt;mso-position-horizontal-relative:page;mso-position-vertical-relative:paragraph;z-index:5824"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Criterios de evaluación:</w:t>
      </w:r>
    </w:p>
    <w:p>
      <w:pPr>
        <w:pStyle w:val="BodyText"/>
        <w:spacing w:before="8"/>
        <w:ind w:left="0" w:firstLine="0"/>
        <w:rPr>
          <w:sz w:val="21"/>
        </w:rPr>
      </w:pPr>
    </w:p>
    <w:p>
      <w:pPr>
        <w:pStyle w:val="ListParagraph"/>
        <w:numPr>
          <w:ilvl w:val="1"/>
          <w:numId w:val="50"/>
        </w:numPr>
        <w:tabs>
          <w:tab w:pos="2589" w:val="left" w:leader="none"/>
        </w:tabs>
        <w:spacing w:line="240" w:lineRule="auto" w:before="0" w:after="0"/>
        <w:ind w:left="2588" w:right="0" w:hanging="358"/>
        <w:jc w:val="left"/>
        <w:rPr>
          <w:sz w:val="20"/>
        </w:rPr>
      </w:pPr>
      <w:r>
        <w:rPr>
          <w:sz w:val="20"/>
        </w:rPr>
        <w:t>Se ha identificado el tipo de</w:t>
      </w:r>
      <w:r>
        <w:rPr>
          <w:spacing w:val="-1"/>
          <w:sz w:val="20"/>
        </w:rPr>
        <w:t> </w:t>
      </w:r>
      <w:r>
        <w:rPr>
          <w:sz w:val="20"/>
        </w:rPr>
        <w:t>mantenimiento.</w:t>
      </w:r>
    </w:p>
    <w:p>
      <w:pPr>
        <w:pStyle w:val="ListParagraph"/>
        <w:numPr>
          <w:ilvl w:val="1"/>
          <w:numId w:val="50"/>
        </w:numPr>
        <w:tabs>
          <w:tab w:pos="2589" w:val="left" w:leader="none"/>
        </w:tabs>
        <w:spacing w:line="249" w:lineRule="auto" w:before="10" w:after="0"/>
        <w:ind w:left="2588" w:right="1585" w:hanging="358"/>
        <w:jc w:val="left"/>
        <w:rPr>
          <w:sz w:val="20"/>
        </w:rPr>
      </w:pPr>
      <w:r>
        <w:rPr>
          <w:sz w:val="20"/>
        </w:rPr>
        <w:t>Se han elaborado los procesos de intervención, interpretando los programas de</w:t>
      </w:r>
      <w:r>
        <w:rPr>
          <w:spacing w:val="-2"/>
          <w:sz w:val="20"/>
        </w:rPr>
        <w:t> </w:t>
      </w:r>
      <w:r>
        <w:rPr>
          <w:sz w:val="20"/>
        </w:rPr>
        <w:t>mantenimiento.</w:t>
      </w:r>
    </w:p>
    <w:p>
      <w:pPr>
        <w:pStyle w:val="ListParagraph"/>
        <w:numPr>
          <w:ilvl w:val="1"/>
          <w:numId w:val="50"/>
        </w:numPr>
        <w:tabs>
          <w:tab w:pos="2589" w:val="left" w:leader="none"/>
        </w:tabs>
        <w:spacing w:line="240" w:lineRule="auto" w:before="2" w:after="0"/>
        <w:ind w:left="2588" w:right="0" w:hanging="358"/>
        <w:jc w:val="left"/>
        <w:rPr>
          <w:sz w:val="20"/>
        </w:rPr>
      </w:pPr>
      <w:r>
        <w:rPr>
          <w:sz w:val="20"/>
        </w:rPr>
        <w:t>Se han comprobado las existencias en el</w:t>
      </w:r>
      <w:r>
        <w:rPr>
          <w:spacing w:val="-6"/>
          <w:sz w:val="20"/>
        </w:rPr>
        <w:t> </w:t>
      </w:r>
      <w:r>
        <w:rPr>
          <w:sz w:val="20"/>
        </w:rPr>
        <w:t>almacén.</w:t>
      </w:r>
    </w:p>
    <w:p>
      <w:pPr>
        <w:pStyle w:val="ListParagraph"/>
        <w:numPr>
          <w:ilvl w:val="1"/>
          <w:numId w:val="50"/>
        </w:numPr>
        <w:tabs>
          <w:tab w:pos="2589" w:val="left" w:leader="none"/>
        </w:tabs>
        <w:spacing w:line="240" w:lineRule="auto" w:before="10" w:after="0"/>
        <w:ind w:left="2588" w:right="0" w:hanging="358"/>
        <w:jc w:val="left"/>
        <w:rPr>
          <w:sz w:val="20"/>
        </w:rPr>
      </w:pPr>
      <w:r>
        <w:rPr>
          <w:sz w:val="20"/>
        </w:rPr>
        <w:t>Se han definido las tareas, tiempos y recursos</w:t>
      </w:r>
      <w:r>
        <w:rPr>
          <w:spacing w:val="-3"/>
          <w:sz w:val="20"/>
        </w:rPr>
        <w:t> </w:t>
      </w:r>
      <w:r>
        <w:rPr>
          <w:sz w:val="20"/>
        </w:rPr>
        <w:t>necesarios.</w:t>
      </w:r>
    </w:p>
    <w:p>
      <w:pPr>
        <w:spacing w:after="0" w:line="240" w:lineRule="auto"/>
        <w:jc w:val="left"/>
        <w:rPr>
          <w:sz w:val="20"/>
        </w:rPr>
        <w:sectPr>
          <w:headerReference w:type="default" r:id="rId71"/>
          <w:headerReference w:type="even" r:id="rId72"/>
          <w:pgSz w:w="11910" w:h="16840"/>
          <w:pgMar w:header="611" w:footer="0" w:top="1240" w:bottom="280" w:left="400" w:right="400"/>
        </w:sectPr>
      </w:pPr>
    </w:p>
    <w:p>
      <w:pPr>
        <w:pStyle w:val="BodyText"/>
        <w:ind w:left="0" w:firstLine="0"/>
        <w:rPr>
          <w:sz w:val="13"/>
        </w:r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040" w:val="left" w:leader="none"/>
          <w:tab w:pos="9048" w:val="left" w:leader="none"/>
        </w:tabs>
        <w:spacing w:before="39"/>
        <w:ind w:left="166"/>
      </w:pPr>
      <w:r>
        <w:rPr/>
        <w:pict>
          <v:line style="position:absolute;mso-position-horizontal-relative:page;mso-position-vertical-relative:paragraph;z-index:3824;mso-wrap-distance-left:0;mso-wrap-distance-right:0" from="28.3465pt,17.499195pt" to="566.9295pt,17.499195pt" stroked="true" strokeweight="1pt" strokecolor="#00447a">
            <v:stroke dashstyle="solid"/>
            <w10:wrap type="topAndBottom"/>
          </v:line>
        </w:pict>
      </w:r>
      <w:r>
        <w:rPr>
          <w:color w:val="00447A"/>
        </w:rPr>
        <w:t>Núm.</w:t>
      </w:r>
      <w:r>
        <w:rPr>
          <w:color w:val="00447A"/>
          <w:spacing w:val="-3"/>
        </w:rPr>
        <w:t> </w:t>
      </w:r>
      <w:r>
        <w:rPr>
          <w:color w:val="00447A"/>
        </w:rPr>
        <w:t>301</w:t>
        <w:tab/>
        <w:t>Jueves 15 de diciembre</w:t>
      </w:r>
      <w:r>
        <w:rPr>
          <w:color w:val="00447A"/>
          <w:spacing w:val="-4"/>
        </w:rPr>
        <w:t> </w:t>
      </w:r>
      <w:r>
        <w:rPr>
          <w:color w:val="00447A"/>
        </w:rPr>
        <w:t>de</w:t>
      </w:r>
      <w:r>
        <w:rPr>
          <w:color w:val="00447A"/>
          <w:spacing w:val="-1"/>
        </w:rPr>
        <w:t> </w:t>
      </w:r>
      <w:r>
        <w:rPr>
          <w:color w:val="00447A"/>
          <w:spacing w:val="-4"/>
        </w:rPr>
        <w:t>2011</w:t>
        <w:tab/>
      </w:r>
      <w:r>
        <w:rPr>
          <w:color w:val="00447A"/>
        </w:rPr>
        <w:t>Sec. I. Pág.</w:t>
      </w:r>
      <w:r>
        <w:rPr>
          <w:color w:val="00447A"/>
          <w:spacing w:val="-5"/>
        </w:rPr>
        <w:t> </w:t>
      </w:r>
      <w:r>
        <w:rPr>
          <w:color w:val="00447A"/>
        </w:rPr>
        <w:t>136514</w:t>
      </w:r>
    </w:p>
    <w:p>
      <w:pPr>
        <w:pStyle w:val="BodyText"/>
        <w:ind w:left="0" w:firstLine="0"/>
        <w:rPr>
          <w:b/>
          <w:sz w:val="22"/>
        </w:rPr>
      </w:pPr>
    </w:p>
    <w:p>
      <w:pPr>
        <w:pStyle w:val="ListParagraph"/>
        <w:numPr>
          <w:ilvl w:val="1"/>
          <w:numId w:val="50"/>
        </w:numPr>
        <w:tabs>
          <w:tab w:pos="2589" w:val="left" w:leader="none"/>
        </w:tabs>
        <w:spacing w:line="240" w:lineRule="auto" w:before="170" w:after="0"/>
        <w:ind w:left="2588" w:right="0" w:hanging="358"/>
        <w:jc w:val="left"/>
        <w:rPr>
          <w:sz w:val="20"/>
        </w:rPr>
      </w:pPr>
      <w:r>
        <w:rPr>
          <w:sz w:val="20"/>
        </w:rPr>
        <w:t>Se han seleccionado las herramientas e instrumentos</w:t>
      </w:r>
      <w:r>
        <w:rPr>
          <w:spacing w:val="-9"/>
          <w:sz w:val="20"/>
        </w:rPr>
        <w:t> </w:t>
      </w:r>
      <w:r>
        <w:rPr>
          <w:sz w:val="20"/>
        </w:rPr>
        <w:t>adecuados.</w:t>
      </w:r>
    </w:p>
    <w:p>
      <w:pPr>
        <w:pStyle w:val="ListParagraph"/>
        <w:numPr>
          <w:ilvl w:val="1"/>
          <w:numId w:val="50"/>
        </w:numPr>
        <w:tabs>
          <w:tab w:pos="2588" w:val="left" w:leader="none"/>
          <w:tab w:pos="2589" w:val="left" w:leader="none"/>
        </w:tabs>
        <w:spacing w:line="249" w:lineRule="auto" w:before="10" w:after="0"/>
        <w:ind w:left="2588" w:right="1581" w:hanging="358"/>
        <w:jc w:val="left"/>
        <w:rPr>
          <w:sz w:val="20"/>
        </w:rPr>
      </w:pPr>
      <w:r>
        <w:rPr>
          <w:sz w:val="20"/>
        </w:rPr>
        <w:t>Se ha comprobado la funcionalidad, los consumos eléctricos y los parámetros de funcionamiento, entre</w:t>
      </w:r>
      <w:r>
        <w:rPr>
          <w:spacing w:val="-3"/>
          <w:sz w:val="20"/>
        </w:rPr>
        <w:t> </w:t>
      </w:r>
      <w:r>
        <w:rPr>
          <w:sz w:val="20"/>
        </w:rPr>
        <w:t>otros.</w:t>
      </w:r>
    </w:p>
    <w:p>
      <w:pPr>
        <w:pStyle w:val="ListParagraph"/>
        <w:numPr>
          <w:ilvl w:val="1"/>
          <w:numId w:val="50"/>
        </w:numPr>
        <w:tabs>
          <w:tab w:pos="2589" w:val="left" w:leader="none"/>
        </w:tabs>
        <w:spacing w:line="240" w:lineRule="auto" w:before="2" w:after="0"/>
        <w:ind w:left="2588" w:right="0" w:hanging="358"/>
        <w:jc w:val="left"/>
        <w:rPr>
          <w:sz w:val="20"/>
        </w:rPr>
      </w:pPr>
      <w:r>
        <w:rPr>
          <w:sz w:val="20"/>
        </w:rPr>
        <w:t>Se han ajustado y reprogramado elementos y</w:t>
      </w:r>
      <w:r>
        <w:rPr>
          <w:spacing w:val="-6"/>
          <w:sz w:val="20"/>
        </w:rPr>
        <w:t> </w:t>
      </w:r>
      <w:r>
        <w:rPr>
          <w:sz w:val="20"/>
        </w:rPr>
        <w:t>equipos</w:t>
      </w:r>
    </w:p>
    <w:p>
      <w:pPr>
        <w:pStyle w:val="ListParagraph"/>
        <w:numPr>
          <w:ilvl w:val="1"/>
          <w:numId w:val="50"/>
        </w:numPr>
        <w:tabs>
          <w:tab w:pos="2589" w:val="left" w:leader="none"/>
        </w:tabs>
        <w:spacing w:line="249" w:lineRule="auto" w:before="10" w:after="0"/>
        <w:ind w:left="2588" w:right="1584" w:hanging="358"/>
        <w:jc w:val="left"/>
        <w:rPr>
          <w:sz w:val="20"/>
        </w:rPr>
      </w:pPr>
      <w:r>
        <w:rPr>
          <w:sz w:val="20"/>
        </w:rPr>
        <w:t>Se ha actualizado la documentación técnica necesaria para garantizar la trazabilidad de las</w:t>
      </w:r>
      <w:r>
        <w:rPr>
          <w:spacing w:val="-3"/>
          <w:sz w:val="20"/>
        </w:rPr>
        <w:t> </w:t>
      </w:r>
      <w:r>
        <w:rPr>
          <w:sz w:val="20"/>
        </w:rPr>
        <w:t>actuaciones.</w:t>
      </w:r>
    </w:p>
    <w:p>
      <w:pPr>
        <w:pStyle w:val="ListParagraph"/>
        <w:numPr>
          <w:ilvl w:val="1"/>
          <w:numId w:val="50"/>
        </w:numPr>
        <w:tabs>
          <w:tab w:pos="2588" w:val="left" w:leader="none"/>
          <w:tab w:pos="2589" w:val="left" w:leader="none"/>
        </w:tabs>
        <w:spacing w:line="249" w:lineRule="auto" w:before="1" w:after="0"/>
        <w:ind w:left="2588" w:right="1582" w:hanging="358"/>
        <w:jc w:val="left"/>
        <w:rPr>
          <w:sz w:val="20"/>
        </w:rPr>
      </w:pPr>
      <w:r>
        <w:rPr>
          <w:sz w:val="20"/>
        </w:rPr>
        <w:t>Se han realizado las operaciones de acuerdo con la seguridad y calidad requeridas y con criterios de respeto al medio</w:t>
      </w:r>
      <w:r>
        <w:rPr>
          <w:spacing w:val="-5"/>
          <w:sz w:val="20"/>
        </w:rPr>
        <w:t> </w:t>
      </w:r>
      <w:r>
        <w:rPr>
          <w:sz w:val="20"/>
        </w:rPr>
        <w:t>ambiente.</w:t>
      </w:r>
    </w:p>
    <w:p>
      <w:pPr>
        <w:pStyle w:val="ListParagraph"/>
        <w:numPr>
          <w:ilvl w:val="1"/>
          <w:numId w:val="50"/>
        </w:numPr>
        <w:tabs>
          <w:tab w:pos="2588" w:val="left" w:leader="none"/>
          <w:tab w:pos="2589" w:val="left" w:leader="none"/>
        </w:tabs>
        <w:spacing w:line="249" w:lineRule="auto" w:before="2" w:after="0"/>
        <w:ind w:left="2588" w:right="1582" w:hanging="358"/>
        <w:jc w:val="left"/>
        <w:rPr>
          <w:sz w:val="20"/>
        </w:rPr>
      </w:pPr>
      <w:r>
        <w:rPr>
          <w:sz w:val="20"/>
        </w:rPr>
        <w:t>Se han utilizado aplicaciones informáticos para la planificación del mantenimiento.</w:t>
      </w:r>
    </w:p>
    <w:p>
      <w:pPr>
        <w:pStyle w:val="BodyText"/>
        <w:ind w:left="0" w:firstLine="0"/>
        <w:rPr>
          <w:sz w:val="21"/>
        </w:rPr>
      </w:pPr>
    </w:p>
    <w:p>
      <w:pPr>
        <w:pStyle w:val="ListParagraph"/>
        <w:numPr>
          <w:ilvl w:val="0"/>
          <w:numId w:val="50"/>
        </w:numPr>
        <w:tabs>
          <w:tab w:pos="1952" w:val="left" w:leader="none"/>
        </w:tabs>
        <w:spacing w:line="249" w:lineRule="auto" w:before="0" w:after="0"/>
        <w:ind w:left="1584" w:right="1581" w:firstLine="0"/>
        <w:jc w:val="both"/>
        <w:rPr>
          <w:sz w:val="20"/>
        </w:rPr>
      </w:pPr>
      <w:r>
        <w:rPr>
          <w:sz w:val="20"/>
        </w:rPr>
        <w:t>Supervisa la reparación de averías y disfunciones en equipos e instalaciones, colaborando en su ejecución y verificando la aplicación de técnicas y procedimientos de mantenimiento correctivo.</w:t>
      </w:r>
    </w:p>
    <w:p>
      <w:pPr>
        <w:pStyle w:val="BodyText"/>
        <w:spacing w:before="1"/>
        <w:ind w:left="0" w:firstLine="0"/>
        <w:rPr>
          <w:sz w:val="21"/>
        </w:rPr>
      </w:pPr>
    </w:p>
    <w:p>
      <w:pPr>
        <w:pStyle w:val="BodyText"/>
        <w:ind w:left="1584" w:firstLine="0"/>
      </w:pPr>
      <w:r>
        <w:rPr/>
        <w:t>Criterios de evaluación:</w:t>
      </w:r>
    </w:p>
    <w:p>
      <w:pPr>
        <w:pStyle w:val="BodyText"/>
        <w:spacing w:before="8"/>
        <w:ind w:left="0" w:firstLine="0"/>
        <w:rPr>
          <w:sz w:val="21"/>
        </w:rPr>
      </w:pPr>
    </w:p>
    <w:p>
      <w:pPr>
        <w:pStyle w:val="ListParagraph"/>
        <w:numPr>
          <w:ilvl w:val="1"/>
          <w:numId w:val="50"/>
        </w:numPr>
        <w:tabs>
          <w:tab w:pos="2589" w:val="left" w:leader="none"/>
        </w:tabs>
        <w:spacing w:line="240" w:lineRule="auto" w:before="1" w:after="0"/>
        <w:ind w:left="2588" w:right="0" w:hanging="358"/>
        <w:jc w:val="left"/>
        <w:rPr>
          <w:sz w:val="20"/>
        </w:rPr>
      </w:pPr>
      <w:r>
        <w:rPr>
          <w:sz w:val="20"/>
        </w:rPr>
        <w:t>Se han organizado las intervenciones a partir del plan de</w:t>
      </w:r>
      <w:r>
        <w:rPr>
          <w:spacing w:val="-17"/>
          <w:sz w:val="20"/>
        </w:rPr>
        <w:t> </w:t>
      </w:r>
      <w:r>
        <w:rPr>
          <w:sz w:val="20"/>
        </w:rPr>
        <w:t>mantenimiento.</w:t>
      </w:r>
    </w:p>
    <w:p>
      <w:pPr>
        <w:pStyle w:val="ListParagraph"/>
        <w:numPr>
          <w:ilvl w:val="1"/>
          <w:numId w:val="50"/>
        </w:numPr>
        <w:tabs>
          <w:tab w:pos="2589" w:val="left" w:leader="none"/>
        </w:tabs>
        <w:spacing w:line="249" w:lineRule="auto" w:before="10" w:after="0"/>
        <w:ind w:left="2588" w:right="1581" w:hanging="358"/>
        <w:jc w:val="both"/>
        <w:rPr>
          <w:sz w:val="20"/>
        </w:rPr>
      </w:pPr>
      <w:r>
        <w:rPr>
          <w:sz w:val="20"/>
        </w:rPr>
        <w:t>Se han identificado los síntomas de averías o disfunciones a través de las medidas realizadas y la observación de la funcionalidad de la instalación o equipo.</w:t>
      </w:r>
    </w:p>
    <w:p>
      <w:pPr>
        <w:pStyle w:val="ListParagraph"/>
        <w:numPr>
          <w:ilvl w:val="1"/>
          <w:numId w:val="50"/>
        </w:numPr>
        <w:tabs>
          <w:tab w:pos="2589" w:val="left" w:leader="none"/>
        </w:tabs>
        <w:spacing w:line="249" w:lineRule="auto" w:before="2" w:after="0"/>
        <w:ind w:left="2588" w:right="1583" w:hanging="358"/>
        <w:jc w:val="left"/>
        <w:rPr>
          <w:sz w:val="20"/>
        </w:rPr>
      </w:pPr>
      <w:r>
        <w:rPr>
          <w:sz w:val="20"/>
        </w:rPr>
        <w:t>Se</w:t>
      </w:r>
      <w:r>
        <w:rPr>
          <w:spacing w:val="-17"/>
          <w:sz w:val="20"/>
        </w:rPr>
        <w:t> </w:t>
      </w:r>
      <w:r>
        <w:rPr>
          <w:sz w:val="20"/>
        </w:rPr>
        <w:t>han</w:t>
      </w:r>
      <w:r>
        <w:rPr>
          <w:spacing w:val="-17"/>
          <w:sz w:val="20"/>
        </w:rPr>
        <w:t> </w:t>
      </w:r>
      <w:r>
        <w:rPr>
          <w:sz w:val="20"/>
        </w:rPr>
        <w:t>propuesto</w:t>
      </w:r>
      <w:r>
        <w:rPr>
          <w:spacing w:val="-18"/>
          <w:sz w:val="20"/>
        </w:rPr>
        <w:t> </w:t>
      </w:r>
      <w:r>
        <w:rPr>
          <w:sz w:val="20"/>
        </w:rPr>
        <w:t>hipótesis</w:t>
      </w:r>
      <w:r>
        <w:rPr>
          <w:spacing w:val="-17"/>
          <w:sz w:val="20"/>
        </w:rPr>
        <w:t> </w:t>
      </w:r>
      <w:r>
        <w:rPr>
          <w:sz w:val="20"/>
        </w:rPr>
        <w:t>de</w:t>
      </w:r>
      <w:r>
        <w:rPr>
          <w:spacing w:val="-18"/>
          <w:sz w:val="20"/>
        </w:rPr>
        <w:t> </w:t>
      </w:r>
      <w:r>
        <w:rPr>
          <w:sz w:val="20"/>
        </w:rPr>
        <w:t>las</w:t>
      </w:r>
      <w:r>
        <w:rPr>
          <w:spacing w:val="-17"/>
          <w:sz w:val="20"/>
        </w:rPr>
        <w:t> </w:t>
      </w:r>
      <w:r>
        <w:rPr>
          <w:sz w:val="20"/>
        </w:rPr>
        <w:t>posibles</w:t>
      </w:r>
      <w:r>
        <w:rPr>
          <w:spacing w:val="-17"/>
          <w:sz w:val="20"/>
        </w:rPr>
        <w:t> </w:t>
      </w:r>
      <w:r>
        <w:rPr>
          <w:sz w:val="20"/>
        </w:rPr>
        <w:t>causas</w:t>
      </w:r>
      <w:r>
        <w:rPr>
          <w:spacing w:val="-16"/>
          <w:sz w:val="20"/>
        </w:rPr>
        <w:t> </w:t>
      </w:r>
      <w:r>
        <w:rPr>
          <w:sz w:val="20"/>
        </w:rPr>
        <w:t>de</w:t>
      </w:r>
      <w:r>
        <w:rPr>
          <w:spacing w:val="-18"/>
          <w:sz w:val="20"/>
        </w:rPr>
        <w:t> </w:t>
      </w:r>
      <w:r>
        <w:rPr>
          <w:sz w:val="20"/>
        </w:rPr>
        <w:t>la</w:t>
      </w:r>
      <w:r>
        <w:rPr>
          <w:spacing w:val="-17"/>
          <w:sz w:val="20"/>
        </w:rPr>
        <w:t> </w:t>
      </w:r>
      <w:r>
        <w:rPr>
          <w:sz w:val="20"/>
        </w:rPr>
        <w:t>avería</w:t>
      </w:r>
      <w:r>
        <w:rPr>
          <w:spacing w:val="-18"/>
          <w:sz w:val="20"/>
        </w:rPr>
        <w:t> </w:t>
      </w:r>
      <w:r>
        <w:rPr>
          <w:sz w:val="20"/>
        </w:rPr>
        <w:t>y</w:t>
      </w:r>
      <w:r>
        <w:rPr>
          <w:spacing w:val="-16"/>
          <w:sz w:val="20"/>
        </w:rPr>
        <w:t> </w:t>
      </w:r>
      <w:r>
        <w:rPr>
          <w:sz w:val="20"/>
        </w:rPr>
        <w:t>su</w:t>
      </w:r>
      <w:r>
        <w:rPr>
          <w:spacing w:val="-17"/>
          <w:sz w:val="20"/>
        </w:rPr>
        <w:t> </w:t>
      </w:r>
      <w:r>
        <w:rPr>
          <w:sz w:val="20"/>
        </w:rPr>
        <w:t>repercusión en la</w:t>
      </w:r>
      <w:r>
        <w:rPr>
          <w:spacing w:val="-3"/>
          <w:sz w:val="20"/>
        </w:rPr>
        <w:t> </w:t>
      </w:r>
      <w:r>
        <w:rPr>
          <w:sz w:val="20"/>
        </w:rPr>
        <w:t>instalación.</w:t>
      </w:r>
    </w:p>
    <w:p>
      <w:pPr>
        <w:pStyle w:val="ListParagraph"/>
        <w:numPr>
          <w:ilvl w:val="1"/>
          <w:numId w:val="50"/>
        </w:numPr>
        <w:tabs>
          <w:tab w:pos="2589" w:val="left" w:leader="none"/>
        </w:tabs>
        <w:spacing w:line="249" w:lineRule="auto" w:before="2" w:after="0"/>
        <w:ind w:left="2588" w:right="1582" w:hanging="358"/>
        <w:jc w:val="left"/>
        <w:rPr>
          <w:sz w:val="20"/>
        </w:rPr>
      </w:pPr>
      <w:r>
        <w:rPr>
          <w:sz w:val="20"/>
        </w:rPr>
        <w:t>Se</w:t>
      </w:r>
      <w:r>
        <w:rPr>
          <w:spacing w:val="-8"/>
          <w:sz w:val="20"/>
        </w:rPr>
        <w:t> </w:t>
      </w:r>
      <w:r>
        <w:rPr>
          <w:sz w:val="20"/>
        </w:rPr>
        <w:t>ha</w:t>
      </w:r>
      <w:r>
        <w:rPr>
          <w:spacing w:val="-7"/>
          <w:sz w:val="20"/>
        </w:rPr>
        <w:t> </w:t>
      </w:r>
      <w:r>
        <w:rPr>
          <w:sz w:val="20"/>
        </w:rPr>
        <w:t>localizado</w:t>
      </w:r>
      <w:r>
        <w:rPr>
          <w:spacing w:val="-7"/>
          <w:sz w:val="20"/>
        </w:rPr>
        <w:t> </w:t>
      </w:r>
      <w:r>
        <w:rPr>
          <w:sz w:val="20"/>
        </w:rPr>
        <w:t>la</w:t>
      </w:r>
      <w:r>
        <w:rPr>
          <w:spacing w:val="-7"/>
          <w:sz w:val="20"/>
        </w:rPr>
        <w:t> </w:t>
      </w:r>
      <w:r>
        <w:rPr>
          <w:sz w:val="20"/>
        </w:rPr>
        <w:t>avería</w:t>
      </w:r>
      <w:r>
        <w:rPr>
          <w:spacing w:val="-8"/>
          <w:sz w:val="20"/>
        </w:rPr>
        <w:t> </w:t>
      </w:r>
      <w:r>
        <w:rPr>
          <w:sz w:val="20"/>
        </w:rPr>
        <w:t>de</w:t>
      </w:r>
      <w:r>
        <w:rPr>
          <w:spacing w:val="-7"/>
          <w:sz w:val="20"/>
        </w:rPr>
        <w:t> </w:t>
      </w:r>
      <w:r>
        <w:rPr>
          <w:sz w:val="20"/>
        </w:rPr>
        <w:t>acuerdo</w:t>
      </w:r>
      <w:r>
        <w:rPr>
          <w:spacing w:val="-7"/>
          <w:sz w:val="20"/>
        </w:rPr>
        <w:t> </w:t>
      </w:r>
      <w:r>
        <w:rPr>
          <w:sz w:val="20"/>
        </w:rPr>
        <w:t>con</w:t>
      </w:r>
      <w:r>
        <w:rPr>
          <w:spacing w:val="-7"/>
          <w:sz w:val="20"/>
        </w:rPr>
        <w:t> </w:t>
      </w:r>
      <w:r>
        <w:rPr>
          <w:sz w:val="20"/>
        </w:rPr>
        <w:t>los</w:t>
      </w:r>
      <w:r>
        <w:rPr>
          <w:spacing w:val="-8"/>
          <w:sz w:val="20"/>
        </w:rPr>
        <w:t> </w:t>
      </w:r>
      <w:r>
        <w:rPr>
          <w:sz w:val="20"/>
        </w:rPr>
        <w:t>procedimientos</w:t>
      </w:r>
      <w:r>
        <w:rPr>
          <w:spacing w:val="-7"/>
          <w:sz w:val="20"/>
        </w:rPr>
        <w:t> </w:t>
      </w:r>
      <w:r>
        <w:rPr>
          <w:sz w:val="20"/>
        </w:rPr>
        <w:t>específicos</w:t>
      </w:r>
      <w:r>
        <w:rPr>
          <w:spacing w:val="-7"/>
          <w:sz w:val="20"/>
        </w:rPr>
        <w:t> </w:t>
      </w:r>
      <w:r>
        <w:rPr>
          <w:sz w:val="20"/>
        </w:rPr>
        <w:t>para su diagnóstico y</w:t>
      </w:r>
      <w:r>
        <w:rPr>
          <w:spacing w:val="-2"/>
          <w:sz w:val="20"/>
        </w:rPr>
        <w:t> </w:t>
      </w:r>
      <w:r>
        <w:rPr>
          <w:sz w:val="20"/>
        </w:rPr>
        <w:t>localización.</w:t>
      </w:r>
    </w:p>
    <w:p>
      <w:pPr>
        <w:pStyle w:val="ListParagraph"/>
        <w:numPr>
          <w:ilvl w:val="1"/>
          <w:numId w:val="50"/>
        </w:numPr>
        <w:tabs>
          <w:tab w:pos="2589" w:val="left" w:leader="none"/>
        </w:tabs>
        <w:spacing w:line="249" w:lineRule="auto" w:before="1" w:after="0"/>
        <w:ind w:left="2588" w:right="1584" w:hanging="358"/>
        <w:jc w:val="left"/>
        <w:rPr>
          <w:sz w:val="20"/>
        </w:rPr>
      </w:pPr>
      <w:r>
        <w:rPr>
          <w:sz w:val="20"/>
        </w:rPr>
        <w:t>Se</w:t>
      </w:r>
      <w:r>
        <w:rPr>
          <w:spacing w:val="-6"/>
          <w:sz w:val="20"/>
        </w:rPr>
        <w:t> </w:t>
      </w:r>
      <w:r>
        <w:rPr>
          <w:sz w:val="20"/>
        </w:rPr>
        <w:t>han</w:t>
      </w:r>
      <w:r>
        <w:rPr>
          <w:spacing w:val="-6"/>
          <w:sz w:val="20"/>
        </w:rPr>
        <w:t> </w:t>
      </w:r>
      <w:r>
        <w:rPr>
          <w:sz w:val="20"/>
        </w:rPr>
        <w:t>seleccionado</w:t>
      </w:r>
      <w:r>
        <w:rPr>
          <w:spacing w:val="-6"/>
          <w:sz w:val="20"/>
        </w:rPr>
        <w:t> </w:t>
      </w:r>
      <w:r>
        <w:rPr>
          <w:sz w:val="20"/>
        </w:rPr>
        <w:t>las</w:t>
      </w:r>
      <w:r>
        <w:rPr>
          <w:spacing w:val="-6"/>
          <w:sz w:val="20"/>
        </w:rPr>
        <w:t> </w:t>
      </w:r>
      <w:r>
        <w:rPr>
          <w:sz w:val="20"/>
        </w:rPr>
        <w:t>herramientas</w:t>
      </w:r>
      <w:r>
        <w:rPr>
          <w:spacing w:val="-6"/>
          <w:sz w:val="20"/>
        </w:rPr>
        <w:t> </w:t>
      </w:r>
      <w:r>
        <w:rPr>
          <w:sz w:val="20"/>
        </w:rPr>
        <w:t>e</w:t>
      </w:r>
      <w:r>
        <w:rPr>
          <w:spacing w:val="-6"/>
          <w:sz w:val="20"/>
        </w:rPr>
        <w:t> </w:t>
      </w:r>
      <w:r>
        <w:rPr>
          <w:sz w:val="20"/>
        </w:rPr>
        <w:t>instrumentos</w:t>
      </w:r>
      <w:r>
        <w:rPr>
          <w:spacing w:val="-5"/>
          <w:sz w:val="20"/>
        </w:rPr>
        <w:t> </w:t>
      </w:r>
      <w:r>
        <w:rPr>
          <w:sz w:val="20"/>
        </w:rPr>
        <w:t>necesarios</w:t>
      </w:r>
      <w:r>
        <w:rPr>
          <w:spacing w:val="-6"/>
          <w:sz w:val="20"/>
        </w:rPr>
        <w:t> </w:t>
      </w:r>
      <w:r>
        <w:rPr>
          <w:sz w:val="20"/>
        </w:rPr>
        <w:t>para</w:t>
      </w:r>
      <w:r>
        <w:rPr>
          <w:spacing w:val="-6"/>
          <w:sz w:val="20"/>
        </w:rPr>
        <w:t> </w:t>
      </w:r>
      <w:r>
        <w:rPr>
          <w:sz w:val="20"/>
        </w:rPr>
        <w:t>realizar el proceso de</w:t>
      </w:r>
      <w:r>
        <w:rPr>
          <w:spacing w:val="-4"/>
          <w:sz w:val="20"/>
        </w:rPr>
        <w:t> </w:t>
      </w:r>
      <w:r>
        <w:rPr>
          <w:sz w:val="20"/>
        </w:rPr>
        <w:t>reparación.</w:t>
      </w:r>
    </w:p>
    <w:p>
      <w:pPr>
        <w:pStyle w:val="ListParagraph"/>
        <w:numPr>
          <w:ilvl w:val="1"/>
          <w:numId w:val="50"/>
        </w:numPr>
        <w:tabs>
          <w:tab w:pos="2588" w:val="left" w:leader="none"/>
          <w:tab w:pos="2589" w:val="left" w:leader="none"/>
        </w:tabs>
        <w:spacing w:line="249" w:lineRule="auto" w:before="2" w:after="0"/>
        <w:ind w:left="2588" w:right="1583" w:hanging="358"/>
        <w:jc w:val="left"/>
        <w:rPr>
          <w:sz w:val="20"/>
        </w:rPr>
      </w:pPr>
      <w:r>
        <w:rPr>
          <w:sz w:val="20"/>
        </w:rPr>
        <w:t>Se</w:t>
      </w:r>
      <w:r>
        <w:rPr>
          <w:spacing w:val="-26"/>
          <w:sz w:val="20"/>
        </w:rPr>
        <w:t> </w:t>
      </w:r>
      <w:r>
        <w:rPr>
          <w:sz w:val="20"/>
        </w:rPr>
        <w:t>ha</w:t>
      </w:r>
      <w:r>
        <w:rPr>
          <w:spacing w:val="-26"/>
          <w:sz w:val="20"/>
        </w:rPr>
        <w:t> </w:t>
      </w:r>
      <w:r>
        <w:rPr>
          <w:sz w:val="20"/>
        </w:rPr>
        <w:t>realizado</w:t>
      </w:r>
      <w:r>
        <w:rPr>
          <w:spacing w:val="-26"/>
          <w:sz w:val="20"/>
        </w:rPr>
        <w:t> </w:t>
      </w:r>
      <w:r>
        <w:rPr>
          <w:sz w:val="20"/>
        </w:rPr>
        <w:t>el</w:t>
      </w:r>
      <w:r>
        <w:rPr>
          <w:spacing w:val="-25"/>
          <w:sz w:val="20"/>
        </w:rPr>
        <w:t> </w:t>
      </w:r>
      <w:r>
        <w:rPr>
          <w:sz w:val="20"/>
        </w:rPr>
        <w:t>desmontaje</w:t>
      </w:r>
      <w:r>
        <w:rPr>
          <w:spacing w:val="-26"/>
          <w:sz w:val="20"/>
        </w:rPr>
        <w:t> </w:t>
      </w:r>
      <w:r>
        <w:rPr>
          <w:sz w:val="20"/>
        </w:rPr>
        <w:t>siguiendo</w:t>
      </w:r>
      <w:r>
        <w:rPr>
          <w:spacing w:val="-26"/>
          <w:sz w:val="20"/>
        </w:rPr>
        <w:t> </w:t>
      </w:r>
      <w:r>
        <w:rPr>
          <w:sz w:val="20"/>
        </w:rPr>
        <w:t>las</w:t>
      </w:r>
      <w:r>
        <w:rPr>
          <w:spacing w:val="-25"/>
          <w:sz w:val="20"/>
        </w:rPr>
        <w:t> </w:t>
      </w:r>
      <w:r>
        <w:rPr>
          <w:sz w:val="20"/>
        </w:rPr>
        <w:t>pautas</w:t>
      </w:r>
      <w:r>
        <w:rPr>
          <w:spacing w:val="-26"/>
          <w:sz w:val="20"/>
        </w:rPr>
        <w:t> </w:t>
      </w:r>
      <w:r>
        <w:rPr>
          <w:sz w:val="20"/>
        </w:rPr>
        <w:t>establecidas,</w:t>
      </w:r>
      <w:r>
        <w:rPr>
          <w:spacing w:val="-26"/>
          <w:sz w:val="20"/>
        </w:rPr>
        <w:t> </w:t>
      </w:r>
      <w:r>
        <w:rPr>
          <w:sz w:val="20"/>
        </w:rPr>
        <w:t>con</w:t>
      </w:r>
      <w:r>
        <w:rPr>
          <w:spacing w:val="-25"/>
          <w:sz w:val="20"/>
        </w:rPr>
        <w:t> </w:t>
      </w:r>
      <w:r>
        <w:rPr>
          <w:sz w:val="20"/>
        </w:rPr>
        <w:t>seguridad, calidad y respeto al medio</w:t>
      </w:r>
      <w:r>
        <w:rPr>
          <w:spacing w:val="-2"/>
          <w:sz w:val="20"/>
        </w:rPr>
        <w:t> </w:t>
      </w:r>
      <w:r>
        <w:rPr>
          <w:sz w:val="20"/>
        </w:rPr>
        <w:t>ambiente.</w:t>
      </w:r>
    </w:p>
    <w:p>
      <w:pPr>
        <w:pStyle w:val="ListParagraph"/>
        <w:numPr>
          <w:ilvl w:val="1"/>
          <w:numId w:val="50"/>
        </w:numPr>
        <w:tabs>
          <w:tab w:pos="2589" w:val="left" w:leader="none"/>
        </w:tabs>
        <w:spacing w:line="240" w:lineRule="auto" w:before="2" w:after="0"/>
        <w:ind w:left="2588" w:right="0" w:hanging="358"/>
        <w:jc w:val="left"/>
        <w:rPr>
          <w:sz w:val="20"/>
        </w:rPr>
      </w:pPr>
      <w:r>
        <w:rPr>
          <w:sz w:val="20"/>
        </w:rPr>
        <w:t>Se han sustituido o reparado los elementos</w:t>
      </w:r>
      <w:r>
        <w:rPr>
          <w:spacing w:val="-8"/>
          <w:sz w:val="20"/>
        </w:rPr>
        <w:t> </w:t>
      </w:r>
      <w:r>
        <w:rPr>
          <w:sz w:val="20"/>
        </w:rPr>
        <w:t>averiados.</w:t>
      </w:r>
    </w:p>
    <w:p>
      <w:pPr>
        <w:pStyle w:val="ListParagraph"/>
        <w:numPr>
          <w:ilvl w:val="1"/>
          <w:numId w:val="50"/>
        </w:numPr>
        <w:tabs>
          <w:tab w:pos="2589" w:val="left" w:leader="none"/>
        </w:tabs>
        <w:spacing w:line="240" w:lineRule="auto" w:before="10" w:after="0"/>
        <w:ind w:left="2588" w:right="0" w:hanging="358"/>
        <w:jc w:val="left"/>
        <w:rPr>
          <w:sz w:val="20"/>
        </w:rPr>
      </w:pPr>
      <w:r>
        <w:rPr>
          <w:sz w:val="20"/>
        </w:rPr>
        <w:t>Se</w:t>
      </w:r>
      <w:r>
        <w:rPr>
          <w:spacing w:val="-10"/>
          <w:sz w:val="20"/>
        </w:rPr>
        <w:t> </w:t>
      </w:r>
      <w:r>
        <w:rPr>
          <w:sz w:val="20"/>
        </w:rPr>
        <w:t>han</w:t>
      </w:r>
      <w:r>
        <w:rPr>
          <w:spacing w:val="-10"/>
          <w:sz w:val="20"/>
        </w:rPr>
        <w:t> </w:t>
      </w:r>
      <w:r>
        <w:rPr>
          <w:sz w:val="20"/>
        </w:rPr>
        <w:t>restablecido</w:t>
      </w:r>
      <w:r>
        <w:rPr>
          <w:spacing w:val="-8"/>
          <w:sz w:val="20"/>
        </w:rPr>
        <w:t> </w:t>
      </w:r>
      <w:r>
        <w:rPr>
          <w:sz w:val="20"/>
        </w:rPr>
        <w:t>las</w:t>
      </w:r>
      <w:r>
        <w:rPr>
          <w:spacing w:val="-10"/>
          <w:sz w:val="20"/>
        </w:rPr>
        <w:t> </w:t>
      </w:r>
      <w:r>
        <w:rPr>
          <w:sz w:val="20"/>
        </w:rPr>
        <w:t>condiciones</w:t>
      </w:r>
      <w:r>
        <w:rPr>
          <w:spacing w:val="-9"/>
          <w:sz w:val="20"/>
        </w:rPr>
        <w:t> </w:t>
      </w:r>
      <w:r>
        <w:rPr>
          <w:sz w:val="20"/>
        </w:rPr>
        <w:t>iniciales</w:t>
      </w:r>
      <w:r>
        <w:rPr>
          <w:spacing w:val="-9"/>
          <w:sz w:val="20"/>
        </w:rPr>
        <w:t> </w:t>
      </w:r>
      <w:r>
        <w:rPr>
          <w:sz w:val="20"/>
        </w:rPr>
        <w:t>de</w:t>
      </w:r>
      <w:r>
        <w:rPr>
          <w:spacing w:val="-10"/>
          <w:sz w:val="20"/>
        </w:rPr>
        <w:t> </w:t>
      </w:r>
      <w:r>
        <w:rPr>
          <w:sz w:val="20"/>
        </w:rPr>
        <w:t>funcionalidad</w:t>
      </w:r>
      <w:r>
        <w:rPr>
          <w:spacing w:val="-8"/>
          <w:sz w:val="20"/>
        </w:rPr>
        <w:t> </w:t>
      </w:r>
      <w:r>
        <w:rPr>
          <w:sz w:val="20"/>
        </w:rPr>
        <w:t>de</w:t>
      </w:r>
      <w:r>
        <w:rPr>
          <w:spacing w:val="-10"/>
          <w:sz w:val="20"/>
        </w:rPr>
        <w:t> </w:t>
      </w:r>
      <w:r>
        <w:rPr>
          <w:sz w:val="20"/>
        </w:rPr>
        <w:t>la</w:t>
      </w:r>
      <w:r>
        <w:rPr>
          <w:spacing w:val="-10"/>
          <w:sz w:val="20"/>
        </w:rPr>
        <w:t> </w:t>
      </w:r>
      <w:r>
        <w:rPr>
          <w:sz w:val="20"/>
        </w:rPr>
        <w:t>instalación.</w:t>
      </w:r>
    </w:p>
    <w:p>
      <w:pPr>
        <w:pStyle w:val="ListParagraph"/>
        <w:numPr>
          <w:ilvl w:val="1"/>
          <w:numId w:val="50"/>
        </w:numPr>
        <w:tabs>
          <w:tab w:pos="2588" w:val="left" w:leader="none"/>
          <w:tab w:pos="2589" w:val="left" w:leader="none"/>
        </w:tabs>
        <w:spacing w:line="249" w:lineRule="auto" w:before="10" w:after="0"/>
        <w:ind w:left="2588" w:right="1583" w:hanging="358"/>
        <w:jc w:val="left"/>
        <w:rPr>
          <w:sz w:val="20"/>
        </w:rPr>
      </w:pPr>
      <w:r>
        <w:rPr>
          <w:sz w:val="20"/>
        </w:rPr>
        <w:t>Se</w:t>
      </w:r>
      <w:r>
        <w:rPr>
          <w:spacing w:val="-8"/>
          <w:sz w:val="20"/>
        </w:rPr>
        <w:t> </w:t>
      </w:r>
      <w:r>
        <w:rPr>
          <w:sz w:val="20"/>
        </w:rPr>
        <w:t>ha</w:t>
      </w:r>
      <w:r>
        <w:rPr>
          <w:spacing w:val="-7"/>
          <w:sz w:val="20"/>
        </w:rPr>
        <w:t> </w:t>
      </w:r>
      <w:r>
        <w:rPr>
          <w:sz w:val="20"/>
        </w:rPr>
        <w:t>intervenido</w:t>
      </w:r>
      <w:r>
        <w:rPr>
          <w:spacing w:val="-7"/>
          <w:sz w:val="20"/>
        </w:rPr>
        <w:t> </w:t>
      </w:r>
      <w:r>
        <w:rPr>
          <w:sz w:val="20"/>
        </w:rPr>
        <w:t>con</w:t>
      </w:r>
      <w:r>
        <w:rPr>
          <w:spacing w:val="-7"/>
          <w:sz w:val="20"/>
        </w:rPr>
        <w:t> </w:t>
      </w:r>
      <w:r>
        <w:rPr>
          <w:sz w:val="20"/>
        </w:rPr>
        <w:t>orden</w:t>
      </w:r>
      <w:r>
        <w:rPr>
          <w:spacing w:val="-7"/>
          <w:sz w:val="20"/>
        </w:rPr>
        <w:t> </w:t>
      </w:r>
      <w:r>
        <w:rPr>
          <w:sz w:val="20"/>
        </w:rPr>
        <w:t>y</w:t>
      </w:r>
      <w:r>
        <w:rPr>
          <w:spacing w:val="-7"/>
          <w:sz w:val="20"/>
        </w:rPr>
        <w:t> </w:t>
      </w:r>
      <w:r>
        <w:rPr>
          <w:sz w:val="20"/>
        </w:rPr>
        <w:t>limpieza,</w:t>
      </w:r>
      <w:r>
        <w:rPr>
          <w:spacing w:val="-7"/>
          <w:sz w:val="20"/>
        </w:rPr>
        <w:t> </w:t>
      </w:r>
      <w:r>
        <w:rPr>
          <w:sz w:val="20"/>
        </w:rPr>
        <w:t>respetando</w:t>
      </w:r>
      <w:r>
        <w:rPr>
          <w:spacing w:val="-7"/>
          <w:sz w:val="20"/>
        </w:rPr>
        <w:t> </w:t>
      </w:r>
      <w:r>
        <w:rPr>
          <w:sz w:val="20"/>
        </w:rPr>
        <w:t>los</w:t>
      </w:r>
      <w:r>
        <w:rPr>
          <w:spacing w:val="-7"/>
          <w:sz w:val="20"/>
        </w:rPr>
        <w:t> </w:t>
      </w:r>
      <w:r>
        <w:rPr>
          <w:sz w:val="20"/>
        </w:rPr>
        <w:t>tiempos</w:t>
      </w:r>
      <w:r>
        <w:rPr>
          <w:spacing w:val="-7"/>
          <w:sz w:val="20"/>
        </w:rPr>
        <w:t> </w:t>
      </w:r>
      <w:r>
        <w:rPr>
          <w:sz w:val="20"/>
        </w:rPr>
        <w:t>estipulados</w:t>
      </w:r>
      <w:r>
        <w:rPr>
          <w:spacing w:val="-8"/>
          <w:sz w:val="20"/>
        </w:rPr>
        <w:t> </w:t>
      </w:r>
      <w:r>
        <w:rPr>
          <w:sz w:val="20"/>
        </w:rPr>
        <w:t>en los trabajos</w:t>
      </w:r>
      <w:r>
        <w:rPr>
          <w:spacing w:val="-2"/>
          <w:sz w:val="20"/>
        </w:rPr>
        <w:t> </w:t>
      </w:r>
      <w:r>
        <w:rPr>
          <w:sz w:val="20"/>
        </w:rPr>
        <w:t>realizados.</w:t>
      </w:r>
    </w:p>
    <w:p>
      <w:pPr>
        <w:pStyle w:val="ListParagraph"/>
        <w:numPr>
          <w:ilvl w:val="1"/>
          <w:numId w:val="50"/>
        </w:numPr>
        <w:tabs>
          <w:tab w:pos="2588" w:val="left" w:leader="none"/>
          <w:tab w:pos="2589" w:val="left" w:leader="none"/>
        </w:tabs>
        <w:spacing w:line="249" w:lineRule="auto" w:before="1" w:after="0"/>
        <w:ind w:left="2588" w:right="1584" w:hanging="358"/>
        <w:jc w:val="left"/>
        <w:rPr>
          <w:sz w:val="20"/>
        </w:rPr>
      </w:pPr>
      <w:r>
        <w:rPr>
          <w:sz w:val="20"/>
        </w:rPr>
        <w:t>Se ha cumplimentado la documentación establecida en los programas de mantenimiento.</w:t>
      </w:r>
    </w:p>
    <w:p>
      <w:pPr>
        <w:pStyle w:val="BodyText"/>
        <w:ind w:left="0" w:firstLine="0"/>
        <w:rPr>
          <w:sz w:val="21"/>
        </w:rPr>
      </w:pPr>
    </w:p>
    <w:p>
      <w:pPr>
        <w:pStyle w:val="Heading1"/>
        <w:spacing w:line="501" w:lineRule="auto" w:before="1"/>
        <w:ind w:right="6838"/>
      </w:pPr>
      <w:r>
        <w:rPr/>
        <w:t>Duración: 220 horas. Orientaciones pedagógicas.</w:t>
      </w:r>
    </w:p>
    <w:p>
      <w:pPr>
        <w:pStyle w:val="BodyText"/>
        <w:spacing w:line="249" w:lineRule="auto"/>
        <w:ind w:left="1584" w:right="1582" w:firstLine="284"/>
        <w:jc w:val="both"/>
      </w:pPr>
      <w:r>
        <w:rPr/>
        <w:pict>
          <v:shape style="position:absolute;margin-left:561.85376pt;margin-top:111.499939pt;width:9.85pt;height:77.75pt;mso-position-horizontal-relative:page;mso-position-vertical-relative:paragraph;z-index:5896"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Este módulo profesional contribuye a completar las competencias de este título y los objetivos generales del ciclo, tanto aquellos que se han alcanzado en el centro educativo, como los que son difíciles de conseguir en el mismo.</w:t>
      </w:r>
    </w:p>
    <w:p>
      <w:pPr>
        <w:spacing w:after="0" w:line="249" w:lineRule="auto"/>
        <w:jc w:val="both"/>
        <w:sectPr>
          <w:pgSz w:w="11910" w:h="16840"/>
          <w:pgMar w:header="611" w:footer="0" w:top="1240" w:bottom="280" w:left="400" w:right="400"/>
        </w:sectPr>
      </w:pPr>
    </w:p>
    <w:p>
      <w:pPr>
        <w:pStyle w:val="BodyText"/>
        <w:spacing w:line="20" w:lineRule="exact"/>
        <w:ind w:left="156" w:firstLine="0"/>
        <w:rPr>
          <w:sz w:val="2"/>
        </w:rPr>
      </w:pPr>
      <w:r>
        <w:rPr/>
        <w:pict>
          <v:shape style="position:absolute;margin-left:561.85376pt;margin-top:702.786499pt;width:9.85pt;height:77.75pt;mso-position-horizontal-relative:page;mso-position-vertical-relative:page;z-index:596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3896;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Heading1"/>
        <w:spacing w:before="94"/>
        <w:ind w:left="1924" w:right="1924"/>
        <w:jc w:val="center"/>
      </w:pPr>
      <w:r>
        <w:rPr/>
        <w:t>ANEXO</w:t>
      </w:r>
      <w:r>
        <w:rPr>
          <w:spacing w:val="-5"/>
        </w:rPr>
        <w:t> </w:t>
      </w:r>
      <w:r>
        <w:rPr/>
        <w:t>II</w:t>
      </w:r>
    </w:p>
    <w:p>
      <w:pPr>
        <w:spacing w:before="180"/>
        <w:ind w:left="1924" w:right="1924" w:firstLine="0"/>
        <w:jc w:val="center"/>
        <w:rPr>
          <w:b/>
          <w:sz w:val="20"/>
        </w:rPr>
      </w:pPr>
      <w:r>
        <w:rPr>
          <w:b/>
          <w:sz w:val="20"/>
        </w:rPr>
        <w:t>Espacios</w:t>
      </w:r>
    </w:p>
    <w:p>
      <w:pPr>
        <w:pStyle w:val="BodyText"/>
        <w:spacing w:before="1"/>
        <w:ind w:left="0" w:firstLine="0"/>
        <w:rPr>
          <w:b/>
          <w:sz w:val="18"/>
        </w:rPr>
      </w:pPr>
    </w:p>
    <w:tbl>
      <w:tblPr>
        <w:tblW w:w="0" w:type="auto"/>
        <w:jc w:val="left"/>
        <w:tblInd w:w="38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02"/>
      </w:tblGrid>
      <w:tr>
        <w:trPr>
          <w:trHeight w:val="333" w:hRule="atLeast"/>
        </w:trPr>
        <w:tc>
          <w:tcPr>
            <w:tcW w:w="3402" w:type="dxa"/>
            <w:tcBorders>
              <w:top w:val="single" w:sz="4" w:space="0" w:color="000000"/>
              <w:bottom w:val="single" w:sz="4" w:space="0" w:color="000000"/>
            </w:tcBorders>
          </w:tcPr>
          <w:p>
            <w:pPr>
              <w:pStyle w:val="TableParagraph"/>
              <w:spacing w:before="74"/>
              <w:ind w:left="1038"/>
              <w:rPr>
                <w:sz w:val="16"/>
              </w:rPr>
            </w:pPr>
            <w:r>
              <w:rPr>
                <w:sz w:val="16"/>
              </w:rPr>
              <w:t>Espacio Formativo</w:t>
            </w:r>
          </w:p>
        </w:tc>
      </w:tr>
      <w:tr>
        <w:trPr>
          <w:trHeight w:val="304" w:hRule="atLeast"/>
        </w:trPr>
        <w:tc>
          <w:tcPr>
            <w:tcW w:w="3402" w:type="dxa"/>
            <w:tcBorders>
              <w:top w:val="single" w:sz="4" w:space="0" w:color="000000"/>
            </w:tcBorders>
          </w:tcPr>
          <w:p>
            <w:pPr>
              <w:pStyle w:val="TableParagraph"/>
              <w:spacing w:before="75"/>
              <w:ind w:left="0"/>
              <w:rPr>
                <w:sz w:val="18"/>
              </w:rPr>
            </w:pPr>
            <w:r>
              <w:rPr>
                <w:sz w:val="18"/>
              </w:rPr>
              <w:t>Aula polivalente.</w:t>
            </w:r>
          </w:p>
        </w:tc>
      </w:tr>
      <w:tr>
        <w:trPr>
          <w:trHeight w:val="244" w:hRule="atLeast"/>
        </w:trPr>
        <w:tc>
          <w:tcPr>
            <w:tcW w:w="3402" w:type="dxa"/>
          </w:tcPr>
          <w:p>
            <w:pPr>
              <w:pStyle w:val="TableParagraph"/>
              <w:spacing w:before="15"/>
              <w:ind w:left="0"/>
              <w:rPr>
                <w:sz w:val="18"/>
              </w:rPr>
            </w:pPr>
            <w:r>
              <w:rPr>
                <w:sz w:val="18"/>
              </w:rPr>
              <w:t>Aula de informática.</w:t>
            </w:r>
          </w:p>
        </w:tc>
      </w:tr>
      <w:tr>
        <w:trPr>
          <w:trHeight w:val="244" w:hRule="atLeast"/>
        </w:trPr>
        <w:tc>
          <w:tcPr>
            <w:tcW w:w="3402" w:type="dxa"/>
          </w:tcPr>
          <w:p>
            <w:pPr>
              <w:pStyle w:val="TableParagraph"/>
              <w:spacing w:before="15"/>
              <w:ind w:left="0"/>
              <w:rPr>
                <w:sz w:val="18"/>
              </w:rPr>
            </w:pPr>
            <w:r>
              <w:rPr>
                <w:sz w:val="18"/>
              </w:rPr>
              <w:t>Laboratorio de sistemas automáticos.</w:t>
            </w:r>
          </w:p>
        </w:tc>
      </w:tr>
      <w:tr>
        <w:trPr>
          <w:trHeight w:val="293" w:hRule="atLeast"/>
        </w:trPr>
        <w:tc>
          <w:tcPr>
            <w:tcW w:w="3402" w:type="dxa"/>
            <w:tcBorders>
              <w:bottom w:val="single" w:sz="4" w:space="0" w:color="000000"/>
            </w:tcBorders>
          </w:tcPr>
          <w:p>
            <w:pPr>
              <w:pStyle w:val="TableParagraph"/>
              <w:spacing w:before="15"/>
              <w:ind w:left="0"/>
              <w:rPr>
                <w:sz w:val="18"/>
              </w:rPr>
            </w:pPr>
            <w:r>
              <w:rPr>
                <w:sz w:val="18"/>
              </w:rPr>
              <w:t>Taller de sistemas automáticos.</w:t>
            </w:r>
          </w:p>
        </w:tc>
      </w:tr>
    </w:tbl>
    <w:p>
      <w:pPr>
        <w:pStyle w:val="BodyText"/>
        <w:ind w:left="0" w:firstLine="0"/>
        <w:rPr>
          <w:b/>
          <w:sz w:val="22"/>
        </w:rPr>
      </w:pPr>
    </w:p>
    <w:p>
      <w:pPr>
        <w:pStyle w:val="BodyText"/>
        <w:spacing w:before="11"/>
        <w:ind w:left="0" w:firstLine="0"/>
        <w:rPr>
          <w:b/>
          <w:sz w:val="19"/>
        </w:rPr>
      </w:pPr>
    </w:p>
    <w:p>
      <w:pPr>
        <w:spacing w:before="0"/>
        <w:ind w:left="1924" w:right="1924" w:firstLine="0"/>
        <w:jc w:val="center"/>
        <w:rPr>
          <w:b/>
          <w:sz w:val="20"/>
        </w:rPr>
      </w:pPr>
      <w:r>
        <w:rPr>
          <w:b/>
          <w:sz w:val="20"/>
        </w:rPr>
        <w:t>ANEXO III A)</w:t>
      </w:r>
    </w:p>
    <w:p>
      <w:pPr>
        <w:spacing w:line="249" w:lineRule="auto" w:before="180"/>
        <w:ind w:left="1611" w:right="1612" w:firstLine="0"/>
        <w:jc w:val="center"/>
        <w:rPr>
          <w:b/>
          <w:sz w:val="20"/>
        </w:rPr>
      </w:pPr>
      <w:r>
        <w:rPr>
          <w:b/>
          <w:spacing w:val="-4"/>
          <w:sz w:val="20"/>
        </w:rPr>
        <w:t>Especialidades </w:t>
      </w:r>
      <w:r>
        <w:rPr>
          <w:b/>
          <w:spacing w:val="-3"/>
          <w:sz w:val="20"/>
        </w:rPr>
        <w:t>del </w:t>
      </w:r>
      <w:r>
        <w:rPr>
          <w:b/>
          <w:spacing w:val="-4"/>
          <w:sz w:val="20"/>
        </w:rPr>
        <w:t>profesorado con </w:t>
      </w:r>
      <w:r>
        <w:rPr>
          <w:b/>
          <w:spacing w:val="-5"/>
          <w:sz w:val="20"/>
        </w:rPr>
        <w:t>atribución </w:t>
      </w:r>
      <w:r>
        <w:rPr>
          <w:b/>
          <w:spacing w:val="-4"/>
          <w:sz w:val="20"/>
        </w:rPr>
        <w:t>docente </w:t>
      </w:r>
      <w:r>
        <w:rPr>
          <w:b/>
          <w:spacing w:val="-3"/>
          <w:sz w:val="20"/>
        </w:rPr>
        <w:t>en los </w:t>
      </w:r>
      <w:r>
        <w:rPr>
          <w:b/>
          <w:spacing w:val="-5"/>
          <w:sz w:val="20"/>
        </w:rPr>
        <w:t>módulos </w:t>
      </w:r>
      <w:r>
        <w:rPr>
          <w:b/>
          <w:spacing w:val="-4"/>
          <w:sz w:val="20"/>
        </w:rPr>
        <w:t>profesionales </w:t>
      </w:r>
      <w:r>
        <w:rPr>
          <w:b/>
          <w:spacing w:val="-3"/>
          <w:sz w:val="20"/>
        </w:rPr>
        <w:t>del </w:t>
      </w:r>
      <w:r>
        <w:rPr>
          <w:b/>
          <w:spacing w:val="-4"/>
          <w:sz w:val="20"/>
        </w:rPr>
        <w:t>ciclo formativo </w:t>
      </w:r>
      <w:r>
        <w:rPr>
          <w:b/>
          <w:sz w:val="20"/>
        </w:rPr>
        <w:t>de </w:t>
      </w:r>
      <w:r>
        <w:rPr>
          <w:b/>
          <w:spacing w:val="-4"/>
          <w:sz w:val="20"/>
        </w:rPr>
        <w:t>Técnico Superior </w:t>
      </w:r>
      <w:r>
        <w:rPr>
          <w:b/>
          <w:spacing w:val="-3"/>
          <w:sz w:val="20"/>
        </w:rPr>
        <w:t>en </w:t>
      </w:r>
      <w:r>
        <w:rPr>
          <w:b/>
          <w:spacing w:val="-5"/>
          <w:sz w:val="20"/>
        </w:rPr>
        <w:t>Automatización </w:t>
      </w:r>
      <w:r>
        <w:rPr>
          <w:b/>
          <w:sz w:val="20"/>
        </w:rPr>
        <w:t>y </w:t>
      </w:r>
      <w:r>
        <w:rPr>
          <w:b/>
          <w:spacing w:val="-5"/>
          <w:sz w:val="20"/>
        </w:rPr>
        <w:t>Robótica </w:t>
      </w:r>
      <w:r>
        <w:rPr>
          <w:b/>
          <w:spacing w:val="-4"/>
          <w:sz w:val="20"/>
        </w:rPr>
        <w:t>Industrial</w:t>
      </w:r>
    </w:p>
    <w:p>
      <w:pPr>
        <w:pStyle w:val="BodyText"/>
        <w:spacing w:before="4"/>
        <w:ind w:left="0" w:firstLine="0"/>
        <w:rPr>
          <w:b/>
          <w:sz w:val="17"/>
        </w:rPr>
      </w:pPr>
    </w:p>
    <w:tbl>
      <w:tblPr>
        <w:tblW w:w="0" w:type="auto"/>
        <w:jc w:val="left"/>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2"/>
        <w:gridCol w:w="3639"/>
        <w:gridCol w:w="4172"/>
      </w:tblGrid>
      <w:tr>
        <w:trPr>
          <w:trHeight w:val="333" w:hRule="atLeast"/>
        </w:trPr>
        <w:tc>
          <w:tcPr>
            <w:tcW w:w="2392" w:type="dxa"/>
            <w:tcBorders>
              <w:left w:val="nil"/>
            </w:tcBorders>
          </w:tcPr>
          <w:p>
            <w:pPr>
              <w:pStyle w:val="TableParagraph"/>
              <w:spacing w:before="74"/>
              <w:ind w:left="496"/>
              <w:rPr>
                <w:sz w:val="16"/>
              </w:rPr>
            </w:pPr>
            <w:r>
              <w:rPr>
                <w:sz w:val="16"/>
              </w:rPr>
              <w:t>Módulo profesional</w:t>
            </w:r>
          </w:p>
        </w:tc>
        <w:tc>
          <w:tcPr>
            <w:tcW w:w="3639" w:type="dxa"/>
          </w:tcPr>
          <w:p>
            <w:pPr>
              <w:pStyle w:val="TableParagraph"/>
              <w:spacing w:before="74"/>
              <w:ind w:left="788"/>
              <w:rPr>
                <w:sz w:val="16"/>
              </w:rPr>
            </w:pPr>
            <w:r>
              <w:rPr>
                <w:sz w:val="16"/>
              </w:rPr>
              <w:t>Especialidad del profesorado</w:t>
            </w:r>
          </w:p>
        </w:tc>
        <w:tc>
          <w:tcPr>
            <w:tcW w:w="4172" w:type="dxa"/>
            <w:tcBorders>
              <w:right w:val="nil"/>
            </w:tcBorders>
          </w:tcPr>
          <w:p>
            <w:pPr>
              <w:pStyle w:val="TableParagraph"/>
              <w:spacing w:before="74"/>
              <w:ind w:left="1833" w:right="1769"/>
              <w:jc w:val="center"/>
              <w:rPr>
                <w:sz w:val="16"/>
              </w:rPr>
            </w:pPr>
            <w:r>
              <w:rPr>
                <w:sz w:val="16"/>
              </w:rPr>
              <w:t>Cuerpo</w:t>
            </w:r>
          </w:p>
        </w:tc>
      </w:tr>
      <w:tr>
        <w:trPr>
          <w:trHeight w:val="568" w:hRule="atLeast"/>
        </w:trPr>
        <w:tc>
          <w:tcPr>
            <w:tcW w:w="2392" w:type="dxa"/>
            <w:tcBorders>
              <w:left w:val="nil"/>
            </w:tcBorders>
          </w:tcPr>
          <w:p>
            <w:pPr>
              <w:pStyle w:val="TableParagraph"/>
              <w:spacing w:line="249" w:lineRule="auto" w:before="75"/>
              <w:ind w:left="5" w:right="261"/>
              <w:rPr>
                <w:sz w:val="18"/>
              </w:rPr>
            </w:pPr>
            <w:r>
              <w:rPr>
                <w:sz w:val="18"/>
              </w:rPr>
              <w:t>0959. Sistemas eléctricos, neumáticos e hidráulicos.</w:t>
            </w:r>
          </w:p>
        </w:tc>
        <w:tc>
          <w:tcPr>
            <w:tcW w:w="3639" w:type="dxa"/>
          </w:tcPr>
          <w:p>
            <w:pPr>
              <w:pStyle w:val="TableParagraph"/>
              <w:numPr>
                <w:ilvl w:val="0"/>
                <w:numId w:val="51"/>
              </w:numPr>
              <w:tabs>
                <w:tab w:pos="301" w:val="left" w:leader="none"/>
              </w:tabs>
              <w:spacing w:line="240" w:lineRule="auto" w:before="75" w:after="0"/>
              <w:ind w:left="300" w:right="0" w:hanging="243"/>
              <w:jc w:val="left"/>
              <w:rPr>
                <w:sz w:val="18"/>
              </w:rPr>
            </w:pPr>
            <w:r>
              <w:rPr>
                <w:sz w:val="18"/>
              </w:rPr>
              <w:t>Instalaciones Electrotécnicas.</w:t>
            </w:r>
          </w:p>
        </w:tc>
        <w:tc>
          <w:tcPr>
            <w:tcW w:w="4172" w:type="dxa"/>
            <w:tcBorders>
              <w:right w:val="nil"/>
            </w:tcBorders>
          </w:tcPr>
          <w:p>
            <w:pPr>
              <w:pStyle w:val="TableParagraph"/>
              <w:numPr>
                <w:ilvl w:val="0"/>
                <w:numId w:val="52"/>
              </w:numPr>
              <w:tabs>
                <w:tab w:pos="301" w:val="left" w:leader="none"/>
              </w:tabs>
              <w:spacing w:line="240" w:lineRule="auto" w:before="75" w:after="0"/>
              <w:ind w:left="300" w:right="0" w:hanging="243"/>
              <w:jc w:val="left"/>
              <w:rPr>
                <w:sz w:val="18"/>
              </w:rPr>
            </w:pPr>
            <w:r>
              <w:rPr>
                <w:sz w:val="18"/>
              </w:rPr>
              <w:t>Profesores Técnicos de Formación</w:t>
            </w:r>
            <w:r>
              <w:rPr>
                <w:spacing w:val="-5"/>
                <w:sz w:val="18"/>
              </w:rPr>
              <w:t> </w:t>
            </w:r>
            <w:r>
              <w:rPr>
                <w:sz w:val="18"/>
              </w:rPr>
              <w:t>Profesional.</w:t>
            </w:r>
          </w:p>
        </w:tc>
      </w:tr>
      <w:tr>
        <w:trPr>
          <w:trHeight w:val="563" w:hRule="atLeast"/>
        </w:trPr>
        <w:tc>
          <w:tcPr>
            <w:tcW w:w="2392" w:type="dxa"/>
            <w:tcBorders>
              <w:left w:val="nil"/>
            </w:tcBorders>
          </w:tcPr>
          <w:p>
            <w:pPr>
              <w:pStyle w:val="TableParagraph"/>
              <w:spacing w:line="249" w:lineRule="auto"/>
              <w:ind w:left="5" w:right="30"/>
              <w:rPr>
                <w:sz w:val="18"/>
              </w:rPr>
            </w:pPr>
            <w:r>
              <w:rPr>
                <w:sz w:val="18"/>
              </w:rPr>
              <w:t>0960. Sistemas secuenciales programables.</w:t>
            </w:r>
          </w:p>
        </w:tc>
        <w:tc>
          <w:tcPr>
            <w:tcW w:w="3639" w:type="dxa"/>
          </w:tcPr>
          <w:p>
            <w:pPr>
              <w:pStyle w:val="TableParagraph"/>
              <w:numPr>
                <w:ilvl w:val="0"/>
                <w:numId w:val="53"/>
              </w:numPr>
              <w:tabs>
                <w:tab w:pos="301" w:val="left" w:leader="none"/>
              </w:tabs>
              <w:spacing w:line="240" w:lineRule="auto" w:before="70" w:after="0"/>
              <w:ind w:left="300" w:right="0" w:hanging="243"/>
              <w:jc w:val="left"/>
              <w:rPr>
                <w:sz w:val="18"/>
              </w:rPr>
            </w:pPr>
            <w:r>
              <w:rPr>
                <w:sz w:val="18"/>
              </w:rPr>
              <w:t>Instalaciones Electrotécnicas.</w:t>
            </w:r>
          </w:p>
        </w:tc>
        <w:tc>
          <w:tcPr>
            <w:tcW w:w="4172" w:type="dxa"/>
            <w:tcBorders>
              <w:right w:val="nil"/>
            </w:tcBorders>
          </w:tcPr>
          <w:p>
            <w:pPr>
              <w:pStyle w:val="TableParagraph"/>
              <w:numPr>
                <w:ilvl w:val="0"/>
                <w:numId w:val="54"/>
              </w:numPr>
              <w:tabs>
                <w:tab w:pos="301" w:val="left" w:leader="none"/>
              </w:tabs>
              <w:spacing w:line="240" w:lineRule="auto" w:before="70" w:after="0"/>
              <w:ind w:left="300" w:right="0" w:hanging="243"/>
              <w:jc w:val="left"/>
              <w:rPr>
                <w:sz w:val="18"/>
              </w:rPr>
            </w:pPr>
            <w:r>
              <w:rPr>
                <w:sz w:val="18"/>
              </w:rPr>
              <w:t>Profesores Técnicos de Formación</w:t>
            </w:r>
            <w:r>
              <w:rPr>
                <w:spacing w:val="-5"/>
                <w:sz w:val="18"/>
              </w:rPr>
              <w:t> </w:t>
            </w:r>
            <w:r>
              <w:rPr>
                <w:sz w:val="18"/>
              </w:rPr>
              <w:t>Profesional.</w:t>
            </w:r>
          </w:p>
        </w:tc>
      </w:tr>
      <w:tr>
        <w:trPr>
          <w:trHeight w:val="563" w:hRule="atLeast"/>
        </w:trPr>
        <w:tc>
          <w:tcPr>
            <w:tcW w:w="2392" w:type="dxa"/>
            <w:tcBorders>
              <w:left w:val="nil"/>
            </w:tcBorders>
          </w:tcPr>
          <w:p>
            <w:pPr>
              <w:pStyle w:val="TableParagraph"/>
              <w:spacing w:line="249" w:lineRule="auto"/>
              <w:ind w:left="5" w:right="90"/>
              <w:rPr>
                <w:sz w:val="18"/>
              </w:rPr>
            </w:pPr>
            <w:r>
              <w:rPr>
                <w:sz w:val="18"/>
              </w:rPr>
              <w:t>0961. Sistemas de medida y regulación.</w:t>
            </w:r>
          </w:p>
        </w:tc>
        <w:tc>
          <w:tcPr>
            <w:tcW w:w="3639" w:type="dxa"/>
          </w:tcPr>
          <w:p>
            <w:pPr>
              <w:pStyle w:val="TableParagraph"/>
              <w:numPr>
                <w:ilvl w:val="0"/>
                <w:numId w:val="55"/>
              </w:numPr>
              <w:tabs>
                <w:tab w:pos="301" w:val="left" w:leader="none"/>
              </w:tabs>
              <w:spacing w:line="240" w:lineRule="auto" w:before="70" w:after="0"/>
              <w:ind w:left="300" w:right="0" w:hanging="243"/>
              <w:jc w:val="left"/>
              <w:rPr>
                <w:sz w:val="18"/>
              </w:rPr>
            </w:pPr>
            <w:r>
              <w:rPr>
                <w:sz w:val="18"/>
              </w:rPr>
              <w:t>Sistemas Electrotécnicos y</w:t>
            </w:r>
            <w:r>
              <w:rPr>
                <w:spacing w:val="-11"/>
                <w:sz w:val="18"/>
              </w:rPr>
              <w:t> </w:t>
            </w:r>
            <w:r>
              <w:rPr>
                <w:sz w:val="18"/>
              </w:rPr>
              <w:t>Automáticos.</w:t>
            </w:r>
          </w:p>
        </w:tc>
        <w:tc>
          <w:tcPr>
            <w:tcW w:w="4172" w:type="dxa"/>
            <w:tcBorders>
              <w:right w:val="nil"/>
            </w:tcBorders>
          </w:tcPr>
          <w:p>
            <w:pPr>
              <w:pStyle w:val="TableParagraph"/>
              <w:numPr>
                <w:ilvl w:val="0"/>
                <w:numId w:val="56"/>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56"/>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r>
        <w:trPr>
          <w:trHeight w:val="347" w:hRule="atLeast"/>
        </w:trPr>
        <w:tc>
          <w:tcPr>
            <w:tcW w:w="2392" w:type="dxa"/>
            <w:tcBorders>
              <w:left w:val="nil"/>
            </w:tcBorders>
          </w:tcPr>
          <w:p>
            <w:pPr>
              <w:pStyle w:val="TableParagraph"/>
              <w:ind w:left="5"/>
              <w:rPr>
                <w:sz w:val="18"/>
              </w:rPr>
            </w:pPr>
            <w:r>
              <w:rPr>
                <w:sz w:val="18"/>
              </w:rPr>
              <w:t>0962. Sistemas de potencia.</w:t>
            </w:r>
          </w:p>
        </w:tc>
        <w:tc>
          <w:tcPr>
            <w:tcW w:w="3639" w:type="dxa"/>
          </w:tcPr>
          <w:p>
            <w:pPr>
              <w:pStyle w:val="TableParagraph"/>
              <w:numPr>
                <w:ilvl w:val="0"/>
                <w:numId w:val="57"/>
              </w:numPr>
              <w:tabs>
                <w:tab w:pos="301" w:val="left" w:leader="none"/>
              </w:tabs>
              <w:spacing w:line="240" w:lineRule="auto" w:before="70" w:after="0"/>
              <w:ind w:left="300" w:right="0" w:hanging="243"/>
              <w:jc w:val="left"/>
              <w:rPr>
                <w:sz w:val="18"/>
              </w:rPr>
            </w:pPr>
            <w:r>
              <w:rPr>
                <w:sz w:val="18"/>
              </w:rPr>
              <w:t>Instalaciones Electrotécnica.</w:t>
            </w:r>
          </w:p>
        </w:tc>
        <w:tc>
          <w:tcPr>
            <w:tcW w:w="4172" w:type="dxa"/>
            <w:tcBorders>
              <w:right w:val="nil"/>
            </w:tcBorders>
          </w:tcPr>
          <w:p>
            <w:pPr>
              <w:pStyle w:val="TableParagraph"/>
              <w:numPr>
                <w:ilvl w:val="0"/>
                <w:numId w:val="58"/>
              </w:numPr>
              <w:tabs>
                <w:tab w:pos="301" w:val="left" w:leader="none"/>
              </w:tabs>
              <w:spacing w:line="240" w:lineRule="auto" w:before="70" w:after="0"/>
              <w:ind w:left="300" w:right="0" w:hanging="243"/>
              <w:jc w:val="left"/>
              <w:rPr>
                <w:sz w:val="18"/>
              </w:rPr>
            </w:pPr>
            <w:r>
              <w:rPr>
                <w:sz w:val="18"/>
              </w:rPr>
              <w:t>Profesores Técnicos de Formación</w:t>
            </w:r>
            <w:r>
              <w:rPr>
                <w:spacing w:val="-5"/>
                <w:sz w:val="18"/>
              </w:rPr>
              <w:t> </w:t>
            </w:r>
            <w:r>
              <w:rPr>
                <w:sz w:val="18"/>
              </w:rPr>
              <w:t>Profesional.</w:t>
            </w:r>
          </w:p>
        </w:tc>
      </w:tr>
      <w:tr>
        <w:trPr>
          <w:trHeight w:val="563" w:hRule="atLeast"/>
        </w:trPr>
        <w:tc>
          <w:tcPr>
            <w:tcW w:w="2392" w:type="dxa"/>
            <w:tcBorders>
              <w:left w:val="nil"/>
            </w:tcBorders>
          </w:tcPr>
          <w:p>
            <w:pPr>
              <w:pStyle w:val="TableParagraph"/>
              <w:spacing w:line="249" w:lineRule="auto"/>
              <w:ind w:left="5" w:right="610"/>
              <w:rPr>
                <w:sz w:val="18"/>
              </w:rPr>
            </w:pPr>
            <w:r>
              <w:rPr>
                <w:sz w:val="18"/>
              </w:rPr>
              <w:t>0963. Documentación técnica.</w:t>
            </w:r>
          </w:p>
        </w:tc>
        <w:tc>
          <w:tcPr>
            <w:tcW w:w="3639" w:type="dxa"/>
          </w:tcPr>
          <w:p>
            <w:pPr>
              <w:pStyle w:val="TableParagraph"/>
              <w:numPr>
                <w:ilvl w:val="0"/>
                <w:numId w:val="59"/>
              </w:numPr>
              <w:tabs>
                <w:tab w:pos="301" w:val="left" w:leader="none"/>
              </w:tabs>
              <w:spacing w:line="240" w:lineRule="auto" w:before="70" w:after="0"/>
              <w:ind w:left="300" w:right="0" w:hanging="243"/>
              <w:jc w:val="left"/>
              <w:rPr>
                <w:sz w:val="18"/>
              </w:rPr>
            </w:pPr>
            <w:r>
              <w:rPr>
                <w:sz w:val="18"/>
              </w:rPr>
              <w:t>Sistemas Electrotécnicos y</w:t>
            </w:r>
            <w:r>
              <w:rPr>
                <w:spacing w:val="-11"/>
                <w:sz w:val="18"/>
              </w:rPr>
              <w:t> </w:t>
            </w:r>
            <w:r>
              <w:rPr>
                <w:sz w:val="18"/>
              </w:rPr>
              <w:t>Automáticos.</w:t>
            </w:r>
          </w:p>
        </w:tc>
        <w:tc>
          <w:tcPr>
            <w:tcW w:w="4172" w:type="dxa"/>
            <w:tcBorders>
              <w:right w:val="nil"/>
            </w:tcBorders>
          </w:tcPr>
          <w:p>
            <w:pPr>
              <w:pStyle w:val="TableParagraph"/>
              <w:numPr>
                <w:ilvl w:val="0"/>
                <w:numId w:val="60"/>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60"/>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r>
        <w:trPr>
          <w:trHeight w:val="563" w:hRule="atLeast"/>
        </w:trPr>
        <w:tc>
          <w:tcPr>
            <w:tcW w:w="2392" w:type="dxa"/>
            <w:tcBorders>
              <w:left w:val="nil"/>
            </w:tcBorders>
          </w:tcPr>
          <w:p>
            <w:pPr>
              <w:pStyle w:val="TableParagraph"/>
              <w:ind w:left="5"/>
              <w:rPr>
                <w:sz w:val="18"/>
              </w:rPr>
            </w:pPr>
            <w:r>
              <w:rPr>
                <w:sz w:val="18"/>
              </w:rPr>
              <w:t>0964. Informática industrial.</w:t>
            </w:r>
          </w:p>
        </w:tc>
        <w:tc>
          <w:tcPr>
            <w:tcW w:w="3639" w:type="dxa"/>
          </w:tcPr>
          <w:p>
            <w:pPr>
              <w:pStyle w:val="TableParagraph"/>
              <w:numPr>
                <w:ilvl w:val="0"/>
                <w:numId w:val="61"/>
              </w:numPr>
              <w:tabs>
                <w:tab w:pos="301" w:val="left" w:leader="none"/>
              </w:tabs>
              <w:spacing w:line="240" w:lineRule="auto" w:before="70" w:after="0"/>
              <w:ind w:left="300" w:right="0" w:hanging="243"/>
              <w:jc w:val="left"/>
              <w:rPr>
                <w:sz w:val="18"/>
              </w:rPr>
            </w:pPr>
            <w:r>
              <w:rPr>
                <w:sz w:val="18"/>
              </w:rPr>
              <w:t>Sistemas Electrotécnicos y</w:t>
            </w:r>
            <w:r>
              <w:rPr>
                <w:spacing w:val="-11"/>
                <w:sz w:val="18"/>
              </w:rPr>
              <w:t> </w:t>
            </w:r>
            <w:r>
              <w:rPr>
                <w:sz w:val="18"/>
              </w:rPr>
              <w:t>Automáticos.</w:t>
            </w:r>
          </w:p>
          <w:p>
            <w:pPr>
              <w:pStyle w:val="TableParagraph"/>
              <w:numPr>
                <w:ilvl w:val="0"/>
                <w:numId w:val="61"/>
              </w:numPr>
              <w:tabs>
                <w:tab w:pos="301" w:val="left" w:leader="none"/>
              </w:tabs>
              <w:spacing w:line="240" w:lineRule="auto" w:before="9" w:after="0"/>
              <w:ind w:left="300" w:right="0" w:hanging="243"/>
              <w:jc w:val="left"/>
              <w:rPr>
                <w:sz w:val="18"/>
              </w:rPr>
            </w:pPr>
            <w:r>
              <w:rPr>
                <w:sz w:val="18"/>
              </w:rPr>
              <w:t>Sistemas Electrónicos.</w:t>
            </w:r>
          </w:p>
        </w:tc>
        <w:tc>
          <w:tcPr>
            <w:tcW w:w="4172" w:type="dxa"/>
            <w:tcBorders>
              <w:right w:val="nil"/>
            </w:tcBorders>
          </w:tcPr>
          <w:p>
            <w:pPr>
              <w:pStyle w:val="TableParagraph"/>
              <w:numPr>
                <w:ilvl w:val="0"/>
                <w:numId w:val="62"/>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62"/>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r>
        <w:trPr>
          <w:trHeight w:val="563" w:hRule="atLeast"/>
        </w:trPr>
        <w:tc>
          <w:tcPr>
            <w:tcW w:w="2392" w:type="dxa"/>
            <w:tcBorders>
              <w:left w:val="nil"/>
            </w:tcBorders>
          </w:tcPr>
          <w:p>
            <w:pPr>
              <w:pStyle w:val="TableParagraph"/>
              <w:spacing w:line="249" w:lineRule="auto"/>
              <w:ind w:left="5" w:right="290"/>
              <w:rPr>
                <w:sz w:val="18"/>
              </w:rPr>
            </w:pPr>
            <w:r>
              <w:rPr>
                <w:sz w:val="18"/>
              </w:rPr>
              <w:t>0965. Sistemas programables avanzados.</w:t>
            </w:r>
          </w:p>
        </w:tc>
        <w:tc>
          <w:tcPr>
            <w:tcW w:w="3639" w:type="dxa"/>
          </w:tcPr>
          <w:p>
            <w:pPr>
              <w:pStyle w:val="TableParagraph"/>
              <w:numPr>
                <w:ilvl w:val="0"/>
                <w:numId w:val="63"/>
              </w:numPr>
              <w:tabs>
                <w:tab w:pos="301" w:val="left" w:leader="none"/>
              </w:tabs>
              <w:spacing w:line="240" w:lineRule="auto" w:before="70" w:after="0"/>
              <w:ind w:left="300" w:right="0" w:hanging="243"/>
              <w:jc w:val="left"/>
              <w:rPr>
                <w:sz w:val="18"/>
              </w:rPr>
            </w:pPr>
            <w:r>
              <w:rPr>
                <w:sz w:val="18"/>
              </w:rPr>
              <w:t>Sistemas Electrotécnicos y</w:t>
            </w:r>
            <w:r>
              <w:rPr>
                <w:spacing w:val="-11"/>
                <w:sz w:val="18"/>
              </w:rPr>
              <w:t> </w:t>
            </w:r>
            <w:r>
              <w:rPr>
                <w:sz w:val="18"/>
              </w:rPr>
              <w:t>Automáticos.</w:t>
            </w:r>
          </w:p>
        </w:tc>
        <w:tc>
          <w:tcPr>
            <w:tcW w:w="4172" w:type="dxa"/>
            <w:tcBorders>
              <w:right w:val="nil"/>
            </w:tcBorders>
          </w:tcPr>
          <w:p>
            <w:pPr>
              <w:pStyle w:val="TableParagraph"/>
              <w:numPr>
                <w:ilvl w:val="0"/>
                <w:numId w:val="64"/>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64"/>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r>
        <w:trPr>
          <w:trHeight w:val="347" w:hRule="atLeast"/>
        </w:trPr>
        <w:tc>
          <w:tcPr>
            <w:tcW w:w="2392" w:type="dxa"/>
            <w:tcBorders>
              <w:left w:val="nil"/>
            </w:tcBorders>
          </w:tcPr>
          <w:p>
            <w:pPr>
              <w:pStyle w:val="TableParagraph"/>
              <w:ind w:left="5"/>
              <w:rPr>
                <w:sz w:val="18"/>
              </w:rPr>
            </w:pPr>
            <w:r>
              <w:rPr>
                <w:sz w:val="18"/>
              </w:rPr>
              <w:t>0966. Robótica industrial.</w:t>
            </w:r>
          </w:p>
        </w:tc>
        <w:tc>
          <w:tcPr>
            <w:tcW w:w="3639" w:type="dxa"/>
          </w:tcPr>
          <w:p>
            <w:pPr>
              <w:pStyle w:val="TableParagraph"/>
              <w:numPr>
                <w:ilvl w:val="0"/>
                <w:numId w:val="65"/>
              </w:numPr>
              <w:tabs>
                <w:tab w:pos="301" w:val="left" w:leader="none"/>
              </w:tabs>
              <w:spacing w:line="240" w:lineRule="auto" w:before="70" w:after="0"/>
              <w:ind w:left="300" w:right="0" w:hanging="243"/>
              <w:jc w:val="left"/>
              <w:rPr>
                <w:sz w:val="18"/>
              </w:rPr>
            </w:pPr>
            <w:r>
              <w:rPr>
                <w:sz w:val="18"/>
              </w:rPr>
              <w:t>Instalaciones Electrotécnicas.</w:t>
            </w:r>
          </w:p>
        </w:tc>
        <w:tc>
          <w:tcPr>
            <w:tcW w:w="4172" w:type="dxa"/>
            <w:tcBorders>
              <w:right w:val="nil"/>
            </w:tcBorders>
          </w:tcPr>
          <w:p>
            <w:pPr>
              <w:pStyle w:val="TableParagraph"/>
              <w:numPr>
                <w:ilvl w:val="0"/>
                <w:numId w:val="66"/>
              </w:numPr>
              <w:tabs>
                <w:tab w:pos="301" w:val="left" w:leader="none"/>
              </w:tabs>
              <w:spacing w:line="240" w:lineRule="auto" w:before="70" w:after="0"/>
              <w:ind w:left="300" w:right="0" w:hanging="243"/>
              <w:jc w:val="left"/>
              <w:rPr>
                <w:sz w:val="18"/>
              </w:rPr>
            </w:pPr>
            <w:r>
              <w:rPr>
                <w:sz w:val="18"/>
              </w:rPr>
              <w:t>Profesores Técnicos de Formación</w:t>
            </w:r>
            <w:r>
              <w:rPr>
                <w:spacing w:val="-5"/>
                <w:sz w:val="18"/>
              </w:rPr>
              <w:t> </w:t>
            </w:r>
            <w:r>
              <w:rPr>
                <w:sz w:val="18"/>
              </w:rPr>
              <w:t>Profesional.</w:t>
            </w:r>
          </w:p>
        </w:tc>
      </w:tr>
      <w:tr>
        <w:trPr>
          <w:trHeight w:val="563" w:hRule="atLeast"/>
        </w:trPr>
        <w:tc>
          <w:tcPr>
            <w:tcW w:w="2392" w:type="dxa"/>
            <w:tcBorders>
              <w:left w:val="nil"/>
            </w:tcBorders>
          </w:tcPr>
          <w:p>
            <w:pPr>
              <w:pStyle w:val="TableParagraph"/>
              <w:spacing w:line="249" w:lineRule="auto"/>
              <w:ind w:left="5" w:right="530"/>
              <w:rPr>
                <w:sz w:val="18"/>
              </w:rPr>
            </w:pPr>
            <w:r>
              <w:rPr>
                <w:sz w:val="18"/>
              </w:rPr>
              <w:t>0967. Comunicaciones industriales.</w:t>
            </w:r>
          </w:p>
        </w:tc>
        <w:tc>
          <w:tcPr>
            <w:tcW w:w="3639" w:type="dxa"/>
          </w:tcPr>
          <w:p>
            <w:pPr>
              <w:pStyle w:val="TableParagraph"/>
              <w:numPr>
                <w:ilvl w:val="0"/>
                <w:numId w:val="67"/>
              </w:numPr>
              <w:tabs>
                <w:tab w:pos="301" w:val="left" w:leader="none"/>
              </w:tabs>
              <w:spacing w:line="240" w:lineRule="auto" w:before="70" w:after="0"/>
              <w:ind w:left="300" w:right="0" w:hanging="243"/>
              <w:jc w:val="left"/>
              <w:rPr>
                <w:sz w:val="18"/>
              </w:rPr>
            </w:pPr>
            <w:r>
              <w:rPr>
                <w:sz w:val="18"/>
              </w:rPr>
              <w:t>Sistemas Electrotécnicos y</w:t>
            </w:r>
            <w:r>
              <w:rPr>
                <w:spacing w:val="-11"/>
                <w:sz w:val="18"/>
              </w:rPr>
              <w:t> </w:t>
            </w:r>
            <w:r>
              <w:rPr>
                <w:sz w:val="18"/>
              </w:rPr>
              <w:t>Automáticos.</w:t>
            </w:r>
          </w:p>
          <w:p>
            <w:pPr>
              <w:pStyle w:val="TableParagraph"/>
              <w:numPr>
                <w:ilvl w:val="0"/>
                <w:numId w:val="67"/>
              </w:numPr>
              <w:tabs>
                <w:tab w:pos="301" w:val="left" w:leader="none"/>
              </w:tabs>
              <w:spacing w:line="240" w:lineRule="auto" w:before="9" w:after="0"/>
              <w:ind w:left="300" w:right="0" w:hanging="243"/>
              <w:jc w:val="left"/>
              <w:rPr>
                <w:sz w:val="18"/>
              </w:rPr>
            </w:pPr>
            <w:r>
              <w:rPr>
                <w:sz w:val="18"/>
              </w:rPr>
              <w:t>Sistemas Electrónicos.</w:t>
            </w:r>
          </w:p>
        </w:tc>
        <w:tc>
          <w:tcPr>
            <w:tcW w:w="4172" w:type="dxa"/>
            <w:tcBorders>
              <w:right w:val="nil"/>
            </w:tcBorders>
          </w:tcPr>
          <w:p>
            <w:pPr>
              <w:pStyle w:val="TableParagraph"/>
              <w:numPr>
                <w:ilvl w:val="0"/>
                <w:numId w:val="68"/>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68"/>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r>
        <w:trPr>
          <w:trHeight w:val="563" w:hRule="atLeast"/>
        </w:trPr>
        <w:tc>
          <w:tcPr>
            <w:tcW w:w="2392" w:type="dxa"/>
            <w:tcBorders>
              <w:left w:val="nil"/>
            </w:tcBorders>
          </w:tcPr>
          <w:p>
            <w:pPr>
              <w:pStyle w:val="TableParagraph"/>
              <w:spacing w:line="249" w:lineRule="auto"/>
              <w:ind w:left="5" w:right="38"/>
              <w:rPr>
                <w:sz w:val="18"/>
              </w:rPr>
            </w:pPr>
            <w:r>
              <w:rPr>
                <w:spacing w:val="-3"/>
                <w:sz w:val="18"/>
              </w:rPr>
              <w:t>0968. Integración </w:t>
            </w:r>
            <w:r>
              <w:rPr>
                <w:sz w:val="18"/>
              </w:rPr>
              <w:t>de </w:t>
            </w:r>
            <w:r>
              <w:rPr>
                <w:spacing w:val="-3"/>
                <w:sz w:val="18"/>
              </w:rPr>
              <w:t>sistemas </w:t>
            </w:r>
            <w:r>
              <w:rPr>
                <w:sz w:val="18"/>
              </w:rPr>
              <w:t>de </w:t>
            </w:r>
            <w:r>
              <w:rPr>
                <w:spacing w:val="-3"/>
                <w:sz w:val="18"/>
              </w:rPr>
              <w:t>automatización industrial.</w:t>
            </w:r>
          </w:p>
        </w:tc>
        <w:tc>
          <w:tcPr>
            <w:tcW w:w="3639" w:type="dxa"/>
          </w:tcPr>
          <w:p>
            <w:pPr>
              <w:pStyle w:val="TableParagraph"/>
              <w:numPr>
                <w:ilvl w:val="0"/>
                <w:numId w:val="69"/>
              </w:numPr>
              <w:tabs>
                <w:tab w:pos="301" w:val="left" w:leader="none"/>
              </w:tabs>
              <w:spacing w:line="240" w:lineRule="auto" w:before="70" w:after="0"/>
              <w:ind w:left="300" w:right="0" w:hanging="243"/>
              <w:jc w:val="left"/>
              <w:rPr>
                <w:sz w:val="18"/>
              </w:rPr>
            </w:pPr>
            <w:r>
              <w:rPr>
                <w:sz w:val="18"/>
              </w:rPr>
              <w:t>Sistemas Electrotécnicos y</w:t>
            </w:r>
            <w:r>
              <w:rPr>
                <w:spacing w:val="-11"/>
                <w:sz w:val="18"/>
              </w:rPr>
              <w:t> </w:t>
            </w:r>
            <w:r>
              <w:rPr>
                <w:sz w:val="18"/>
              </w:rPr>
              <w:t>Automáticos</w:t>
            </w:r>
          </w:p>
        </w:tc>
        <w:tc>
          <w:tcPr>
            <w:tcW w:w="4172" w:type="dxa"/>
            <w:tcBorders>
              <w:right w:val="nil"/>
            </w:tcBorders>
          </w:tcPr>
          <w:p>
            <w:pPr>
              <w:pStyle w:val="TableParagraph"/>
              <w:numPr>
                <w:ilvl w:val="0"/>
                <w:numId w:val="70"/>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70"/>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r>
        <w:trPr>
          <w:trHeight w:val="563" w:hRule="atLeast"/>
        </w:trPr>
        <w:tc>
          <w:tcPr>
            <w:tcW w:w="2392" w:type="dxa"/>
            <w:vMerge w:val="restart"/>
            <w:tcBorders>
              <w:left w:val="nil"/>
            </w:tcBorders>
          </w:tcPr>
          <w:p>
            <w:pPr>
              <w:pStyle w:val="TableParagraph"/>
              <w:spacing w:line="249" w:lineRule="auto"/>
              <w:ind w:left="5" w:right="320"/>
              <w:rPr>
                <w:sz w:val="18"/>
              </w:rPr>
            </w:pPr>
            <w:r>
              <w:rPr>
                <w:sz w:val="18"/>
              </w:rPr>
              <w:t>0969. Proyecto de automatización y robótica industrial.</w:t>
            </w:r>
          </w:p>
        </w:tc>
        <w:tc>
          <w:tcPr>
            <w:tcW w:w="3639" w:type="dxa"/>
          </w:tcPr>
          <w:p>
            <w:pPr>
              <w:pStyle w:val="TableParagraph"/>
              <w:numPr>
                <w:ilvl w:val="0"/>
                <w:numId w:val="71"/>
              </w:numPr>
              <w:tabs>
                <w:tab w:pos="301" w:val="left" w:leader="none"/>
              </w:tabs>
              <w:spacing w:line="240" w:lineRule="auto" w:before="70" w:after="0"/>
              <w:ind w:left="300" w:right="0" w:hanging="243"/>
              <w:jc w:val="left"/>
              <w:rPr>
                <w:sz w:val="18"/>
              </w:rPr>
            </w:pPr>
            <w:r>
              <w:rPr>
                <w:sz w:val="18"/>
              </w:rPr>
              <w:t>Sistemas Electrotécnicos y</w:t>
            </w:r>
            <w:r>
              <w:rPr>
                <w:spacing w:val="-11"/>
                <w:sz w:val="18"/>
              </w:rPr>
              <w:t> </w:t>
            </w:r>
            <w:r>
              <w:rPr>
                <w:sz w:val="18"/>
              </w:rPr>
              <w:t>Automáticos.</w:t>
            </w:r>
          </w:p>
          <w:p>
            <w:pPr>
              <w:pStyle w:val="TableParagraph"/>
              <w:numPr>
                <w:ilvl w:val="0"/>
                <w:numId w:val="71"/>
              </w:numPr>
              <w:tabs>
                <w:tab w:pos="301" w:val="left" w:leader="none"/>
              </w:tabs>
              <w:spacing w:line="240" w:lineRule="auto" w:before="9" w:after="0"/>
              <w:ind w:left="300" w:right="0" w:hanging="243"/>
              <w:jc w:val="left"/>
              <w:rPr>
                <w:sz w:val="18"/>
              </w:rPr>
            </w:pPr>
            <w:r>
              <w:rPr>
                <w:sz w:val="18"/>
              </w:rPr>
              <w:t>Sistemas Electrónicos.</w:t>
            </w:r>
          </w:p>
        </w:tc>
        <w:tc>
          <w:tcPr>
            <w:tcW w:w="4172" w:type="dxa"/>
            <w:tcBorders>
              <w:right w:val="nil"/>
            </w:tcBorders>
          </w:tcPr>
          <w:p>
            <w:pPr>
              <w:pStyle w:val="TableParagraph"/>
              <w:numPr>
                <w:ilvl w:val="0"/>
                <w:numId w:val="72"/>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72"/>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r>
        <w:trPr>
          <w:trHeight w:val="347" w:hRule="atLeast"/>
        </w:trPr>
        <w:tc>
          <w:tcPr>
            <w:tcW w:w="2392" w:type="dxa"/>
            <w:vMerge/>
            <w:tcBorders>
              <w:top w:val="nil"/>
              <w:left w:val="nil"/>
            </w:tcBorders>
          </w:tcPr>
          <w:p>
            <w:pPr>
              <w:rPr>
                <w:sz w:val="2"/>
                <w:szCs w:val="2"/>
              </w:rPr>
            </w:pPr>
          </w:p>
        </w:tc>
        <w:tc>
          <w:tcPr>
            <w:tcW w:w="3639" w:type="dxa"/>
          </w:tcPr>
          <w:p>
            <w:pPr>
              <w:pStyle w:val="TableParagraph"/>
              <w:numPr>
                <w:ilvl w:val="0"/>
                <w:numId w:val="73"/>
              </w:numPr>
              <w:tabs>
                <w:tab w:pos="301" w:val="left" w:leader="none"/>
              </w:tabs>
              <w:spacing w:line="240" w:lineRule="auto" w:before="70" w:after="0"/>
              <w:ind w:left="300" w:right="0" w:hanging="243"/>
              <w:jc w:val="left"/>
              <w:rPr>
                <w:sz w:val="18"/>
              </w:rPr>
            </w:pPr>
            <w:r>
              <w:rPr>
                <w:sz w:val="18"/>
              </w:rPr>
              <w:t>Instalaciones Electrotécnicas.</w:t>
            </w:r>
          </w:p>
        </w:tc>
        <w:tc>
          <w:tcPr>
            <w:tcW w:w="4172" w:type="dxa"/>
            <w:tcBorders>
              <w:right w:val="nil"/>
            </w:tcBorders>
          </w:tcPr>
          <w:p>
            <w:pPr>
              <w:pStyle w:val="TableParagraph"/>
              <w:numPr>
                <w:ilvl w:val="0"/>
                <w:numId w:val="74"/>
              </w:numPr>
              <w:tabs>
                <w:tab w:pos="301" w:val="left" w:leader="none"/>
              </w:tabs>
              <w:spacing w:line="240" w:lineRule="auto" w:before="70" w:after="0"/>
              <w:ind w:left="300" w:right="0" w:hanging="243"/>
              <w:jc w:val="left"/>
              <w:rPr>
                <w:sz w:val="18"/>
              </w:rPr>
            </w:pPr>
            <w:r>
              <w:rPr>
                <w:sz w:val="18"/>
              </w:rPr>
              <w:t>Profesores Técnicos de Formación</w:t>
            </w:r>
            <w:r>
              <w:rPr>
                <w:spacing w:val="-5"/>
                <w:sz w:val="18"/>
              </w:rPr>
              <w:t> </w:t>
            </w:r>
            <w:r>
              <w:rPr>
                <w:sz w:val="18"/>
              </w:rPr>
              <w:t>Profesional.</w:t>
            </w:r>
          </w:p>
        </w:tc>
      </w:tr>
      <w:tr>
        <w:trPr>
          <w:trHeight w:val="563" w:hRule="atLeast"/>
        </w:trPr>
        <w:tc>
          <w:tcPr>
            <w:tcW w:w="2392" w:type="dxa"/>
            <w:tcBorders>
              <w:left w:val="nil"/>
            </w:tcBorders>
          </w:tcPr>
          <w:p>
            <w:pPr>
              <w:pStyle w:val="TableParagraph"/>
              <w:spacing w:line="249" w:lineRule="auto"/>
              <w:ind w:left="5" w:right="841"/>
              <w:rPr>
                <w:sz w:val="18"/>
              </w:rPr>
            </w:pPr>
            <w:r>
              <w:rPr>
                <w:sz w:val="18"/>
              </w:rPr>
              <w:t>0970. Formación y orientación laboral.</w:t>
            </w:r>
          </w:p>
        </w:tc>
        <w:tc>
          <w:tcPr>
            <w:tcW w:w="3639" w:type="dxa"/>
          </w:tcPr>
          <w:p>
            <w:pPr>
              <w:pStyle w:val="TableParagraph"/>
              <w:numPr>
                <w:ilvl w:val="0"/>
                <w:numId w:val="75"/>
              </w:numPr>
              <w:tabs>
                <w:tab w:pos="301" w:val="left" w:leader="none"/>
              </w:tabs>
              <w:spacing w:line="240" w:lineRule="auto" w:before="70" w:after="0"/>
              <w:ind w:left="300" w:right="0" w:hanging="243"/>
              <w:jc w:val="left"/>
              <w:rPr>
                <w:sz w:val="18"/>
              </w:rPr>
            </w:pPr>
            <w:r>
              <w:rPr>
                <w:sz w:val="18"/>
              </w:rPr>
              <w:t>Formación y Orientación</w:t>
            </w:r>
            <w:r>
              <w:rPr>
                <w:spacing w:val="-2"/>
                <w:sz w:val="18"/>
              </w:rPr>
              <w:t> </w:t>
            </w:r>
            <w:r>
              <w:rPr>
                <w:sz w:val="18"/>
              </w:rPr>
              <w:t>Laboral</w:t>
            </w:r>
          </w:p>
        </w:tc>
        <w:tc>
          <w:tcPr>
            <w:tcW w:w="4172" w:type="dxa"/>
            <w:tcBorders>
              <w:right w:val="nil"/>
            </w:tcBorders>
          </w:tcPr>
          <w:p>
            <w:pPr>
              <w:pStyle w:val="TableParagraph"/>
              <w:numPr>
                <w:ilvl w:val="0"/>
                <w:numId w:val="76"/>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76"/>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r>
        <w:trPr>
          <w:trHeight w:val="563" w:hRule="atLeast"/>
        </w:trPr>
        <w:tc>
          <w:tcPr>
            <w:tcW w:w="2392" w:type="dxa"/>
            <w:tcBorders>
              <w:left w:val="nil"/>
            </w:tcBorders>
          </w:tcPr>
          <w:p>
            <w:pPr>
              <w:pStyle w:val="TableParagraph"/>
              <w:spacing w:line="249" w:lineRule="auto"/>
              <w:ind w:left="5" w:right="250"/>
              <w:rPr>
                <w:sz w:val="18"/>
              </w:rPr>
            </w:pPr>
            <w:r>
              <w:rPr>
                <w:sz w:val="18"/>
              </w:rPr>
              <w:t>0971. Empresa e iniciativa emprendedora.</w:t>
            </w:r>
          </w:p>
        </w:tc>
        <w:tc>
          <w:tcPr>
            <w:tcW w:w="3639" w:type="dxa"/>
          </w:tcPr>
          <w:p>
            <w:pPr>
              <w:pStyle w:val="TableParagraph"/>
              <w:numPr>
                <w:ilvl w:val="0"/>
                <w:numId w:val="77"/>
              </w:numPr>
              <w:tabs>
                <w:tab w:pos="301" w:val="left" w:leader="none"/>
              </w:tabs>
              <w:spacing w:line="240" w:lineRule="auto" w:before="70" w:after="0"/>
              <w:ind w:left="300" w:right="0" w:hanging="243"/>
              <w:jc w:val="left"/>
              <w:rPr>
                <w:sz w:val="18"/>
              </w:rPr>
            </w:pPr>
            <w:r>
              <w:rPr>
                <w:sz w:val="18"/>
              </w:rPr>
              <w:t>Formación y Orientación</w:t>
            </w:r>
            <w:r>
              <w:rPr>
                <w:spacing w:val="-2"/>
                <w:sz w:val="18"/>
              </w:rPr>
              <w:t> </w:t>
            </w:r>
            <w:r>
              <w:rPr>
                <w:sz w:val="18"/>
              </w:rPr>
              <w:t>Laboral.</w:t>
            </w:r>
          </w:p>
        </w:tc>
        <w:tc>
          <w:tcPr>
            <w:tcW w:w="4172" w:type="dxa"/>
            <w:tcBorders>
              <w:right w:val="nil"/>
            </w:tcBorders>
          </w:tcPr>
          <w:p>
            <w:pPr>
              <w:pStyle w:val="TableParagraph"/>
              <w:numPr>
                <w:ilvl w:val="0"/>
                <w:numId w:val="78"/>
              </w:numPr>
              <w:tabs>
                <w:tab w:pos="301" w:val="left" w:leader="none"/>
              </w:tabs>
              <w:spacing w:line="240" w:lineRule="auto" w:before="70" w:after="0"/>
              <w:ind w:left="300" w:right="0" w:hanging="243"/>
              <w:jc w:val="left"/>
              <w:rPr>
                <w:sz w:val="18"/>
              </w:rPr>
            </w:pPr>
            <w:r>
              <w:rPr>
                <w:sz w:val="18"/>
              </w:rPr>
              <w:t>Catedráticos de Enseñanza</w:t>
            </w:r>
            <w:r>
              <w:rPr>
                <w:spacing w:val="-3"/>
                <w:sz w:val="18"/>
              </w:rPr>
              <w:t> </w:t>
            </w:r>
            <w:r>
              <w:rPr>
                <w:sz w:val="18"/>
              </w:rPr>
              <w:t>Secundaria.</w:t>
            </w:r>
          </w:p>
          <w:p>
            <w:pPr>
              <w:pStyle w:val="TableParagraph"/>
              <w:numPr>
                <w:ilvl w:val="0"/>
                <w:numId w:val="78"/>
              </w:numPr>
              <w:tabs>
                <w:tab w:pos="301" w:val="left" w:leader="none"/>
              </w:tabs>
              <w:spacing w:line="240" w:lineRule="auto" w:before="9" w:after="0"/>
              <w:ind w:left="300" w:right="0" w:hanging="243"/>
              <w:jc w:val="left"/>
              <w:rPr>
                <w:sz w:val="18"/>
              </w:rPr>
            </w:pPr>
            <w:r>
              <w:rPr>
                <w:sz w:val="18"/>
              </w:rPr>
              <w:t>Profesores de Enseñanza</w:t>
            </w:r>
            <w:r>
              <w:rPr>
                <w:spacing w:val="-1"/>
                <w:sz w:val="18"/>
              </w:rPr>
              <w:t> </w:t>
            </w:r>
            <w:r>
              <w:rPr>
                <w:sz w:val="18"/>
              </w:rPr>
              <w:t>Secundaria.</w:t>
            </w:r>
          </w:p>
        </w:tc>
      </w:tr>
    </w:tbl>
    <w:p>
      <w:pPr>
        <w:spacing w:after="0" w:line="240" w:lineRule="auto"/>
        <w:jc w:val="left"/>
        <w:rPr>
          <w:sz w:val="18"/>
        </w:rPr>
        <w:sectPr>
          <w:headerReference w:type="default" r:id="rId73"/>
          <w:headerReference w:type="even" r:id="rId74"/>
          <w:pgSz w:w="11910" w:h="16840"/>
          <w:pgMar w:header="611" w:footer="0" w:top="1400" w:bottom="280" w:left="400" w:right="400"/>
          <w:pgNumType w:start="136515"/>
        </w:sectPr>
      </w:pPr>
    </w:p>
    <w:p>
      <w:pPr>
        <w:pStyle w:val="BodyText"/>
        <w:spacing w:line="20" w:lineRule="exact"/>
        <w:ind w:left="156" w:firstLine="0"/>
        <w:rPr>
          <w:sz w:val="2"/>
        </w:rPr>
      </w:pPr>
      <w:r>
        <w:rPr/>
        <w:pict>
          <v:shape style="position:absolute;margin-left:561.85376pt;margin-top:702.786499pt;width:9.85pt;height:77.75pt;mso-position-horizontal-relative:page;mso-position-vertical-relative:page;z-index:6040"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b/>
          <w:sz w:val="24"/>
        </w:rPr>
      </w:pPr>
      <w:r>
        <w:rPr/>
        <w:pict>
          <v:line style="position:absolute;mso-position-horizontal-relative:page;mso-position-vertical-relative:paragraph;z-index:3968;mso-wrap-distance-left:0;mso-wrap-distance-right:0" from="28.3465pt,16.507935pt" to="566.9295pt,16.507935pt" stroked="true" strokeweight="1pt" strokecolor="#00447a">
            <v:stroke dashstyle="solid"/>
            <w10:wrap type="topAndBottom"/>
          </v:line>
        </w:pict>
      </w:r>
    </w:p>
    <w:p>
      <w:pPr>
        <w:pStyle w:val="BodyText"/>
        <w:spacing w:before="7"/>
        <w:ind w:left="0" w:firstLine="0"/>
        <w:rPr>
          <w:b/>
          <w:sz w:val="28"/>
        </w:rPr>
      </w:pPr>
    </w:p>
    <w:p>
      <w:pPr>
        <w:spacing w:before="94"/>
        <w:ind w:left="1924" w:right="1924" w:firstLine="0"/>
        <w:jc w:val="center"/>
        <w:rPr>
          <w:b/>
          <w:sz w:val="20"/>
        </w:rPr>
      </w:pPr>
      <w:r>
        <w:rPr>
          <w:b/>
          <w:sz w:val="20"/>
        </w:rPr>
        <w:t>ANEXO III B)</w:t>
      </w:r>
    </w:p>
    <w:p>
      <w:pPr>
        <w:spacing w:before="180"/>
        <w:ind w:left="3270" w:right="0" w:firstLine="0"/>
        <w:jc w:val="left"/>
        <w:rPr>
          <w:b/>
          <w:sz w:val="20"/>
        </w:rPr>
      </w:pPr>
      <w:r>
        <w:rPr>
          <w:b/>
          <w:sz w:val="20"/>
        </w:rPr>
        <w:t>Titulaciones equivalentes a efectos de docencia</w:t>
      </w:r>
    </w:p>
    <w:p>
      <w:pPr>
        <w:pStyle w:val="BodyText"/>
        <w:spacing w:before="1"/>
        <w:ind w:left="0" w:firstLine="0"/>
        <w:rPr>
          <w:b/>
          <w:sz w:val="18"/>
        </w:rPr>
      </w:pPr>
    </w:p>
    <w:tbl>
      <w:tblPr>
        <w:tblW w:w="0" w:type="auto"/>
        <w:jc w:val="left"/>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66"/>
        <w:gridCol w:w="2404"/>
        <w:gridCol w:w="5636"/>
      </w:tblGrid>
      <w:tr>
        <w:trPr>
          <w:trHeight w:val="333" w:hRule="atLeast"/>
        </w:trPr>
        <w:tc>
          <w:tcPr>
            <w:tcW w:w="2166" w:type="dxa"/>
            <w:tcBorders>
              <w:left w:val="nil"/>
            </w:tcBorders>
          </w:tcPr>
          <w:p>
            <w:pPr>
              <w:pStyle w:val="TableParagraph"/>
              <w:spacing w:before="74"/>
              <w:ind w:left="778" w:right="818"/>
              <w:jc w:val="center"/>
              <w:rPr>
                <w:sz w:val="16"/>
              </w:rPr>
            </w:pPr>
            <w:r>
              <w:rPr>
                <w:sz w:val="16"/>
              </w:rPr>
              <w:t>Cuerpo</w:t>
            </w:r>
          </w:p>
        </w:tc>
        <w:tc>
          <w:tcPr>
            <w:tcW w:w="2404" w:type="dxa"/>
          </w:tcPr>
          <w:p>
            <w:pPr>
              <w:pStyle w:val="TableParagraph"/>
              <w:spacing w:before="74"/>
              <w:ind w:left="747"/>
              <w:rPr>
                <w:sz w:val="16"/>
              </w:rPr>
            </w:pPr>
            <w:r>
              <w:rPr>
                <w:sz w:val="16"/>
              </w:rPr>
              <w:t>Especialidad</w:t>
            </w:r>
          </w:p>
        </w:tc>
        <w:tc>
          <w:tcPr>
            <w:tcW w:w="5636" w:type="dxa"/>
            <w:tcBorders>
              <w:right w:val="nil"/>
            </w:tcBorders>
          </w:tcPr>
          <w:p>
            <w:pPr>
              <w:pStyle w:val="TableParagraph"/>
              <w:spacing w:before="74"/>
              <w:ind w:left="2398" w:right="2339"/>
              <w:jc w:val="center"/>
              <w:rPr>
                <w:sz w:val="16"/>
              </w:rPr>
            </w:pPr>
            <w:r>
              <w:rPr>
                <w:sz w:val="16"/>
              </w:rPr>
              <w:t>Titulaciones</w:t>
            </w:r>
          </w:p>
        </w:tc>
      </w:tr>
      <w:tr>
        <w:trPr>
          <w:trHeight w:val="1216" w:hRule="atLeast"/>
        </w:trPr>
        <w:tc>
          <w:tcPr>
            <w:tcW w:w="2166" w:type="dxa"/>
            <w:vMerge w:val="restart"/>
            <w:tcBorders>
              <w:left w:val="nil"/>
            </w:tcBorders>
          </w:tcPr>
          <w:p>
            <w:pPr>
              <w:pStyle w:val="TableParagraph"/>
              <w:spacing w:line="249" w:lineRule="auto" w:before="75"/>
              <w:ind w:left="5" w:right="64"/>
              <w:rPr>
                <w:sz w:val="18"/>
              </w:rPr>
            </w:pPr>
            <w:r>
              <w:rPr>
                <w:sz w:val="18"/>
              </w:rPr>
              <w:t>Profesores de Enseñanza Secundaria.</w:t>
            </w:r>
          </w:p>
        </w:tc>
        <w:tc>
          <w:tcPr>
            <w:tcW w:w="2404" w:type="dxa"/>
          </w:tcPr>
          <w:p>
            <w:pPr>
              <w:pStyle w:val="TableParagraph"/>
              <w:numPr>
                <w:ilvl w:val="0"/>
                <w:numId w:val="79"/>
              </w:numPr>
              <w:tabs>
                <w:tab w:pos="300" w:val="left" w:leader="none"/>
              </w:tabs>
              <w:spacing w:line="249" w:lineRule="auto" w:before="75" w:after="0"/>
              <w:ind w:left="299" w:right="131" w:hanging="243"/>
              <w:jc w:val="left"/>
              <w:rPr>
                <w:sz w:val="18"/>
              </w:rPr>
            </w:pPr>
            <w:r>
              <w:rPr>
                <w:sz w:val="18"/>
              </w:rPr>
              <w:t>Formación y Orientación Laboral.</w:t>
            </w:r>
          </w:p>
        </w:tc>
        <w:tc>
          <w:tcPr>
            <w:tcW w:w="5636" w:type="dxa"/>
            <w:tcBorders>
              <w:right w:val="nil"/>
            </w:tcBorders>
          </w:tcPr>
          <w:p>
            <w:pPr>
              <w:pStyle w:val="TableParagraph"/>
              <w:numPr>
                <w:ilvl w:val="0"/>
                <w:numId w:val="80"/>
              </w:numPr>
              <w:tabs>
                <w:tab w:pos="337" w:val="left" w:leader="none"/>
              </w:tabs>
              <w:spacing w:line="240" w:lineRule="auto" w:before="75" w:after="0"/>
              <w:ind w:left="336" w:right="0" w:hanging="280"/>
              <w:jc w:val="left"/>
              <w:rPr>
                <w:sz w:val="18"/>
              </w:rPr>
            </w:pPr>
            <w:r>
              <w:rPr>
                <w:sz w:val="18"/>
              </w:rPr>
              <w:t>Diplomado en Ciencias</w:t>
            </w:r>
            <w:r>
              <w:rPr>
                <w:spacing w:val="-4"/>
                <w:sz w:val="18"/>
              </w:rPr>
              <w:t> </w:t>
            </w:r>
            <w:r>
              <w:rPr>
                <w:sz w:val="18"/>
              </w:rPr>
              <w:t>Empresariales.</w:t>
            </w:r>
          </w:p>
          <w:p>
            <w:pPr>
              <w:pStyle w:val="TableParagraph"/>
              <w:numPr>
                <w:ilvl w:val="0"/>
                <w:numId w:val="80"/>
              </w:numPr>
              <w:tabs>
                <w:tab w:pos="337" w:val="left" w:leader="none"/>
              </w:tabs>
              <w:spacing w:line="240" w:lineRule="auto" w:before="9" w:after="0"/>
              <w:ind w:left="336" w:right="0" w:hanging="280"/>
              <w:jc w:val="left"/>
              <w:rPr>
                <w:sz w:val="18"/>
              </w:rPr>
            </w:pPr>
            <w:r>
              <w:rPr>
                <w:sz w:val="18"/>
              </w:rPr>
              <w:t>Diplomado en Relaciones</w:t>
            </w:r>
            <w:r>
              <w:rPr>
                <w:spacing w:val="-5"/>
                <w:sz w:val="18"/>
              </w:rPr>
              <w:t> </w:t>
            </w:r>
            <w:r>
              <w:rPr>
                <w:sz w:val="18"/>
              </w:rPr>
              <w:t>Laborales.</w:t>
            </w:r>
          </w:p>
          <w:p>
            <w:pPr>
              <w:pStyle w:val="TableParagraph"/>
              <w:numPr>
                <w:ilvl w:val="0"/>
                <w:numId w:val="80"/>
              </w:numPr>
              <w:tabs>
                <w:tab w:pos="337" w:val="left" w:leader="none"/>
              </w:tabs>
              <w:spacing w:line="240" w:lineRule="auto" w:before="9" w:after="0"/>
              <w:ind w:left="336" w:right="0" w:hanging="280"/>
              <w:jc w:val="left"/>
              <w:rPr>
                <w:sz w:val="18"/>
              </w:rPr>
            </w:pPr>
            <w:r>
              <w:rPr>
                <w:sz w:val="18"/>
              </w:rPr>
              <w:t>Diplomado en Trabajo</w:t>
            </w:r>
            <w:r>
              <w:rPr>
                <w:spacing w:val="-6"/>
                <w:sz w:val="18"/>
              </w:rPr>
              <w:t> </w:t>
            </w:r>
            <w:r>
              <w:rPr>
                <w:sz w:val="18"/>
              </w:rPr>
              <w:t>Social.</w:t>
            </w:r>
          </w:p>
          <w:p>
            <w:pPr>
              <w:pStyle w:val="TableParagraph"/>
              <w:numPr>
                <w:ilvl w:val="0"/>
                <w:numId w:val="80"/>
              </w:numPr>
              <w:tabs>
                <w:tab w:pos="337" w:val="left" w:leader="none"/>
              </w:tabs>
              <w:spacing w:line="240" w:lineRule="auto" w:before="9" w:after="0"/>
              <w:ind w:left="336" w:right="0" w:hanging="280"/>
              <w:jc w:val="left"/>
              <w:rPr>
                <w:sz w:val="18"/>
              </w:rPr>
            </w:pPr>
            <w:r>
              <w:rPr>
                <w:sz w:val="18"/>
              </w:rPr>
              <w:t>Diplomado en Educación</w:t>
            </w:r>
            <w:r>
              <w:rPr>
                <w:spacing w:val="-3"/>
                <w:sz w:val="18"/>
              </w:rPr>
              <w:t> </w:t>
            </w:r>
            <w:r>
              <w:rPr>
                <w:sz w:val="18"/>
              </w:rPr>
              <w:t>Social.</w:t>
            </w:r>
          </w:p>
          <w:p>
            <w:pPr>
              <w:pStyle w:val="TableParagraph"/>
              <w:numPr>
                <w:ilvl w:val="0"/>
                <w:numId w:val="80"/>
              </w:numPr>
              <w:tabs>
                <w:tab w:pos="337" w:val="left" w:leader="none"/>
              </w:tabs>
              <w:spacing w:line="240" w:lineRule="auto" w:before="9" w:after="0"/>
              <w:ind w:left="336" w:right="0" w:hanging="280"/>
              <w:jc w:val="left"/>
              <w:rPr>
                <w:sz w:val="18"/>
              </w:rPr>
            </w:pPr>
            <w:r>
              <w:rPr>
                <w:sz w:val="18"/>
              </w:rPr>
              <w:t>Diplomado en Gestión y Administración</w:t>
            </w:r>
            <w:r>
              <w:rPr>
                <w:spacing w:val="-14"/>
                <w:sz w:val="18"/>
              </w:rPr>
              <w:t> </w:t>
            </w:r>
            <w:r>
              <w:rPr>
                <w:sz w:val="18"/>
              </w:rPr>
              <w:t>Pública.</w:t>
            </w:r>
          </w:p>
        </w:tc>
      </w:tr>
      <w:tr>
        <w:trPr>
          <w:trHeight w:val="1643" w:hRule="atLeast"/>
        </w:trPr>
        <w:tc>
          <w:tcPr>
            <w:tcW w:w="2166" w:type="dxa"/>
            <w:vMerge/>
            <w:tcBorders>
              <w:top w:val="nil"/>
              <w:left w:val="nil"/>
            </w:tcBorders>
          </w:tcPr>
          <w:p>
            <w:pPr>
              <w:rPr>
                <w:sz w:val="2"/>
                <w:szCs w:val="2"/>
              </w:rPr>
            </w:pPr>
          </w:p>
        </w:tc>
        <w:tc>
          <w:tcPr>
            <w:tcW w:w="2404" w:type="dxa"/>
          </w:tcPr>
          <w:p>
            <w:pPr>
              <w:pStyle w:val="TableParagraph"/>
              <w:numPr>
                <w:ilvl w:val="0"/>
                <w:numId w:val="81"/>
              </w:numPr>
              <w:tabs>
                <w:tab w:pos="300" w:val="left" w:leader="none"/>
              </w:tabs>
              <w:spacing w:line="240" w:lineRule="auto" w:before="70" w:after="0"/>
              <w:ind w:left="299" w:right="0" w:hanging="243"/>
              <w:jc w:val="left"/>
              <w:rPr>
                <w:sz w:val="18"/>
              </w:rPr>
            </w:pPr>
            <w:r>
              <w:rPr>
                <w:sz w:val="18"/>
              </w:rPr>
              <w:t>Sistemas Electrónicos.</w:t>
            </w:r>
          </w:p>
        </w:tc>
        <w:tc>
          <w:tcPr>
            <w:tcW w:w="5636" w:type="dxa"/>
            <w:tcBorders>
              <w:right w:val="nil"/>
            </w:tcBorders>
          </w:tcPr>
          <w:p>
            <w:pPr>
              <w:pStyle w:val="TableParagraph"/>
              <w:numPr>
                <w:ilvl w:val="0"/>
                <w:numId w:val="82"/>
              </w:numPr>
              <w:tabs>
                <w:tab w:pos="337" w:val="left" w:leader="none"/>
              </w:tabs>
              <w:spacing w:line="240" w:lineRule="auto" w:before="70" w:after="0"/>
              <w:ind w:left="336" w:right="0" w:hanging="280"/>
              <w:jc w:val="left"/>
              <w:rPr>
                <w:sz w:val="18"/>
              </w:rPr>
            </w:pPr>
            <w:r>
              <w:rPr>
                <w:sz w:val="18"/>
              </w:rPr>
              <w:t>Diplomado en Radioelectrónica</w:t>
            </w:r>
            <w:r>
              <w:rPr>
                <w:spacing w:val="-5"/>
                <w:sz w:val="18"/>
              </w:rPr>
              <w:t> </w:t>
            </w:r>
            <w:r>
              <w:rPr>
                <w:sz w:val="18"/>
              </w:rPr>
              <w:t>Naval.</w:t>
            </w:r>
          </w:p>
          <w:p>
            <w:pPr>
              <w:pStyle w:val="TableParagraph"/>
              <w:numPr>
                <w:ilvl w:val="0"/>
                <w:numId w:val="82"/>
              </w:numPr>
              <w:tabs>
                <w:tab w:pos="337" w:val="left" w:leader="none"/>
              </w:tabs>
              <w:spacing w:line="240" w:lineRule="auto" w:before="9" w:after="0"/>
              <w:ind w:left="336" w:right="0" w:hanging="280"/>
              <w:jc w:val="left"/>
              <w:rPr>
                <w:sz w:val="18"/>
              </w:rPr>
            </w:pPr>
            <w:r>
              <w:rPr>
                <w:sz w:val="18"/>
              </w:rPr>
              <w:t>Ingeniero Técnico Aeronáutico, especialidad en</w:t>
            </w:r>
            <w:r>
              <w:rPr>
                <w:spacing w:val="-31"/>
                <w:sz w:val="18"/>
              </w:rPr>
              <w:t> </w:t>
            </w:r>
            <w:r>
              <w:rPr>
                <w:sz w:val="18"/>
              </w:rPr>
              <w:t>Aeronavegación.</w:t>
            </w:r>
          </w:p>
          <w:p>
            <w:pPr>
              <w:pStyle w:val="TableParagraph"/>
              <w:numPr>
                <w:ilvl w:val="0"/>
                <w:numId w:val="82"/>
              </w:numPr>
              <w:tabs>
                <w:tab w:pos="337" w:val="left" w:leader="none"/>
              </w:tabs>
              <w:spacing w:line="240" w:lineRule="auto" w:before="9" w:after="0"/>
              <w:ind w:left="336" w:right="0" w:hanging="280"/>
              <w:jc w:val="left"/>
              <w:rPr>
                <w:sz w:val="18"/>
              </w:rPr>
            </w:pPr>
            <w:r>
              <w:rPr>
                <w:sz w:val="18"/>
              </w:rPr>
              <w:t>Ingeniero Técnico en Informática de</w:t>
            </w:r>
            <w:r>
              <w:rPr>
                <w:spacing w:val="-7"/>
                <w:sz w:val="18"/>
              </w:rPr>
              <w:t> </w:t>
            </w:r>
            <w:r>
              <w:rPr>
                <w:sz w:val="18"/>
              </w:rPr>
              <w:t>Sistemas.</w:t>
            </w:r>
          </w:p>
          <w:p>
            <w:pPr>
              <w:pStyle w:val="TableParagraph"/>
              <w:numPr>
                <w:ilvl w:val="0"/>
                <w:numId w:val="82"/>
              </w:numPr>
              <w:tabs>
                <w:tab w:pos="337" w:val="left" w:leader="none"/>
              </w:tabs>
              <w:spacing w:line="249" w:lineRule="auto" w:before="9" w:after="0"/>
              <w:ind w:left="336" w:right="702" w:hanging="280"/>
              <w:jc w:val="left"/>
              <w:rPr>
                <w:sz w:val="18"/>
              </w:rPr>
            </w:pPr>
            <w:r>
              <w:rPr>
                <w:sz w:val="18"/>
              </w:rPr>
              <w:t>Ingeniero Técnico Industrial, especialidad en</w:t>
            </w:r>
            <w:r>
              <w:rPr>
                <w:spacing w:val="-17"/>
                <w:sz w:val="18"/>
              </w:rPr>
              <w:t> </w:t>
            </w:r>
            <w:r>
              <w:rPr>
                <w:sz w:val="18"/>
              </w:rPr>
              <w:t>Electricidad, especialidad en Electrónica</w:t>
            </w:r>
            <w:r>
              <w:rPr>
                <w:spacing w:val="-4"/>
                <w:sz w:val="18"/>
              </w:rPr>
              <w:t> </w:t>
            </w:r>
            <w:r>
              <w:rPr>
                <w:sz w:val="18"/>
              </w:rPr>
              <w:t>Industrial.</w:t>
            </w:r>
          </w:p>
          <w:p>
            <w:pPr>
              <w:pStyle w:val="TableParagraph"/>
              <w:numPr>
                <w:ilvl w:val="0"/>
                <w:numId w:val="82"/>
              </w:numPr>
              <w:tabs>
                <w:tab w:pos="337" w:val="left" w:leader="none"/>
              </w:tabs>
              <w:spacing w:line="249" w:lineRule="auto" w:before="2" w:after="0"/>
              <w:ind w:left="336" w:right="1016" w:hanging="280"/>
              <w:jc w:val="left"/>
              <w:rPr>
                <w:sz w:val="18"/>
              </w:rPr>
            </w:pPr>
            <w:r>
              <w:rPr>
                <w:sz w:val="18"/>
              </w:rPr>
              <w:t>Ingeniero Técnico de </w:t>
            </w:r>
            <w:r>
              <w:rPr>
                <w:spacing w:val="-3"/>
                <w:sz w:val="18"/>
              </w:rPr>
              <w:t>Telecomunicación, </w:t>
            </w:r>
            <w:r>
              <w:rPr>
                <w:sz w:val="18"/>
              </w:rPr>
              <w:t>en todas sus especialidades.</w:t>
            </w:r>
          </w:p>
        </w:tc>
      </w:tr>
      <w:tr>
        <w:trPr>
          <w:trHeight w:val="1643" w:hRule="atLeast"/>
        </w:trPr>
        <w:tc>
          <w:tcPr>
            <w:tcW w:w="2166" w:type="dxa"/>
            <w:vMerge/>
            <w:tcBorders>
              <w:top w:val="nil"/>
              <w:left w:val="nil"/>
            </w:tcBorders>
          </w:tcPr>
          <w:p>
            <w:pPr>
              <w:rPr>
                <w:sz w:val="2"/>
                <w:szCs w:val="2"/>
              </w:rPr>
            </w:pPr>
          </w:p>
        </w:tc>
        <w:tc>
          <w:tcPr>
            <w:tcW w:w="2404" w:type="dxa"/>
          </w:tcPr>
          <w:p>
            <w:pPr>
              <w:pStyle w:val="TableParagraph"/>
              <w:numPr>
                <w:ilvl w:val="0"/>
                <w:numId w:val="83"/>
              </w:numPr>
              <w:tabs>
                <w:tab w:pos="300" w:val="left" w:leader="none"/>
              </w:tabs>
              <w:spacing w:line="249" w:lineRule="auto" w:before="70" w:after="0"/>
              <w:ind w:left="299" w:right="81" w:hanging="243"/>
              <w:jc w:val="left"/>
              <w:rPr>
                <w:sz w:val="18"/>
              </w:rPr>
            </w:pPr>
            <w:r>
              <w:rPr>
                <w:sz w:val="18"/>
              </w:rPr>
              <w:t>Sistemas Electrotécnicos y</w:t>
            </w:r>
            <w:r>
              <w:rPr>
                <w:spacing w:val="-10"/>
                <w:sz w:val="18"/>
              </w:rPr>
              <w:t> </w:t>
            </w:r>
            <w:r>
              <w:rPr>
                <w:sz w:val="18"/>
              </w:rPr>
              <w:t>Automáticos.</w:t>
            </w:r>
          </w:p>
        </w:tc>
        <w:tc>
          <w:tcPr>
            <w:tcW w:w="5636" w:type="dxa"/>
            <w:tcBorders>
              <w:right w:val="nil"/>
            </w:tcBorders>
          </w:tcPr>
          <w:p>
            <w:pPr>
              <w:pStyle w:val="TableParagraph"/>
              <w:numPr>
                <w:ilvl w:val="0"/>
                <w:numId w:val="84"/>
              </w:numPr>
              <w:tabs>
                <w:tab w:pos="337" w:val="left" w:leader="none"/>
              </w:tabs>
              <w:spacing w:line="240" w:lineRule="auto" w:before="70" w:after="0"/>
              <w:ind w:left="336" w:right="0" w:hanging="280"/>
              <w:jc w:val="left"/>
              <w:rPr>
                <w:sz w:val="18"/>
              </w:rPr>
            </w:pPr>
            <w:r>
              <w:rPr>
                <w:sz w:val="18"/>
              </w:rPr>
              <w:t>Diplomado en Radioelectrónica</w:t>
            </w:r>
            <w:r>
              <w:rPr>
                <w:spacing w:val="-5"/>
                <w:sz w:val="18"/>
              </w:rPr>
              <w:t> </w:t>
            </w:r>
            <w:r>
              <w:rPr>
                <w:sz w:val="18"/>
              </w:rPr>
              <w:t>Naval.</w:t>
            </w:r>
          </w:p>
          <w:p>
            <w:pPr>
              <w:pStyle w:val="TableParagraph"/>
              <w:numPr>
                <w:ilvl w:val="0"/>
                <w:numId w:val="84"/>
              </w:numPr>
              <w:tabs>
                <w:tab w:pos="337" w:val="left" w:leader="none"/>
              </w:tabs>
              <w:spacing w:line="240" w:lineRule="auto" w:before="9" w:after="0"/>
              <w:ind w:left="336" w:right="0" w:hanging="280"/>
              <w:jc w:val="left"/>
              <w:rPr>
                <w:sz w:val="18"/>
              </w:rPr>
            </w:pPr>
            <w:r>
              <w:rPr>
                <w:sz w:val="18"/>
              </w:rPr>
              <w:t>Ingeniero Técnico Aeronáutico, especialidad en</w:t>
            </w:r>
            <w:r>
              <w:rPr>
                <w:spacing w:val="-31"/>
                <w:sz w:val="18"/>
              </w:rPr>
              <w:t> </w:t>
            </w:r>
            <w:r>
              <w:rPr>
                <w:sz w:val="18"/>
              </w:rPr>
              <w:t>Aeronavegación.</w:t>
            </w:r>
          </w:p>
          <w:p>
            <w:pPr>
              <w:pStyle w:val="TableParagraph"/>
              <w:numPr>
                <w:ilvl w:val="0"/>
                <w:numId w:val="84"/>
              </w:numPr>
              <w:tabs>
                <w:tab w:pos="337" w:val="left" w:leader="none"/>
              </w:tabs>
              <w:spacing w:line="240" w:lineRule="auto" w:before="9" w:after="0"/>
              <w:ind w:left="336" w:right="0" w:hanging="280"/>
              <w:jc w:val="left"/>
              <w:rPr>
                <w:sz w:val="18"/>
              </w:rPr>
            </w:pPr>
            <w:r>
              <w:rPr>
                <w:sz w:val="18"/>
              </w:rPr>
              <w:t>Ingeniero Técnico en Informática de</w:t>
            </w:r>
            <w:r>
              <w:rPr>
                <w:spacing w:val="-7"/>
                <w:sz w:val="18"/>
              </w:rPr>
              <w:t> </w:t>
            </w:r>
            <w:r>
              <w:rPr>
                <w:sz w:val="18"/>
              </w:rPr>
              <w:t>Sistemas.</w:t>
            </w:r>
          </w:p>
          <w:p>
            <w:pPr>
              <w:pStyle w:val="TableParagraph"/>
              <w:numPr>
                <w:ilvl w:val="0"/>
                <w:numId w:val="84"/>
              </w:numPr>
              <w:tabs>
                <w:tab w:pos="337" w:val="left" w:leader="none"/>
              </w:tabs>
              <w:spacing w:line="249" w:lineRule="auto" w:before="9" w:after="0"/>
              <w:ind w:left="336" w:right="702" w:hanging="280"/>
              <w:jc w:val="left"/>
              <w:rPr>
                <w:sz w:val="18"/>
              </w:rPr>
            </w:pPr>
            <w:r>
              <w:rPr>
                <w:sz w:val="18"/>
              </w:rPr>
              <w:t>Ingeniero Técnico Industrial, especialidad en</w:t>
            </w:r>
            <w:r>
              <w:rPr>
                <w:spacing w:val="-17"/>
                <w:sz w:val="18"/>
              </w:rPr>
              <w:t> </w:t>
            </w:r>
            <w:r>
              <w:rPr>
                <w:sz w:val="18"/>
              </w:rPr>
              <w:t>Electricidad, especialidad en Electrónica</w:t>
            </w:r>
            <w:r>
              <w:rPr>
                <w:spacing w:val="-4"/>
                <w:sz w:val="18"/>
              </w:rPr>
              <w:t> </w:t>
            </w:r>
            <w:r>
              <w:rPr>
                <w:sz w:val="18"/>
              </w:rPr>
              <w:t>Industrial.</w:t>
            </w:r>
          </w:p>
          <w:p>
            <w:pPr>
              <w:pStyle w:val="TableParagraph"/>
              <w:numPr>
                <w:ilvl w:val="0"/>
                <w:numId w:val="84"/>
              </w:numPr>
              <w:tabs>
                <w:tab w:pos="337" w:val="left" w:leader="none"/>
              </w:tabs>
              <w:spacing w:line="249" w:lineRule="auto" w:before="2" w:after="0"/>
              <w:ind w:left="336" w:right="1016" w:hanging="280"/>
              <w:jc w:val="left"/>
              <w:rPr>
                <w:sz w:val="18"/>
              </w:rPr>
            </w:pPr>
            <w:r>
              <w:rPr>
                <w:sz w:val="18"/>
              </w:rPr>
              <w:t>Ingeniero Técnico de </w:t>
            </w:r>
            <w:r>
              <w:rPr>
                <w:spacing w:val="-3"/>
                <w:sz w:val="18"/>
              </w:rPr>
              <w:t>Telecomunicación, </w:t>
            </w:r>
            <w:r>
              <w:rPr>
                <w:sz w:val="18"/>
              </w:rPr>
              <w:t>en todas sus especialidades.</w:t>
            </w:r>
          </w:p>
        </w:tc>
      </w:tr>
    </w:tbl>
    <w:p>
      <w:pPr>
        <w:pStyle w:val="BodyText"/>
        <w:ind w:left="0" w:firstLine="0"/>
        <w:rPr>
          <w:b/>
          <w:sz w:val="22"/>
        </w:rPr>
      </w:pPr>
    </w:p>
    <w:p>
      <w:pPr>
        <w:pStyle w:val="BodyText"/>
        <w:spacing w:before="11"/>
        <w:ind w:left="0" w:firstLine="0"/>
        <w:rPr>
          <w:b/>
          <w:sz w:val="19"/>
        </w:rPr>
      </w:pPr>
    </w:p>
    <w:p>
      <w:pPr>
        <w:spacing w:before="0"/>
        <w:ind w:left="1924" w:right="1924" w:firstLine="0"/>
        <w:jc w:val="center"/>
        <w:rPr>
          <w:b/>
          <w:sz w:val="20"/>
        </w:rPr>
      </w:pPr>
      <w:r>
        <w:rPr>
          <w:b/>
          <w:sz w:val="20"/>
        </w:rPr>
        <w:t>ANEXO III C)</w:t>
      </w:r>
    </w:p>
    <w:p>
      <w:pPr>
        <w:spacing w:line="249" w:lineRule="auto" w:before="180"/>
        <w:ind w:left="1611" w:right="1588" w:firstLine="137"/>
        <w:jc w:val="left"/>
        <w:rPr>
          <w:b/>
          <w:sz w:val="20"/>
        </w:rPr>
      </w:pPr>
      <w:r>
        <w:rPr>
          <w:b/>
          <w:sz w:val="20"/>
        </w:rPr>
        <w:t>Titulaciones requeridas para impartir los módulos profesionales que conforman el título para los centros de titularidad privada, de otras Administraciones distintas</w:t>
      </w:r>
    </w:p>
    <w:p>
      <w:pPr>
        <w:spacing w:before="2"/>
        <w:ind w:left="1924" w:right="1924" w:firstLine="0"/>
        <w:jc w:val="center"/>
        <w:rPr>
          <w:b/>
          <w:sz w:val="20"/>
        </w:rPr>
      </w:pPr>
      <w:r>
        <w:rPr>
          <w:b/>
          <w:sz w:val="20"/>
        </w:rPr>
        <w:t>a la educativa y orientaciones para la Administración educativa</w:t>
      </w:r>
    </w:p>
    <w:p>
      <w:pPr>
        <w:pStyle w:val="BodyText"/>
        <w:ind w:left="0" w:firstLine="0"/>
        <w:rPr>
          <w:b/>
          <w:sz w:val="18"/>
        </w:rPr>
      </w:pPr>
    </w:p>
    <w:tbl>
      <w:tblPr>
        <w:tblW w:w="0" w:type="auto"/>
        <w:jc w:val="left"/>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87"/>
        <w:gridCol w:w="5318"/>
      </w:tblGrid>
      <w:tr>
        <w:trPr>
          <w:trHeight w:val="333" w:hRule="atLeast"/>
        </w:trPr>
        <w:tc>
          <w:tcPr>
            <w:tcW w:w="4887" w:type="dxa"/>
            <w:tcBorders>
              <w:left w:val="nil"/>
            </w:tcBorders>
          </w:tcPr>
          <w:p>
            <w:pPr>
              <w:pStyle w:val="TableParagraph"/>
              <w:spacing w:before="74"/>
              <w:ind w:left="1619"/>
              <w:rPr>
                <w:sz w:val="16"/>
              </w:rPr>
            </w:pPr>
            <w:r>
              <w:rPr>
                <w:sz w:val="16"/>
              </w:rPr>
              <w:t>Módulos profesionales</w:t>
            </w:r>
          </w:p>
        </w:tc>
        <w:tc>
          <w:tcPr>
            <w:tcW w:w="5318" w:type="dxa"/>
            <w:tcBorders>
              <w:right w:val="nil"/>
            </w:tcBorders>
          </w:tcPr>
          <w:p>
            <w:pPr>
              <w:pStyle w:val="TableParagraph"/>
              <w:spacing w:before="74"/>
              <w:ind w:left="2240" w:right="2179"/>
              <w:jc w:val="center"/>
              <w:rPr>
                <w:sz w:val="16"/>
              </w:rPr>
            </w:pPr>
            <w:r>
              <w:rPr>
                <w:sz w:val="16"/>
              </w:rPr>
              <w:t>Titulaciones</w:t>
            </w:r>
          </w:p>
        </w:tc>
      </w:tr>
      <w:tr>
        <w:trPr>
          <w:trHeight w:val="1216" w:hRule="atLeast"/>
        </w:trPr>
        <w:tc>
          <w:tcPr>
            <w:tcW w:w="4887" w:type="dxa"/>
            <w:tcBorders>
              <w:left w:val="nil"/>
            </w:tcBorders>
          </w:tcPr>
          <w:p>
            <w:pPr>
              <w:pStyle w:val="TableParagraph"/>
              <w:spacing w:line="249" w:lineRule="auto" w:before="75"/>
              <w:ind w:left="5" w:right="674"/>
              <w:rPr>
                <w:sz w:val="18"/>
              </w:rPr>
            </w:pPr>
            <w:r>
              <w:rPr>
                <w:sz w:val="18"/>
              </w:rPr>
              <w:t>0959. Sistemas eléctricos, neumáticos e hidráulicos. 0960. Sistemas secuenciales programables.</w:t>
            </w:r>
          </w:p>
          <w:p>
            <w:pPr>
              <w:pStyle w:val="TableParagraph"/>
              <w:spacing w:line="249" w:lineRule="auto" w:before="2"/>
              <w:ind w:left="5" w:right="2585"/>
              <w:rPr>
                <w:sz w:val="18"/>
              </w:rPr>
            </w:pPr>
            <w:r>
              <w:rPr>
                <w:sz w:val="18"/>
              </w:rPr>
              <w:t>0962. Sistemas de potencia. 0966. Robótica industrial.</w:t>
            </w:r>
          </w:p>
          <w:p>
            <w:pPr>
              <w:pStyle w:val="TableParagraph"/>
              <w:spacing w:before="1"/>
              <w:ind w:left="5"/>
              <w:rPr>
                <w:sz w:val="18"/>
              </w:rPr>
            </w:pPr>
            <w:r>
              <w:rPr>
                <w:sz w:val="18"/>
              </w:rPr>
              <w:t>0969. Proyecto de automatización y robótica industrial.</w:t>
            </w:r>
          </w:p>
        </w:tc>
        <w:tc>
          <w:tcPr>
            <w:tcW w:w="5318" w:type="dxa"/>
            <w:tcBorders>
              <w:right w:val="nil"/>
            </w:tcBorders>
          </w:tcPr>
          <w:p>
            <w:pPr>
              <w:pStyle w:val="TableParagraph"/>
              <w:numPr>
                <w:ilvl w:val="0"/>
                <w:numId w:val="85"/>
              </w:numPr>
              <w:tabs>
                <w:tab w:pos="337" w:val="left" w:leader="none"/>
              </w:tabs>
              <w:spacing w:line="249" w:lineRule="auto" w:before="75" w:after="0"/>
              <w:ind w:left="336" w:right="780" w:hanging="280"/>
              <w:jc w:val="left"/>
              <w:rPr>
                <w:sz w:val="18"/>
              </w:rPr>
            </w:pPr>
            <w:r>
              <w:rPr>
                <w:sz w:val="18"/>
              </w:rPr>
              <w:t>Licenciado, Ingeniero, Arquitecto o el título de</w:t>
            </w:r>
            <w:r>
              <w:rPr>
                <w:spacing w:val="-26"/>
                <w:sz w:val="18"/>
              </w:rPr>
              <w:t> </w:t>
            </w:r>
            <w:r>
              <w:rPr>
                <w:sz w:val="18"/>
              </w:rPr>
              <w:t>Grado correspondiente, u otros títulos</w:t>
            </w:r>
            <w:r>
              <w:rPr>
                <w:spacing w:val="-7"/>
                <w:sz w:val="18"/>
              </w:rPr>
              <w:t> </w:t>
            </w:r>
            <w:r>
              <w:rPr>
                <w:sz w:val="18"/>
              </w:rPr>
              <w:t>equivalentes.</w:t>
            </w:r>
          </w:p>
          <w:p>
            <w:pPr>
              <w:pStyle w:val="TableParagraph"/>
              <w:numPr>
                <w:ilvl w:val="0"/>
                <w:numId w:val="85"/>
              </w:numPr>
              <w:tabs>
                <w:tab w:pos="337" w:val="left" w:leader="none"/>
              </w:tabs>
              <w:spacing w:line="249" w:lineRule="auto" w:before="2" w:after="0"/>
              <w:ind w:left="336" w:right="226" w:hanging="280"/>
              <w:jc w:val="left"/>
              <w:rPr>
                <w:sz w:val="18"/>
              </w:rPr>
            </w:pPr>
            <w:r>
              <w:rPr>
                <w:sz w:val="18"/>
              </w:rPr>
              <w:t>Diplomado, Ingeniero Técnico, Arquitecto Técnico o el</w:t>
            </w:r>
            <w:r>
              <w:rPr>
                <w:spacing w:val="-30"/>
                <w:sz w:val="18"/>
              </w:rPr>
              <w:t> </w:t>
            </w:r>
            <w:r>
              <w:rPr>
                <w:sz w:val="18"/>
              </w:rPr>
              <w:t>título de Grado correspondiente, u otros títulos</w:t>
            </w:r>
            <w:r>
              <w:rPr>
                <w:spacing w:val="-11"/>
                <w:sz w:val="18"/>
              </w:rPr>
              <w:t> </w:t>
            </w:r>
            <w:r>
              <w:rPr>
                <w:sz w:val="18"/>
              </w:rPr>
              <w:t>equivalentes.</w:t>
            </w:r>
          </w:p>
        </w:tc>
      </w:tr>
      <w:tr>
        <w:trPr>
          <w:trHeight w:val="1859" w:hRule="atLeast"/>
        </w:trPr>
        <w:tc>
          <w:tcPr>
            <w:tcW w:w="4887" w:type="dxa"/>
            <w:tcBorders>
              <w:left w:val="nil"/>
            </w:tcBorders>
          </w:tcPr>
          <w:p>
            <w:pPr>
              <w:pStyle w:val="TableParagraph"/>
              <w:spacing w:line="249" w:lineRule="auto"/>
              <w:ind w:left="5" w:right="1655"/>
              <w:rPr>
                <w:sz w:val="18"/>
              </w:rPr>
            </w:pPr>
            <w:r>
              <w:rPr>
                <w:sz w:val="18"/>
              </w:rPr>
              <w:t>0961. Sistemas de medida y regulación. 0963. Documentación técnica.</w:t>
            </w:r>
          </w:p>
          <w:p>
            <w:pPr>
              <w:pStyle w:val="TableParagraph"/>
              <w:spacing w:before="2"/>
              <w:ind w:left="5"/>
              <w:rPr>
                <w:sz w:val="18"/>
              </w:rPr>
            </w:pPr>
            <w:r>
              <w:rPr>
                <w:sz w:val="18"/>
              </w:rPr>
              <w:t>0964. Informática industrial.</w:t>
            </w:r>
          </w:p>
          <w:p>
            <w:pPr>
              <w:pStyle w:val="TableParagraph"/>
              <w:spacing w:line="249" w:lineRule="auto" w:before="9"/>
              <w:ind w:left="5" w:right="1495"/>
              <w:rPr>
                <w:sz w:val="18"/>
              </w:rPr>
            </w:pPr>
            <w:r>
              <w:rPr>
                <w:sz w:val="18"/>
              </w:rPr>
              <w:t>0965. Sistemas programables avanzados. 0967. Comunicaciones industriales.</w:t>
            </w:r>
          </w:p>
          <w:p>
            <w:pPr>
              <w:pStyle w:val="TableParagraph"/>
              <w:spacing w:line="249" w:lineRule="auto" w:before="1"/>
              <w:ind w:left="5" w:right="124"/>
              <w:rPr>
                <w:sz w:val="18"/>
              </w:rPr>
            </w:pPr>
            <w:r>
              <w:rPr>
                <w:sz w:val="18"/>
              </w:rPr>
              <w:t>0968. Integración de sistemas de automatización industrial. 0970. Formación y orientación laboral.</w:t>
            </w:r>
          </w:p>
          <w:p>
            <w:pPr>
              <w:pStyle w:val="TableParagraph"/>
              <w:spacing w:before="2"/>
              <w:ind w:left="5"/>
              <w:rPr>
                <w:sz w:val="18"/>
              </w:rPr>
            </w:pPr>
            <w:r>
              <w:rPr>
                <w:sz w:val="18"/>
              </w:rPr>
              <w:t>0971. Empresa e iniciativa emprendedora.</w:t>
            </w:r>
          </w:p>
        </w:tc>
        <w:tc>
          <w:tcPr>
            <w:tcW w:w="5318" w:type="dxa"/>
            <w:tcBorders>
              <w:right w:val="nil"/>
            </w:tcBorders>
          </w:tcPr>
          <w:p>
            <w:pPr>
              <w:pStyle w:val="TableParagraph"/>
              <w:spacing w:line="249" w:lineRule="auto"/>
              <w:ind w:left="336" w:right="394" w:hanging="281"/>
              <w:rPr>
                <w:sz w:val="18"/>
              </w:rPr>
            </w:pPr>
            <w:r>
              <w:rPr>
                <w:sz w:val="18"/>
              </w:rPr>
              <w:t>– Licenciado, Ingeniero, Arquitecto o el título de Grado correspondiente, u otros títulos equivalentes a efectos de docencia.</w:t>
            </w:r>
          </w:p>
        </w:tc>
      </w:tr>
    </w:tbl>
    <w:p>
      <w:pPr>
        <w:spacing w:after="0" w:line="249" w:lineRule="auto"/>
        <w:rPr>
          <w:sz w:val="18"/>
        </w:rPr>
        <w:sectPr>
          <w:pgSz w:w="11910" w:h="16840"/>
          <w:pgMar w:header="611" w:footer="0" w:top="1400" w:bottom="280" w:left="400" w:right="400"/>
        </w:sectPr>
      </w:pPr>
    </w:p>
    <w:p>
      <w:pPr>
        <w:pStyle w:val="BodyText"/>
        <w:spacing w:line="20" w:lineRule="exact"/>
        <w:ind w:left="156" w:firstLine="0"/>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b/>
          <w:sz w:val="24"/>
        </w:rPr>
      </w:pPr>
      <w:r>
        <w:rPr/>
        <w:pict>
          <v:line style="position:absolute;mso-position-horizontal-relative:page;mso-position-vertical-relative:paragraph;z-index:4040;mso-wrap-distance-left:0;mso-wrap-distance-right:0" from="28.3465pt,16.507935pt" to="566.9295pt,16.507935pt" stroked="true" strokeweight="1pt" strokecolor="#00447a">
            <v:stroke dashstyle="solid"/>
            <w10:wrap type="topAndBottom"/>
          </v:line>
        </w:pict>
      </w:r>
    </w:p>
    <w:p>
      <w:pPr>
        <w:pStyle w:val="BodyText"/>
        <w:spacing w:before="7"/>
        <w:ind w:left="0" w:firstLine="0"/>
        <w:rPr>
          <w:b/>
          <w:sz w:val="28"/>
        </w:rPr>
      </w:pPr>
    </w:p>
    <w:p>
      <w:pPr>
        <w:spacing w:before="94"/>
        <w:ind w:left="1924" w:right="1924" w:firstLine="0"/>
        <w:jc w:val="center"/>
        <w:rPr>
          <w:b/>
          <w:sz w:val="20"/>
        </w:rPr>
      </w:pPr>
      <w:r>
        <w:rPr>
          <w:b/>
          <w:sz w:val="20"/>
        </w:rPr>
        <w:t>ANEXO IV</w:t>
      </w:r>
    </w:p>
    <w:p>
      <w:pPr>
        <w:spacing w:line="249" w:lineRule="auto" w:before="180"/>
        <w:ind w:left="1612" w:right="1612" w:firstLine="0"/>
        <w:jc w:val="center"/>
        <w:rPr>
          <w:b/>
          <w:sz w:val="20"/>
        </w:rPr>
      </w:pPr>
      <w:r>
        <w:rPr>
          <w:b/>
          <w:sz w:val="20"/>
        </w:rPr>
        <w:t>Convalidaciones entre módulos profesionales de títulos establecidos al amparo de la Ley Orgánica 1/1990 (LOGSE) y los establecidos en el título de Técnico Superior en Automatización y Robótica Industrial al amparo de la Ley Orgánica 2/2006</w:t>
      </w:r>
    </w:p>
    <w:p>
      <w:pPr>
        <w:pStyle w:val="BodyText"/>
        <w:spacing w:before="5"/>
        <w:ind w:left="0" w:firstLine="0"/>
        <w:rPr>
          <w:b/>
          <w:sz w:val="17"/>
        </w:rPr>
      </w:pPr>
    </w:p>
    <w:tbl>
      <w:tblPr>
        <w:tblW w:w="0" w:type="auto"/>
        <w:jc w:val="left"/>
        <w:tblInd w:w="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02"/>
        <w:gridCol w:w="5103"/>
      </w:tblGrid>
      <w:tr>
        <w:trPr>
          <w:trHeight w:val="525" w:hRule="atLeast"/>
        </w:trPr>
        <w:tc>
          <w:tcPr>
            <w:tcW w:w="5102" w:type="dxa"/>
            <w:tcBorders>
              <w:top w:val="single" w:sz="4" w:space="0" w:color="000000"/>
              <w:bottom w:val="single" w:sz="4" w:space="0" w:color="000000"/>
              <w:right w:val="single" w:sz="4" w:space="0" w:color="000000"/>
            </w:tcBorders>
          </w:tcPr>
          <w:p>
            <w:pPr>
              <w:pStyle w:val="TableParagraph"/>
              <w:spacing w:line="249" w:lineRule="auto" w:before="74"/>
              <w:ind w:left="1979" w:right="74" w:hanging="1939"/>
              <w:rPr>
                <w:sz w:val="16"/>
              </w:rPr>
            </w:pPr>
            <w:r>
              <w:rPr>
                <w:sz w:val="16"/>
              </w:rPr>
              <w:t>Módulos profesionales incluidos en Ciclos Formativos establecidos en LOGSE 1/1990</w:t>
            </w:r>
          </w:p>
        </w:tc>
        <w:tc>
          <w:tcPr>
            <w:tcW w:w="5103" w:type="dxa"/>
            <w:tcBorders>
              <w:top w:val="single" w:sz="4" w:space="0" w:color="000000"/>
              <w:left w:val="single" w:sz="4" w:space="0" w:color="000000"/>
              <w:bottom w:val="single" w:sz="4" w:space="0" w:color="000000"/>
            </w:tcBorders>
          </w:tcPr>
          <w:p>
            <w:pPr>
              <w:pStyle w:val="TableParagraph"/>
              <w:spacing w:line="249" w:lineRule="auto" w:before="74"/>
              <w:ind w:left="546" w:hanging="5"/>
              <w:rPr>
                <w:sz w:val="16"/>
              </w:rPr>
            </w:pPr>
            <w:r>
              <w:rPr>
                <w:sz w:val="16"/>
              </w:rPr>
              <w:t>Módulos profesionales del Ciclo Formativo (LOE 2/2006): Técnico Superior en Automatización y Robótica Industrial</w:t>
            </w:r>
          </w:p>
        </w:tc>
      </w:tr>
      <w:tr>
        <w:trPr>
          <w:trHeight w:val="520" w:hRule="atLeast"/>
        </w:trPr>
        <w:tc>
          <w:tcPr>
            <w:tcW w:w="5102" w:type="dxa"/>
            <w:tcBorders>
              <w:top w:val="single" w:sz="4" w:space="0" w:color="000000"/>
              <w:right w:val="single" w:sz="4" w:space="0" w:color="000000"/>
            </w:tcBorders>
          </w:tcPr>
          <w:p>
            <w:pPr>
              <w:pStyle w:val="TableParagraph"/>
              <w:spacing w:before="75"/>
              <w:ind w:left="0"/>
              <w:rPr>
                <w:sz w:val="18"/>
              </w:rPr>
            </w:pPr>
            <w:r>
              <w:rPr>
                <w:sz w:val="18"/>
              </w:rPr>
              <w:t>Sistemas de control secuencial.</w:t>
            </w:r>
          </w:p>
        </w:tc>
        <w:tc>
          <w:tcPr>
            <w:tcW w:w="5103" w:type="dxa"/>
            <w:tcBorders>
              <w:top w:val="single" w:sz="4" w:space="0" w:color="000000"/>
              <w:left w:val="single" w:sz="4" w:space="0" w:color="000000"/>
            </w:tcBorders>
          </w:tcPr>
          <w:p>
            <w:pPr>
              <w:pStyle w:val="TableParagraph"/>
              <w:spacing w:line="210" w:lineRule="atLeast" w:before="72"/>
              <w:ind w:left="51" w:right="844"/>
              <w:rPr>
                <w:sz w:val="18"/>
              </w:rPr>
            </w:pPr>
            <w:r>
              <w:rPr>
                <w:sz w:val="18"/>
              </w:rPr>
              <w:t>0959. Sistemas eléctricos, neumáticos e hidráulicos. 0960. Sistemas secuenciales programables.</w:t>
            </w:r>
          </w:p>
        </w:tc>
      </w:tr>
      <w:tr>
        <w:trPr>
          <w:trHeight w:val="244" w:hRule="atLeast"/>
        </w:trPr>
        <w:tc>
          <w:tcPr>
            <w:tcW w:w="5102" w:type="dxa"/>
            <w:tcBorders>
              <w:right w:val="single" w:sz="4" w:space="0" w:color="000000"/>
            </w:tcBorders>
          </w:tcPr>
          <w:p>
            <w:pPr>
              <w:pStyle w:val="TableParagraph"/>
              <w:spacing w:before="15"/>
              <w:ind w:left="0"/>
              <w:rPr>
                <w:sz w:val="18"/>
              </w:rPr>
            </w:pPr>
            <w:r>
              <w:rPr>
                <w:sz w:val="18"/>
              </w:rPr>
              <w:t>Sistemas de medida y regulación.</w:t>
            </w:r>
          </w:p>
        </w:tc>
        <w:tc>
          <w:tcPr>
            <w:tcW w:w="5103" w:type="dxa"/>
            <w:tcBorders>
              <w:left w:val="single" w:sz="4" w:space="0" w:color="000000"/>
            </w:tcBorders>
          </w:tcPr>
          <w:p>
            <w:pPr>
              <w:pStyle w:val="TableParagraph"/>
              <w:spacing w:before="15"/>
              <w:ind w:left="51"/>
              <w:rPr>
                <w:sz w:val="18"/>
              </w:rPr>
            </w:pPr>
            <w:r>
              <w:rPr>
                <w:sz w:val="18"/>
              </w:rPr>
              <w:t>0961. Sistemas de medida y regulación.</w:t>
            </w:r>
          </w:p>
        </w:tc>
      </w:tr>
      <w:tr>
        <w:trPr>
          <w:trHeight w:val="244" w:hRule="atLeast"/>
        </w:trPr>
        <w:tc>
          <w:tcPr>
            <w:tcW w:w="5102" w:type="dxa"/>
            <w:tcBorders>
              <w:right w:val="single" w:sz="4" w:space="0" w:color="000000"/>
            </w:tcBorders>
          </w:tcPr>
          <w:p>
            <w:pPr>
              <w:pStyle w:val="TableParagraph"/>
              <w:spacing w:before="15"/>
              <w:ind w:left="0"/>
              <w:rPr>
                <w:sz w:val="18"/>
              </w:rPr>
            </w:pPr>
            <w:r>
              <w:rPr>
                <w:sz w:val="18"/>
              </w:rPr>
              <w:t>Sistemas electrotécnicos de potencia.</w:t>
            </w:r>
          </w:p>
        </w:tc>
        <w:tc>
          <w:tcPr>
            <w:tcW w:w="5103" w:type="dxa"/>
            <w:tcBorders>
              <w:left w:val="single" w:sz="4" w:space="0" w:color="000000"/>
            </w:tcBorders>
          </w:tcPr>
          <w:p>
            <w:pPr>
              <w:pStyle w:val="TableParagraph"/>
              <w:spacing w:before="15"/>
              <w:ind w:left="51"/>
              <w:rPr>
                <w:sz w:val="18"/>
              </w:rPr>
            </w:pPr>
            <w:r>
              <w:rPr>
                <w:sz w:val="18"/>
              </w:rPr>
              <w:t>0962. Sistemas de potencia.</w:t>
            </w:r>
          </w:p>
        </w:tc>
      </w:tr>
      <w:tr>
        <w:trPr>
          <w:trHeight w:val="244" w:hRule="atLeast"/>
        </w:trPr>
        <w:tc>
          <w:tcPr>
            <w:tcW w:w="5102" w:type="dxa"/>
            <w:tcBorders>
              <w:right w:val="single" w:sz="4" w:space="0" w:color="000000"/>
            </w:tcBorders>
          </w:tcPr>
          <w:p>
            <w:pPr>
              <w:pStyle w:val="TableParagraph"/>
              <w:spacing w:before="15"/>
              <w:ind w:left="0"/>
              <w:rPr>
                <w:sz w:val="18"/>
              </w:rPr>
            </w:pPr>
            <w:r>
              <w:rPr>
                <w:sz w:val="18"/>
              </w:rPr>
              <w:t>Gestión del desarrollo de sistemas automáticos.</w:t>
            </w:r>
          </w:p>
        </w:tc>
        <w:tc>
          <w:tcPr>
            <w:tcW w:w="5103" w:type="dxa"/>
            <w:tcBorders>
              <w:left w:val="single" w:sz="4" w:space="0" w:color="000000"/>
            </w:tcBorders>
          </w:tcPr>
          <w:p>
            <w:pPr>
              <w:pStyle w:val="TableParagraph"/>
              <w:spacing w:before="15"/>
              <w:ind w:left="51"/>
              <w:rPr>
                <w:sz w:val="18"/>
              </w:rPr>
            </w:pPr>
            <w:r>
              <w:rPr>
                <w:sz w:val="18"/>
              </w:rPr>
              <w:t>0963. Documentación técnica.</w:t>
            </w:r>
          </w:p>
        </w:tc>
      </w:tr>
      <w:tr>
        <w:trPr>
          <w:trHeight w:val="244" w:hRule="atLeast"/>
        </w:trPr>
        <w:tc>
          <w:tcPr>
            <w:tcW w:w="5102" w:type="dxa"/>
            <w:tcBorders>
              <w:right w:val="single" w:sz="4" w:space="0" w:color="000000"/>
            </w:tcBorders>
          </w:tcPr>
          <w:p>
            <w:pPr>
              <w:pStyle w:val="TableParagraph"/>
              <w:spacing w:before="15"/>
              <w:ind w:left="0"/>
              <w:rPr>
                <w:sz w:val="18"/>
              </w:rPr>
            </w:pPr>
            <w:r>
              <w:rPr>
                <w:sz w:val="18"/>
              </w:rPr>
              <w:t>Informática industrial.</w:t>
            </w:r>
          </w:p>
        </w:tc>
        <w:tc>
          <w:tcPr>
            <w:tcW w:w="5103" w:type="dxa"/>
            <w:tcBorders>
              <w:left w:val="single" w:sz="4" w:space="0" w:color="000000"/>
            </w:tcBorders>
          </w:tcPr>
          <w:p>
            <w:pPr>
              <w:pStyle w:val="TableParagraph"/>
              <w:spacing w:before="15"/>
              <w:ind w:left="51"/>
              <w:rPr>
                <w:sz w:val="18"/>
              </w:rPr>
            </w:pPr>
            <w:r>
              <w:rPr>
                <w:sz w:val="18"/>
              </w:rPr>
              <w:t>0964. Informática industrial.</w:t>
            </w:r>
          </w:p>
        </w:tc>
      </w:tr>
      <w:tr>
        <w:trPr>
          <w:trHeight w:val="460" w:hRule="atLeast"/>
        </w:trPr>
        <w:tc>
          <w:tcPr>
            <w:tcW w:w="5102" w:type="dxa"/>
            <w:tcBorders>
              <w:right w:val="single" w:sz="4" w:space="0" w:color="000000"/>
            </w:tcBorders>
          </w:tcPr>
          <w:p>
            <w:pPr>
              <w:pStyle w:val="TableParagraph"/>
              <w:spacing w:line="210" w:lineRule="atLeast" w:before="12"/>
              <w:ind w:left="0" w:right="1335"/>
              <w:rPr>
                <w:sz w:val="18"/>
              </w:rPr>
            </w:pPr>
            <w:r>
              <w:rPr>
                <w:sz w:val="18"/>
              </w:rPr>
              <w:t>Desarrollo de sistemas secuenciales. Desarrollo de sistemas de medida y regulación</w:t>
            </w:r>
          </w:p>
        </w:tc>
        <w:tc>
          <w:tcPr>
            <w:tcW w:w="5103" w:type="dxa"/>
            <w:tcBorders>
              <w:left w:val="single" w:sz="4" w:space="0" w:color="000000"/>
            </w:tcBorders>
          </w:tcPr>
          <w:p>
            <w:pPr>
              <w:pStyle w:val="TableParagraph"/>
              <w:spacing w:before="15"/>
              <w:ind w:left="51"/>
              <w:rPr>
                <w:sz w:val="18"/>
              </w:rPr>
            </w:pPr>
            <w:r>
              <w:rPr>
                <w:sz w:val="18"/>
              </w:rPr>
              <w:t>0965. Sistemas programables avanzados.</w:t>
            </w:r>
          </w:p>
          <w:p>
            <w:pPr>
              <w:pStyle w:val="TableParagraph"/>
              <w:spacing w:before="9"/>
              <w:ind w:left="51"/>
              <w:rPr>
                <w:sz w:val="18"/>
              </w:rPr>
            </w:pPr>
            <w:r>
              <w:rPr>
                <w:sz w:val="18"/>
              </w:rPr>
              <w:t>0968. Integración de sistemas de automatización industrial.</w:t>
            </w:r>
          </w:p>
        </w:tc>
      </w:tr>
      <w:tr>
        <w:trPr>
          <w:trHeight w:val="244" w:hRule="atLeast"/>
        </w:trPr>
        <w:tc>
          <w:tcPr>
            <w:tcW w:w="5102" w:type="dxa"/>
            <w:tcBorders>
              <w:right w:val="single" w:sz="4" w:space="0" w:color="000000"/>
            </w:tcBorders>
          </w:tcPr>
          <w:p>
            <w:pPr>
              <w:pStyle w:val="TableParagraph"/>
              <w:spacing w:before="15"/>
              <w:ind w:left="0"/>
              <w:rPr>
                <w:sz w:val="18"/>
              </w:rPr>
            </w:pPr>
            <w:r>
              <w:rPr>
                <w:sz w:val="18"/>
              </w:rPr>
              <w:t>Comunicaciones industriales.</w:t>
            </w:r>
          </w:p>
        </w:tc>
        <w:tc>
          <w:tcPr>
            <w:tcW w:w="5103" w:type="dxa"/>
            <w:tcBorders>
              <w:left w:val="single" w:sz="4" w:space="0" w:color="000000"/>
            </w:tcBorders>
          </w:tcPr>
          <w:p>
            <w:pPr>
              <w:pStyle w:val="TableParagraph"/>
              <w:spacing w:before="15"/>
              <w:ind w:left="51"/>
              <w:rPr>
                <w:sz w:val="18"/>
              </w:rPr>
            </w:pPr>
            <w:r>
              <w:rPr>
                <w:sz w:val="18"/>
              </w:rPr>
              <w:t>0967. Comunicaciones industriales.</w:t>
            </w:r>
          </w:p>
        </w:tc>
      </w:tr>
      <w:tr>
        <w:trPr>
          <w:trHeight w:val="460" w:hRule="atLeast"/>
        </w:trPr>
        <w:tc>
          <w:tcPr>
            <w:tcW w:w="5102" w:type="dxa"/>
            <w:tcBorders>
              <w:right w:val="single" w:sz="4" w:space="0" w:color="000000"/>
            </w:tcBorders>
          </w:tcPr>
          <w:p>
            <w:pPr>
              <w:pStyle w:val="TableParagraph"/>
              <w:spacing w:line="210" w:lineRule="atLeast" w:before="12"/>
              <w:ind w:left="170" w:right="74" w:hanging="171"/>
              <w:rPr>
                <w:sz w:val="18"/>
              </w:rPr>
            </w:pPr>
            <w:r>
              <w:rPr>
                <w:sz w:val="18"/>
              </w:rPr>
              <w:t>Administración, gestión y comercialización en la pequeña empresa.</w:t>
            </w:r>
          </w:p>
        </w:tc>
        <w:tc>
          <w:tcPr>
            <w:tcW w:w="5103" w:type="dxa"/>
            <w:tcBorders>
              <w:left w:val="single" w:sz="4" w:space="0" w:color="000000"/>
            </w:tcBorders>
          </w:tcPr>
          <w:p>
            <w:pPr>
              <w:pStyle w:val="TableParagraph"/>
              <w:spacing w:before="15"/>
              <w:ind w:left="51"/>
              <w:rPr>
                <w:sz w:val="18"/>
              </w:rPr>
            </w:pPr>
            <w:r>
              <w:rPr>
                <w:sz w:val="18"/>
              </w:rPr>
              <w:t>0971. Empresa e iniciativa emprendedora.</w:t>
            </w:r>
          </w:p>
        </w:tc>
      </w:tr>
      <w:tr>
        <w:trPr>
          <w:trHeight w:val="509" w:hRule="atLeast"/>
        </w:trPr>
        <w:tc>
          <w:tcPr>
            <w:tcW w:w="5102" w:type="dxa"/>
            <w:tcBorders>
              <w:bottom w:val="single" w:sz="4" w:space="0" w:color="000000"/>
              <w:right w:val="single" w:sz="4" w:space="0" w:color="000000"/>
            </w:tcBorders>
          </w:tcPr>
          <w:p>
            <w:pPr>
              <w:pStyle w:val="TableParagraph"/>
              <w:spacing w:line="249" w:lineRule="auto" w:before="15"/>
              <w:ind w:left="170" w:right="74" w:hanging="171"/>
              <w:rPr>
                <w:sz w:val="18"/>
              </w:rPr>
            </w:pPr>
            <w:r>
              <w:rPr>
                <w:sz w:val="18"/>
              </w:rPr>
              <w:t>Formación en centro de trabajo del título de Técnico Superior en Sistemas de Regulación y Control Automáticos.</w:t>
            </w:r>
          </w:p>
        </w:tc>
        <w:tc>
          <w:tcPr>
            <w:tcW w:w="5103" w:type="dxa"/>
            <w:tcBorders>
              <w:left w:val="single" w:sz="4" w:space="0" w:color="000000"/>
              <w:bottom w:val="single" w:sz="4" w:space="0" w:color="000000"/>
            </w:tcBorders>
          </w:tcPr>
          <w:p>
            <w:pPr>
              <w:pStyle w:val="TableParagraph"/>
              <w:spacing w:before="15"/>
              <w:ind w:left="51"/>
              <w:rPr>
                <w:sz w:val="18"/>
              </w:rPr>
            </w:pPr>
            <w:r>
              <w:rPr>
                <w:sz w:val="18"/>
              </w:rPr>
              <w:t>0972. Formación en centros de trabajo.</w:t>
            </w:r>
          </w:p>
        </w:tc>
      </w:tr>
    </w:tbl>
    <w:p>
      <w:pPr>
        <w:pStyle w:val="BodyText"/>
        <w:ind w:left="0" w:firstLine="0"/>
        <w:rPr>
          <w:b/>
          <w:sz w:val="22"/>
        </w:rPr>
      </w:pPr>
    </w:p>
    <w:p>
      <w:pPr>
        <w:pStyle w:val="BodyText"/>
        <w:spacing w:before="11"/>
        <w:ind w:left="0" w:firstLine="0"/>
        <w:rPr>
          <w:b/>
          <w:sz w:val="19"/>
        </w:rPr>
      </w:pPr>
    </w:p>
    <w:p>
      <w:pPr>
        <w:spacing w:before="0"/>
        <w:ind w:left="1924" w:right="1924" w:firstLine="0"/>
        <w:jc w:val="center"/>
        <w:rPr>
          <w:b/>
          <w:sz w:val="20"/>
        </w:rPr>
      </w:pPr>
      <w:r>
        <w:rPr>
          <w:b/>
          <w:sz w:val="20"/>
        </w:rPr>
        <w:t>ANEXO V A)</w:t>
      </w:r>
    </w:p>
    <w:p>
      <w:pPr>
        <w:spacing w:line="249" w:lineRule="auto" w:before="180"/>
        <w:ind w:left="1612" w:right="1611" w:firstLine="0"/>
        <w:jc w:val="center"/>
        <w:rPr>
          <w:b/>
          <w:sz w:val="20"/>
        </w:rPr>
      </w:pPr>
      <w:r>
        <w:rPr>
          <w:b/>
          <w:sz w:val="20"/>
        </w:rPr>
        <w:t>Correspondencia de las unidades de competencia acreditadas de acuerdo con lo establecido en el artículo 8 de la Ley Orgánica 5/2002, de 19 de junio, con los módulos profesionales para su convalidación</w:t>
      </w:r>
    </w:p>
    <w:p>
      <w:pPr>
        <w:pStyle w:val="BodyText"/>
        <w:spacing w:before="4" w:after="1"/>
        <w:ind w:left="0" w:firstLine="0"/>
        <w:rPr>
          <w:b/>
          <w:sz w:val="17"/>
        </w:rPr>
      </w:pPr>
    </w:p>
    <w:tbl>
      <w:tblPr>
        <w:tblW w:w="0" w:type="auto"/>
        <w:jc w:val="left"/>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83"/>
        <w:gridCol w:w="4422"/>
      </w:tblGrid>
      <w:tr>
        <w:trPr>
          <w:trHeight w:val="333" w:hRule="atLeast"/>
        </w:trPr>
        <w:tc>
          <w:tcPr>
            <w:tcW w:w="5783" w:type="dxa"/>
            <w:tcBorders>
              <w:left w:val="nil"/>
            </w:tcBorders>
          </w:tcPr>
          <w:p>
            <w:pPr>
              <w:pStyle w:val="TableParagraph"/>
              <w:spacing w:before="74"/>
              <w:ind w:left="1507"/>
              <w:rPr>
                <w:sz w:val="16"/>
              </w:rPr>
            </w:pPr>
            <w:r>
              <w:rPr>
                <w:sz w:val="16"/>
              </w:rPr>
              <w:t>Unidades de competencia acreditadas</w:t>
            </w:r>
          </w:p>
        </w:tc>
        <w:tc>
          <w:tcPr>
            <w:tcW w:w="4422" w:type="dxa"/>
            <w:tcBorders>
              <w:right w:val="nil"/>
            </w:tcBorders>
          </w:tcPr>
          <w:p>
            <w:pPr>
              <w:pStyle w:val="TableParagraph"/>
              <w:spacing w:before="74"/>
              <w:ind w:left="931"/>
              <w:rPr>
                <w:sz w:val="16"/>
              </w:rPr>
            </w:pPr>
            <w:r>
              <w:rPr>
                <w:sz w:val="16"/>
              </w:rPr>
              <w:t>Módulos profesionales convalidables</w:t>
            </w:r>
          </w:p>
        </w:tc>
      </w:tr>
      <w:tr>
        <w:trPr>
          <w:trHeight w:val="568" w:hRule="atLeast"/>
        </w:trPr>
        <w:tc>
          <w:tcPr>
            <w:tcW w:w="5783" w:type="dxa"/>
            <w:tcBorders>
              <w:left w:val="nil"/>
            </w:tcBorders>
          </w:tcPr>
          <w:p>
            <w:pPr>
              <w:pStyle w:val="TableParagraph"/>
              <w:spacing w:line="249" w:lineRule="auto" w:before="75"/>
              <w:ind w:left="5" w:right="40"/>
              <w:rPr>
                <w:sz w:val="18"/>
              </w:rPr>
            </w:pPr>
            <w:r>
              <w:rPr>
                <w:sz w:val="18"/>
              </w:rPr>
              <w:t>UC1568_3: Desarrollar proyectos de sistemas de control para procesos secuenciales en sistemas de automatización industrial.</w:t>
            </w:r>
          </w:p>
        </w:tc>
        <w:tc>
          <w:tcPr>
            <w:tcW w:w="4422" w:type="dxa"/>
            <w:tcBorders>
              <w:right w:val="nil"/>
            </w:tcBorders>
          </w:tcPr>
          <w:p>
            <w:pPr>
              <w:pStyle w:val="TableParagraph"/>
              <w:spacing w:line="249" w:lineRule="auto" w:before="75"/>
              <w:ind w:left="56" w:right="158"/>
              <w:rPr>
                <w:sz w:val="18"/>
              </w:rPr>
            </w:pPr>
            <w:r>
              <w:rPr>
                <w:sz w:val="18"/>
              </w:rPr>
              <w:t>0959. Sistemas eléctricos, neumáticos e hidráulicos. 0960. Sistemas secuenciales programables.</w:t>
            </w:r>
          </w:p>
        </w:tc>
      </w:tr>
      <w:tr>
        <w:trPr>
          <w:trHeight w:val="563" w:hRule="atLeast"/>
        </w:trPr>
        <w:tc>
          <w:tcPr>
            <w:tcW w:w="5783" w:type="dxa"/>
            <w:tcBorders>
              <w:left w:val="nil"/>
            </w:tcBorders>
          </w:tcPr>
          <w:p>
            <w:pPr>
              <w:pStyle w:val="TableParagraph"/>
              <w:spacing w:line="249" w:lineRule="auto"/>
              <w:ind w:left="5" w:right="160"/>
              <w:rPr>
                <w:sz w:val="18"/>
              </w:rPr>
            </w:pPr>
            <w:r>
              <w:rPr>
                <w:sz w:val="18"/>
              </w:rPr>
              <w:t>UC1569_3: Desarrollar proyectos de sistemas de medida y regulación en sistemas de automatización industrial.</w:t>
            </w:r>
          </w:p>
        </w:tc>
        <w:tc>
          <w:tcPr>
            <w:tcW w:w="4422" w:type="dxa"/>
            <w:tcBorders>
              <w:right w:val="nil"/>
            </w:tcBorders>
          </w:tcPr>
          <w:p>
            <w:pPr>
              <w:pStyle w:val="TableParagraph"/>
              <w:spacing w:line="249" w:lineRule="auto"/>
              <w:ind w:left="56" w:right="979"/>
              <w:rPr>
                <w:sz w:val="18"/>
              </w:rPr>
            </w:pPr>
            <w:r>
              <w:rPr>
                <w:sz w:val="18"/>
              </w:rPr>
              <w:t>0961. Sistemas de medida y regulación. 0965. Sistemas programables avanzados.</w:t>
            </w:r>
          </w:p>
        </w:tc>
      </w:tr>
      <w:tr>
        <w:trPr>
          <w:trHeight w:val="1451" w:hRule="atLeast"/>
        </w:trPr>
        <w:tc>
          <w:tcPr>
            <w:tcW w:w="5783" w:type="dxa"/>
            <w:tcBorders>
              <w:left w:val="nil"/>
            </w:tcBorders>
          </w:tcPr>
          <w:p>
            <w:pPr>
              <w:pStyle w:val="TableParagraph"/>
              <w:spacing w:line="249" w:lineRule="auto"/>
              <w:ind w:left="5" w:right="740"/>
              <w:rPr>
                <w:sz w:val="18"/>
              </w:rPr>
            </w:pPr>
            <w:r>
              <w:rPr>
                <w:sz w:val="18"/>
              </w:rPr>
              <w:t>UC1575_3: Gestionar y supervisar los procesos de montaje de sistemas de automatización</w:t>
            </w:r>
            <w:r>
              <w:rPr>
                <w:spacing w:val="-4"/>
                <w:sz w:val="18"/>
              </w:rPr>
              <w:t> </w:t>
            </w:r>
            <w:r>
              <w:rPr>
                <w:sz w:val="18"/>
              </w:rPr>
              <w:t>industrial.</w:t>
            </w:r>
          </w:p>
          <w:p>
            <w:pPr>
              <w:pStyle w:val="TableParagraph"/>
              <w:spacing w:line="249" w:lineRule="auto" w:before="2"/>
              <w:ind w:left="5" w:right="200"/>
              <w:rPr>
                <w:sz w:val="18"/>
              </w:rPr>
            </w:pPr>
            <w:r>
              <w:rPr>
                <w:sz w:val="18"/>
              </w:rPr>
              <w:t>UC1576_3: Gestionar y supervisar los procesos de mantenimiento de sistemas de automatización</w:t>
            </w:r>
            <w:r>
              <w:rPr>
                <w:spacing w:val="-4"/>
                <w:sz w:val="18"/>
              </w:rPr>
              <w:t> </w:t>
            </w:r>
            <w:r>
              <w:rPr>
                <w:sz w:val="18"/>
              </w:rPr>
              <w:t>industrial.</w:t>
            </w:r>
          </w:p>
          <w:p>
            <w:pPr>
              <w:pStyle w:val="TableParagraph"/>
              <w:spacing w:line="256" w:lineRule="auto" w:before="1"/>
              <w:ind w:left="5" w:right="210"/>
              <w:rPr>
                <w:sz w:val="20"/>
              </w:rPr>
            </w:pPr>
            <w:r>
              <w:rPr>
                <w:sz w:val="18"/>
              </w:rPr>
              <w:t>UC1577_3: Supervisar y realizar la puesta en marcha de sistemas de automatización </w:t>
            </w:r>
            <w:r>
              <w:rPr>
                <w:sz w:val="20"/>
              </w:rPr>
              <w:t>industrial.</w:t>
            </w:r>
          </w:p>
        </w:tc>
        <w:tc>
          <w:tcPr>
            <w:tcW w:w="4422" w:type="dxa"/>
            <w:tcBorders>
              <w:right w:val="nil"/>
            </w:tcBorders>
          </w:tcPr>
          <w:p>
            <w:pPr>
              <w:pStyle w:val="TableParagraph"/>
              <w:spacing w:line="249" w:lineRule="auto"/>
              <w:ind w:left="56" w:right="2069"/>
              <w:rPr>
                <w:sz w:val="18"/>
              </w:rPr>
            </w:pPr>
            <w:r>
              <w:rPr>
                <w:sz w:val="18"/>
              </w:rPr>
              <w:t>0962. Sistemas de potencia. 0966. Robótica industrial.</w:t>
            </w:r>
          </w:p>
          <w:p>
            <w:pPr>
              <w:pStyle w:val="TableParagraph"/>
              <w:spacing w:line="249" w:lineRule="auto" w:before="2"/>
              <w:ind w:left="56" w:right="428"/>
              <w:rPr>
                <w:sz w:val="18"/>
              </w:rPr>
            </w:pPr>
            <w:r>
              <w:rPr>
                <w:sz w:val="18"/>
              </w:rPr>
              <w:t>0968. Integración de sistemas de automatización industrial.</w:t>
            </w:r>
          </w:p>
        </w:tc>
      </w:tr>
      <w:tr>
        <w:trPr>
          <w:trHeight w:val="563" w:hRule="atLeast"/>
        </w:trPr>
        <w:tc>
          <w:tcPr>
            <w:tcW w:w="5783" w:type="dxa"/>
            <w:tcBorders>
              <w:left w:val="nil"/>
            </w:tcBorders>
          </w:tcPr>
          <w:p>
            <w:pPr>
              <w:pStyle w:val="TableParagraph"/>
              <w:spacing w:line="249" w:lineRule="auto"/>
              <w:ind w:left="5" w:right="680"/>
              <w:rPr>
                <w:sz w:val="18"/>
              </w:rPr>
            </w:pPr>
            <w:r>
              <w:rPr>
                <w:sz w:val="18"/>
              </w:rPr>
              <w:t>UC1570_3: Desarrollar proyectos de redes de comunicación en sistemas de automatización industrial.</w:t>
            </w:r>
          </w:p>
        </w:tc>
        <w:tc>
          <w:tcPr>
            <w:tcW w:w="4422" w:type="dxa"/>
            <w:tcBorders>
              <w:right w:val="nil"/>
            </w:tcBorders>
          </w:tcPr>
          <w:p>
            <w:pPr>
              <w:pStyle w:val="TableParagraph"/>
              <w:ind w:left="56"/>
              <w:rPr>
                <w:sz w:val="18"/>
              </w:rPr>
            </w:pPr>
            <w:r>
              <w:rPr>
                <w:sz w:val="18"/>
              </w:rPr>
              <w:t>0967. Comunicaciones industriales.</w:t>
            </w:r>
          </w:p>
        </w:tc>
      </w:tr>
    </w:tbl>
    <w:p>
      <w:pPr>
        <w:pStyle w:val="BodyText"/>
        <w:spacing w:before="3"/>
        <w:ind w:left="0" w:firstLine="0"/>
        <w:rPr>
          <w:b/>
          <w:sz w:val="17"/>
        </w:rPr>
      </w:pPr>
    </w:p>
    <w:p>
      <w:pPr>
        <w:pStyle w:val="BodyText"/>
        <w:spacing w:line="249" w:lineRule="auto"/>
        <w:ind w:left="1584" w:right="1582" w:firstLine="0"/>
        <w:jc w:val="both"/>
      </w:pPr>
      <w:r>
        <w:rPr/>
        <w:pict>
          <v:shape style="position:absolute;margin-left:561.85376pt;margin-top:61.181843pt;width:9.85pt;height:77.75pt;mso-position-horizontal-relative:page;mso-position-vertical-relative:paragraph;z-index:6112"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t>NOTA: Las personas matriculadas en este ciclo formativo que tengan acreditadas todas las unidades de competencia incluidas en el título, de acuerdo con el procedimiento establecido en el Real Decreto 1224/2009, de 17 de julio, de reconocimiento de las competencias profesionales adquiridas por experiencia laboral, tendrán convalidado los módulos profesionales «0964 Informática industrial» y «0963. Documentación técnica».</w:t>
      </w:r>
    </w:p>
    <w:p>
      <w:pPr>
        <w:spacing w:after="0" w:line="249" w:lineRule="auto"/>
        <w:jc w:val="both"/>
        <w:sectPr>
          <w:pgSz w:w="11910" w:h="16840"/>
          <w:pgMar w:header="611" w:footer="0" w:top="1400" w:bottom="280" w:left="400" w:right="400"/>
        </w:sectPr>
      </w:pPr>
    </w:p>
    <w:p>
      <w:pPr>
        <w:pStyle w:val="BodyText"/>
        <w:spacing w:line="20" w:lineRule="exact"/>
        <w:ind w:left="156" w:firstLine="0"/>
        <w:rPr>
          <w:sz w:val="2"/>
        </w:rPr>
      </w:pPr>
      <w:r>
        <w:rPr/>
        <w:pict>
          <v:shape style="position:absolute;margin-left:561.85376pt;margin-top:702.786499pt;width:9.85pt;height:77.75pt;mso-position-horizontal-relative:page;mso-position-vertical-relative:page;z-index:6208" type="#_x0000_t202" filled="false" stroked="false">
            <v:textbox inset="0,0,0,0" style="layout-flow:vertical;mso-layout-flow-alt:bottom-to-top">
              <w:txbxContent>
                <w:p>
                  <w:pPr>
                    <w:spacing w:before="15"/>
                    <w:ind w:left="20" w:right="0" w:firstLine="0"/>
                    <w:jc w:val="left"/>
                    <w:rPr>
                      <w:sz w:val="14"/>
                    </w:rPr>
                  </w:pPr>
                  <w:r>
                    <w:rPr>
                      <w:sz w:val="14"/>
                    </w:rPr>
                    <w:t>cve: BOE-A-2011-19530</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firstLine="0"/>
        <w:rPr>
          <w:sz w:val="24"/>
        </w:rPr>
      </w:pPr>
      <w:r>
        <w:rPr/>
        <w:pict>
          <v:line style="position:absolute;mso-position-horizontal-relative:page;mso-position-vertical-relative:paragraph;z-index:4112;mso-wrap-distance-left:0;mso-wrap-distance-right:0" from="28.3465pt,16.507935pt" to="566.9295pt,16.507935pt" stroked="true" strokeweight="1pt" strokecolor="#00447a">
            <v:stroke dashstyle="solid"/>
            <w10:wrap type="topAndBottom"/>
          </v:line>
        </w:pict>
      </w:r>
    </w:p>
    <w:p>
      <w:pPr>
        <w:pStyle w:val="BodyText"/>
        <w:spacing w:before="7"/>
        <w:ind w:left="0" w:firstLine="0"/>
        <w:rPr>
          <w:sz w:val="28"/>
        </w:rPr>
      </w:pPr>
    </w:p>
    <w:p>
      <w:pPr>
        <w:pStyle w:val="Heading1"/>
        <w:spacing w:before="94"/>
        <w:ind w:left="1924" w:right="1924"/>
        <w:jc w:val="center"/>
      </w:pPr>
      <w:r>
        <w:rPr/>
        <w:t>ANEXO V B)</w:t>
      </w:r>
    </w:p>
    <w:p>
      <w:pPr>
        <w:spacing w:line="249" w:lineRule="auto" w:before="180"/>
        <w:ind w:left="1612" w:right="1610" w:firstLine="0"/>
        <w:jc w:val="center"/>
        <w:rPr>
          <w:b/>
          <w:sz w:val="20"/>
        </w:rPr>
      </w:pPr>
      <w:r>
        <w:rPr>
          <w:b/>
          <w:sz w:val="20"/>
        </w:rPr>
        <w:t>Correspondencia de los módulos profesionales con las unidades de competencia para su acreditación</w:t>
      </w:r>
    </w:p>
    <w:p>
      <w:pPr>
        <w:pStyle w:val="BodyText"/>
        <w:spacing w:before="4"/>
        <w:ind w:left="0" w:firstLine="0"/>
        <w:rPr>
          <w:b/>
          <w:sz w:val="17"/>
        </w:rPr>
      </w:pPr>
    </w:p>
    <w:tbl>
      <w:tblPr>
        <w:tblW w:w="0" w:type="auto"/>
        <w:jc w:val="left"/>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1"/>
        <w:gridCol w:w="5873"/>
      </w:tblGrid>
      <w:tr>
        <w:trPr>
          <w:trHeight w:val="333" w:hRule="atLeast"/>
        </w:trPr>
        <w:tc>
          <w:tcPr>
            <w:tcW w:w="4331" w:type="dxa"/>
            <w:tcBorders>
              <w:left w:val="nil"/>
            </w:tcBorders>
          </w:tcPr>
          <w:p>
            <w:pPr>
              <w:pStyle w:val="TableParagraph"/>
              <w:spacing w:before="74"/>
              <w:ind w:left="946"/>
              <w:rPr>
                <w:sz w:val="16"/>
              </w:rPr>
            </w:pPr>
            <w:r>
              <w:rPr>
                <w:sz w:val="16"/>
              </w:rPr>
              <w:t>Módulos profesionales superados</w:t>
            </w:r>
          </w:p>
        </w:tc>
        <w:tc>
          <w:tcPr>
            <w:tcW w:w="5873" w:type="dxa"/>
            <w:tcBorders>
              <w:right w:val="nil"/>
            </w:tcBorders>
          </w:tcPr>
          <w:p>
            <w:pPr>
              <w:pStyle w:val="TableParagraph"/>
              <w:spacing w:before="74"/>
              <w:ind w:left="1586"/>
              <w:rPr>
                <w:sz w:val="16"/>
              </w:rPr>
            </w:pPr>
            <w:r>
              <w:rPr>
                <w:sz w:val="16"/>
              </w:rPr>
              <w:t>Unidades de competencia acreditables</w:t>
            </w:r>
          </w:p>
        </w:tc>
      </w:tr>
      <w:tr>
        <w:trPr>
          <w:trHeight w:val="784" w:hRule="atLeast"/>
        </w:trPr>
        <w:tc>
          <w:tcPr>
            <w:tcW w:w="4331" w:type="dxa"/>
            <w:tcBorders>
              <w:left w:val="nil"/>
            </w:tcBorders>
          </w:tcPr>
          <w:p>
            <w:pPr>
              <w:pStyle w:val="TableParagraph"/>
              <w:spacing w:line="249" w:lineRule="auto" w:before="75"/>
              <w:ind w:left="5" w:right="118"/>
              <w:rPr>
                <w:sz w:val="18"/>
              </w:rPr>
            </w:pPr>
            <w:r>
              <w:rPr>
                <w:sz w:val="18"/>
              </w:rPr>
              <w:t>0959. Sistemas eléctricos, neumáticos e hidráulicos. 0960. Sistemas secuenciales programables.</w:t>
            </w:r>
          </w:p>
          <w:p>
            <w:pPr>
              <w:pStyle w:val="TableParagraph"/>
              <w:spacing w:before="2"/>
              <w:ind w:left="5"/>
              <w:rPr>
                <w:sz w:val="18"/>
              </w:rPr>
            </w:pPr>
            <w:r>
              <w:rPr>
                <w:sz w:val="18"/>
              </w:rPr>
              <w:t>0963. Documentación técnica.</w:t>
            </w:r>
          </w:p>
        </w:tc>
        <w:tc>
          <w:tcPr>
            <w:tcW w:w="5873" w:type="dxa"/>
            <w:tcBorders>
              <w:right w:val="nil"/>
            </w:tcBorders>
          </w:tcPr>
          <w:p>
            <w:pPr>
              <w:pStyle w:val="TableParagraph"/>
              <w:spacing w:line="249" w:lineRule="auto" w:before="75"/>
              <w:ind w:left="57" w:right="78"/>
              <w:rPr>
                <w:sz w:val="18"/>
              </w:rPr>
            </w:pPr>
            <w:r>
              <w:rPr>
                <w:sz w:val="18"/>
              </w:rPr>
              <w:t>UC1568_3: Desarrollar proyectos de sistemas de control para procesos secuenciales en sistemas de automatización industrial.</w:t>
            </w:r>
          </w:p>
        </w:tc>
      </w:tr>
      <w:tr>
        <w:trPr>
          <w:trHeight w:val="779" w:hRule="atLeast"/>
        </w:trPr>
        <w:tc>
          <w:tcPr>
            <w:tcW w:w="4331" w:type="dxa"/>
            <w:tcBorders>
              <w:left w:val="nil"/>
            </w:tcBorders>
          </w:tcPr>
          <w:p>
            <w:pPr>
              <w:pStyle w:val="TableParagraph"/>
              <w:spacing w:line="249" w:lineRule="auto"/>
              <w:ind w:left="5" w:right="939"/>
              <w:rPr>
                <w:sz w:val="18"/>
              </w:rPr>
            </w:pPr>
            <w:r>
              <w:rPr>
                <w:sz w:val="18"/>
              </w:rPr>
              <w:t>0961. Sistemas de medida y regulación. 0965. Sistemas programables avanzados. 0963. Documentación técnica.</w:t>
            </w:r>
          </w:p>
        </w:tc>
        <w:tc>
          <w:tcPr>
            <w:tcW w:w="5873" w:type="dxa"/>
            <w:tcBorders>
              <w:right w:val="nil"/>
            </w:tcBorders>
          </w:tcPr>
          <w:p>
            <w:pPr>
              <w:pStyle w:val="TableParagraph"/>
              <w:spacing w:line="249" w:lineRule="auto"/>
              <w:ind w:left="57" w:right="198"/>
              <w:rPr>
                <w:sz w:val="18"/>
              </w:rPr>
            </w:pPr>
            <w:r>
              <w:rPr>
                <w:sz w:val="18"/>
              </w:rPr>
              <w:t>UC1569_3: Desarrollar proyectos de sistemas de medida y regulación en sistemas de automatización industrial.</w:t>
            </w:r>
          </w:p>
        </w:tc>
      </w:tr>
      <w:tr>
        <w:trPr>
          <w:trHeight w:val="1427" w:hRule="atLeast"/>
        </w:trPr>
        <w:tc>
          <w:tcPr>
            <w:tcW w:w="4331" w:type="dxa"/>
            <w:tcBorders>
              <w:left w:val="nil"/>
            </w:tcBorders>
          </w:tcPr>
          <w:p>
            <w:pPr>
              <w:pStyle w:val="TableParagraph"/>
              <w:spacing w:line="249" w:lineRule="auto"/>
              <w:ind w:left="5" w:right="2029"/>
              <w:rPr>
                <w:sz w:val="18"/>
              </w:rPr>
            </w:pPr>
            <w:r>
              <w:rPr>
                <w:sz w:val="18"/>
              </w:rPr>
              <w:t>0962. Sistemas de potencia. 0966. Robótica industrial.</w:t>
            </w:r>
          </w:p>
          <w:p>
            <w:pPr>
              <w:pStyle w:val="TableParagraph"/>
              <w:spacing w:line="249" w:lineRule="auto" w:before="2"/>
              <w:ind w:left="5" w:right="388"/>
              <w:rPr>
                <w:sz w:val="18"/>
              </w:rPr>
            </w:pPr>
            <w:r>
              <w:rPr>
                <w:sz w:val="18"/>
              </w:rPr>
              <w:t>0968. Integración de sistemas de automatización industrial.</w:t>
            </w:r>
          </w:p>
        </w:tc>
        <w:tc>
          <w:tcPr>
            <w:tcW w:w="5873" w:type="dxa"/>
            <w:tcBorders>
              <w:right w:val="nil"/>
            </w:tcBorders>
          </w:tcPr>
          <w:p>
            <w:pPr>
              <w:pStyle w:val="TableParagraph"/>
              <w:spacing w:line="249" w:lineRule="auto"/>
              <w:ind w:left="57" w:right="18"/>
              <w:rPr>
                <w:sz w:val="18"/>
              </w:rPr>
            </w:pPr>
            <w:r>
              <w:rPr>
                <w:sz w:val="18"/>
              </w:rPr>
              <w:t>UC1575_3: Gestionar y supervisar los procesos de montaje de sistemas de automatización industrial.</w:t>
            </w:r>
          </w:p>
          <w:p>
            <w:pPr>
              <w:pStyle w:val="TableParagraph"/>
              <w:spacing w:line="249" w:lineRule="auto" w:before="2"/>
              <w:ind w:left="57" w:right="238"/>
              <w:rPr>
                <w:sz w:val="18"/>
              </w:rPr>
            </w:pPr>
            <w:r>
              <w:rPr>
                <w:sz w:val="18"/>
              </w:rPr>
              <w:t>UC1576_3: Gestionar y supervisar los procesos de mantenimiento de sistemas de automatización industrial.</w:t>
            </w:r>
          </w:p>
          <w:p>
            <w:pPr>
              <w:pStyle w:val="TableParagraph"/>
              <w:spacing w:line="249" w:lineRule="auto" w:before="1"/>
              <w:ind w:left="57" w:right="248"/>
              <w:rPr>
                <w:sz w:val="18"/>
              </w:rPr>
            </w:pPr>
            <w:r>
              <w:rPr>
                <w:sz w:val="18"/>
              </w:rPr>
              <w:t>UC1577_3: Supervisar y realizar la puesta en marcha de sistemas de automatización industrial.</w:t>
            </w:r>
          </w:p>
        </w:tc>
      </w:tr>
      <w:tr>
        <w:trPr>
          <w:trHeight w:val="563" w:hRule="atLeast"/>
        </w:trPr>
        <w:tc>
          <w:tcPr>
            <w:tcW w:w="4331" w:type="dxa"/>
            <w:tcBorders>
              <w:left w:val="nil"/>
            </w:tcBorders>
          </w:tcPr>
          <w:p>
            <w:pPr>
              <w:pStyle w:val="TableParagraph"/>
              <w:ind w:left="5"/>
              <w:rPr>
                <w:sz w:val="18"/>
              </w:rPr>
            </w:pPr>
            <w:r>
              <w:rPr>
                <w:sz w:val="18"/>
              </w:rPr>
              <w:t>0967. Comunicaciones industriales.</w:t>
            </w:r>
          </w:p>
          <w:p>
            <w:pPr>
              <w:pStyle w:val="TableParagraph"/>
              <w:spacing w:before="9"/>
              <w:ind w:left="5"/>
              <w:rPr>
                <w:sz w:val="18"/>
              </w:rPr>
            </w:pPr>
            <w:r>
              <w:rPr>
                <w:sz w:val="18"/>
              </w:rPr>
              <w:t>0963. Documentación técnica.</w:t>
            </w:r>
          </w:p>
        </w:tc>
        <w:tc>
          <w:tcPr>
            <w:tcW w:w="5873" w:type="dxa"/>
            <w:tcBorders>
              <w:right w:val="nil"/>
            </w:tcBorders>
          </w:tcPr>
          <w:p>
            <w:pPr>
              <w:pStyle w:val="TableParagraph"/>
              <w:spacing w:line="249" w:lineRule="auto"/>
              <w:ind w:left="57" w:right="718"/>
              <w:rPr>
                <w:sz w:val="18"/>
              </w:rPr>
            </w:pPr>
            <w:r>
              <w:rPr>
                <w:sz w:val="18"/>
              </w:rPr>
              <w:t>UC1570_3: Desarrollar proyectos de redes de comunicación en sistemas de automatización industrial.</w:t>
            </w:r>
          </w:p>
        </w:tc>
      </w:tr>
    </w:tbl>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ind w:left="0" w:firstLine="0"/>
        <w:rPr>
          <w:b/>
        </w:rPr>
      </w:pPr>
    </w:p>
    <w:p>
      <w:pPr>
        <w:pStyle w:val="BodyText"/>
        <w:spacing w:before="7"/>
        <w:ind w:left="0" w:firstLine="0"/>
        <w:rPr>
          <w:b/>
          <w:sz w:val="11"/>
        </w:rPr>
      </w:pPr>
      <w:r>
        <w:rPr/>
        <w:pict>
          <v:shape style="position:absolute;margin-left:25.985001pt;margin-top:7.921726pt;width:543.35pt;height:17.05pt;mso-position-horizontal-relative:page;mso-position-vertical-relative:paragraph;z-index:4136;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75">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pgSz w:w="11910" w:h="16840"/>
      <w:pgMar w:header="611" w:footer="0" w:top="140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191">
          <wp:simplePos x="0" y="0"/>
          <wp:positionH relativeFrom="page">
            <wp:posOffset>6819821</wp:posOffset>
          </wp:positionH>
          <wp:positionV relativeFrom="page">
            <wp:posOffset>387794</wp:posOffset>
          </wp:positionV>
          <wp:extent cx="377216" cy="401640"/>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215">
          <wp:simplePos x="0" y="0"/>
          <wp:positionH relativeFrom="page">
            <wp:posOffset>361147</wp:posOffset>
          </wp:positionH>
          <wp:positionV relativeFrom="page">
            <wp:posOffset>447205</wp:posOffset>
          </wp:positionV>
          <wp:extent cx="753696"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37pt;width:307.5pt;height:24.35pt;mso-position-horizontal-relative:page;mso-position-vertical-relative:page;z-index:-1242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263">
          <wp:simplePos x="0" y="0"/>
          <wp:positionH relativeFrom="page">
            <wp:posOffset>6819821</wp:posOffset>
          </wp:positionH>
          <wp:positionV relativeFrom="page">
            <wp:posOffset>387794</wp:posOffset>
          </wp:positionV>
          <wp:extent cx="377216" cy="401640"/>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287">
          <wp:simplePos x="0" y="0"/>
          <wp:positionH relativeFrom="page">
            <wp:posOffset>361147</wp:posOffset>
          </wp:positionH>
          <wp:positionV relativeFrom="page">
            <wp:posOffset>447205</wp:posOffset>
          </wp:positionV>
          <wp:extent cx="753696" cy="315200"/>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41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412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4096" type="#_x0000_t202" filled="false" stroked="false">
          <v:textbox inset="0,0,0,0">
            <w:txbxContent>
              <w:p>
                <w:pPr>
                  <w:spacing w:before="13"/>
                  <w:ind w:left="20" w:right="0" w:firstLine="0"/>
                  <w:jc w:val="left"/>
                  <w:rPr>
                    <w:b/>
                    <w:sz w:val="20"/>
                  </w:rPr>
                </w:pPr>
                <w:r>
                  <w:rPr>
                    <w:b/>
                    <w:color w:val="00447A"/>
                    <w:sz w:val="20"/>
                  </w:rPr>
                  <w:t>Sec. I. Pág. 136448</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383">
          <wp:simplePos x="0" y="0"/>
          <wp:positionH relativeFrom="page">
            <wp:posOffset>6819821</wp:posOffset>
          </wp:positionH>
          <wp:positionV relativeFrom="page">
            <wp:posOffset>387794</wp:posOffset>
          </wp:positionV>
          <wp:extent cx="377216" cy="401640"/>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407">
          <wp:simplePos x="0" y="0"/>
          <wp:positionH relativeFrom="page">
            <wp:posOffset>361147</wp:posOffset>
          </wp:positionH>
          <wp:positionV relativeFrom="page">
            <wp:posOffset>447205</wp:posOffset>
          </wp:positionV>
          <wp:extent cx="753696" cy="315200"/>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40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455">
          <wp:simplePos x="0" y="0"/>
          <wp:positionH relativeFrom="page">
            <wp:posOffset>6819821</wp:posOffset>
          </wp:positionH>
          <wp:positionV relativeFrom="page">
            <wp:posOffset>387794</wp:posOffset>
          </wp:positionV>
          <wp:extent cx="377216" cy="401640"/>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479">
          <wp:simplePos x="0" y="0"/>
          <wp:positionH relativeFrom="page">
            <wp:posOffset>361147</wp:posOffset>
          </wp:positionH>
          <wp:positionV relativeFrom="page">
            <wp:posOffset>447205</wp:posOffset>
          </wp:positionV>
          <wp:extent cx="753696" cy="315200"/>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9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527">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551">
          <wp:simplePos x="0" y="0"/>
          <wp:positionH relativeFrom="page">
            <wp:posOffset>361147</wp:posOffset>
          </wp:positionH>
          <wp:positionV relativeFrom="page">
            <wp:posOffset>447205</wp:posOffset>
          </wp:positionV>
          <wp:extent cx="753696" cy="315200"/>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8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85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383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136451</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647">
          <wp:simplePos x="0" y="0"/>
          <wp:positionH relativeFrom="page">
            <wp:posOffset>6819821</wp:posOffset>
          </wp:positionH>
          <wp:positionV relativeFrom="page">
            <wp:posOffset>387794</wp:posOffset>
          </wp:positionV>
          <wp:extent cx="377216" cy="401640"/>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671">
          <wp:simplePos x="0" y="0"/>
          <wp:positionH relativeFrom="page">
            <wp:posOffset>361147</wp:posOffset>
          </wp:positionH>
          <wp:positionV relativeFrom="page">
            <wp:posOffset>447205</wp:posOffset>
          </wp:positionV>
          <wp:extent cx="753696" cy="315200"/>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7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73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37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136452</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767">
          <wp:simplePos x="0" y="0"/>
          <wp:positionH relativeFrom="page">
            <wp:posOffset>6819821</wp:posOffset>
          </wp:positionH>
          <wp:positionV relativeFrom="page">
            <wp:posOffset>387794</wp:posOffset>
          </wp:positionV>
          <wp:extent cx="377216" cy="401640"/>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791">
          <wp:simplePos x="0" y="0"/>
          <wp:positionH relativeFrom="page">
            <wp:posOffset>361147</wp:posOffset>
          </wp:positionH>
          <wp:positionV relativeFrom="page">
            <wp:posOffset>447205</wp:posOffset>
          </wp:positionV>
          <wp:extent cx="753696" cy="315200"/>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6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839">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863">
          <wp:simplePos x="0" y="0"/>
          <wp:positionH relativeFrom="page">
            <wp:posOffset>361147</wp:posOffset>
          </wp:positionH>
          <wp:positionV relativeFrom="page">
            <wp:posOffset>447205</wp:posOffset>
          </wp:positionV>
          <wp:extent cx="753696" cy="315200"/>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5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1911">
          <wp:simplePos x="0" y="0"/>
          <wp:positionH relativeFrom="page">
            <wp:posOffset>6819821</wp:posOffset>
          </wp:positionH>
          <wp:positionV relativeFrom="page">
            <wp:posOffset>387794</wp:posOffset>
          </wp:positionV>
          <wp:extent cx="377216" cy="401640"/>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1935">
          <wp:simplePos x="0" y="0"/>
          <wp:positionH relativeFrom="page">
            <wp:posOffset>361147</wp:posOffset>
          </wp:positionH>
          <wp:positionV relativeFrom="page">
            <wp:posOffset>447205</wp:posOffset>
          </wp:positionV>
          <wp:extent cx="753696" cy="315200"/>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4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47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34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136455</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031">
          <wp:simplePos x="0" y="0"/>
          <wp:positionH relativeFrom="page">
            <wp:posOffset>6819821</wp:posOffset>
          </wp:positionH>
          <wp:positionV relativeFrom="page">
            <wp:posOffset>387794</wp:posOffset>
          </wp:positionV>
          <wp:extent cx="377216" cy="401640"/>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055">
          <wp:simplePos x="0" y="0"/>
          <wp:positionH relativeFrom="page">
            <wp:posOffset>361147</wp:posOffset>
          </wp:positionH>
          <wp:positionV relativeFrom="page">
            <wp:posOffset>447205</wp:posOffset>
          </wp:positionV>
          <wp:extent cx="753696" cy="315200"/>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3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35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33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136456</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151">
          <wp:simplePos x="0" y="0"/>
          <wp:positionH relativeFrom="page">
            <wp:posOffset>6819821</wp:posOffset>
          </wp:positionH>
          <wp:positionV relativeFrom="page">
            <wp:posOffset>387794</wp:posOffset>
          </wp:positionV>
          <wp:extent cx="377216" cy="401640"/>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175">
          <wp:simplePos x="0" y="0"/>
          <wp:positionH relativeFrom="page">
            <wp:posOffset>361147</wp:posOffset>
          </wp:positionH>
          <wp:positionV relativeFrom="page">
            <wp:posOffset>447205</wp:posOffset>
          </wp:positionV>
          <wp:extent cx="753696" cy="315200"/>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2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223">
          <wp:simplePos x="0" y="0"/>
          <wp:positionH relativeFrom="page">
            <wp:posOffset>6819821</wp:posOffset>
          </wp:positionH>
          <wp:positionV relativeFrom="page">
            <wp:posOffset>387794</wp:posOffset>
          </wp:positionV>
          <wp:extent cx="377216" cy="401640"/>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247">
          <wp:simplePos x="0" y="0"/>
          <wp:positionH relativeFrom="page">
            <wp:posOffset>361147</wp:posOffset>
          </wp:positionH>
          <wp:positionV relativeFrom="page">
            <wp:posOffset>447205</wp:posOffset>
          </wp:positionV>
          <wp:extent cx="753696" cy="315200"/>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31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295">
          <wp:simplePos x="0" y="0"/>
          <wp:positionH relativeFrom="page">
            <wp:posOffset>6819821</wp:posOffset>
          </wp:positionH>
          <wp:positionV relativeFrom="page">
            <wp:posOffset>387794</wp:posOffset>
          </wp:positionV>
          <wp:extent cx="377216" cy="40164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319">
          <wp:simplePos x="0" y="0"/>
          <wp:positionH relativeFrom="page">
            <wp:posOffset>361147</wp:posOffset>
          </wp:positionH>
          <wp:positionV relativeFrom="page">
            <wp:posOffset>447205</wp:posOffset>
          </wp:positionV>
          <wp:extent cx="753696" cy="315200"/>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31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308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3064" type="#_x0000_t202" filled="false" stroked="false">
          <v:textbox inset="0,0,0,0">
            <w:txbxContent>
              <w:p>
                <w:pPr>
                  <w:spacing w:before="13"/>
                  <w:ind w:left="20" w:right="0" w:firstLine="0"/>
                  <w:jc w:val="left"/>
                  <w:rPr>
                    <w:b/>
                    <w:sz w:val="20"/>
                  </w:rPr>
                </w:pPr>
                <w:r>
                  <w:rPr>
                    <w:b/>
                    <w:color w:val="00447A"/>
                    <w:sz w:val="20"/>
                  </w:rPr>
                  <w:t>Sec. I. Pág. 136459</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415">
          <wp:simplePos x="0" y="0"/>
          <wp:positionH relativeFrom="page">
            <wp:posOffset>6819821</wp:posOffset>
          </wp:positionH>
          <wp:positionV relativeFrom="page">
            <wp:posOffset>387794</wp:posOffset>
          </wp:positionV>
          <wp:extent cx="377216" cy="401640"/>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439">
          <wp:simplePos x="0" y="0"/>
          <wp:positionH relativeFrom="page">
            <wp:posOffset>361147</wp:posOffset>
          </wp:positionH>
          <wp:positionV relativeFrom="page">
            <wp:posOffset>447205</wp:posOffset>
          </wp:positionV>
          <wp:extent cx="753696" cy="315200"/>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29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296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2944"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136460</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535">
          <wp:simplePos x="0" y="0"/>
          <wp:positionH relativeFrom="page">
            <wp:posOffset>6819821</wp:posOffset>
          </wp:positionH>
          <wp:positionV relativeFrom="page">
            <wp:posOffset>387794</wp:posOffset>
          </wp:positionV>
          <wp:extent cx="377216" cy="401640"/>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559">
          <wp:simplePos x="0" y="0"/>
          <wp:positionH relativeFrom="page">
            <wp:posOffset>361147</wp:posOffset>
          </wp:positionH>
          <wp:positionV relativeFrom="page">
            <wp:posOffset>447205</wp:posOffset>
          </wp:positionV>
          <wp:extent cx="753696" cy="315200"/>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28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607">
          <wp:simplePos x="0" y="0"/>
          <wp:positionH relativeFrom="page">
            <wp:posOffset>6819821</wp:posOffset>
          </wp:positionH>
          <wp:positionV relativeFrom="page">
            <wp:posOffset>387794</wp:posOffset>
          </wp:positionV>
          <wp:extent cx="377216" cy="401640"/>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631">
          <wp:simplePos x="0" y="0"/>
          <wp:positionH relativeFrom="page">
            <wp:posOffset>361147</wp:posOffset>
          </wp:positionH>
          <wp:positionV relativeFrom="page">
            <wp:posOffset>447205</wp:posOffset>
          </wp:positionV>
          <wp:extent cx="753696" cy="315200"/>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28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679">
          <wp:simplePos x="0" y="0"/>
          <wp:positionH relativeFrom="page">
            <wp:posOffset>6819821</wp:posOffset>
          </wp:positionH>
          <wp:positionV relativeFrom="page">
            <wp:posOffset>387794</wp:posOffset>
          </wp:positionV>
          <wp:extent cx="377216" cy="401640"/>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703">
          <wp:simplePos x="0" y="0"/>
          <wp:positionH relativeFrom="page">
            <wp:posOffset>361147</wp:posOffset>
          </wp:positionH>
          <wp:positionV relativeFrom="page">
            <wp:posOffset>447205</wp:posOffset>
          </wp:positionV>
          <wp:extent cx="753696" cy="315200"/>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27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270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26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136463</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799">
          <wp:simplePos x="0" y="0"/>
          <wp:positionH relativeFrom="page">
            <wp:posOffset>6819821</wp:posOffset>
          </wp:positionH>
          <wp:positionV relativeFrom="page">
            <wp:posOffset>387794</wp:posOffset>
          </wp:positionV>
          <wp:extent cx="377216" cy="401640"/>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823">
          <wp:simplePos x="0" y="0"/>
          <wp:positionH relativeFrom="page">
            <wp:posOffset>361147</wp:posOffset>
          </wp:positionH>
          <wp:positionV relativeFrom="page">
            <wp:posOffset>447205</wp:posOffset>
          </wp:positionV>
          <wp:extent cx="753696" cy="315200"/>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26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258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25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136464</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919">
          <wp:simplePos x="0" y="0"/>
          <wp:positionH relativeFrom="page">
            <wp:posOffset>6819821</wp:posOffset>
          </wp:positionH>
          <wp:positionV relativeFrom="page">
            <wp:posOffset>387794</wp:posOffset>
          </wp:positionV>
          <wp:extent cx="377216" cy="401640"/>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2943">
          <wp:simplePos x="0" y="0"/>
          <wp:positionH relativeFrom="page">
            <wp:posOffset>361147</wp:posOffset>
          </wp:positionH>
          <wp:positionV relativeFrom="page">
            <wp:posOffset>447205</wp:posOffset>
          </wp:positionV>
          <wp:extent cx="753696" cy="315200"/>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24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2991">
          <wp:simplePos x="0" y="0"/>
          <wp:positionH relativeFrom="page">
            <wp:posOffset>6819821</wp:posOffset>
          </wp:positionH>
          <wp:positionV relativeFrom="page">
            <wp:posOffset>387794</wp:posOffset>
          </wp:positionV>
          <wp:extent cx="377216" cy="401640"/>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015">
          <wp:simplePos x="0" y="0"/>
          <wp:positionH relativeFrom="page">
            <wp:posOffset>361147</wp:posOffset>
          </wp:positionH>
          <wp:positionV relativeFrom="page">
            <wp:posOffset>447205</wp:posOffset>
          </wp:positionV>
          <wp:extent cx="753696" cy="315200"/>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24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063">
          <wp:simplePos x="0" y="0"/>
          <wp:positionH relativeFrom="page">
            <wp:posOffset>6819821</wp:posOffset>
          </wp:positionH>
          <wp:positionV relativeFrom="page">
            <wp:posOffset>387794</wp:posOffset>
          </wp:positionV>
          <wp:extent cx="377216" cy="401640"/>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087">
          <wp:simplePos x="0" y="0"/>
          <wp:positionH relativeFrom="page">
            <wp:posOffset>361147</wp:posOffset>
          </wp:positionH>
          <wp:positionV relativeFrom="page">
            <wp:posOffset>447205</wp:posOffset>
          </wp:positionV>
          <wp:extent cx="753696" cy="315200"/>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23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232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229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136467</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183">
          <wp:simplePos x="0" y="0"/>
          <wp:positionH relativeFrom="page">
            <wp:posOffset>6819821</wp:posOffset>
          </wp:positionH>
          <wp:positionV relativeFrom="page">
            <wp:posOffset>387794</wp:posOffset>
          </wp:positionV>
          <wp:extent cx="377216" cy="401640"/>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207">
          <wp:simplePos x="0" y="0"/>
          <wp:positionH relativeFrom="page">
            <wp:posOffset>361147</wp:posOffset>
          </wp:positionH>
          <wp:positionV relativeFrom="page">
            <wp:posOffset>447205</wp:posOffset>
          </wp:positionV>
          <wp:extent cx="753696" cy="315200"/>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22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220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2176" type="#_x0000_t202" filled="false" stroked="false">
          <v:textbox inset="0,0,0,0">
            <w:txbxContent>
              <w:p>
                <w:pPr>
                  <w:spacing w:before="13"/>
                  <w:ind w:left="20" w:right="0" w:firstLine="0"/>
                  <w:jc w:val="left"/>
                  <w:rPr>
                    <w:b/>
                    <w:sz w:val="20"/>
                  </w:rPr>
                </w:pPr>
                <w:r>
                  <w:rPr>
                    <w:b/>
                    <w:color w:val="00447A"/>
                    <w:sz w:val="20"/>
                  </w:rPr>
                  <w:t>Sec. I. Pág. 136468</w:t>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303">
          <wp:simplePos x="0" y="0"/>
          <wp:positionH relativeFrom="page">
            <wp:posOffset>6819821</wp:posOffset>
          </wp:positionH>
          <wp:positionV relativeFrom="page">
            <wp:posOffset>387794</wp:posOffset>
          </wp:positionV>
          <wp:extent cx="377216" cy="401640"/>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327">
          <wp:simplePos x="0" y="0"/>
          <wp:positionH relativeFrom="page">
            <wp:posOffset>361147</wp:posOffset>
          </wp:positionH>
          <wp:positionV relativeFrom="page">
            <wp:posOffset>447205</wp:posOffset>
          </wp:positionV>
          <wp:extent cx="753696" cy="315200"/>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21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375">
          <wp:simplePos x="0" y="0"/>
          <wp:positionH relativeFrom="page">
            <wp:posOffset>6819821</wp:posOffset>
          </wp:positionH>
          <wp:positionV relativeFrom="page">
            <wp:posOffset>387794</wp:posOffset>
          </wp:positionV>
          <wp:extent cx="377216" cy="401640"/>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399">
          <wp:simplePos x="0" y="0"/>
          <wp:positionH relativeFrom="page">
            <wp:posOffset>361147</wp:posOffset>
          </wp:positionH>
          <wp:positionV relativeFrom="page">
            <wp:posOffset>447205</wp:posOffset>
          </wp:positionV>
          <wp:extent cx="753696" cy="315200"/>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20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447">
          <wp:simplePos x="0" y="0"/>
          <wp:positionH relativeFrom="page">
            <wp:posOffset>6819821</wp:posOffset>
          </wp:positionH>
          <wp:positionV relativeFrom="page">
            <wp:posOffset>387794</wp:posOffset>
          </wp:positionV>
          <wp:extent cx="377216" cy="401640"/>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471">
          <wp:simplePos x="0" y="0"/>
          <wp:positionH relativeFrom="page">
            <wp:posOffset>361147</wp:posOffset>
          </wp:positionH>
          <wp:positionV relativeFrom="page">
            <wp:posOffset>447205</wp:posOffset>
          </wp:positionV>
          <wp:extent cx="753696" cy="315200"/>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19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193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19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136471</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567">
          <wp:simplePos x="0" y="0"/>
          <wp:positionH relativeFrom="page">
            <wp:posOffset>6819821</wp:posOffset>
          </wp:positionH>
          <wp:positionV relativeFrom="page">
            <wp:posOffset>387794</wp:posOffset>
          </wp:positionV>
          <wp:extent cx="377216" cy="401640"/>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591">
          <wp:simplePos x="0" y="0"/>
          <wp:positionH relativeFrom="page">
            <wp:posOffset>361147</wp:posOffset>
          </wp:positionH>
          <wp:positionV relativeFrom="page">
            <wp:posOffset>447205</wp:posOffset>
          </wp:positionV>
          <wp:extent cx="753696" cy="315200"/>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18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181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17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136472</w:t>
                </w:r>
                <w:r>
                  <w:rPr/>
                  <w:fldChar w:fldCharType="end"/>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687">
          <wp:simplePos x="0" y="0"/>
          <wp:positionH relativeFrom="page">
            <wp:posOffset>6819821</wp:posOffset>
          </wp:positionH>
          <wp:positionV relativeFrom="page">
            <wp:posOffset>387794</wp:posOffset>
          </wp:positionV>
          <wp:extent cx="377216" cy="401640"/>
          <wp:effectExtent l="0" t="0" r="0" b="0"/>
          <wp:wrapNone/>
          <wp:docPr id="105" name="image1.png" descr=""/>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711">
          <wp:simplePos x="0" y="0"/>
          <wp:positionH relativeFrom="page">
            <wp:posOffset>361147</wp:posOffset>
          </wp:positionH>
          <wp:positionV relativeFrom="page">
            <wp:posOffset>447205</wp:posOffset>
          </wp:positionV>
          <wp:extent cx="753696" cy="315200"/>
          <wp:effectExtent l="0" t="0" r="0" b="0"/>
          <wp:wrapNone/>
          <wp:docPr id="107" name="image2.png" descr=""/>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17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759">
          <wp:simplePos x="0" y="0"/>
          <wp:positionH relativeFrom="page">
            <wp:posOffset>6819821</wp:posOffset>
          </wp:positionH>
          <wp:positionV relativeFrom="page">
            <wp:posOffset>387794</wp:posOffset>
          </wp:positionV>
          <wp:extent cx="377216" cy="401640"/>
          <wp:effectExtent l="0" t="0" r="0" b="0"/>
          <wp:wrapNone/>
          <wp:docPr id="109" name="image1.png" descr=""/>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783">
          <wp:simplePos x="0" y="0"/>
          <wp:positionH relativeFrom="page">
            <wp:posOffset>361147</wp:posOffset>
          </wp:positionH>
          <wp:positionV relativeFrom="page">
            <wp:posOffset>447205</wp:posOffset>
          </wp:positionV>
          <wp:extent cx="753696" cy="315200"/>
          <wp:effectExtent l="0" t="0" r="0" b="0"/>
          <wp:wrapNone/>
          <wp:docPr id="111" name="image2.png" descr=""/>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16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831">
          <wp:simplePos x="0" y="0"/>
          <wp:positionH relativeFrom="page">
            <wp:posOffset>6819821</wp:posOffset>
          </wp:positionH>
          <wp:positionV relativeFrom="page">
            <wp:posOffset>387794</wp:posOffset>
          </wp:positionV>
          <wp:extent cx="377216" cy="401640"/>
          <wp:effectExtent l="0" t="0" r="0" b="0"/>
          <wp:wrapNone/>
          <wp:docPr id="113" name="image1.png" descr=""/>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855">
          <wp:simplePos x="0" y="0"/>
          <wp:positionH relativeFrom="page">
            <wp:posOffset>361147</wp:posOffset>
          </wp:positionH>
          <wp:positionV relativeFrom="page">
            <wp:posOffset>447205</wp:posOffset>
          </wp:positionV>
          <wp:extent cx="753696" cy="315200"/>
          <wp:effectExtent l="0" t="0" r="0" b="0"/>
          <wp:wrapNone/>
          <wp:docPr id="115" name="image2.png" descr=""/>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15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155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15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136475</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3951">
          <wp:simplePos x="0" y="0"/>
          <wp:positionH relativeFrom="page">
            <wp:posOffset>6819821</wp:posOffset>
          </wp:positionH>
          <wp:positionV relativeFrom="page">
            <wp:posOffset>387794</wp:posOffset>
          </wp:positionV>
          <wp:extent cx="377216" cy="401640"/>
          <wp:effectExtent l="0" t="0" r="0" b="0"/>
          <wp:wrapNone/>
          <wp:docPr id="117" name="image1.png" descr=""/>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3975">
          <wp:simplePos x="0" y="0"/>
          <wp:positionH relativeFrom="page">
            <wp:posOffset>361147</wp:posOffset>
          </wp:positionH>
          <wp:positionV relativeFrom="page">
            <wp:posOffset>447205</wp:posOffset>
          </wp:positionV>
          <wp:extent cx="753696" cy="315200"/>
          <wp:effectExtent l="0" t="0" r="0" b="0"/>
          <wp:wrapNone/>
          <wp:docPr id="119" name="image2.png" descr=""/>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14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143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14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136476</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071">
          <wp:simplePos x="0" y="0"/>
          <wp:positionH relativeFrom="page">
            <wp:posOffset>6819821</wp:posOffset>
          </wp:positionH>
          <wp:positionV relativeFrom="page">
            <wp:posOffset>387794</wp:posOffset>
          </wp:positionV>
          <wp:extent cx="377216" cy="401640"/>
          <wp:effectExtent l="0" t="0" r="0" b="0"/>
          <wp:wrapNone/>
          <wp:docPr id="121" name="image1.png" descr=""/>
          <wp:cNvGraphicFramePr>
            <a:graphicFrameLocks noChangeAspect="1"/>
          </wp:cNvGraphicFramePr>
          <a:graphic>
            <a:graphicData uri="http://schemas.openxmlformats.org/drawingml/2006/picture">
              <pic:pic>
                <pic:nvPicPr>
                  <pic:cNvPr id="1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095">
          <wp:simplePos x="0" y="0"/>
          <wp:positionH relativeFrom="page">
            <wp:posOffset>361147</wp:posOffset>
          </wp:positionH>
          <wp:positionV relativeFrom="page">
            <wp:posOffset>447205</wp:posOffset>
          </wp:positionV>
          <wp:extent cx="753696" cy="315200"/>
          <wp:effectExtent l="0" t="0" r="0" b="0"/>
          <wp:wrapNone/>
          <wp:docPr id="123" name="image2.png" descr=""/>
          <wp:cNvGraphicFramePr>
            <a:graphicFrameLocks noChangeAspect="1"/>
          </wp:cNvGraphicFramePr>
          <a:graphic>
            <a:graphicData uri="http://schemas.openxmlformats.org/drawingml/2006/picture">
              <pic:pic>
                <pic:nvPicPr>
                  <pic:cNvPr id="1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13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143">
          <wp:simplePos x="0" y="0"/>
          <wp:positionH relativeFrom="page">
            <wp:posOffset>6819821</wp:posOffset>
          </wp:positionH>
          <wp:positionV relativeFrom="page">
            <wp:posOffset>387794</wp:posOffset>
          </wp:positionV>
          <wp:extent cx="377216" cy="401640"/>
          <wp:effectExtent l="0" t="0" r="0" b="0"/>
          <wp:wrapNone/>
          <wp:docPr id="125" name="image1.png" descr=""/>
          <wp:cNvGraphicFramePr>
            <a:graphicFrameLocks noChangeAspect="1"/>
          </wp:cNvGraphicFramePr>
          <a:graphic>
            <a:graphicData uri="http://schemas.openxmlformats.org/drawingml/2006/picture">
              <pic:pic>
                <pic:nvPicPr>
                  <pic:cNvPr id="1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167">
          <wp:simplePos x="0" y="0"/>
          <wp:positionH relativeFrom="page">
            <wp:posOffset>361147</wp:posOffset>
          </wp:positionH>
          <wp:positionV relativeFrom="page">
            <wp:posOffset>447205</wp:posOffset>
          </wp:positionV>
          <wp:extent cx="753696" cy="315200"/>
          <wp:effectExtent l="0" t="0" r="0" b="0"/>
          <wp:wrapNone/>
          <wp:docPr id="127" name="image2.png" descr=""/>
          <wp:cNvGraphicFramePr>
            <a:graphicFrameLocks noChangeAspect="1"/>
          </wp:cNvGraphicFramePr>
          <a:graphic>
            <a:graphicData uri="http://schemas.openxmlformats.org/drawingml/2006/picture">
              <pic:pic>
                <pic:nvPicPr>
                  <pic:cNvPr id="1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12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215">
          <wp:simplePos x="0" y="0"/>
          <wp:positionH relativeFrom="page">
            <wp:posOffset>6819821</wp:posOffset>
          </wp:positionH>
          <wp:positionV relativeFrom="page">
            <wp:posOffset>387794</wp:posOffset>
          </wp:positionV>
          <wp:extent cx="377216" cy="401640"/>
          <wp:effectExtent l="0" t="0" r="0" b="0"/>
          <wp:wrapNone/>
          <wp:docPr id="129" name="image1.png" descr=""/>
          <wp:cNvGraphicFramePr>
            <a:graphicFrameLocks noChangeAspect="1"/>
          </wp:cNvGraphicFramePr>
          <a:graphic>
            <a:graphicData uri="http://schemas.openxmlformats.org/drawingml/2006/picture">
              <pic:pic>
                <pic:nvPicPr>
                  <pic:cNvPr id="1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239">
          <wp:simplePos x="0" y="0"/>
          <wp:positionH relativeFrom="page">
            <wp:posOffset>361147</wp:posOffset>
          </wp:positionH>
          <wp:positionV relativeFrom="page">
            <wp:posOffset>447205</wp:posOffset>
          </wp:positionV>
          <wp:extent cx="753696" cy="315200"/>
          <wp:effectExtent l="0" t="0" r="0" b="0"/>
          <wp:wrapNone/>
          <wp:docPr id="131" name="image2.png" descr=""/>
          <wp:cNvGraphicFramePr>
            <a:graphicFrameLocks noChangeAspect="1"/>
          </wp:cNvGraphicFramePr>
          <a:graphic>
            <a:graphicData uri="http://schemas.openxmlformats.org/drawingml/2006/picture">
              <pic:pic>
                <pic:nvPicPr>
                  <pic:cNvPr id="1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11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116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1144" type="#_x0000_t202" filled="false" stroked="false">
          <v:textbox inset="0,0,0,0">
            <w:txbxContent>
              <w:p>
                <w:pPr>
                  <w:spacing w:before="13"/>
                  <w:ind w:left="20" w:right="0" w:firstLine="0"/>
                  <w:jc w:val="left"/>
                  <w:rPr>
                    <w:b/>
                    <w:sz w:val="20"/>
                  </w:rPr>
                </w:pPr>
                <w:r>
                  <w:rPr>
                    <w:b/>
                    <w:color w:val="00447A"/>
                    <w:sz w:val="20"/>
                  </w:rPr>
                  <w:t>Sec. I. Pág. 136479</w:t>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335">
          <wp:simplePos x="0" y="0"/>
          <wp:positionH relativeFrom="page">
            <wp:posOffset>6819821</wp:posOffset>
          </wp:positionH>
          <wp:positionV relativeFrom="page">
            <wp:posOffset>387794</wp:posOffset>
          </wp:positionV>
          <wp:extent cx="377216" cy="401640"/>
          <wp:effectExtent l="0" t="0" r="0" b="0"/>
          <wp:wrapNone/>
          <wp:docPr id="133" name="image1.png" descr=""/>
          <wp:cNvGraphicFramePr>
            <a:graphicFrameLocks noChangeAspect="1"/>
          </wp:cNvGraphicFramePr>
          <a:graphic>
            <a:graphicData uri="http://schemas.openxmlformats.org/drawingml/2006/picture">
              <pic:pic>
                <pic:nvPicPr>
                  <pic:cNvPr id="1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359">
          <wp:simplePos x="0" y="0"/>
          <wp:positionH relativeFrom="page">
            <wp:posOffset>361147</wp:posOffset>
          </wp:positionH>
          <wp:positionV relativeFrom="page">
            <wp:posOffset>447205</wp:posOffset>
          </wp:positionV>
          <wp:extent cx="753696" cy="315200"/>
          <wp:effectExtent l="0" t="0" r="0" b="0"/>
          <wp:wrapNone/>
          <wp:docPr id="135" name="image2.png" descr=""/>
          <wp:cNvGraphicFramePr>
            <a:graphicFrameLocks noChangeAspect="1"/>
          </wp:cNvGraphicFramePr>
          <a:graphic>
            <a:graphicData uri="http://schemas.openxmlformats.org/drawingml/2006/picture">
              <pic:pic>
                <pic:nvPicPr>
                  <pic:cNvPr id="1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10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104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1024"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136480</w:t>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455">
          <wp:simplePos x="0" y="0"/>
          <wp:positionH relativeFrom="page">
            <wp:posOffset>6819821</wp:posOffset>
          </wp:positionH>
          <wp:positionV relativeFrom="page">
            <wp:posOffset>387794</wp:posOffset>
          </wp:positionV>
          <wp:extent cx="377216" cy="401640"/>
          <wp:effectExtent l="0" t="0" r="0" b="0"/>
          <wp:wrapNone/>
          <wp:docPr id="137" name="image1.png" descr=""/>
          <wp:cNvGraphicFramePr>
            <a:graphicFrameLocks noChangeAspect="1"/>
          </wp:cNvGraphicFramePr>
          <a:graphic>
            <a:graphicData uri="http://schemas.openxmlformats.org/drawingml/2006/picture">
              <pic:pic>
                <pic:nvPicPr>
                  <pic:cNvPr id="1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479">
          <wp:simplePos x="0" y="0"/>
          <wp:positionH relativeFrom="page">
            <wp:posOffset>361147</wp:posOffset>
          </wp:positionH>
          <wp:positionV relativeFrom="page">
            <wp:posOffset>447205</wp:posOffset>
          </wp:positionV>
          <wp:extent cx="753696" cy="315200"/>
          <wp:effectExtent l="0" t="0" r="0" b="0"/>
          <wp:wrapNone/>
          <wp:docPr id="139" name="image2.png" descr=""/>
          <wp:cNvGraphicFramePr>
            <a:graphicFrameLocks noChangeAspect="1"/>
          </wp:cNvGraphicFramePr>
          <a:graphic>
            <a:graphicData uri="http://schemas.openxmlformats.org/drawingml/2006/picture">
              <pic:pic>
                <pic:nvPicPr>
                  <pic:cNvPr id="1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09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527">
          <wp:simplePos x="0" y="0"/>
          <wp:positionH relativeFrom="page">
            <wp:posOffset>6819821</wp:posOffset>
          </wp:positionH>
          <wp:positionV relativeFrom="page">
            <wp:posOffset>387794</wp:posOffset>
          </wp:positionV>
          <wp:extent cx="377216" cy="401640"/>
          <wp:effectExtent l="0" t="0" r="0" b="0"/>
          <wp:wrapNone/>
          <wp:docPr id="141" name="image1.png" descr=""/>
          <wp:cNvGraphicFramePr>
            <a:graphicFrameLocks noChangeAspect="1"/>
          </wp:cNvGraphicFramePr>
          <a:graphic>
            <a:graphicData uri="http://schemas.openxmlformats.org/drawingml/2006/picture">
              <pic:pic>
                <pic:nvPicPr>
                  <pic:cNvPr id="1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551">
          <wp:simplePos x="0" y="0"/>
          <wp:positionH relativeFrom="page">
            <wp:posOffset>361147</wp:posOffset>
          </wp:positionH>
          <wp:positionV relativeFrom="page">
            <wp:posOffset>447205</wp:posOffset>
          </wp:positionV>
          <wp:extent cx="753696" cy="315200"/>
          <wp:effectExtent l="0" t="0" r="0" b="0"/>
          <wp:wrapNone/>
          <wp:docPr id="143" name="image2.png" descr=""/>
          <wp:cNvGraphicFramePr>
            <a:graphicFrameLocks noChangeAspect="1"/>
          </wp:cNvGraphicFramePr>
          <a:graphic>
            <a:graphicData uri="http://schemas.openxmlformats.org/drawingml/2006/picture">
              <pic:pic>
                <pic:nvPicPr>
                  <pic:cNvPr id="1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08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599">
          <wp:simplePos x="0" y="0"/>
          <wp:positionH relativeFrom="page">
            <wp:posOffset>6819821</wp:posOffset>
          </wp:positionH>
          <wp:positionV relativeFrom="page">
            <wp:posOffset>387794</wp:posOffset>
          </wp:positionV>
          <wp:extent cx="377216" cy="401640"/>
          <wp:effectExtent l="0" t="0" r="0" b="0"/>
          <wp:wrapNone/>
          <wp:docPr id="145" name="image1.png" descr=""/>
          <wp:cNvGraphicFramePr>
            <a:graphicFrameLocks noChangeAspect="1"/>
          </wp:cNvGraphicFramePr>
          <a:graphic>
            <a:graphicData uri="http://schemas.openxmlformats.org/drawingml/2006/picture">
              <pic:pic>
                <pic:nvPicPr>
                  <pic:cNvPr id="1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623">
          <wp:simplePos x="0" y="0"/>
          <wp:positionH relativeFrom="page">
            <wp:posOffset>361147</wp:posOffset>
          </wp:positionH>
          <wp:positionV relativeFrom="page">
            <wp:posOffset>447205</wp:posOffset>
          </wp:positionV>
          <wp:extent cx="753696" cy="315200"/>
          <wp:effectExtent l="0" t="0" r="0" b="0"/>
          <wp:wrapNone/>
          <wp:docPr id="147" name="image2.png" descr=""/>
          <wp:cNvGraphicFramePr>
            <a:graphicFrameLocks noChangeAspect="1"/>
          </wp:cNvGraphicFramePr>
          <a:graphic>
            <a:graphicData uri="http://schemas.openxmlformats.org/drawingml/2006/picture">
              <pic:pic>
                <pic:nvPicPr>
                  <pic:cNvPr id="1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08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078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07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136483</w:t>
                </w:r>
                <w:r>
                  <w:rPr/>
                  <w:fldChar w:fldCharType="end"/>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719">
          <wp:simplePos x="0" y="0"/>
          <wp:positionH relativeFrom="page">
            <wp:posOffset>6819821</wp:posOffset>
          </wp:positionH>
          <wp:positionV relativeFrom="page">
            <wp:posOffset>387794</wp:posOffset>
          </wp:positionV>
          <wp:extent cx="377216" cy="401640"/>
          <wp:effectExtent l="0" t="0" r="0" b="0"/>
          <wp:wrapNone/>
          <wp:docPr id="149" name="image1.png" descr=""/>
          <wp:cNvGraphicFramePr>
            <a:graphicFrameLocks noChangeAspect="1"/>
          </wp:cNvGraphicFramePr>
          <a:graphic>
            <a:graphicData uri="http://schemas.openxmlformats.org/drawingml/2006/picture">
              <pic:pic>
                <pic:nvPicPr>
                  <pic:cNvPr id="1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743">
          <wp:simplePos x="0" y="0"/>
          <wp:positionH relativeFrom="page">
            <wp:posOffset>361147</wp:posOffset>
          </wp:positionH>
          <wp:positionV relativeFrom="page">
            <wp:posOffset>447205</wp:posOffset>
          </wp:positionV>
          <wp:extent cx="753696" cy="315200"/>
          <wp:effectExtent l="0" t="0" r="0" b="0"/>
          <wp:wrapNone/>
          <wp:docPr id="151" name="image2.png" descr=""/>
          <wp:cNvGraphicFramePr>
            <a:graphicFrameLocks noChangeAspect="1"/>
          </wp:cNvGraphicFramePr>
          <a:graphic>
            <a:graphicData uri="http://schemas.openxmlformats.org/drawingml/2006/picture">
              <pic:pic>
                <pic:nvPicPr>
                  <pic:cNvPr id="1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06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066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06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136484</w:t>
                </w:r>
                <w:r>
                  <w:rPr/>
                  <w:fldChar w:fldCharType="end"/>
                </w:r>
              </w:p>
            </w:txbxContent>
          </v:textbox>
          <w10:wrap type="none"/>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839">
          <wp:simplePos x="0" y="0"/>
          <wp:positionH relativeFrom="page">
            <wp:posOffset>6819821</wp:posOffset>
          </wp:positionH>
          <wp:positionV relativeFrom="page">
            <wp:posOffset>387794</wp:posOffset>
          </wp:positionV>
          <wp:extent cx="377216" cy="401640"/>
          <wp:effectExtent l="0" t="0" r="0" b="0"/>
          <wp:wrapNone/>
          <wp:docPr id="153" name="image1.png" descr=""/>
          <wp:cNvGraphicFramePr>
            <a:graphicFrameLocks noChangeAspect="1"/>
          </wp:cNvGraphicFramePr>
          <a:graphic>
            <a:graphicData uri="http://schemas.openxmlformats.org/drawingml/2006/picture">
              <pic:pic>
                <pic:nvPicPr>
                  <pic:cNvPr id="1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863">
          <wp:simplePos x="0" y="0"/>
          <wp:positionH relativeFrom="page">
            <wp:posOffset>361147</wp:posOffset>
          </wp:positionH>
          <wp:positionV relativeFrom="page">
            <wp:posOffset>447205</wp:posOffset>
          </wp:positionV>
          <wp:extent cx="753696" cy="315200"/>
          <wp:effectExtent l="0" t="0" r="0" b="0"/>
          <wp:wrapNone/>
          <wp:docPr id="155" name="image2.png" descr=""/>
          <wp:cNvGraphicFramePr>
            <a:graphicFrameLocks noChangeAspect="1"/>
          </wp:cNvGraphicFramePr>
          <a:graphic>
            <a:graphicData uri="http://schemas.openxmlformats.org/drawingml/2006/picture">
              <pic:pic>
                <pic:nvPicPr>
                  <pic:cNvPr id="1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05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911">
          <wp:simplePos x="0" y="0"/>
          <wp:positionH relativeFrom="page">
            <wp:posOffset>6819821</wp:posOffset>
          </wp:positionH>
          <wp:positionV relativeFrom="page">
            <wp:posOffset>387794</wp:posOffset>
          </wp:positionV>
          <wp:extent cx="377216" cy="401640"/>
          <wp:effectExtent l="0" t="0" r="0" b="0"/>
          <wp:wrapNone/>
          <wp:docPr id="157" name="image1.png" descr=""/>
          <wp:cNvGraphicFramePr>
            <a:graphicFrameLocks noChangeAspect="1"/>
          </wp:cNvGraphicFramePr>
          <a:graphic>
            <a:graphicData uri="http://schemas.openxmlformats.org/drawingml/2006/picture">
              <pic:pic>
                <pic:nvPicPr>
                  <pic:cNvPr id="1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4935">
          <wp:simplePos x="0" y="0"/>
          <wp:positionH relativeFrom="page">
            <wp:posOffset>361147</wp:posOffset>
          </wp:positionH>
          <wp:positionV relativeFrom="page">
            <wp:posOffset>447205</wp:posOffset>
          </wp:positionV>
          <wp:extent cx="753696" cy="315200"/>
          <wp:effectExtent l="0" t="0" r="0" b="0"/>
          <wp:wrapNone/>
          <wp:docPr id="159" name="image2.png" descr=""/>
          <wp:cNvGraphicFramePr>
            <a:graphicFrameLocks noChangeAspect="1"/>
          </wp:cNvGraphicFramePr>
          <a:graphic>
            <a:graphicData uri="http://schemas.openxmlformats.org/drawingml/2006/picture">
              <pic:pic>
                <pic:nvPicPr>
                  <pic:cNvPr id="1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04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4983">
          <wp:simplePos x="0" y="0"/>
          <wp:positionH relativeFrom="page">
            <wp:posOffset>6819821</wp:posOffset>
          </wp:positionH>
          <wp:positionV relativeFrom="page">
            <wp:posOffset>387794</wp:posOffset>
          </wp:positionV>
          <wp:extent cx="377216" cy="401640"/>
          <wp:effectExtent l="0" t="0" r="0" b="0"/>
          <wp:wrapNone/>
          <wp:docPr id="161" name="image1.png" descr=""/>
          <wp:cNvGraphicFramePr>
            <a:graphicFrameLocks noChangeAspect="1"/>
          </wp:cNvGraphicFramePr>
          <a:graphic>
            <a:graphicData uri="http://schemas.openxmlformats.org/drawingml/2006/picture">
              <pic:pic>
                <pic:nvPicPr>
                  <pic:cNvPr id="1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007">
          <wp:simplePos x="0" y="0"/>
          <wp:positionH relativeFrom="page">
            <wp:posOffset>361147</wp:posOffset>
          </wp:positionH>
          <wp:positionV relativeFrom="page">
            <wp:posOffset>447205</wp:posOffset>
          </wp:positionV>
          <wp:extent cx="753696" cy="315200"/>
          <wp:effectExtent l="0" t="0" r="0" b="0"/>
          <wp:wrapNone/>
          <wp:docPr id="163" name="image2.png" descr=""/>
          <wp:cNvGraphicFramePr>
            <a:graphicFrameLocks noChangeAspect="1"/>
          </wp:cNvGraphicFramePr>
          <a:graphic>
            <a:graphicData uri="http://schemas.openxmlformats.org/drawingml/2006/picture">
              <pic:pic>
                <pic:nvPicPr>
                  <pic:cNvPr id="1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04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040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2037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136487</w:t>
                </w:r>
                <w:r>
                  <w:rPr/>
                  <w:fldChar w:fldCharType="end"/>
                </w:r>
              </w:p>
            </w:txbxContent>
          </v:textbox>
          <w10:wrap type="none"/>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103">
          <wp:simplePos x="0" y="0"/>
          <wp:positionH relativeFrom="page">
            <wp:posOffset>6819821</wp:posOffset>
          </wp:positionH>
          <wp:positionV relativeFrom="page">
            <wp:posOffset>387794</wp:posOffset>
          </wp:positionV>
          <wp:extent cx="377216" cy="401640"/>
          <wp:effectExtent l="0" t="0" r="0" b="0"/>
          <wp:wrapNone/>
          <wp:docPr id="165" name="image1.png" descr=""/>
          <wp:cNvGraphicFramePr>
            <a:graphicFrameLocks noChangeAspect="1"/>
          </wp:cNvGraphicFramePr>
          <a:graphic>
            <a:graphicData uri="http://schemas.openxmlformats.org/drawingml/2006/picture">
              <pic:pic>
                <pic:nvPicPr>
                  <pic:cNvPr id="1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127">
          <wp:simplePos x="0" y="0"/>
          <wp:positionH relativeFrom="page">
            <wp:posOffset>361147</wp:posOffset>
          </wp:positionH>
          <wp:positionV relativeFrom="page">
            <wp:posOffset>447205</wp:posOffset>
          </wp:positionV>
          <wp:extent cx="753696" cy="315200"/>
          <wp:effectExtent l="0" t="0" r="0" b="0"/>
          <wp:wrapNone/>
          <wp:docPr id="167" name="image2.png" descr=""/>
          <wp:cNvGraphicFramePr>
            <a:graphicFrameLocks noChangeAspect="1"/>
          </wp:cNvGraphicFramePr>
          <a:graphic>
            <a:graphicData uri="http://schemas.openxmlformats.org/drawingml/2006/picture">
              <pic:pic>
                <pic:nvPicPr>
                  <pic:cNvPr id="1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03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028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20256" type="#_x0000_t202" filled="false" stroked="false">
          <v:textbox inset="0,0,0,0">
            <w:txbxContent>
              <w:p>
                <w:pPr>
                  <w:spacing w:before="13"/>
                  <w:ind w:left="20" w:right="0" w:firstLine="0"/>
                  <w:jc w:val="left"/>
                  <w:rPr>
                    <w:b/>
                    <w:sz w:val="20"/>
                  </w:rPr>
                </w:pPr>
                <w:r>
                  <w:rPr>
                    <w:b/>
                    <w:color w:val="00447A"/>
                    <w:sz w:val="20"/>
                  </w:rPr>
                  <w:t>Sec. I. Pág. 136488</w:t>
                </w:r>
              </w:p>
            </w:txbxContent>
          </v:textbox>
          <w10:wrap type="none"/>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223">
          <wp:simplePos x="0" y="0"/>
          <wp:positionH relativeFrom="page">
            <wp:posOffset>6819821</wp:posOffset>
          </wp:positionH>
          <wp:positionV relativeFrom="page">
            <wp:posOffset>387794</wp:posOffset>
          </wp:positionV>
          <wp:extent cx="377216" cy="401640"/>
          <wp:effectExtent l="0" t="0" r="0" b="0"/>
          <wp:wrapNone/>
          <wp:docPr id="169" name="image1.png" descr=""/>
          <wp:cNvGraphicFramePr>
            <a:graphicFrameLocks noChangeAspect="1"/>
          </wp:cNvGraphicFramePr>
          <a:graphic>
            <a:graphicData uri="http://schemas.openxmlformats.org/drawingml/2006/picture">
              <pic:pic>
                <pic:nvPicPr>
                  <pic:cNvPr id="1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247">
          <wp:simplePos x="0" y="0"/>
          <wp:positionH relativeFrom="page">
            <wp:posOffset>361147</wp:posOffset>
          </wp:positionH>
          <wp:positionV relativeFrom="page">
            <wp:posOffset>447205</wp:posOffset>
          </wp:positionV>
          <wp:extent cx="753696" cy="315200"/>
          <wp:effectExtent l="0" t="0" r="0" b="0"/>
          <wp:wrapNone/>
          <wp:docPr id="171" name="image2.png" descr=""/>
          <wp:cNvGraphicFramePr>
            <a:graphicFrameLocks noChangeAspect="1"/>
          </wp:cNvGraphicFramePr>
          <a:graphic>
            <a:graphicData uri="http://schemas.openxmlformats.org/drawingml/2006/picture">
              <pic:pic>
                <pic:nvPicPr>
                  <pic:cNvPr id="1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01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295">
          <wp:simplePos x="0" y="0"/>
          <wp:positionH relativeFrom="page">
            <wp:posOffset>6819821</wp:posOffset>
          </wp:positionH>
          <wp:positionV relativeFrom="page">
            <wp:posOffset>387794</wp:posOffset>
          </wp:positionV>
          <wp:extent cx="377216" cy="401640"/>
          <wp:effectExtent l="0" t="0" r="0" b="0"/>
          <wp:wrapNone/>
          <wp:docPr id="173" name="image1.png" descr=""/>
          <wp:cNvGraphicFramePr>
            <a:graphicFrameLocks noChangeAspect="1"/>
          </wp:cNvGraphicFramePr>
          <a:graphic>
            <a:graphicData uri="http://schemas.openxmlformats.org/drawingml/2006/picture">
              <pic:pic>
                <pic:nvPicPr>
                  <pic:cNvPr id="1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319">
          <wp:simplePos x="0" y="0"/>
          <wp:positionH relativeFrom="page">
            <wp:posOffset>361147</wp:posOffset>
          </wp:positionH>
          <wp:positionV relativeFrom="page">
            <wp:posOffset>447205</wp:posOffset>
          </wp:positionV>
          <wp:extent cx="753696" cy="315200"/>
          <wp:effectExtent l="0" t="0" r="0" b="0"/>
          <wp:wrapNone/>
          <wp:docPr id="175" name="image2.png" descr=""/>
          <wp:cNvGraphicFramePr>
            <a:graphicFrameLocks noChangeAspect="1"/>
          </wp:cNvGraphicFramePr>
          <a:graphic>
            <a:graphicData uri="http://schemas.openxmlformats.org/drawingml/2006/picture">
              <pic:pic>
                <pic:nvPicPr>
                  <pic:cNvPr id="1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201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367">
          <wp:simplePos x="0" y="0"/>
          <wp:positionH relativeFrom="page">
            <wp:posOffset>6819821</wp:posOffset>
          </wp:positionH>
          <wp:positionV relativeFrom="page">
            <wp:posOffset>387794</wp:posOffset>
          </wp:positionV>
          <wp:extent cx="377216" cy="401640"/>
          <wp:effectExtent l="0" t="0" r="0" b="0"/>
          <wp:wrapNone/>
          <wp:docPr id="177" name="image1.png" descr=""/>
          <wp:cNvGraphicFramePr>
            <a:graphicFrameLocks noChangeAspect="1"/>
          </wp:cNvGraphicFramePr>
          <a:graphic>
            <a:graphicData uri="http://schemas.openxmlformats.org/drawingml/2006/picture">
              <pic:pic>
                <pic:nvPicPr>
                  <pic:cNvPr id="1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391">
          <wp:simplePos x="0" y="0"/>
          <wp:positionH relativeFrom="page">
            <wp:posOffset>361147</wp:posOffset>
          </wp:positionH>
          <wp:positionV relativeFrom="page">
            <wp:posOffset>447205</wp:posOffset>
          </wp:positionV>
          <wp:extent cx="753696" cy="315200"/>
          <wp:effectExtent l="0" t="0" r="0" b="0"/>
          <wp:wrapNone/>
          <wp:docPr id="179" name="image2.png" descr=""/>
          <wp:cNvGraphicFramePr>
            <a:graphicFrameLocks noChangeAspect="1"/>
          </wp:cNvGraphicFramePr>
          <a:graphic>
            <a:graphicData uri="http://schemas.openxmlformats.org/drawingml/2006/picture">
              <pic:pic>
                <pic:nvPicPr>
                  <pic:cNvPr id="1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200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2001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99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136491</w:t>
                </w:r>
                <w:r>
                  <w:rPr/>
                  <w:fldChar w:fldCharType="end"/>
                </w:r>
              </w:p>
            </w:txbxContent>
          </v:textbox>
          <w10:wrap type="none"/>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487">
          <wp:simplePos x="0" y="0"/>
          <wp:positionH relativeFrom="page">
            <wp:posOffset>6819821</wp:posOffset>
          </wp:positionH>
          <wp:positionV relativeFrom="page">
            <wp:posOffset>387794</wp:posOffset>
          </wp:positionV>
          <wp:extent cx="377216" cy="401640"/>
          <wp:effectExtent l="0" t="0" r="0" b="0"/>
          <wp:wrapNone/>
          <wp:docPr id="181" name="image1.png" descr=""/>
          <wp:cNvGraphicFramePr>
            <a:graphicFrameLocks noChangeAspect="1"/>
          </wp:cNvGraphicFramePr>
          <a:graphic>
            <a:graphicData uri="http://schemas.openxmlformats.org/drawingml/2006/picture">
              <pic:pic>
                <pic:nvPicPr>
                  <pic:cNvPr id="1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511">
          <wp:simplePos x="0" y="0"/>
          <wp:positionH relativeFrom="page">
            <wp:posOffset>361147</wp:posOffset>
          </wp:positionH>
          <wp:positionV relativeFrom="page">
            <wp:posOffset>447205</wp:posOffset>
          </wp:positionV>
          <wp:extent cx="753696" cy="315200"/>
          <wp:effectExtent l="0" t="0" r="0" b="0"/>
          <wp:wrapNone/>
          <wp:docPr id="183" name="image2.png" descr=""/>
          <wp:cNvGraphicFramePr>
            <a:graphicFrameLocks noChangeAspect="1"/>
          </wp:cNvGraphicFramePr>
          <a:graphic>
            <a:graphicData uri="http://schemas.openxmlformats.org/drawingml/2006/picture">
              <pic:pic>
                <pic:nvPicPr>
                  <pic:cNvPr id="1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99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989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987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136492</w:t>
                </w:r>
                <w:r>
                  <w:rPr/>
                  <w:fldChar w:fldCharType="end"/>
                </w:r>
              </w:p>
            </w:txbxContent>
          </v:textbox>
          <w10:wrap type="none"/>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607">
          <wp:simplePos x="0" y="0"/>
          <wp:positionH relativeFrom="page">
            <wp:posOffset>6819821</wp:posOffset>
          </wp:positionH>
          <wp:positionV relativeFrom="page">
            <wp:posOffset>387794</wp:posOffset>
          </wp:positionV>
          <wp:extent cx="377216" cy="401640"/>
          <wp:effectExtent l="0" t="0" r="0" b="0"/>
          <wp:wrapNone/>
          <wp:docPr id="185" name="image1.png" descr=""/>
          <wp:cNvGraphicFramePr>
            <a:graphicFrameLocks noChangeAspect="1"/>
          </wp:cNvGraphicFramePr>
          <a:graphic>
            <a:graphicData uri="http://schemas.openxmlformats.org/drawingml/2006/picture">
              <pic:pic>
                <pic:nvPicPr>
                  <pic:cNvPr id="1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631">
          <wp:simplePos x="0" y="0"/>
          <wp:positionH relativeFrom="page">
            <wp:posOffset>361147</wp:posOffset>
          </wp:positionH>
          <wp:positionV relativeFrom="page">
            <wp:posOffset>447205</wp:posOffset>
          </wp:positionV>
          <wp:extent cx="753696" cy="315200"/>
          <wp:effectExtent l="0" t="0" r="0" b="0"/>
          <wp:wrapNone/>
          <wp:docPr id="187" name="image2.png" descr=""/>
          <wp:cNvGraphicFramePr>
            <a:graphicFrameLocks noChangeAspect="1"/>
          </wp:cNvGraphicFramePr>
          <a:graphic>
            <a:graphicData uri="http://schemas.openxmlformats.org/drawingml/2006/picture">
              <pic:pic>
                <pic:nvPicPr>
                  <pic:cNvPr id="1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98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679">
          <wp:simplePos x="0" y="0"/>
          <wp:positionH relativeFrom="page">
            <wp:posOffset>6819821</wp:posOffset>
          </wp:positionH>
          <wp:positionV relativeFrom="page">
            <wp:posOffset>387794</wp:posOffset>
          </wp:positionV>
          <wp:extent cx="377216" cy="401640"/>
          <wp:effectExtent l="0" t="0" r="0" b="0"/>
          <wp:wrapNone/>
          <wp:docPr id="189" name="image1.png" descr=""/>
          <wp:cNvGraphicFramePr>
            <a:graphicFrameLocks noChangeAspect="1"/>
          </wp:cNvGraphicFramePr>
          <a:graphic>
            <a:graphicData uri="http://schemas.openxmlformats.org/drawingml/2006/picture">
              <pic:pic>
                <pic:nvPicPr>
                  <pic:cNvPr id="1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703">
          <wp:simplePos x="0" y="0"/>
          <wp:positionH relativeFrom="page">
            <wp:posOffset>361147</wp:posOffset>
          </wp:positionH>
          <wp:positionV relativeFrom="page">
            <wp:posOffset>447205</wp:posOffset>
          </wp:positionV>
          <wp:extent cx="753696" cy="315200"/>
          <wp:effectExtent l="0" t="0" r="0" b="0"/>
          <wp:wrapNone/>
          <wp:docPr id="191" name="image2.png" descr=""/>
          <wp:cNvGraphicFramePr>
            <a:graphicFrameLocks noChangeAspect="1"/>
          </wp:cNvGraphicFramePr>
          <a:graphic>
            <a:graphicData uri="http://schemas.openxmlformats.org/drawingml/2006/picture">
              <pic:pic>
                <pic:nvPicPr>
                  <pic:cNvPr id="1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972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751">
          <wp:simplePos x="0" y="0"/>
          <wp:positionH relativeFrom="page">
            <wp:posOffset>6819821</wp:posOffset>
          </wp:positionH>
          <wp:positionV relativeFrom="page">
            <wp:posOffset>387794</wp:posOffset>
          </wp:positionV>
          <wp:extent cx="377216" cy="401640"/>
          <wp:effectExtent l="0" t="0" r="0" b="0"/>
          <wp:wrapNone/>
          <wp:docPr id="193" name="image1.png" descr=""/>
          <wp:cNvGraphicFramePr>
            <a:graphicFrameLocks noChangeAspect="1"/>
          </wp:cNvGraphicFramePr>
          <a:graphic>
            <a:graphicData uri="http://schemas.openxmlformats.org/drawingml/2006/picture">
              <pic:pic>
                <pic:nvPicPr>
                  <pic:cNvPr id="1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775">
          <wp:simplePos x="0" y="0"/>
          <wp:positionH relativeFrom="page">
            <wp:posOffset>361147</wp:posOffset>
          </wp:positionH>
          <wp:positionV relativeFrom="page">
            <wp:posOffset>447205</wp:posOffset>
          </wp:positionV>
          <wp:extent cx="753696" cy="315200"/>
          <wp:effectExtent l="0" t="0" r="0" b="0"/>
          <wp:wrapNone/>
          <wp:docPr id="195" name="image2.png" descr=""/>
          <wp:cNvGraphicFramePr>
            <a:graphicFrameLocks noChangeAspect="1"/>
          </wp:cNvGraphicFramePr>
          <a:graphic>
            <a:graphicData uri="http://schemas.openxmlformats.org/drawingml/2006/picture">
              <pic:pic>
                <pic:nvPicPr>
                  <pic:cNvPr id="1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96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963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96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136495</w:t>
                </w:r>
                <w:r>
                  <w:rPr/>
                  <w:fldChar w:fldCharType="end"/>
                </w:r>
              </w:p>
            </w:txbxContent>
          </v:textbox>
          <w10:wrap type="none"/>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871">
          <wp:simplePos x="0" y="0"/>
          <wp:positionH relativeFrom="page">
            <wp:posOffset>6819821</wp:posOffset>
          </wp:positionH>
          <wp:positionV relativeFrom="page">
            <wp:posOffset>387794</wp:posOffset>
          </wp:positionV>
          <wp:extent cx="377216" cy="401640"/>
          <wp:effectExtent l="0" t="0" r="0" b="0"/>
          <wp:wrapNone/>
          <wp:docPr id="197" name="image1.png" descr=""/>
          <wp:cNvGraphicFramePr>
            <a:graphicFrameLocks noChangeAspect="1"/>
          </wp:cNvGraphicFramePr>
          <a:graphic>
            <a:graphicData uri="http://schemas.openxmlformats.org/drawingml/2006/picture">
              <pic:pic>
                <pic:nvPicPr>
                  <pic:cNvPr id="1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5895">
          <wp:simplePos x="0" y="0"/>
          <wp:positionH relativeFrom="page">
            <wp:posOffset>361147</wp:posOffset>
          </wp:positionH>
          <wp:positionV relativeFrom="page">
            <wp:posOffset>447205</wp:posOffset>
          </wp:positionV>
          <wp:extent cx="753696" cy="315200"/>
          <wp:effectExtent l="0" t="0" r="0" b="0"/>
          <wp:wrapNone/>
          <wp:docPr id="199" name="image2.png" descr=""/>
          <wp:cNvGraphicFramePr>
            <a:graphicFrameLocks noChangeAspect="1"/>
          </wp:cNvGraphicFramePr>
          <a:graphic>
            <a:graphicData uri="http://schemas.openxmlformats.org/drawingml/2006/picture">
              <pic:pic>
                <pic:nvPicPr>
                  <pic:cNvPr id="2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95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951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94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136496</w:t>
                </w:r>
                <w:r>
                  <w:rPr/>
                  <w:fldChar w:fldCharType="end"/>
                </w:r>
              </w:p>
            </w:txbxContent>
          </v:textbox>
          <w10:wrap type="none"/>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5991">
          <wp:simplePos x="0" y="0"/>
          <wp:positionH relativeFrom="page">
            <wp:posOffset>6819821</wp:posOffset>
          </wp:positionH>
          <wp:positionV relativeFrom="page">
            <wp:posOffset>387794</wp:posOffset>
          </wp:positionV>
          <wp:extent cx="377216" cy="401640"/>
          <wp:effectExtent l="0" t="0" r="0" b="0"/>
          <wp:wrapNone/>
          <wp:docPr id="201" name="image1.png" descr=""/>
          <wp:cNvGraphicFramePr>
            <a:graphicFrameLocks noChangeAspect="1"/>
          </wp:cNvGraphicFramePr>
          <a:graphic>
            <a:graphicData uri="http://schemas.openxmlformats.org/drawingml/2006/picture">
              <pic:pic>
                <pic:nvPicPr>
                  <pic:cNvPr id="2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015">
          <wp:simplePos x="0" y="0"/>
          <wp:positionH relativeFrom="page">
            <wp:posOffset>361147</wp:posOffset>
          </wp:positionH>
          <wp:positionV relativeFrom="page">
            <wp:posOffset>447205</wp:posOffset>
          </wp:positionV>
          <wp:extent cx="753696" cy="315200"/>
          <wp:effectExtent l="0" t="0" r="0" b="0"/>
          <wp:wrapNone/>
          <wp:docPr id="203" name="image2.png" descr=""/>
          <wp:cNvGraphicFramePr>
            <a:graphicFrameLocks noChangeAspect="1"/>
          </wp:cNvGraphicFramePr>
          <a:graphic>
            <a:graphicData uri="http://schemas.openxmlformats.org/drawingml/2006/picture">
              <pic:pic>
                <pic:nvPicPr>
                  <pic:cNvPr id="2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94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063">
          <wp:simplePos x="0" y="0"/>
          <wp:positionH relativeFrom="page">
            <wp:posOffset>6819821</wp:posOffset>
          </wp:positionH>
          <wp:positionV relativeFrom="page">
            <wp:posOffset>387794</wp:posOffset>
          </wp:positionV>
          <wp:extent cx="377216" cy="401640"/>
          <wp:effectExtent l="0" t="0" r="0" b="0"/>
          <wp:wrapNone/>
          <wp:docPr id="205" name="image1.png" descr=""/>
          <wp:cNvGraphicFramePr>
            <a:graphicFrameLocks noChangeAspect="1"/>
          </wp:cNvGraphicFramePr>
          <a:graphic>
            <a:graphicData uri="http://schemas.openxmlformats.org/drawingml/2006/picture">
              <pic:pic>
                <pic:nvPicPr>
                  <pic:cNvPr id="2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087">
          <wp:simplePos x="0" y="0"/>
          <wp:positionH relativeFrom="page">
            <wp:posOffset>361147</wp:posOffset>
          </wp:positionH>
          <wp:positionV relativeFrom="page">
            <wp:posOffset>447205</wp:posOffset>
          </wp:positionV>
          <wp:extent cx="753696" cy="315200"/>
          <wp:effectExtent l="0" t="0" r="0" b="0"/>
          <wp:wrapNone/>
          <wp:docPr id="207" name="image2.png" descr=""/>
          <wp:cNvGraphicFramePr>
            <a:graphicFrameLocks noChangeAspect="1"/>
          </wp:cNvGraphicFramePr>
          <a:graphic>
            <a:graphicData uri="http://schemas.openxmlformats.org/drawingml/2006/picture">
              <pic:pic>
                <pic:nvPicPr>
                  <pic:cNvPr id="2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934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135">
          <wp:simplePos x="0" y="0"/>
          <wp:positionH relativeFrom="page">
            <wp:posOffset>6819821</wp:posOffset>
          </wp:positionH>
          <wp:positionV relativeFrom="page">
            <wp:posOffset>387794</wp:posOffset>
          </wp:positionV>
          <wp:extent cx="377216" cy="401640"/>
          <wp:effectExtent l="0" t="0" r="0" b="0"/>
          <wp:wrapNone/>
          <wp:docPr id="209" name="image1.png" descr=""/>
          <wp:cNvGraphicFramePr>
            <a:graphicFrameLocks noChangeAspect="1"/>
          </wp:cNvGraphicFramePr>
          <a:graphic>
            <a:graphicData uri="http://schemas.openxmlformats.org/drawingml/2006/picture">
              <pic:pic>
                <pic:nvPicPr>
                  <pic:cNvPr id="2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159">
          <wp:simplePos x="0" y="0"/>
          <wp:positionH relativeFrom="page">
            <wp:posOffset>361147</wp:posOffset>
          </wp:positionH>
          <wp:positionV relativeFrom="page">
            <wp:posOffset>447205</wp:posOffset>
          </wp:positionV>
          <wp:extent cx="753696" cy="315200"/>
          <wp:effectExtent l="0" t="0" r="0" b="0"/>
          <wp:wrapNone/>
          <wp:docPr id="211" name="image2.png" descr=""/>
          <wp:cNvGraphicFramePr>
            <a:graphicFrameLocks noChangeAspect="1"/>
          </wp:cNvGraphicFramePr>
          <a:graphic>
            <a:graphicData uri="http://schemas.openxmlformats.org/drawingml/2006/picture">
              <pic:pic>
                <pic:nvPicPr>
                  <pic:cNvPr id="2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92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924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19224" type="#_x0000_t202" filled="false" stroked="false">
          <v:textbox inset="0,0,0,0">
            <w:txbxContent>
              <w:p>
                <w:pPr>
                  <w:spacing w:before="13"/>
                  <w:ind w:left="20" w:right="0" w:firstLine="0"/>
                  <w:jc w:val="left"/>
                  <w:rPr>
                    <w:b/>
                    <w:sz w:val="20"/>
                  </w:rPr>
                </w:pPr>
                <w:r>
                  <w:rPr>
                    <w:b/>
                    <w:color w:val="00447A"/>
                    <w:sz w:val="20"/>
                  </w:rPr>
                  <w:t>Sec. I. Pág. 136499</w:t>
                </w:r>
              </w:p>
            </w:txbxContent>
          </v:textbox>
          <w10:wrap type="none"/>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255">
          <wp:simplePos x="0" y="0"/>
          <wp:positionH relativeFrom="page">
            <wp:posOffset>6819821</wp:posOffset>
          </wp:positionH>
          <wp:positionV relativeFrom="page">
            <wp:posOffset>387794</wp:posOffset>
          </wp:positionV>
          <wp:extent cx="377216" cy="401640"/>
          <wp:effectExtent l="0" t="0" r="0" b="0"/>
          <wp:wrapNone/>
          <wp:docPr id="213" name="image1.png" descr=""/>
          <wp:cNvGraphicFramePr>
            <a:graphicFrameLocks noChangeAspect="1"/>
          </wp:cNvGraphicFramePr>
          <a:graphic>
            <a:graphicData uri="http://schemas.openxmlformats.org/drawingml/2006/picture">
              <pic:pic>
                <pic:nvPicPr>
                  <pic:cNvPr id="2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279">
          <wp:simplePos x="0" y="0"/>
          <wp:positionH relativeFrom="page">
            <wp:posOffset>361147</wp:posOffset>
          </wp:positionH>
          <wp:positionV relativeFrom="page">
            <wp:posOffset>447205</wp:posOffset>
          </wp:positionV>
          <wp:extent cx="753696" cy="315200"/>
          <wp:effectExtent l="0" t="0" r="0" b="0"/>
          <wp:wrapNone/>
          <wp:docPr id="215" name="image2.png" descr=""/>
          <wp:cNvGraphicFramePr>
            <a:graphicFrameLocks noChangeAspect="1"/>
          </wp:cNvGraphicFramePr>
          <a:graphic>
            <a:graphicData uri="http://schemas.openxmlformats.org/drawingml/2006/picture">
              <pic:pic>
                <pic:nvPicPr>
                  <pic:cNvPr id="2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91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9128"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9104"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136500</w:t>
                </w:r>
              </w:p>
            </w:txbxContent>
          </v:textbox>
          <w10:wrap type="none"/>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375">
          <wp:simplePos x="0" y="0"/>
          <wp:positionH relativeFrom="page">
            <wp:posOffset>6819821</wp:posOffset>
          </wp:positionH>
          <wp:positionV relativeFrom="page">
            <wp:posOffset>387794</wp:posOffset>
          </wp:positionV>
          <wp:extent cx="377216" cy="401640"/>
          <wp:effectExtent l="0" t="0" r="0" b="0"/>
          <wp:wrapNone/>
          <wp:docPr id="217" name="image1.png" descr=""/>
          <wp:cNvGraphicFramePr>
            <a:graphicFrameLocks noChangeAspect="1"/>
          </wp:cNvGraphicFramePr>
          <a:graphic>
            <a:graphicData uri="http://schemas.openxmlformats.org/drawingml/2006/picture">
              <pic:pic>
                <pic:nvPicPr>
                  <pic:cNvPr id="2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399">
          <wp:simplePos x="0" y="0"/>
          <wp:positionH relativeFrom="page">
            <wp:posOffset>361147</wp:posOffset>
          </wp:positionH>
          <wp:positionV relativeFrom="page">
            <wp:posOffset>447205</wp:posOffset>
          </wp:positionV>
          <wp:extent cx="753696" cy="315200"/>
          <wp:effectExtent l="0" t="0" r="0" b="0"/>
          <wp:wrapNone/>
          <wp:docPr id="219" name="image2.png" descr=""/>
          <wp:cNvGraphicFramePr>
            <a:graphicFrameLocks noChangeAspect="1"/>
          </wp:cNvGraphicFramePr>
          <a:graphic>
            <a:graphicData uri="http://schemas.openxmlformats.org/drawingml/2006/picture">
              <pic:pic>
                <pic:nvPicPr>
                  <pic:cNvPr id="2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90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447">
          <wp:simplePos x="0" y="0"/>
          <wp:positionH relativeFrom="page">
            <wp:posOffset>6819821</wp:posOffset>
          </wp:positionH>
          <wp:positionV relativeFrom="page">
            <wp:posOffset>387794</wp:posOffset>
          </wp:positionV>
          <wp:extent cx="377216" cy="401640"/>
          <wp:effectExtent l="0" t="0" r="0" b="0"/>
          <wp:wrapNone/>
          <wp:docPr id="221" name="image1.png" descr=""/>
          <wp:cNvGraphicFramePr>
            <a:graphicFrameLocks noChangeAspect="1"/>
          </wp:cNvGraphicFramePr>
          <a:graphic>
            <a:graphicData uri="http://schemas.openxmlformats.org/drawingml/2006/picture">
              <pic:pic>
                <pic:nvPicPr>
                  <pic:cNvPr id="2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471">
          <wp:simplePos x="0" y="0"/>
          <wp:positionH relativeFrom="page">
            <wp:posOffset>361147</wp:posOffset>
          </wp:positionH>
          <wp:positionV relativeFrom="page">
            <wp:posOffset>447205</wp:posOffset>
          </wp:positionV>
          <wp:extent cx="753696" cy="315200"/>
          <wp:effectExtent l="0" t="0" r="0" b="0"/>
          <wp:wrapNone/>
          <wp:docPr id="223" name="image2.png" descr=""/>
          <wp:cNvGraphicFramePr>
            <a:graphicFrameLocks noChangeAspect="1"/>
          </wp:cNvGraphicFramePr>
          <a:graphic>
            <a:graphicData uri="http://schemas.openxmlformats.org/drawingml/2006/picture">
              <pic:pic>
                <pic:nvPicPr>
                  <pic:cNvPr id="2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89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519">
          <wp:simplePos x="0" y="0"/>
          <wp:positionH relativeFrom="page">
            <wp:posOffset>6819821</wp:posOffset>
          </wp:positionH>
          <wp:positionV relativeFrom="page">
            <wp:posOffset>387794</wp:posOffset>
          </wp:positionV>
          <wp:extent cx="377216" cy="401640"/>
          <wp:effectExtent l="0" t="0" r="0" b="0"/>
          <wp:wrapNone/>
          <wp:docPr id="225" name="image1.png" descr=""/>
          <wp:cNvGraphicFramePr>
            <a:graphicFrameLocks noChangeAspect="1"/>
          </wp:cNvGraphicFramePr>
          <a:graphic>
            <a:graphicData uri="http://schemas.openxmlformats.org/drawingml/2006/picture">
              <pic:pic>
                <pic:nvPicPr>
                  <pic:cNvPr id="2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543">
          <wp:simplePos x="0" y="0"/>
          <wp:positionH relativeFrom="page">
            <wp:posOffset>361147</wp:posOffset>
          </wp:positionH>
          <wp:positionV relativeFrom="page">
            <wp:posOffset>447205</wp:posOffset>
          </wp:positionV>
          <wp:extent cx="753696" cy="315200"/>
          <wp:effectExtent l="0" t="0" r="0" b="0"/>
          <wp:wrapNone/>
          <wp:docPr id="227" name="image2.png" descr=""/>
          <wp:cNvGraphicFramePr>
            <a:graphicFrameLocks noChangeAspect="1"/>
          </wp:cNvGraphicFramePr>
          <a:graphic>
            <a:graphicData uri="http://schemas.openxmlformats.org/drawingml/2006/picture">
              <pic:pic>
                <pic:nvPicPr>
                  <pic:cNvPr id="2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88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886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88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136503</w:t>
                </w:r>
                <w:r>
                  <w:rPr/>
                  <w:fldChar w:fldCharType="end"/>
                </w:r>
              </w:p>
            </w:txbxContent>
          </v:textbox>
          <w10:wrap type="none"/>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639">
          <wp:simplePos x="0" y="0"/>
          <wp:positionH relativeFrom="page">
            <wp:posOffset>6819821</wp:posOffset>
          </wp:positionH>
          <wp:positionV relativeFrom="page">
            <wp:posOffset>387794</wp:posOffset>
          </wp:positionV>
          <wp:extent cx="377216" cy="401640"/>
          <wp:effectExtent l="0" t="0" r="0" b="0"/>
          <wp:wrapNone/>
          <wp:docPr id="229" name="image1.png" descr=""/>
          <wp:cNvGraphicFramePr>
            <a:graphicFrameLocks noChangeAspect="1"/>
          </wp:cNvGraphicFramePr>
          <a:graphic>
            <a:graphicData uri="http://schemas.openxmlformats.org/drawingml/2006/picture">
              <pic:pic>
                <pic:nvPicPr>
                  <pic:cNvPr id="2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663">
          <wp:simplePos x="0" y="0"/>
          <wp:positionH relativeFrom="page">
            <wp:posOffset>361147</wp:posOffset>
          </wp:positionH>
          <wp:positionV relativeFrom="page">
            <wp:posOffset>447205</wp:posOffset>
          </wp:positionV>
          <wp:extent cx="753696" cy="315200"/>
          <wp:effectExtent l="0" t="0" r="0" b="0"/>
          <wp:wrapNone/>
          <wp:docPr id="231" name="image2.png" descr=""/>
          <wp:cNvGraphicFramePr>
            <a:graphicFrameLocks noChangeAspect="1"/>
          </wp:cNvGraphicFramePr>
          <a:graphic>
            <a:graphicData uri="http://schemas.openxmlformats.org/drawingml/2006/picture">
              <pic:pic>
                <pic:nvPicPr>
                  <pic:cNvPr id="2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87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8744"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87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136504</w:t>
                </w:r>
                <w:r>
                  <w:rPr/>
                  <w:fldChar w:fldCharType="end"/>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759">
          <wp:simplePos x="0" y="0"/>
          <wp:positionH relativeFrom="page">
            <wp:posOffset>6819821</wp:posOffset>
          </wp:positionH>
          <wp:positionV relativeFrom="page">
            <wp:posOffset>387794</wp:posOffset>
          </wp:positionV>
          <wp:extent cx="377216" cy="401640"/>
          <wp:effectExtent l="0" t="0" r="0" b="0"/>
          <wp:wrapNone/>
          <wp:docPr id="233" name="image1.png" descr=""/>
          <wp:cNvGraphicFramePr>
            <a:graphicFrameLocks noChangeAspect="1"/>
          </wp:cNvGraphicFramePr>
          <a:graphic>
            <a:graphicData uri="http://schemas.openxmlformats.org/drawingml/2006/picture">
              <pic:pic>
                <pic:nvPicPr>
                  <pic:cNvPr id="2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783">
          <wp:simplePos x="0" y="0"/>
          <wp:positionH relativeFrom="page">
            <wp:posOffset>361147</wp:posOffset>
          </wp:positionH>
          <wp:positionV relativeFrom="page">
            <wp:posOffset>447205</wp:posOffset>
          </wp:positionV>
          <wp:extent cx="753696" cy="315200"/>
          <wp:effectExtent l="0" t="0" r="0" b="0"/>
          <wp:wrapNone/>
          <wp:docPr id="235" name="image2.png" descr=""/>
          <wp:cNvGraphicFramePr>
            <a:graphicFrameLocks noChangeAspect="1"/>
          </wp:cNvGraphicFramePr>
          <a:graphic>
            <a:graphicData uri="http://schemas.openxmlformats.org/drawingml/2006/picture">
              <pic:pic>
                <pic:nvPicPr>
                  <pic:cNvPr id="2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86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831">
          <wp:simplePos x="0" y="0"/>
          <wp:positionH relativeFrom="page">
            <wp:posOffset>6819821</wp:posOffset>
          </wp:positionH>
          <wp:positionV relativeFrom="page">
            <wp:posOffset>387794</wp:posOffset>
          </wp:positionV>
          <wp:extent cx="377216" cy="401640"/>
          <wp:effectExtent l="0" t="0" r="0" b="0"/>
          <wp:wrapNone/>
          <wp:docPr id="237" name="image1.png" descr=""/>
          <wp:cNvGraphicFramePr>
            <a:graphicFrameLocks noChangeAspect="1"/>
          </wp:cNvGraphicFramePr>
          <a:graphic>
            <a:graphicData uri="http://schemas.openxmlformats.org/drawingml/2006/picture">
              <pic:pic>
                <pic:nvPicPr>
                  <pic:cNvPr id="2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855">
          <wp:simplePos x="0" y="0"/>
          <wp:positionH relativeFrom="page">
            <wp:posOffset>361147</wp:posOffset>
          </wp:positionH>
          <wp:positionV relativeFrom="page">
            <wp:posOffset>447205</wp:posOffset>
          </wp:positionV>
          <wp:extent cx="753696" cy="315200"/>
          <wp:effectExtent l="0" t="0" r="0" b="0"/>
          <wp:wrapNone/>
          <wp:docPr id="239" name="image2.png" descr=""/>
          <wp:cNvGraphicFramePr>
            <a:graphicFrameLocks noChangeAspect="1"/>
          </wp:cNvGraphicFramePr>
          <a:graphic>
            <a:graphicData uri="http://schemas.openxmlformats.org/drawingml/2006/picture">
              <pic:pic>
                <pic:nvPicPr>
                  <pic:cNvPr id="2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85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6903">
          <wp:simplePos x="0" y="0"/>
          <wp:positionH relativeFrom="page">
            <wp:posOffset>6819821</wp:posOffset>
          </wp:positionH>
          <wp:positionV relativeFrom="page">
            <wp:posOffset>387794</wp:posOffset>
          </wp:positionV>
          <wp:extent cx="377216" cy="401640"/>
          <wp:effectExtent l="0" t="0" r="0" b="0"/>
          <wp:wrapNone/>
          <wp:docPr id="241" name="image1.png" descr=""/>
          <wp:cNvGraphicFramePr>
            <a:graphicFrameLocks noChangeAspect="1"/>
          </wp:cNvGraphicFramePr>
          <a:graphic>
            <a:graphicData uri="http://schemas.openxmlformats.org/drawingml/2006/picture">
              <pic:pic>
                <pic:nvPicPr>
                  <pic:cNvPr id="2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6927">
          <wp:simplePos x="0" y="0"/>
          <wp:positionH relativeFrom="page">
            <wp:posOffset>361147</wp:posOffset>
          </wp:positionH>
          <wp:positionV relativeFrom="page">
            <wp:posOffset>447205</wp:posOffset>
          </wp:positionV>
          <wp:extent cx="753696" cy="315200"/>
          <wp:effectExtent l="0" t="0" r="0" b="0"/>
          <wp:wrapNone/>
          <wp:docPr id="243" name="image2.png" descr=""/>
          <wp:cNvGraphicFramePr>
            <a:graphicFrameLocks noChangeAspect="1"/>
          </wp:cNvGraphicFramePr>
          <a:graphic>
            <a:graphicData uri="http://schemas.openxmlformats.org/drawingml/2006/picture">
              <pic:pic>
                <pic:nvPicPr>
                  <pic:cNvPr id="2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85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848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845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136507</w:t>
                </w:r>
                <w:r>
                  <w:rPr/>
                  <w:fldChar w:fldCharType="end"/>
                </w:r>
              </w:p>
            </w:txbxContent>
          </v:textbox>
          <w10:wrap type="none"/>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023">
          <wp:simplePos x="0" y="0"/>
          <wp:positionH relativeFrom="page">
            <wp:posOffset>6819821</wp:posOffset>
          </wp:positionH>
          <wp:positionV relativeFrom="page">
            <wp:posOffset>387794</wp:posOffset>
          </wp:positionV>
          <wp:extent cx="377216" cy="401640"/>
          <wp:effectExtent l="0" t="0" r="0" b="0"/>
          <wp:wrapNone/>
          <wp:docPr id="245" name="image1.png" descr=""/>
          <wp:cNvGraphicFramePr>
            <a:graphicFrameLocks noChangeAspect="1"/>
          </wp:cNvGraphicFramePr>
          <a:graphic>
            <a:graphicData uri="http://schemas.openxmlformats.org/drawingml/2006/picture">
              <pic:pic>
                <pic:nvPicPr>
                  <pic:cNvPr id="2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047">
          <wp:simplePos x="0" y="0"/>
          <wp:positionH relativeFrom="page">
            <wp:posOffset>361147</wp:posOffset>
          </wp:positionH>
          <wp:positionV relativeFrom="page">
            <wp:posOffset>447205</wp:posOffset>
          </wp:positionV>
          <wp:extent cx="753696" cy="315200"/>
          <wp:effectExtent l="0" t="0" r="0" b="0"/>
          <wp:wrapNone/>
          <wp:docPr id="247" name="image2.png" descr=""/>
          <wp:cNvGraphicFramePr>
            <a:graphicFrameLocks noChangeAspect="1"/>
          </wp:cNvGraphicFramePr>
          <a:graphic>
            <a:graphicData uri="http://schemas.openxmlformats.org/drawingml/2006/picture">
              <pic:pic>
                <pic:nvPicPr>
                  <pic:cNvPr id="2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83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8360"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6.55pt;height:13.2pt;mso-position-horizontal-relative:page;mso-position-vertical-relative:page;z-index:-118336" type="#_x0000_t202" filled="false" stroked="false">
          <v:textbox inset="0,0,0,0">
            <w:txbxContent>
              <w:p>
                <w:pPr>
                  <w:spacing w:before="13"/>
                  <w:ind w:left="20" w:right="0" w:firstLine="0"/>
                  <w:jc w:val="left"/>
                  <w:rPr>
                    <w:b/>
                    <w:sz w:val="20"/>
                  </w:rPr>
                </w:pPr>
                <w:r>
                  <w:rPr>
                    <w:b/>
                    <w:color w:val="00447A"/>
                    <w:sz w:val="20"/>
                  </w:rPr>
                  <w:t>Sec. I. Pág. 136508</w:t>
                </w:r>
              </w:p>
            </w:txbxContent>
          </v:textbox>
          <w10:wrap type="none"/>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143">
          <wp:simplePos x="0" y="0"/>
          <wp:positionH relativeFrom="page">
            <wp:posOffset>6819821</wp:posOffset>
          </wp:positionH>
          <wp:positionV relativeFrom="page">
            <wp:posOffset>387794</wp:posOffset>
          </wp:positionV>
          <wp:extent cx="377216" cy="401640"/>
          <wp:effectExtent l="0" t="0" r="0" b="0"/>
          <wp:wrapNone/>
          <wp:docPr id="249" name="image1.png" descr=""/>
          <wp:cNvGraphicFramePr>
            <a:graphicFrameLocks noChangeAspect="1"/>
          </wp:cNvGraphicFramePr>
          <a:graphic>
            <a:graphicData uri="http://schemas.openxmlformats.org/drawingml/2006/picture">
              <pic:pic>
                <pic:nvPicPr>
                  <pic:cNvPr id="2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167">
          <wp:simplePos x="0" y="0"/>
          <wp:positionH relativeFrom="page">
            <wp:posOffset>361147</wp:posOffset>
          </wp:positionH>
          <wp:positionV relativeFrom="page">
            <wp:posOffset>447205</wp:posOffset>
          </wp:positionV>
          <wp:extent cx="753696" cy="315200"/>
          <wp:effectExtent l="0" t="0" r="0" b="0"/>
          <wp:wrapNone/>
          <wp:docPr id="251" name="image2.png" descr=""/>
          <wp:cNvGraphicFramePr>
            <a:graphicFrameLocks noChangeAspect="1"/>
          </wp:cNvGraphicFramePr>
          <a:graphic>
            <a:graphicData uri="http://schemas.openxmlformats.org/drawingml/2006/picture">
              <pic:pic>
                <pic:nvPicPr>
                  <pic:cNvPr id="2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82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215">
          <wp:simplePos x="0" y="0"/>
          <wp:positionH relativeFrom="page">
            <wp:posOffset>6819821</wp:posOffset>
          </wp:positionH>
          <wp:positionV relativeFrom="page">
            <wp:posOffset>387794</wp:posOffset>
          </wp:positionV>
          <wp:extent cx="377216" cy="401640"/>
          <wp:effectExtent l="0" t="0" r="0" b="0"/>
          <wp:wrapNone/>
          <wp:docPr id="253" name="image1.png" descr=""/>
          <wp:cNvGraphicFramePr>
            <a:graphicFrameLocks noChangeAspect="1"/>
          </wp:cNvGraphicFramePr>
          <a:graphic>
            <a:graphicData uri="http://schemas.openxmlformats.org/drawingml/2006/picture">
              <pic:pic>
                <pic:nvPicPr>
                  <pic:cNvPr id="2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239">
          <wp:simplePos x="0" y="0"/>
          <wp:positionH relativeFrom="page">
            <wp:posOffset>361147</wp:posOffset>
          </wp:positionH>
          <wp:positionV relativeFrom="page">
            <wp:posOffset>447205</wp:posOffset>
          </wp:positionV>
          <wp:extent cx="753696" cy="315200"/>
          <wp:effectExtent l="0" t="0" r="0" b="0"/>
          <wp:wrapNone/>
          <wp:docPr id="255" name="image2.png" descr=""/>
          <wp:cNvGraphicFramePr>
            <a:graphicFrameLocks noChangeAspect="1"/>
          </wp:cNvGraphicFramePr>
          <a:graphic>
            <a:graphicData uri="http://schemas.openxmlformats.org/drawingml/2006/picture">
              <pic:pic>
                <pic:nvPicPr>
                  <pic:cNvPr id="2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81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287">
          <wp:simplePos x="0" y="0"/>
          <wp:positionH relativeFrom="page">
            <wp:posOffset>6819821</wp:posOffset>
          </wp:positionH>
          <wp:positionV relativeFrom="page">
            <wp:posOffset>387794</wp:posOffset>
          </wp:positionV>
          <wp:extent cx="377216" cy="401640"/>
          <wp:effectExtent l="0" t="0" r="0" b="0"/>
          <wp:wrapNone/>
          <wp:docPr id="257" name="image1.png" descr=""/>
          <wp:cNvGraphicFramePr>
            <a:graphicFrameLocks noChangeAspect="1"/>
          </wp:cNvGraphicFramePr>
          <a:graphic>
            <a:graphicData uri="http://schemas.openxmlformats.org/drawingml/2006/picture">
              <pic:pic>
                <pic:nvPicPr>
                  <pic:cNvPr id="2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311">
          <wp:simplePos x="0" y="0"/>
          <wp:positionH relativeFrom="page">
            <wp:posOffset>361147</wp:posOffset>
          </wp:positionH>
          <wp:positionV relativeFrom="page">
            <wp:posOffset>447205</wp:posOffset>
          </wp:positionV>
          <wp:extent cx="753696" cy="315200"/>
          <wp:effectExtent l="0" t="0" r="0" b="0"/>
          <wp:wrapNone/>
          <wp:docPr id="259" name="image2.png" descr=""/>
          <wp:cNvGraphicFramePr>
            <a:graphicFrameLocks noChangeAspect="1"/>
          </wp:cNvGraphicFramePr>
          <a:graphic>
            <a:graphicData uri="http://schemas.openxmlformats.org/drawingml/2006/picture">
              <pic:pic>
                <pic:nvPicPr>
                  <pic:cNvPr id="2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81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809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970825pt;margin-top:71.949097pt;width:97pt;height:13.2pt;mso-position-horizontal-relative:page;mso-position-vertical-relative:page;z-index:-11807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136511</w:t>
                </w:r>
                <w:r>
                  <w:rPr/>
                  <w:fldChar w:fldCharType="end"/>
                </w:r>
              </w:p>
            </w:txbxContent>
          </v:textbox>
          <w10:wrap type="none"/>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407">
          <wp:simplePos x="0" y="0"/>
          <wp:positionH relativeFrom="page">
            <wp:posOffset>6819821</wp:posOffset>
          </wp:positionH>
          <wp:positionV relativeFrom="page">
            <wp:posOffset>387794</wp:posOffset>
          </wp:positionV>
          <wp:extent cx="377216" cy="401640"/>
          <wp:effectExtent l="0" t="0" r="0" b="0"/>
          <wp:wrapNone/>
          <wp:docPr id="261" name="image1.png" descr=""/>
          <wp:cNvGraphicFramePr>
            <a:graphicFrameLocks noChangeAspect="1"/>
          </wp:cNvGraphicFramePr>
          <a:graphic>
            <a:graphicData uri="http://schemas.openxmlformats.org/drawingml/2006/picture">
              <pic:pic>
                <pic:nvPicPr>
                  <pic:cNvPr id="2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431">
          <wp:simplePos x="0" y="0"/>
          <wp:positionH relativeFrom="page">
            <wp:posOffset>361147</wp:posOffset>
          </wp:positionH>
          <wp:positionV relativeFrom="page">
            <wp:posOffset>447205</wp:posOffset>
          </wp:positionV>
          <wp:extent cx="753696" cy="315200"/>
          <wp:effectExtent l="0" t="0" r="0" b="0"/>
          <wp:wrapNone/>
          <wp:docPr id="263" name="image2.png" descr=""/>
          <wp:cNvGraphicFramePr>
            <a:graphicFrameLocks noChangeAspect="1"/>
          </wp:cNvGraphicFramePr>
          <a:graphic>
            <a:graphicData uri="http://schemas.openxmlformats.org/drawingml/2006/picture">
              <pic:pic>
                <pic:nvPicPr>
                  <pic:cNvPr id="2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80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7976"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795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136512</w:t>
                </w:r>
                <w:r>
                  <w:rPr/>
                  <w:fldChar w:fldCharType="end"/>
                </w:r>
              </w:p>
            </w:txbxContent>
          </v:textbox>
          <w10:wrap type="none"/>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527">
          <wp:simplePos x="0" y="0"/>
          <wp:positionH relativeFrom="page">
            <wp:posOffset>6819821</wp:posOffset>
          </wp:positionH>
          <wp:positionV relativeFrom="page">
            <wp:posOffset>387794</wp:posOffset>
          </wp:positionV>
          <wp:extent cx="377216" cy="401640"/>
          <wp:effectExtent l="0" t="0" r="0" b="0"/>
          <wp:wrapNone/>
          <wp:docPr id="265" name="image1.png" descr=""/>
          <wp:cNvGraphicFramePr>
            <a:graphicFrameLocks noChangeAspect="1"/>
          </wp:cNvGraphicFramePr>
          <a:graphic>
            <a:graphicData uri="http://schemas.openxmlformats.org/drawingml/2006/picture">
              <pic:pic>
                <pic:nvPicPr>
                  <pic:cNvPr id="2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551">
          <wp:simplePos x="0" y="0"/>
          <wp:positionH relativeFrom="page">
            <wp:posOffset>361147</wp:posOffset>
          </wp:positionH>
          <wp:positionV relativeFrom="page">
            <wp:posOffset>447205</wp:posOffset>
          </wp:positionV>
          <wp:extent cx="753696" cy="315200"/>
          <wp:effectExtent l="0" t="0" r="0" b="0"/>
          <wp:wrapNone/>
          <wp:docPr id="267" name="image2.png" descr=""/>
          <wp:cNvGraphicFramePr>
            <a:graphicFrameLocks noChangeAspect="1"/>
          </wp:cNvGraphicFramePr>
          <a:graphic>
            <a:graphicData uri="http://schemas.openxmlformats.org/drawingml/2006/picture">
              <pic:pic>
                <pic:nvPicPr>
                  <pic:cNvPr id="2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78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599">
          <wp:simplePos x="0" y="0"/>
          <wp:positionH relativeFrom="page">
            <wp:posOffset>6819821</wp:posOffset>
          </wp:positionH>
          <wp:positionV relativeFrom="page">
            <wp:posOffset>387794</wp:posOffset>
          </wp:positionV>
          <wp:extent cx="377216" cy="401640"/>
          <wp:effectExtent l="0" t="0" r="0" b="0"/>
          <wp:wrapNone/>
          <wp:docPr id="269" name="image1.png" descr=""/>
          <wp:cNvGraphicFramePr>
            <a:graphicFrameLocks noChangeAspect="1"/>
          </wp:cNvGraphicFramePr>
          <a:graphic>
            <a:graphicData uri="http://schemas.openxmlformats.org/drawingml/2006/picture">
              <pic:pic>
                <pic:nvPicPr>
                  <pic:cNvPr id="2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623">
          <wp:simplePos x="0" y="0"/>
          <wp:positionH relativeFrom="page">
            <wp:posOffset>361147</wp:posOffset>
          </wp:positionH>
          <wp:positionV relativeFrom="page">
            <wp:posOffset>447205</wp:posOffset>
          </wp:positionV>
          <wp:extent cx="753696" cy="315200"/>
          <wp:effectExtent l="0" t="0" r="0" b="0"/>
          <wp:wrapNone/>
          <wp:docPr id="271" name="image2.png" descr=""/>
          <wp:cNvGraphicFramePr>
            <a:graphicFrameLocks noChangeAspect="1"/>
          </wp:cNvGraphicFramePr>
          <a:graphic>
            <a:graphicData uri="http://schemas.openxmlformats.org/drawingml/2006/picture">
              <pic:pic>
                <pic:nvPicPr>
                  <pic:cNvPr id="2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178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671">
          <wp:simplePos x="0" y="0"/>
          <wp:positionH relativeFrom="page">
            <wp:posOffset>6819821</wp:posOffset>
          </wp:positionH>
          <wp:positionV relativeFrom="page">
            <wp:posOffset>387794</wp:posOffset>
          </wp:positionV>
          <wp:extent cx="377216" cy="401640"/>
          <wp:effectExtent l="0" t="0" r="0" b="0"/>
          <wp:wrapNone/>
          <wp:docPr id="273" name="image1.png" descr=""/>
          <wp:cNvGraphicFramePr>
            <a:graphicFrameLocks noChangeAspect="1"/>
          </wp:cNvGraphicFramePr>
          <a:graphic>
            <a:graphicData uri="http://schemas.openxmlformats.org/drawingml/2006/picture">
              <pic:pic>
                <pic:nvPicPr>
                  <pic:cNvPr id="2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695">
          <wp:simplePos x="0" y="0"/>
          <wp:positionH relativeFrom="page">
            <wp:posOffset>361147</wp:posOffset>
          </wp:positionH>
          <wp:positionV relativeFrom="page">
            <wp:posOffset>447205</wp:posOffset>
          </wp:positionV>
          <wp:extent cx="753696" cy="315200"/>
          <wp:effectExtent l="0" t="0" r="0" b="0"/>
          <wp:wrapNone/>
          <wp:docPr id="275" name="image2.png" descr=""/>
          <wp:cNvGraphicFramePr>
            <a:graphicFrameLocks noChangeAspect="1"/>
          </wp:cNvGraphicFramePr>
          <a:graphic>
            <a:graphicData uri="http://schemas.openxmlformats.org/drawingml/2006/picture">
              <pic:pic>
                <pic:nvPicPr>
                  <pic:cNvPr id="2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77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771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76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136515</w:t>
                </w:r>
                <w:r>
                  <w:rPr/>
                  <w:fldChar w:fldCharType="end"/>
                </w:r>
              </w:p>
            </w:txbxContent>
          </v:textbox>
          <w10:wrap type="none"/>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pPr>
    <w:r>
      <w:rPr/>
      <w:drawing>
        <wp:anchor distT="0" distB="0" distL="0" distR="0" allowOverlap="1" layoutInCell="1" locked="0" behindDoc="1" simplePos="0" relativeHeight="268317791">
          <wp:simplePos x="0" y="0"/>
          <wp:positionH relativeFrom="page">
            <wp:posOffset>6819821</wp:posOffset>
          </wp:positionH>
          <wp:positionV relativeFrom="page">
            <wp:posOffset>387794</wp:posOffset>
          </wp:positionV>
          <wp:extent cx="377216" cy="401640"/>
          <wp:effectExtent l="0" t="0" r="0" b="0"/>
          <wp:wrapNone/>
          <wp:docPr id="277" name="image1.png" descr=""/>
          <wp:cNvGraphicFramePr>
            <a:graphicFrameLocks noChangeAspect="1"/>
          </wp:cNvGraphicFramePr>
          <a:graphic>
            <a:graphicData uri="http://schemas.openxmlformats.org/drawingml/2006/picture">
              <pic:pic>
                <pic:nvPicPr>
                  <pic:cNvPr id="2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17815">
          <wp:simplePos x="0" y="0"/>
          <wp:positionH relativeFrom="page">
            <wp:posOffset>361147</wp:posOffset>
          </wp:positionH>
          <wp:positionV relativeFrom="page">
            <wp:posOffset>447205</wp:posOffset>
          </wp:positionV>
          <wp:extent cx="753696" cy="315200"/>
          <wp:effectExtent l="0" t="0" r="0" b="0"/>
          <wp:wrapNone/>
          <wp:docPr id="279" name="image2.png" descr=""/>
          <wp:cNvGraphicFramePr>
            <a:graphicFrameLocks noChangeAspect="1"/>
          </wp:cNvGraphicFramePr>
          <a:graphic>
            <a:graphicData uri="http://schemas.openxmlformats.org/drawingml/2006/picture">
              <pic:pic>
                <pic:nvPicPr>
                  <pic:cNvPr id="2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176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Jueves 15 de diciembre de 2011</w:t>
                </w:r>
              </w:p>
            </w:txbxContent>
          </v:textbox>
          <w10:wrap type="none"/>
        </v:shape>
      </w:pict>
    </w:r>
    <w:r>
      <w:rPr/>
      <w:pict>
        <v:shape style="position:absolute;margin-left:27.3465pt;margin-top:71.949097pt;width:46.45pt;height:13.2pt;mso-position-horizontal-relative:page;mso-position-vertical-relative:page;z-index:-117592" type="#_x0000_t202" filled="false" stroked="false">
          <v:textbox inset="0,0,0,0">
            <w:txbxContent>
              <w:p>
                <w:pPr>
                  <w:spacing w:before="13"/>
                  <w:ind w:left="20" w:right="0" w:firstLine="0"/>
                  <w:jc w:val="left"/>
                  <w:rPr>
                    <w:b/>
                    <w:sz w:val="20"/>
                  </w:rPr>
                </w:pPr>
                <w:r>
                  <w:rPr>
                    <w:b/>
                    <w:color w:val="00447A"/>
                    <w:sz w:val="20"/>
                  </w:rPr>
                  <w:t>Núm. 301</w:t>
                </w:r>
              </w:p>
            </w:txbxContent>
          </v:textbox>
          <w10:wrap type="none"/>
        </v:shape>
      </w:pict>
    </w:r>
    <w:r>
      <w:rPr/>
      <w:pict>
        <v:shape style="position:absolute;margin-left:471.420807pt;margin-top:71.949097pt;width:97.55pt;height:13.2pt;mso-position-horizontal-relative:page;mso-position-vertical-relative:page;z-index:-11756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136516</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
    <w:multiLevelType w:val="hybridMultilevel"/>
    <w:lvl w:ilvl="0">
      <w:start w:val="0"/>
      <w:numFmt w:val="bullet"/>
      <w:lvlText w:val="–"/>
      <w:lvlJc w:val="left"/>
      <w:pPr>
        <w:ind w:left="336" w:hanging="281"/>
      </w:pPr>
      <w:rPr>
        <w:rFonts w:hint="default" w:ascii="Arial" w:hAnsi="Arial" w:eastAsia="Arial" w:cs="Arial"/>
        <w:spacing w:val="-21"/>
        <w:w w:val="100"/>
        <w:sz w:val="18"/>
        <w:szCs w:val="18"/>
      </w:rPr>
    </w:lvl>
    <w:lvl w:ilvl="1">
      <w:start w:val="0"/>
      <w:numFmt w:val="bullet"/>
      <w:lvlText w:val="•"/>
      <w:lvlJc w:val="left"/>
      <w:pPr>
        <w:ind w:left="837" w:hanging="281"/>
      </w:pPr>
      <w:rPr>
        <w:rFonts w:hint="default"/>
      </w:rPr>
    </w:lvl>
    <w:lvl w:ilvl="2">
      <w:start w:val="0"/>
      <w:numFmt w:val="bullet"/>
      <w:lvlText w:val="•"/>
      <w:lvlJc w:val="left"/>
      <w:pPr>
        <w:ind w:left="1334" w:hanging="281"/>
      </w:pPr>
      <w:rPr>
        <w:rFonts w:hint="default"/>
      </w:rPr>
    </w:lvl>
    <w:lvl w:ilvl="3">
      <w:start w:val="0"/>
      <w:numFmt w:val="bullet"/>
      <w:lvlText w:val="•"/>
      <w:lvlJc w:val="left"/>
      <w:pPr>
        <w:ind w:left="1831" w:hanging="281"/>
      </w:pPr>
      <w:rPr>
        <w:rFonts w:hint="default"/>
      </w:rPr>
    </w:lvl>
    <w:lvl w:ilvl="4">
      <w:start w:val="0"/>
      <w:numFmt w:val="bullet"/>
      <w:lvlText w:val="•"/>
      <w:lvlJc w:val="left"/>
      <w:pPr>
        <w:ind w:left="2329" w:hanging="281"/>
      </w:pPr>
      <w:rPr>
        <w:rFonts w:hint="default"/>
      </w:rPr>
    </w:lvl>
    <w:lvl w:ilvl="5">
      <w:start w:val="0"/>
      <w:numFmt w:val="bullet"/>
      <w:lvlText w:val="•"/>
      <w:lvlJc w:val="left"/>
      <w:pPr>
        <w:ind w:left="2826" w:hanging="281"/>
      </w:pPr>
      <w:rPr>
        <w:rFonts w:hint="default"/>
      </w:rPr>
    </w:lvl>
    <w:lvl w:ilvl="6">
      <w:start w:val="0"/>
      <w:numFmt w:val="bullet"/>
      <w:lvlText w:val="•"/>
      <w:lvlJc w:val="left"/>
      <w:pPr>
        <w:ind w:left="3323" w:hanging="281"/>
      </w:pPr>
      <w:rPr>
        <w:rFonts w:hint="default"/>
      </w:rPr>
    </w:lvl>
    <w:lvl w:ilvl="7">
      <w:start w:val="0"/>
      <w:numFmt w:val="bullet"/>
      <w:lvlText w:val="•"/>
      <w:lvlJc w:val="left"/>
      <w:pPr>
        <w:ind w:left="3821" w:hanging="281"/>
      </w:pPr>
      <w:rPr>
        <w:rFonts w:hint="default"/>
      </w:rPr>
    </w:lvl>
    <w:lvl w:ilvl="8">
      <w:start w:val="0"/>
      <w:numFmt w:val="bullet"/>
      <w:lvlText w:val="•"/>
      <w:lvlJc w:val="left"/>
      <w:pPr>
        <w:ind w:left="4318" w:hanging="281"/>
      </w:pPr>
      <w:rPr>
        <w:rFonts w:hint="default"/>
      </w:rPr>
    </w:lvl>
  </w:abstractNum>
  <w:abstractNum w:abstractNumId="83">
    <w:multiLevelType w:val="hybridMultilevel"/>
    <w:lvl w:ilvl="0">
      <w:start w:val="0"/>
      <w:numFmt w:val="bullet"/>
      <w:lvlText w:val="–"/>
      <w:lvlJc w:val="left"/>
      <w:pPr>
        <w:ind w:left="336" w:hanging="281"/>
      </w:pPr>
      <w:rPr>
        <w:rFonts w:hint="default" w:ascii="Arial" w:hAnsi="Arial" w:eastAsia="Arial" w:cs="Arial"/>
        <w:spacing w:val="-21"/>
        <w:w w:val="100"/>
        <w:sz w:val="18"/>
        <w:szCs w:val="18"/>
      </w:rPr>
    </w:lvl>
    <w:lvl w:ilvl="1">
      <w:start w:val="0"/>
      <w:numFmt w:val="bullet"/>
      <w:lvlText w:val="•"/>
      <w:lvlJc w:val="left"/>
      <w:pPr>
        <w:ind w:left="869" w:hanging="281"/>
      </w:pPr>
      <w:rPr>
        <w:rFonts w:hint="default"/>
      </w:rPr>
    </w:lvl>
    <w:lvl w:ilvl="2">
      <w:start w:val="0"/>
      <w:numFmt w:val="bullet"/>
      <w:lvlText w:val="•"/>
      <w:lvlJc w:val="left"/>
      <w:pPr>
        <w:ind w:left="1398" w:hanging="281"/>
      </w:pPr>
      <w:rPr>
        <w:rFonts w:hint="default"/>
      </w:rPr>
    </w:lvl>
    <w:lvl w:ilvl="3">
      <w:start w:val="0"/>
      <w:numFmt w:val="bullet"/>
      <w:lvlText w:val="•"/>
      <w:lvlJc w:val="left"/>
      <w:pPr>
        <w:ind w:left="1927" w:hanging="281"/>
      </w:pPr>
      <w:rPr>
        <w:rFonts w:hint="default"/>
      </w:rPr>
    </w:lvl>
    <w:lvl w:ilvl="4">
      <w:start w:val="0"/>
      <w:numFmt w:val="bullet"/>
      <w:lvlText w:val="•"/>
      <w:lvlJc w:val="left"/>
      <w:pPr>
        <w:ind w:left="2456" w:hanging="281"/>
      </w:pPr>
      <w:rPr>
        <w:rFonts w:hint="default"/>
      </w:rPr>
    </w:lvl>
    <w:lvl w:ilvl="5">
      <w:start w:val="0"/>
      <w:numFmt w:val="bullet"/>
      <w:lvlText w:val="•"/>
      <w:lvlJc w:val="left"/>
      <w:pPr>
        <w:ind w:left="2985" w:hanging="281"/>
      </w:pPr>
      <w:rPr>
        <w:rFonts w:hint="default"/>
      </w:rPr>
    </w:lvl>
    <w:lvl w:ilvl="6">
      <w:start w:val="0"/>
      <w:numFmt w:val="bullet"/>
      <w:lvlText w:val="•"/>
      <w:lvlJc w:val="left"/>
      <w:pPr>
        <w:ind w:left="3514" w:hanging="281"/>
      </w:pPr>
      <w:rPr>
        <w:rFonts w:hint="default"/>
      </w:rPr>
    </w:lvl>
    <w:lvl w:ilvl="7">
      <w:start w:val="0"/>
      <w:numFmt w:val="bullet"/>
      <w:lvlText w:val="•"/>
      <w:lvlJc w:val="left"/>
      <w:pPr>
        <w:ind w:left="4043" w:hanging="281"/>
      </w:pPr>
      <w:rPr>
        <w:rFonts w:hint="default"/>
      </w:rPr>
    </w:lvl>
    <w:lvl w:ilvl="8">
      <w:start w:val="0"/>
      <w:numFmt w:val="bullet"/>
      <w:lvlText w:val="•"/>
      <w:lvlJc w:val="left"/>
      <w:pPr>
        <w:ind w:left="4572" w:hanging="281"/>
      </w:pPr>
      <w:rPr>
        <w:rFonts w:hint="default"/>
      </w:rPr>
    </w:lvl>
  </w:abstractNum>
  <w:abstractNum w:abstractNumId="82">
    <w:multiLevelType w:val="hybridMultilevel"/>
    <w:lvl w:ilvl="0">
      <w:start w:val="0"/>
      <w:numFmt w:val="bullet"/>
      <w:lvlText w:val="•"/>
      <w:lvlJc w:val="left"/>
      <w:pPr>
        <w:ind w:left="299" w:hanging="243"/>
      </w:pPr>
      <w:rPr>
        <w:rFonts w:hint="default" w:ascii="Arial" w:hAnsi="Arial" w:eastAsia="Arial" w:cs="Arial"/>
        <w:spacing w:val="-21"/>
        <w:w w:val="100"/>
        <w:sz w:val="18"/>
        <w:szCs w:val="18"/>
      </w:rPr>
    </w:lvl>
    <w:lvl w:ilvl="1">
      <w:start w:val="0"/>
      <w:numFmt w:val="bullet"/>
      <w:lvlText w:val="•"/>
      <w:lvlJc w:val="left"/>
      <w:pPr>
        <w:ind w:left="509" w:hanging="243"/>
      </w:pPr>
      <w:rPr>
        <w:rFonts w:hint="default"/>
      </w:rPr>
    </w:lvl>
    <w:lvl w:ilvl="2">
      <w:start w:val="0"/>
      <w:numFmt w:val="bullet"/>
      <w:lvlText w:val="•"/>
      <w:lvlJc w:val="left"/>
      <w:pPr>
        <w:ind w:left="718" w:hanging="243"/>
      </w:pPr>
      <w:rPr>
        <w:rFonts w:hint="default"/>
      </w:rPr>
    </w:lvl>
    <w:lvl w:ilvl="3">
      <w:start w:val="0"/>
      <w:numFmt w:val="bullet"/>
      <w:lvlText w:val="•"/>
      <w:lvlJc w:val="left"/>
      <w:pPr>
        <w:ind w:left="928" w:hanging="243"/>
      </w:pPr>
      <w:rPr>
        <w:rFonts w:hint="default"/>
      </w:rPr>
    </w:lvl>
    <w:lvl w:ilvl="4">
      <w:start w:val="0"/>
      <w:numFmt w:val="bullet"/>
      <w:lvlText w:val="•"/>
      <w:lvlJc w:val="left"/>
      <w:pPr>
        <w:ind w:left="1137" w:hanging="243"/>
      </w:pPr>
      <w:rPr>
        <w:rFonts w:hint="default"/>
      </w:rPr>
    </w:lvl>
    <w:lvl w:ilvl="5">
      <w:start w:val="0"/>
      <w:numFmt w:val="bullet"/>
      <w:lvlText w:val="•"/>
      <w:lvlJc w:val="left"/>
      <w:pPr>
        <w:ind w:left="1347" w:hanging="243"/>
      </w:pPr>
      <w:rPr>
        <w:rFonts w:hint="default"/>
      </w:rPr>
    </w:lvl>
    <w:lvl w:ilvl="6">
      <w:start w:val="0"/>
      <w:numFmt w:val="bullet"/>
      <w:lvlText w:val="•"/>
      <w:lvlJc w:val="left"/>
      <w:pPr>
        <w:ind w:left="1556" w:hanging="243"/>
      </w:pPr>
      <w:rPr>
        <w:rFonts w:hint="default"/>
      </w:rPr>
    </w:lvl>
    <w:lvl w:ilvl="7">
      <w:start w:val="0"/>
      <w:numFmt w:val="bullet"/>
      <w:lvlText w:val="•"/>
      <w:lvlJc w:val="left"/>
      <w:pPr>
        <w:ind w:left="1765" w:hanging="243"/>
      </w:pPr>
      <w:rPr>
        <w:rFonts w:hint="default"/>
      </w:rPr>
    </w:lvl>
    <w:lvl w:ilvl="8">
      <w:start w:val="0"/>
      <w:numFmt w:val="bullet"/>
      <w:lvlText w:val="•"/>
      <w:lvlJc w:val="left"/>
      <w:pPr>
        <w:ind w:left="1975" w:hanging="243"/>
      </w:pPr>
      <w:rPr>
        <w:rFonts w:hint="default"/>
      </w:rPr>
    </w:lvl>
  </w:abstractNum>
  <w:abstractNum w:abstractNumId="81">
    <w:multiLevelType w:val="hybridMultilevel"/>
    <w:lvl w:ilvl="0">
      <w:start w:val="0"/>
      <w:numFmt w:val="bullet"/>
      <w:lvlText w:val="–"/>
      <w:lvlJc w:val="left"/>
      <w:pPr>
        <w:ind w:left="336" w:hanging="281"/>
      </w:pPr>
      <w:rPr>
        <w:rFonts w:hint="default" w:ascii="Arial" w:hAnsi="Arial" w:eastAsia="Arial" w:cs="Arial"/>
        <w:spacing w:val="-21"/>
        <w:w w:val="100"/>
        <w:sz w:val="18"/>
        <w:szCs w:val="18"/>
      </w:rPr>
    </w:lvl>
    <w:lvl w:ilvl="1">
      <w:start w:val="0"/>
      <w:numFmt w:val="bullet"/>
      <w:lvlText w:val="•"/>
      <w:lvlJc w:val="left"/>
      <w:pPr>
        <w:ind w:left="869" w:hanging="281"/>
      </w:pPr>
      <w:rPr>
        <w:rFonts w:hint="default"/>
      </w:rPr>
    </w:lvl>
    <w:lvl w:ilvl="2">
      <w:start w:val="0"/>
      <w:numFmt w:val="bullet"/>
      <w:lvlText w:val="•"/>
      <w:lvlJc w:val="left"/>
      <w:pPr>
        <w:ind w:left="1398" w:hanging="281"/>
      </w:pPr>
      <w:rPr>
        <w:rFonts w:hint="default"/>
      </w:rPr>
    </w:lvl>
    <w:lvl w:ilvl="3">
      <w:start w:val="0"/>
      <w:numFmt w:val="bullet"/>
      <w:lvlText w:val="•"/>
      <w:lvlJc w:val="left"/>
      <w:pPr>
        <w:ind w:left="1927" w:hanging="281"/>
      </w:pPr>
      <w:rPr>
        <w:rFonts w:hint="default"/>
      </w:rPr>
    </w:lvl>
    <w:lvl w:ilvl="4">
      <w:start w:val="0"/>
      <w:numFmt w:val="bullet"/>
      <w:lvlText w:val="•"/>
      <w:lvlJc w:val="left"/>
      <w:pPr>
        <w:ind w:left="2456" w:hanging="281"/>
      </w:pPr>
      <w:rPr>
        <w:rFonts w:hint="default"/>
      </w:rPr>
    </w:lvl>
    <w:lvl w:ilvl="5">
      <w:start w:val="0"/>
      <w:numFmt w:val="bullet"/>
      <w:lvlText w:val="•"/>
      <w:lvlJc w:val="left"/>
      <w:pPr>
        <w:ind w:left="2985" w:hanging="281"/>
      </w:pPr>
      <w:rPr>
        <w:rFonts w:hint="default"/>
      </w:rPr>
    </w:lvl>
    <w:lvl w:ilvl="6">
      <w:start w:val="0"/>
      <w:numFmt w:val="bullet"/>
      <w:lvlText w:val="•"/>
      <w:lvlJc w:val="left"/>
      <w:pPr>
        <w:ind w:left="3514" w:hanging="281"/>
      </w:pPr>
      <w:rPr>
        <w:rFonts w:hint="default"/>
      </w:rPr>
    </w:lvl>
    <w:lvl w:ilvl="7">
      <w:start w:val="0"/>
      <w:numFmt w:val="bullet"/>
      <w:lvlText w:val="•"/>
      <w:lvlJc w:val="left"/>
      <w:pPr>
        <w:ind w:left="4043" w:hanging="281"/>
      </w:pPr>
      <w:rPr>
        <w:rFonts w:hint="default"/>
      </w:rPr>
    </w:lvl>
    <w:lvl w:ilvl="8">
      <w:start w:val="0"/>
      <w:numFmt w:val="bullet"/>
      <w:lvlText w:val="•"/>
      <w:lvlJc w:val="left"/>
      <w:pPr>
        <w:ind w:left="4572" w:hanging="281"/>
      </w:pPr>
      <w:rPr>
        <w:rFonts w:hint="default"/>
      </w:rPr>
    </w:lvl>
  </w:abstractNum>
  <w:abstractNum w:abstractNumId="80">
    <w:multiLevelType w:val="hybridMultilevel"/>
    <w:lvl w:ilvl="0">
      <w:start w:val="0"/>
      <w:numFmt w:val="bullet"/>
      <w:lvlText w:val="•"/>
      <w:lvlJc w:val="left"/>
      <w:pPr>
        <w:ind w:left="299" w:hanging="243"/>
      </w:pPr>
      <w:rPr>
        <w:rFonts w:hint="default" w:ascii="Arial" w:hAnsi="Arial" w:eastAsia="Arial" w:cs="Arial"/>
        <w:spacing w:val="-21"/>
        <w:w w:val="100"/>
        <w:sz w:val="18"/>
        <w:szCs w:val="18"/>
      </w:rPr>
    </w:lvl>
    <w:lvl w:ilvl="1">
      <w:start w:val="0"/>
      <w:numFmt w:val="bullet"/>
      <w:lvlText w:val="•"/>
      <w:lvlJc w:val="left"/>
      <w:pPr>
        <w:ind w:left="509" w:hanging="243"/>
      </w:pPr>
      <w:rPr>
        <w:rFonts w:hint="default"/>
      </w:rPr>
    </w:lvl>
    <w:lvl w:ilvl="2">
      <w:start w:val="0"/>
      <w:numFmt w:val="bullet"/>
      <w:lvlText w:val="•"/>
      <w:lvlJc w:val="left"/>
      <w:pPr>
        <w:ind w:left="718" w:hanging="243"/>
      </w:pPr>
      <w:rPr>
        <w:rFonts w:hint="default"/>
      </w:rPr>
    </w:lvl>
    <w:lvl w:ilvl="3">
      <w:start w:val="0"/>
      <w:numFmt w:val="bullet"/>
      <w:lvlText w:val="•"/>
      <w:lvlJc w:val="left"/>
      <w:pPr>
        <w:ind w:left="928" w:hanging="243"/>
      </w:pPr>
      <w:rPr>
        <w:rFonts w:hint="default"/>
      </w:rPr>
    </w:lvl>
    <w:lvl w:ilvl="4">
      <w:start w:val="0"/>
      <w:numFmt w:val="bullet"/>
      <w:lvlText w:val="•"/>
      <w:lvlJc w:val="left"/>
      <w:pPr>
        <w:ind w:left="1137" w:hanging="243"/>
      </w:pPr>
      <w:rPr>
        <w:rFonts w:hint="default"/>
      </w:rPr>
    </w:lvl>
    <w:lvl w:ilvl="5">
      <w:start w:val="0"/>
      <w:numFmt w:val="bullet"/>
      <w:lvlText w:val="•"/>
      <w:lvlJc w:val="left"/>
      <w:pPr>
        <w:ind w:left="1347" w:hanging="243"/>
      </w:pPr>
      <w:rPr>
        <w:rFonts w:hint="default"/>
      </w:rPr>
    </w:lvl>
    <w:lvl w:ilvl="6">
      <w:start w:val="0"/>
      <w:numFmt w:val="bullet"/>
      <w:lvlText w:val="•"/>
      <w:lvlJc w:val="left"/>
      <w:pPr>
        <w:ind w:left="1556" w:hanging="243"/>
      </w:pPr>
      <w:rPr>
        <w:rFonts w:hint="default"/>
      </w:rPr>
    </w:lvl>
    <w:lvl w:ilvl="7">
      <w:start w:val="0"/>
      <w:numFmt w:val="bullet"/>
      <w:lvlText w:val="•"/>
      <w:lvlJc w:val="left"/>
      <w:pPr>
        <w:ind w:left="1765" w:hanging="243"/>
      </w:pPr>
      <w:rPr>
        <w:rFonts w:hint="default"/>
      </w:rPr>
    </w:lvl>
    <w:lvl w:ilvl="8">
      <w:start w:val="0"/>
      <w:numFmt w:val="bullet"/>
      <w:lvlText w:val="•"/>
      <w:lvlJc w:val="left"/>
      <w:pPr>
        <w:ind w:left="1975" w:hanging="243"/>
      </w:pPr>
      <w:rPr>
        <w:rFonts w:hint="default"/>
      </w:rPr>
    </w:lvl>
  </w:abstractNum>
  <w:abstractNum w:abstractNumId="79">
    <w:multiLevelType w:val="hybridMultilevel"/>
    <w:lvl w:ilvl="0">
      <w:start w:val="0"/>
      <w:numFmt w:val="bullet"/>
      <w:lvlText w:val="–"/>
      <w:lvlJc w:val="left"/>
      <w:pPr>
        <w:ind w:left="336" w:hanging="281"/>
      </w:pPr>
      <w:rPr>
        <w:rFonts w:hint="default" w:ascii="Arial" w:hAnsi="Arial" w:eastAsia="Arial" w:cs="Arial"/>
        <w:spacing w:val="-21"/>
        <w:w w:val="100"/>
        <w:sz w:val="18"/>
        <w:szCs w:val="18"/>
      </w:rPr>
    </w:lvl>
    <w:lvl w:ilvl="1">
      <w:start w:val="0"/>
      <w:numFmt w:val="bullet"/>
      <w:lvlText w:val="•"/>
      <w:lvlJc w:val="left"/>
      <w:pPr>
        <w:ind w:left="869" w:hanging="281"/>
      </w:pPr>
      <w:rPr>
        <w:rFonts w:hint="default"/>
      </w:rPr>
    </w:lvl>
    <w:lvl w:ilvl="2">
      <w:start w:val="0"/>
      <w:numFmt w:val="bullet"/>
      <w:lvlText w:val="•"/>
      <w:lvlJc w:val="left"/>
      <w:pPr>
        <w:ind w:left="1398" w:hanging="281"/>
      </w:pPr>
      <w:rPr>
        <w:rFonts w:hint="default"/>
      </w:rPr>
    </w:lvl>
    <w:lvl w:ilvl="3">
      <w:start w:val="0"/>
      <w:numFmt w:val="bullet"/>
      <w:lvlText w:val="•"/>
      <w:lvlJc w:val="left"/>
      <w:pPr>
        <w:ind w:left="1927" w:hanging="281"/>
      </w:pPr>
      <w:rPr>
        <w:rFonts w:hint="default"/>
      </w:rPr>
    </w:lvl>
    <w:lvl w:ilvl="4">
      <w:start w:val="0"/>
      <w:numFmt w:val="bullet"/>
      <w:lvlText w:val="•"/>
      <w:lvlJc w:val="left"/>
      <w:pPr>
        <w:ind w:left="2456" w:hanging="281"/>
      </w:pPr>
      <w:rPr>
        <w:rFonts w:hint="default"/>
      </w:rPr>
    </w:lvl>
    <w:lvl w:ilvl="5">
      <w:start w:val="0"/>
      <w:numFmt w:val="bullet"/>
      <w:lvlText w:val="•"/>
      <w:lvlJc w:val="left"/>
      <w:pPr>
        <w:ind w:left="2985" w:hanging="281"/>
      </w:pPr>
      <w:rPr>
        <w:rFonts w:hint="default"/>
      </w:rPr>
    </w:lvl>
    <w:lvl w:ilvl="6">
      <w:start w:val="0"/>
      <w:numFmt w:val="bullet"/>
      <w:lvlText w:val="•"/>
      <w:lvlJc w:val="left"/>
      <w:pPr>
        <w:ind w:left="3514" w:hanging="281"/>
      </w:pPr>
      <w:rPr>
        <w:rFonts w:hint="default"/>
      </w:rPr>
    </w:lvl>
    <w:lvl w:ilvl="7">
      <w:start w:val="0"/>
      <w:numFmt w:val="bullet"/>
      <w:lvlText w:val="•"/>
      <w:lvlJc w:val="left"/>
      <w:pPr>
        <w:ind w:left="4043" w:hanging="281"/>
      </w:pPr>
      <w:rPr>
        <w:rFonts w:hint="default"/>
      </w:rPr>
    </w:lvl>
    <w:lvl w:ilvl="8">
      <w:start w:val="0"/>
      <w:numFmt w:val="bullet"/>
      <w:lvlText w:val="•"/>
      <w:lvlJc w:val="left"/>
      <w:pPr>
        <w:ind w:left="4572" w:hanging="281"/>
      </w:pPr>
      <w:rPr>
        <w:rFonts w:hint="default"/>
      </w:rPr>
    </w:lvl>
  </w:abstractNum>
  <w:abstractNum w:abstractNumId="78">
    <w:multiLevelType w:val="hybridMultilevel"/>
    <w:lvl w:ilvl="0">
      <w:start w:val="0"/>
      <w:numFmt w:val="bullet"/>
      <w:lvlText w:val="•"/>
      <w:lvlJc w:val="left"/>
      <w:pPr>
        <w:ind w:left="299" w:hanging="243"/>
      </w:pPr>
      <w:rPr>
        <w:rFonts w:hint="default" w:ascii="Arial" w:hAnsi="Arial" w:eastAsia="Arial" w:cs="Arial"/>
        <w:spacing w:val="-21"/>
        <w:w w:val="100"/>
        <w:sz w:val="18"/>
        <w:szCs w:val="18"/>
      </w:rPr>
    </w:lvl>
    <w:lvl w:ilvl="1">
      <w:start w:val="0"/>
      <w:numFmt w:val="bullet"/>
      <w:lvlText w:val="•"/>
      <w:lvlJc w:val="left"/>
      <w:pPr>
        <w:ind w:left="509" w:hanging="243"/>
      </w:pPr>
      <w:rPr>
        <w:rFonts w:hint="default"/>
      </w:rPr>
    </w:lvl>
    <w:lvl w:ilvl="2">
      <w:start w:val="0"/>
      <w:numFmt w:val="bullet"/>
      <w:lvlText w:val="•"/>
      <w:lvlJc w:val="left"/>
      <w:pPr>
        <w:ind w:left="718" w:hanging="243"/>
      </w:pPr>
      <w:rPr>
        <w:rFonts w:hint="default"/>
      </w:rPr>
    </w:lvl>
    <w:lvl w:ilvl="3">
      <w:start w:val="0"/>
      <w:numFmt w:val="bullet"/>
      <w:lvlText w:val="•"/>
      <w:lvlJc w:val="left"/>
      <w:pPr>
        <w:ind w:left="928" w:hanging="243"/>
      </w:pPr>
      <w:rPr>
        <w:rFonts w:hint="default"/>
      </w:rPr>
    </w:lvl>
    <w:lvl w:ilvl="4">
      <w:start w:val="0"/>
      <w:numFmt w:val="bullet"/>
      <w:lvlText w:val="•"/>
      <w:lvlJc w:val="left"/>
      <w:pPr>
        <w:ind w:left="1137" w:hanging="243"/>
      </w:pPr>
      <w:rPr>
        <w:rFonts w:hint="default"/>
      </w:rPr>
    </w:lvl>
    <w:lvl w:ilvl="5">
      <w:start w:val="0"/>
      <w:numFmt w:val="bullet"/>
      <w:lvlText w:val="•"/>
      <w:lvlJc w:val="left"/>
      <w:pPr>
        <w:ind w:left="1347" w:hanging="243"/>
      </w:pPr>
      <w:rPr>
        <w:rFonts w:hint="default"/>
      </w:rPr>
    </w:lvl>
    <w:lvl w:ilvl="6">
      <w:start w:val="0"/>
      <w:numFmt w:val="bullet"/>
      <w:lvlText w:val="•"/>
      <w:lvlJc w:val="left"/>
      <w:pPr>
        <w:ind w:left="1556" w:hanging="243"/>
      </w:pPr>
      <w:rPr>
        <w:rFonts w:hint="default"/>
      </w:rPr>
    </w:lvl>
    <w:lvl w:ilvl="7">
      <w:start w:val="0"/>
      <w:numFmt w:val="bullet"/>
      <w:lvlText w:val="•"/>
      <w:lvlJc w:val="left"/>
      <w:pPr>
        <w:ind w:left="1765" w:hanging="243"/>
      </w:pPr>
      <w:rPr>
        <w:rFonts w:hint="default"/>
      </w:rPr>
    </w:lvl>
    <w:lvl w:ilvl="8">
      <w:start w:val="0"/>
      <w:numFmt w:val="bullet"/>
      <w:lvlText w:val="•"/>
      <w:lvlJc w:val="left"/>
      <w:pPr>
        <w:ind w:left="1975" w:hanging="243"/>
      </w:pPr>
      <w:rPr>
        <w:rFonts w:hint="default"/>
      </w:rPr>
    </w:lvl>
  </w:abstractNum>
  <w:abstractNum w:abstractNumId="77">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76">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75">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74">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73">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72">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71">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70">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69">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68">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67">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66">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65">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64">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63">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62">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61">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60">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59">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58">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57">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56">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55">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54">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53">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52">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51">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86" w:hanging="243"/>
      </w:pPr>
      <w:rPr>
        <w:rFonts w:hint="default"/>
      </w:rPr>
    </w:lvl>
    <w:lvl w:ilvl="2">
      <w:start w:val="0"/>
      <w:numFmt w:val="bullet"/>
      <w:lvlText w:val="•"/>
      <w:lvlJc w:val="left"/>
      <w:pPr>
        <w:ind w:left="1073" w:hanging="243"/>
      </w:pPr>
      <w:rPr>
        <w:rFonts w:hint="default"/>
      </w:rPr>
    </w:lvl>
    <w:lvl w:ilvl="3">
      <w:start w:val="0"/>
      <w:numFmt w:val="bullet"/>
      <w:lvlText w:val="•"/>
      <w:lvlJc w:val="left"/>
      <w:pPr>
        <w:ind w:left="1460" w:hanging="243"/>
      </w:pPr>
      <w:rPr>
        <w:rFonts w:hint="default"/>
      </w:rPr>
    </w:lvl>
    <w:lvl w:ilvl="4">
      <w:start w:val="0"/>
      <w:numFmt w:val="bullet"/>
      <w:lvlText w:val="•"/>
      <w:lvlJc w:val="left"/>
      <w:pPr>
        <w:ind w:left="1846" w:hanging="243"/>
      </w:pPr>
      <w:rPr>
        <w:rFonts w:hint="default"/>
      </w:rPr>
    </w:lvl>
    <w:lvl w:ilvl="5">
      <w:start w:val="0"/>
      <w:numFmt w:val="bullet"/>
      <w:lvlText w:val="•"/>
      <w:lvlJc w:val="left"/>
      <w:pPr>
        <w:ind w:left="2233" w:hanging="243"/>
      </w:pPr>
      <w:rPr>
        <w:rFonts w:hint="default"/>
      </w:rPr>
    </w:lvl>
    <w:lvl w:ilvl="6">
      <w:start w:val="0"/>
      <w:numFmt w:val="bullet"/>
      <w:lvlText w:val="•"/>
      <w:lvlJc w:val="left"/>
      <w:pPr>
        <w:ind w:left="2620" w:hanging="243"/>
      </w:pPr>
      <w:rPr>
        <w:rFonts w:hint="default"/>
      </w:rPr>
    </w:lvl>
    <w:lvl w:ilvl="7">
      <w:start w:val="0"/>
      <w:numFmt w:val="bullet"/>
      <w:lvlText w:val="•"/>
      <w:lvlJc w:val="left"/>
      <w:pPr>
        <w:ind w:left="3006" w:hanging="243"/>
      </w:pPr>
      <w:rPr>
        <w:rFonts w:hint="default"/>
      </w:rPr>
    </w:lvl>
    <w:lvl w:ilvl="8">
      <w:start w:val="0"/>
      <w:numFmt w:val="bullet"/>
      <w:lvlText w:val="•"/>
      <w:lvlJc w:val="left"/>
      <w:pPr>
        <w:ind w:left="3393" w:hanging="243"/>
      </w:pPr>
      <w:rPr>
        <w:rFonts w:hint="default"/>
      </w:rPr>
    </w:lvl>
  </w:abstractNum>
  <w:abstractNum w:abstractNumId="50">
    <w:multiLevelType w:val="hybridMultilevel"/>
    <w:lvl w:ilvl="0">
      <w:start w:val="0"/>
      <w:numFmt w:val="bullet"/>
      <w:lvlText w:val="•"/>
      <w:lvlJc w:val="left"/>
      <w:pPr>
        <w:ind w:left="300" w:hanging="243"/>
      </w:pPr>
      <w:rPr>
        <w:rFonts w:hint="default" w:ascii="Arial" w:hAnsi="Arial" w:eastAsia="Arial" w:cs="Arial"/>
        <w:spacing w:val="-21"/>
        <w:w w:val="100"/>
        <w:sz w:val="18"/>
        <w:szCs w:val="18"/>
      </w:rPr>
    </w:lvl>
    <w:lvl w:ilvl="1">
      <w:start w:val="0"/>
      <w:numFmt w:val="bullet"/>
      <w:lvlText w:val="•"/>
      <w:lvlJc w:val="left"/>
      <w:pPr>
        <w:ind w:left="632" w:hanging="243"/>
      </w:pPr>
      <w:rPr>
        <w:rFonts w:hint="default"/>
      </w:rPr>
    </w:lvl>
    <w:lvl w:ilvl="2">
      <w:start w:val="0"/>
      <w:numFmt w:val="bullet"/>
      <w:lvlText w:val="•"/>
      <w:lvlJc w:val="left"/>
      <w:pPr>
        <w:ind w:left="965" w:hanging="243"/>
      </w:pPr>
      <w:rPr>
        <w:rFonts w:hint="default"/>
      </w:rPr>
    </w:lvl>
    <w:lvl w:ilvl="3">
      <w:start w:val="0"/>
      <w:numFmt w:val="bullet"/>
      <w:lvlText w:val="•"/>
      <w:lvlJc w:val="left"/>
      <w:pPr>
        <w:ind w:left="1298" w:hanging="243"/>
      </w:pPr>
      <w:rPr>
        <w:rFonts w:hint="default"/>
      </w:rPr>
    </w:lvl>
    <w:lvl w:ilvl="4">
      <w:start w:val="0"/>
      <w:numFmt w:val="bullet"/>
      <w:lvlText w:val="•"/>
      <w:lvlJc w:val="left"/>
      <w:pPr>
        <w:ind w:left="1631" w:hanging="243"/>
      </w:pPr>
      <w:rPr>
        <w:rFonts w:hint="default"/>
      </w:rPr>
    </w:lvl>
    <w:lvl w:ilvl="5">
      <w:start w:val="0"/>
      <w:numFmt w:val="bullet"/>
      <w:lvlText w:val="•"/>
      <w:lvlJc w:val="left"/>
      <w:pPr>
        <w:ind w:left="1964" w:hanging="243"/>
      </w:pPr>
      <w:rPr>
        <w:rFonts w:hint="default"/>
      </w:rPr>
    </w:lvl>
    <w:lvl w:ilvl="6">
      <w:start w:val="0"/>
      <w:numFmt w:val="bullet"/>
      <w:lvlText w:val="•"/>
      <w:lvlJc w:val="left"/>
      <w:pPr>
        <w:ind w:left="2297" w:hanging="243"/>
      </w:pPr>
      <w:rPr>
        <w:rFonts w:hint="default"/>
      </w:rPr>
    </w:lvl>
    <w:lvl w:ilvl="7">
      <w:start w:val="0"/>
      <w:numFmt w:val="bullet"/>
      <w:lvlText w:val="•"/>
      <w:lvlJc w:val="left"/>
      <w:pPr>
        <w:ind w:left="2630" w:hanging="243"/>
      </w:pPr>
      <w:rPr>
        <w:rFonts w:hint="default"/>
      </w:rPr>
    </w:lvl>
    <w:lvl w:ilvl="8">
      <w:start w:val="0"/>
      <w:numFmt w:val="bullet"/>
      <w:lvlText w:val="•"/>
      <w:lvlJc w:val="left"/>
      <w:pPr>
        <w:ind w:left="2963" w:hanging="243"/>
      </w:pPr>
      <w:rPr>
        <w:rFonts w:hint="default"/>
      </w:rPr>
    </w:lvl>
  </w:abstractNum>
  <w:abstractNum w:abstractNumId="4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2944" w:hanging="270"/>
      </w:pPr>
      <w:rPr>
        <w:rFonts w:hint="default" w:ascii="Arial" w:hAnsi="Arial" w:eastAsia="Arial" w:cs="Arial"/>
        <w:spacing w:val="-23"/>
        <w:w w:val="100"/>
        <w:sz w:val="20"/>
        <w:szCs w:val="20"/>
      </w:rPr>
    </w:lvl>
    <w:lvl w:ilvl="3">
      <w:start w:val="0"/>
      <w:numFmt w:val="bullet"/>
      <w:lvlText w:val="•"/>
      <w:lvlJc w:val="left"/>
      <w:pPr>
        <w:ind w:left="3960" w:hanging="270"/>
      </w:pPr>
      <w:rPr>
        <w:rFonts w:hint="default"/>
      </w:rPr>
    </w:lvl>
    <w:lvl w:ilvl="4">
      <w:start w:val="0"/>
      <w:numFmt w:val="bullet"/>
      <w:lvlText w:val="•"/>
      <w:lvlJc w:val="left"/>
      <w:pPr>
        <w:ind w:left="4981" w:hanging="270"/>
      </w:pPr>
      <w:rPr>
        <w:rFonts w:hint="default"/>
      </w:rPr>
    </w:lvl>
    <w:lvl w:ilvl="5">
      <w:start w:val="0"/>
      <w:numFmt w:val="bullet"/>
      <w:lvlText w:val="•"/>
      <w:lvlJc w:val="left"/>
      <w:pPr>
        <w:ind w:left="6002" w:hanging="270"/>
      </w:pPr>
      <w:rPr>
        <w:rFonts w:hint="default"/>
      </w:rPr>
    </w:lvl>
    <w:lvl w:ilvl="6">
      <w:start w:val="0"/>
      <w:numFmt w:val="bullet"/>
      <w:lvlText w:val="•"/>
      <w:lvlJc w:val="left"/>
      <w:pPr>
        <w:ind w:left="7022" w:hanging="270"/>
      </w:pPr>
      <w:rPr>
        <w:rFonts w:hint="default"/>
      </w:rPr>
    </w:lvl>
    <w:lvl w:ilvl="7">
      <w:start w:val="0"/>
      <w:numFmt w:val="bullet"/>
      <w:lvlText w:val="•"/>
      <w:lvlJc w:val="left"/>
      <w:pPr>
        <w:ind w:left="8043" w:hanging="270"/>
      </w:pPr>
      <w:rPr>
        <w:rFonts w:hint="default"/>
      </w:rPr>
    </w:lvl>
    <w:lvl w:ilvl="8">
      <w:start w:val="0"/>
      <w:numFmt w:val="bullet"/>
      <w:lvlText w:val="•"/>
      <w:lvlJc w:val="left"/>
      <w:pPr>
        <w:ind w:left="9064" w:hanging="270"/>
      </w:pPr>
      <w:rPr>
        <w:rFonts w:hint="default"/>
      </w:rPr>
    </w:lvl>
  </w:abstractNum>
  <w:abstractNum w:abstractNumId="48">
    <w:multiLevelType w:val="hybridMultilevel"/>
    <w:lvl w:ilvl="0">
      <w:start w:val="0"/>
      <w:numFmt w:val="bullet"/>
      <w:lvlText w:val="–"/>
      <w:lvlJc w:val="left"/>
      <w:pPr>
        <w:ind w:left="2588" w:hanging="358"/>
      </w:pPr>
      <w:rPr>
        <w:rFonts w:hint="default" w:ascii="Arial" w:hAnsi="Arial" w:eastAsia="Arial" w:cs="Arial"/>
        <w:spacing w:val="-1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7">
    <w:multiLevelType w:val="hybridMultilevel"/>
    <w:lvl w:ilvl="0">
      <w:start w:val="1"/>
      <w:numFmt w:val="decimal"/>
      <w:lvlText w:val="%1."/>
      <w:lvlJc w:val="left"/>
      <w:pPr>
        <w:ind w:left="1584" w:hanging="360"/>
        <w:jc w:val="left"/>
      </w:pPr>
      <w:rPr>
        <w:rFonts w:hint="default" w:ascii="Arial" w:hAnsi="Arial" w:eastAsia="Arial" w:cs="Arial"/>
        <w:spacing w:val="-28"/>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6">
    <w:multiLevelType w:val="hybridMultilevel"/>
    <w:lvl w:ilvl="0">
      <w:start w:val="0"/>
      <w:numFmt w:val="bullet"/>
      <w:lvlText w:val="–"/>
      <w:lvlJc w:val="left"/>
      <w:pPr>
        <w:ind w:left="2588" w:hanging="358"/>
      </w:pPr>
      <w:rPr>
        <w:rFonts w:hint="default" w:ascii="Arial" w:hAnsi="Arial" w:eastAsia="Arial" w:cs="Arial"/>
        <w:spacing w:val="-15"/>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5">
    <w:multiLevelType w:val="hybridMultilevel"/>
    <w:lvl w:ilvl="0">
      <w:start w:val="1"/>
      <w:numFmt w:val="decimal"/>
      <w:lvlText w:val="%1."/>
      <w:lvlJc w:val="left"/>
      <w:pPr>
        <w:ind w:left="1584" w:hanging="360"/>
        <w:jc w:val="left"/>
      </w:pPr>
      <w:rPr>
        <w:rFonts w:hint="default" w:ascii="Arial" w:hAnsi="Arial" w:eastAsia="Arial" w:cs="Arial"/>
        <w:spacing w:val="-28"/>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4">
    <w:multiLevelType w:val="hybridMultilevel"/>
    <w:lvl w:ilvl="0">
      <w:start w:val="0"/>
      <w:numFmt w:val="bullet"/>
      <w:lvlText w:val="–"/>
      <w:lvlJc w:val="left"/>
      <w:pPr>
        <w:ind w:left="2588" w:hanging="358"/>
      </w:pPr>
      <w:rPr>
        <w:rFonts w:hint="default" w:ascii="Arial" w:hAnsi="Arial" w:eastAsia="Arial" w:cs="Arial"/>
        <w:spacing w:val="-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3">
    <w:multiLevelType w:val="hybridMultilevel"/>
    <w:lvl w:ilvl="0">
      <w:start w:val="1"/>
      <w:numFmt w:val="decimal"/>
      <w:lvlText w:val="%1."/>
      <w:lvlJc w:val="left"/>
      <w:pPr>
        <w:ind w:left="1584" w:hanging="360"/>
        <w:jc w:val="left"/>
      </w:pPr>
      <w:rPr>
        <w:rFonts w:hint="default" w:ascii="Arial" w:hAnsi="Arial" w:eastAsia="Arial" w:cs="Arial"/>
        <w:spacing w:val="-28"/>
        <w:w w:val="100"/>
        <w:sz w:val="20"/>
        <w:szCs w:val="20"/>
      </w:rPr>
    </w:lvl>
    <w:lvl w:ilvl="1">
      <w:start w:val="1"/>
      <w:numFmt w:val="lowerLetter"/>
      <w:lvlText w:val="%2)"/>
      <w:lvlJc w:val="left"/>
      <w:pPr>
        <w:ind w:left="2588" w:hanging="358"/>
        <w:jc w:val="left"/>
      </w:pPr>
      <w:rPr>
        <w:rFonts w:hint="default" w:ascii="Arial" w:hAnsi="Arial" w:eastAsia="Arial" w:cs="Arial"/>
        <w:spacing w:val="-15"/>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2">
    <w:multiLevelType w:val="hybridMultilevel"/>
    <w:lvl w:ilvl="0">
      <w:start w:val="0"/>
      <w:numFmt w:val="bullet"/>
      <w:lvlText w:val="–"/>
      <w:lvlJc w:val="left"/>
      <w:pPr>
        <w:ind w:left="2588" w:hanging="358"/>
      </w:pPr>
      <w:rPr>
        <w:rFonts w:hint="default" w:ascii="Arial" w:hAnsi="Arial" w:eastAsia="Arial" w:cs="Arial"/>
        <w:spacing w:val="-16"/>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1">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0">
    <w:multiLevelType w:val="hybridMultilevel"/>
    <w:lvl w:ilvl="0">
      <w:start w:val="0"/>
      <w:numFmt w:val="bullet"/>
      <w:lvlText w:val="–"/>
      <w:lvlJc w:val="left"/>
      <w:pPr>
        <w:ind w:left="2588" w:hanging="358"/>
      </w:pPr>
      <w:rPr>
        <w:rFonts w:hint="default" w:ascii="Arial" w:hAnsi="Arial" w:eastAsia="Arial" w:cs="Arial"/>
        <w:spacing w:val="-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8">
    <w:multiLevelType w:val="hybridMultilevel"/>
    <w:lvl w:ilvl="0">
      <w:start w:val="0"/>
      <w:numFmt w:val="bullet"/>
      <w:lvlText w:val="–"/>
      <w:lvlJc w:val="left"/>
      <w:pPr>
        <w:ind w:left="2588" w:hanging="358"/>
      </w:pPr>
      <w:rPr>
        <w:rFonts w:hint="default" w:ascii="Arial" w:hAnsi="Arial" w:eastAsia="Arial" w:cs="Arial"/>
        <w:spacing w:val="-4"/>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7">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6">
    <w:multiLevelType w:val="hybridMultilevel"/>
    <w:lvl w:ilvl="0">
      <w:start w:val="13"/>
      <w:numFmt w:val="lowerLetter"/>
      <w:lvlText w:val="%1)"/>
      <w:lvlJc w:val="left"/>
      <w:pPr>
        <w:ind w:left="1873" w:hanging="289"/>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5">
    <w:multiLevelType w:val="hybridMultilevel"/>
    <w:lvl w:ilvl="0">
      <w:start w:val="0"/>
      <w:numFmt w:val="bullet"/>
      <w:lvlText w:val="–"/>
      <w:lvlJc w:val="left"/>
      <w:pPr>
        <w:ind w:left="2588" w:hanging="358"/>
      </w:pPr>
      <w:rPr>
        <w:rFonts w:hint="default" w:ascii="Arial" w:hAnsi="Arial" w:eastAsia="Arial" w:cs="Arial"/>
        <w:spacing w:val="-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4">
    <w:multiLevelType w:val="hybridMultilevel"/>
    <w:lvl w:ilvl="0">
      <w:start w:val="1"/>
      <w:numFmt w:val="decimal"/>
      <w:lvlText w:val="%1."/>
      <w:lvlJc w:val="left"/>
      <w:pPr>
        <w:ind w:left="1584" w:hanging="367"/>
        <w:jc w:val="left"/>
      </w:pPr>
      <w:rPr>
        <w:rFonts w:hint="default" w:ascii="Arial" w:hAnsi="Arial" w:eastAsia="Arial" w:cs="Arial"/>
        <w:spacing w:val="-26"/>
        <w:w w:val="100"/>
        <w:sz w:val="20"/>
        <w:szCs w:val="20"/>
      </w:rPr>
    </w:lvl>
    <w:lvl w:ilvl="1">
      <w:start w:val="1"/>
      <w:numFmt w:val="lowerLetter"/>
      <w:lvlText w:val="%2)"/>
      <w:lvlJc w:val="left"/>
      <w:pPr>
        <w:ind w:left="2588" w:hanging="358"/>
        <w:jc w:val="left"/>
      </w:pPr>
      <w:rPr>
        <w:rFonts w:hint="default" w:ascii="Arial" w:hAnsi="Arial" w:eastAsia="Arial" w:cs="Arial"/>
        <w:spacing w:val="-24"/>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3">
    <w:multiLevelType w:val="hybridMultilevel"/>
    <w:lvl w:ilvl="0">
      <w:start w:val="0"/>
      <w:numFmt w:val="bullet"/>
      <w:lvlText w:val="–"/>
      <w:lvlJc w:val="left"/>
      <w:pPr>
        <w:ind w:left="2588" w:hanging="358"/>
      </w:pPr>
      <w:rPr>
        <w:rFonts w:hint="default" w:ascii="Arial" w:hAnsi="Arial" w:eastAsia="Arial" w:cs="Arial"/>
        <w:spacing w:val="-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14"/>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1">
    <w:multiLevelType w:val="hybridMultilevel"/>
    <w:lvl w:ilvl="0">
      <w:start w:val="0"/>
      <w:numFmt w:val="bullet"/>
      <w:lvlText w:val="–"/>
      <w:lvlJc w:val="left"/>
      <w:pPr>
        <w:ind w:left="2588" w:hanging="358"/>
      </w:pPr>
      <w:rPr>
        <w:rFonts w:hint="default" w:ascii="Arial" w:hAnsi="Arial" w:eastAsia="Arial" w:cs="Arial"/>
        <w:spacing w:val="-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9">
    <w:multiLevelType w:val="hybridMultilevel"/>
    <w:lvl w:ilvl="0">
      <w:start w:val="0"/>
      <w:numFmt w:val="bullet"/>
      <w:lvlText w:val="–"/>
      <w:lvlJc w:val="left"/>
      <w:pPr>
        <w:ind w:left="2588" w:hanging="358"/>
      </w:pPr>
      <w:rPr>
        <w:rFonts w:hint="default" w:ascii="Arial" w:hAnsi="Arial" w:eastAsia="Arial" w:cs="Arial"/>
        <w:spacing w:val="-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5"/>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7">
    <w:multiLevelType w:val="hybridMultilevel"/>
    <w:lvl w:ilvl="0">
      <w:start w:val="0"/>
      <w:numFmt w:val="bullet"/>
      <w:lvlText w:val="–"/>
      <w:lvlJc w:val="left"/>
      <w:pPr>
        <w:ind w:left="1584" w:hanging="358"/>
      </w:pPr>
      <w:rPr>
        <w:rFonts w:hint="default" w:ascii="Arial" w:hAnsi="Arial" w:eastAsia="Arial" w:cs="Arial"/>
        <w:spacing w:val="-1"/>
        <w:w w:val="100"/>
        <w:sz w:val="20"/>
        <w:szCs w:val="20"/>
      </w:rPr>
    </w:lvl>
    <w:lvl w:ilvl="1">
      <w:start w:val="0"/>
      <w:numFmt w:val="bullet"/>
      <w:lvlText w:val="•"/>
      <w:lvlJc w:val="left"/>
      <w:pPr>
        <w:ind w:left="2532" w:hanging="358"/>
      </w:pPr>
      <w:rPr>
        <w:rFonts w:hint="default"/>
      </w:rPr>
    </w:lvl>
    <w:lvl w:ilvl="2">
      <w:start w:val="0"/>
      <w:numFmt w:val="bullet"/>
      <w:lvlText w:val="•"/>
      <w:lvlJc w:val="left"/>
      <w:pPr>
        <w:ind w:left="3485" w:hanging="358"/>
      </w:pPr>
      <w:rPr>
        <w:rFonts w:hint="default"/>
      </w:rPr>
    </w:lvl>
    <w:lvl w:ilvl="3">
      <w:start w:val="0"/>
      <w:numFmt w:val="bullet"/>
      <w:lvlText w:val="•"/>
      <w:lvlJc w:val="left"/>
      <w:pPr>
        <w:ind w:left="4437" w:hanging="358"/>
      </w:pPr>
      <w:rPr>
        <w:rFonts w:hint="default"/>
      </w:rPr>
    </w:lvl>
    <w:lvl w:ilvl="4">
      <w:start w:val="0"/>
      <w:numFmt w:val="bullet"/>
      <w:lvlText w:val="•"/>
      <w:lvlJc w:val="left"/>
      <w:pPr>
        <w:ind w:left="5390" w:hanging="358"/>
      </w:pPr>
      <w:rPr>
        <w:rFonts w:hint="default"/>
      </w:rPr>
    </w:lvl>
    <w:lvl w:ilvl="5">
      <w:start w:val="0"/>
      <w:numFmt w:val="bullet"/>
      <w:lvlText w:val="•"/>
      <w:lvlJc w:val="left"/>
      <w:pPr>
        <w:ind w:left="6342" w:hanging="358"/>
      </w:pPr>
      <w:rPr>
        <w:rFonts w:hint="default"/>
      </w:rPr>
    </w:lvl>
    <w:lvl w:ilvl="6">
      <w:start w:val="0"/>
      <w:numFmt w:val="bullet"/>
      <w:lvlText w:val="•"/>
      <w:lvlJc w:val="left"/>
      <w:pPr>
        <w:ind w:left="7295" w:hanging="358"/>
      </w:pPr>
      <w:rPr>
        <w:rFonts w:hint="default"/>
      </w:rPr>
    </w:lvl>
    <w:lvl w:ilvl="7">
      <w:start w:val="0"/>
      <w:numFmt w:val="bullet"/>
      <w:lvlText w:val="•"/>
      <w:lvlJc w:val="left"/>
      <w:pPr>
        <w:ind w:left="8247" w:hanging="358"/>
      </w:pPr>
      <w:rPr>
        <w:rFonts w:hint="default"/>
      </w:rPr>
    </w:lvl>
    <w:lvl w:ilvl="8">
      <w:start w:val="0"/>
      <w:numFmt w:val="bullet"/>
      <w:lvlText w:val="•"/>
      <w:lvlJc w:val="left"/>
      <w:pPr>
        <w:ind w:left="9200" w:hanging="358"/>
      </w:pPr>
      <w:rPr>
        <w:rFonts w:hint="default"/>
      </w:rPr>
    </w:lvl>
  </w:abstractNum>
  <w:abstractNum w:abstractNumId="26">
    <w:multiLevelType w:val="hybridMultilevel"/>
    <w:lvl w:ilvl="0">
      <w:start w:val="1"/>
      <w:numFmt w:val="lowerLetter"/>
      <w:lvlText w:val="%1)"/>
      <w:lvlJc w:val="left"/>
      <w:pPr>
        <w:ind w:left="2588" w:hanging="358"/>
        <w:jc w:val="left"/>
      </w:pPr>
      <w:rPr>
        <w:rFonts w:hint="default" w:ascii="Arial" w:hAnsi="Arial" w:eastAsia="Arial" w:cs="Arial"/>
        <w:spacing w:val="-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5">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2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4">
    <w:multiLevelType w:val="hybridMultilevel"/>
    <w:lvl w:ilvl="0">
      <w:start w:val="0"/>
      <w:numFmt w:val="bullet"/>
      <w:lvlText w:val="–"/>
      <w:lvlJc w:val="left"/>
      <w:pPr>
        <w:ind w:left="2588" w:hanging="358"/>
      </w:pPr>
      <w:rPr>
        <w:rFonts w:hint="default" w:ascii="Arial" w:hAnsi="Arial" w:eastAsia="Arial" w:cs="Arial"/>
        <w:spacing w:val="-1"/>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2">
    <w:multiLevelType w:val="hybridMultilevel"/>
    <w:lvl w:ilvl="0">
      <w:start w:val="17"/>
      <w:numFmt w:val="lowerLetter"/>
      <w:lvlText w:val="%1)"/>
      <w:lvlJc w:val="left"/>
      <w:pPr>
        <w:ind w:left="1817" w:hanging="234"/>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Arial" w:hAnsi="Arial" w:eastAsia="Arial" w:cs="Arial"/>
        <w:spacing w:val="-5"/>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21">
    <w:multiLevelType w:val="hybridMultilevel"/>
    <w:lvl w:ilvl="0">
      <w:start w:val="0"/>
      <w:numFmt w:val="bullet"/>
      <w:lvlText w:val="–"/>
      <w:lvlJc w:val="left"/>
      <w:pPr>
        <w:ind w:left="2588" w:hanging="358"/>
      </w:pPr>
      <w:rPr>
        <w:rFonts w:hint="default" w:ascii="Arial" w:hAnsi="Arial" w:eastAsia="Arial" w:cs="Arial"/>
        <w:spacing w:val="-3"/>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588" w:hanging="358"/>
        <w:jc w:val="left"/>
      </w:pPr>
      <w:rPr>
        <w:rFonts w:hint="default" w:ascii="Arial" w:hAnsi="Arial" w:eastAsia="Arial" w:cs="Arial"/>
        <w:spacing w:val="-1"/>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1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8">
    <w:multiLevelType w:val="hybridMultilevel"/>
    <w:lvl w:ilvl="0">
      <w:start w:val="1"/>
      <w:numFmt w:val="decimal"/>
      <w:lvlText w:val="%1."/>
      <w:lvlJc w:val="left"/>
      <w:pPr>
        <w:ind w:left="1584" w:hanging="373"/>
        <w:jc w:val="left"/>
      </w:pPr>
      <w:rPr>
        <w:rFonts w:hint="default" w:ascii="Arial" w:hAnsi="Arial" w:eastAsia="Arial" w:cs="Arial"/>
        <w:spacing w:val="-19"/>
        <w:w w:val="100"/>
        <w:sz w:val="20"/>
        <w:szCs w:val="20"/>
      </w:rPr>
    </w:lvl>
    <w:lvl w:ilvl="1">
      <w:start w:val="0"/>
      <w:numFmt w:val="bullet"/>
      <w:lvlText w:val="•"/>
      <w:lvlJc w:val="left"/>
      <w:pPr>
        <w:ind w:left="2532" w:hanging="373"/>
      </w:pPr>
      <w:rPr>
        <w:rFonts w:hint="default"/>
      </w:rPr>
    </w:lvl>
    <w:lvl w:ilvl="2">
      <w:start w:val="0"/>
      <w:numFmt w:val="bullet"/>
      <w:lvlText w:val="•"/>
      <w:lvlJc w:val="left"/>
      <w:pPr>
        <w:ind w:left="3485" w:hanging="373"/>
      </w:pPr>
      <w:rPr>
        <w:rFonts w:hint="default"/>
      </w:rPr>
    </w:lvl>
    <w:lvl w:ilvl="3">
      <w:start w:val="0"/>
      <w:numFmt w:val="bullet"/>
      <w:lvlText w:val="•"/>
      <w:lvlJc w:val="left"/>
      <w:pPr>
        <w:ind w:left="4437" w:hanging="373"/>
      </w:pPr>
      <w:rPr>
        <w:rFonts w:hint="default"/>
      </w:rPr>
    </w:lvl>
    <w:lvl w:ilvl="4">
      <w:start w:val="0"/>
      <w:numFmt w:val="bullet"/>
      <w:lvlText w:val="•"/>
      <w:lvlJc w:val="left"/>
      <w:pPr>
        <w:ind w:left="5390" w:hanging="373"/>
      </w:pPr>
      <w:rPr>
        <w:rFonts w:hint="default"/>
      </w:rPr>
    </w:lvl>
    <w:lvl w:ilvl="5">
      <w:start w:val="0"/>
      <w:numFmt w:val="bullet"/>
      <w:lvlText w:val="•"/>
      <w:lvlJc w:val="left"/>
      <w:pPr>
        <w:ind w:left="6342" w:hanging="373"/>
      </w:pPr>
      <w:rPr>
        <w:rFonts w:hint="default"/>
      </w:rPr>
    </w:lvl>
    <w:lvl w:ilvl="6">
      <w:start w:val="0"/>
      <w:numFmt w:val="bullet"/>
      <w:lvlText w:val="•"/>
      <w:lvlJc w:val="left"/>
      <w:pPr>
        <w:ind w:left="7295" w:hanging="373"/>
      </w:pPr>
      <w:rPr>
        <w:rFonts w:hint="default"/>
      </w:rPr>
    </w:lvl>
    <w:lvl w:ilvl="7">
      <w:start w:val="0"/>
      <w:numFmt w:val="bullet"/>
      <w:lvlText w:val="•"/>
      <w:lvlJc w:val="left"/>
      <w:pPr>
        <w:ind w:left="8247" w:hanging="373"/>
      </w:pPr>
      <w:rPr>
        <w:rFonts w:hint="default"/>
      </w:rPr>
    </w:lvl>
    <w:lvl w:ilvl="8">
      <w:start w:val="0"/>
      <w:numFmt w:val="bullet"/>
      <w:lvlText w:val="•"/>
      <w:lvlJc w:val="left"/>
      <w:pPr>
        <w:ind w:left="9200" w:hanging="373"/>
      </w:pPr>
      <w:rPr>
        <w:rFonts w:hint="default"/>
      </w:rPr>
    </w:lvl>
  </w:abstractNum>
  <w:abstractNum w:abstractNumId="17">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6">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5">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4">
    <w:multiLevelType w:val="hybridMultilevel"/>
    <w:lvl w:ilvl="0">
      <w:start w:val="1"/>
      <w:numFmt w:val="decimal"/>
      <w:lvlText w:val="%1."/>
      <w:lvlJc w:val="left"/>
      <w:pPr>
        <w:ind w:left="1584" w:hanging="392"/>
        <w:jc w:val="left"/>
      </w:pPr>
      <w:rPr>
        <w:rFonts w:hint="default" w:ascii="Arial" w:hAnsi="Arial" w:eastAsia="Arial" w:cs="Arial"/>
        <w:spacing w:val="-21"/>
        <w:w w:val="100"/>
        <w:sz w:val="20"/>
        <w:szCs w:val="20"/>
      </w:rPr>
    </w:lvl>
    <w:lvl w:ilvl="1">
      <w:start w:val="0"/>
      <w:numFmt w:val="bullet"/>
      <w:lvlText w:val="•"/>
      <w:lvlJc w:val="left"/>
      <w:pPr>
        <w:ind w:left="2532" w:hanging="392"/>
      </w:pPr>
      <w:rPr>
        <w:rFonts w:hint="default"/>
      </w:rPr>
    </w:lvl>
    <w:lvl w:ilvl="2">
      <w:start w:val="0"/>
      <w:numFmt w:val="bullet"/>
      <w:lvlText w:val="•"/>
      <w:lvlJc w:val="left"/>
      <w:pPr>
        <w:ind w:left="3485" w:hanging="392"/>
      </w:pPr>
      <w:rPr>
        <w:rFonts w:hint="default"/>
      </w:rPr>
    </w:lvl>
    <w:lvl w:ilvl="3">
      <w:start w:val="0"/>
      <w:numFmt w:val="bullet"/>
      <w:lvlText w:val="•"/>
      <w:lvlJc w:val="left"/>
      <w:pPr>
        <w:ind w:left="4437" w:hanging="392"/>
      </w:pPr>
      <w:rPr>
        <w:rFonts w:hint="default"/>
      </w:rPr>
    </w:lvl>
    <w:lvl w:ilvl="4">
      <w:start w:val="0"/>
      <w:numFmt w:val="bullet"/>
      <w:lvlText w:val="•"/>
      <w:lvlJc w:val="left"/>
      <w:pPr>
        <w:ind w:left="5390" w:hanging="392"/>
      </w:pPr>
      <w:rPr>
        <w:rFonts w:hint="default"/>
      </w:rPr>
    </w:lvl>
    <w:lvl w:ilvl="5">
      <w:start w:val="0"/>
      <w:numFmt w:val="bullet"/>
      <w:lvlText w:val="•"/>
      <w:lvlJc w:val="left"/>
      <w:pPr>
        <w:ind w:left="6342" w:hanging="392"/>
      </w:pPr>
      <w:rPr>
        <w:rFonts w:hint="default"/>
      </w:rPr>
    </w:lvl>
    <w:lvl w:ilvl="6">
      <w:start w:val="0"/>
      <w:numFmt w:val="bullet"/>
      <w:lvlText w:val="•"/>
      <w:lvlJc w:val="left"/>
      <w:pPr>
        <w:ind w:left="7295" w:hanging="392"/>
      </w:pPr>
      <w:rPr>
        <w:rFonts w:hint="default"/>
      </w:rPr>
    </w:lvl>
    <w:lvl w:ilvl="7">
      <w:start w:val="0"/>
      <w:numFmt w:val="bullet"/>
      <w:lvlText w:val="•"/>
      <w:lvlJc w:val="left"/>
      <w:pPr>
        <w:ind w:left="8247" w:hanging="392"/>
      </w:pPr>
      <w:rPr>
        <w:rFonts w:hint="default"/>
      </w:rPr>
    </w:lvl>
    <w:lvl w:ilvl="8">
      <w:start w:val="0"/>
      <w:numFmt w:val="bullet"/>
      <w:lvlText w:val="•"/>
      <w:lvlJc w:val="left"/>
      <w:pPr>
        <w:ind w:left="9200" w:hanging="392"/>
      </w:pPr>
      <w:rPr>
        <w:rFonts w:hint="default"/>
      </w:rPr>
    </w:lvl>
  </w:abstractNum>
  <w:abstractNum w:abstractNumId="13">
    <w:multiLevelType w:val="hybridMultilevel"/>
    <w:lvl w:ilvl="0">
      <w:start w:val="1"/>
      <w:numFmt w:val="decimal"/>
      <w:lvlText w:val="%1."/>
      <w:lvlJc w:val="left"/>
      <w:pPr>
        <w:ind w:left="1584" w:hanging="386"/>
        <w:jc w:val="left"/>
      </w:pPr>
      <w:rPr>
        <w:rFonts w:hint="default" w:ascii="Arial" w:hAnsi="Arial" w:eastAsia="Arial" w:cs="Arial"/>
        <w:spacing w:val="-24"/>
        <w:w w:val="100"/>
        <w:sz w:val="20"/>
        <w:szCs w:val="20"/>
      </w:rPr>
    </w:lvl>
    <w:lvl w:ilvl="1">
      <w:start w:val="0"/>
      <w:numFmt w:val="bullet"/>
      <w:lvlText w:val="•"/>
      <w:lvlJc w:val="left"/>
      <w:pPr>
        <w:ind w:left="2532" w:hanging="386"/>
      </w:pPr>
      <w:rPr>
        <w:rFonts w:hint="default"/>
      </w:rPr>
    </w:lvl>
    <w:lvl w:ilvl="2">
      <w:start w:val="0"/>
      <w:numFmt w:val="bullet"/>
      <w:lvlText w:val="•"/>
      <w:lvlJc w:val="left"/>
      <w:pPr>
        <w:ind w:left="3485" w:hanging="386"/>
      </w:pPr>
      <w:rPr>
        <w:rFonts w:hint="default"/>
      </w:rPr>
    </w:lvl>
    <w:lvl w:ilvl="3">
      <w:start w:val="0"/>
      <w:numFmt w:val="bullet"/>
      <w:lvlText w:val="•"/>
      <w:lvlJc w:val="left"/>
      <w:pPr>
        <w:ind w:left="4437" w:hanging="386"/>
      </w:pPr>
      <w:rPr>
        <w:rFonts w:hint="default"/>
      </w:rPr>
    </w:lvl>
    <w:lvl w:ilvl="4">
      <w:start w:val="0"/>
      <w:numFmt w:val="bullet"/>
      <w:lvlText w:val="•"/>
      <w:lvlJc w:val="left"/>
      <w:pPr>
        <w:ind w:left="5390" w:hanging="386"/>
      </w:pPr>
      <w:rPr>
        <w:rFonts w:hint="default"/>
      </w:rPr>
    </w:lvl>
    <w:lvl w:ilvl="5">
      <w:start w:val="0"/>
      <w:numFmt w:val="bullet"/>
      <w:lvlText w:val="•"/>
      <w:lvlJc w:val="left"/>
      <w:pPr>
        <w:ind w:left="6342" w:hanging="386"/>
      </w:pPr>
      <w:rPr>
        <w:rFonts w:hint="default"/>
      </w:rPr>
    </w:lvl>
    <w:lvl w:ilvl="6">
      <w:start w:val="0"/>
      <w:numFmt w:val="bullet"/>
      <w:lvlText w:val="•"/>
      <w:lvlJc w:val="left"/>
      <w:pPr>
        <w:ind w:left="7295" w:hanging="386"/>
      </w:pPr>
      <w:rPr>
        <w:rFonts w:hint="default"/>
      </w:rPr>
    </w:lvl>
    <w:lvl w:ilvl="7">
      <w:start w:val="0"/>
      <w:numFmt w:val="bullet"/>
      <w:lvlText w:val="•"/>
      <w:lvlJc w:val="left"/>
      <w:pPr>
        <w:ind w:left="8247" w:hanging="386"/>
      </w:pPr>
      <w:rPr>
        <w:rFonts w:hint="default"/>
      </w:rPr>
    </w:lvl>
    <w:lvl w:ilvl="8">
      <w:start w:val="0"/>
      <w:numFmt w:val="bullet"/>
      <w:lvlText w:val="•"/>
      <w:lvlJc w:val="left"/>
      <w:pPr>
        <w:ind w:left="9200" w:hanging="386"/>
      </w:pPr>
      <w:rPr>
        <w:rFonts w:hint="default"/>
      </w:rPr>
    </w:lvl>
  </w:abstractNum>
  <w:abstractNum w:abstractNumId="12">
    <w:multiLevelType w:val="hybridMultilevel"/>
    <w:lvl w:ilvl="0">
      <w:start w:val="1"/>
      <w:numFmt w:val="decimal"/>
      <w:lvlText w:val="%1."/>
      <w:lvlJc w:val="left"/>
      <w:pPr>
        <w:ind w:left="1584" w:hanging="368"/>
        <w:jc w:val="left"/>
      </w:pPr>
      <w:rPr>
        <w:rFonts w:hint="default" w:ascii="Arial" w:hAnsi="Arial" w:eastAsia="Arial" w:cs="Arial"/>
        <w:spacing w:val="-22"/>
        <w:w w:val="100"/>
        <w:sz w:val="20"/>
        <w:szCs w:val="20"/>
      </w:rPr>
    </w:lvl>
    <w:lvl w:ilvl="1">
      <w:start w:val="0"/>
      <w:numFmt w:val="bullet"/>
      <w:lvlText w:val="•"/>
      <w:lvlJc w:val="left"/>
      <w:pPr>
        <w:ind w:left="2532" w:hanging="368"/>
      </w:pPr>
      <w:rPr>
        <w:rFonts w:hint="default"/>
      </w:rPr>
    </w:lvl>
    <w:lvl w:ilvl="2">
      <w:start w:val="0"/>
      <w:numFmt w:val="bullet"/>
      <w:lvlText w:val="•"/>
      <w:lvlJc w:val="left"/>
      <w:pPr>
        <w:ind w:left="3485" w:hanging="368"/>
      </w:pPr>
      <w:rPr>
        <w:rFonts w:hint="default"/>
      </w:rPr>
    </w:lvl>
    <w:lvl w:ilvl="3">
      <w:start w:val="0"/>
      <w:numFmt w:val="bullet"/>
      <w:lvlText w:val="•"/>
      <w:lvlJc w:val="left"/>
      <w:pPr>
        <w:ind w:left="4437" w:hanging="368"/>
      </w:pPr>
      <w:rPr>
        <w:rFonts w:hint="default"/>
      </w:rPr>
    </w:lvl>
    <w:lvl w:ilvl="4">
      <w:start w:val="0"/>
      <w:numFmt w:val="bullet"/>
      <w:lvlText w:val="•"/>
      <w:lvlJc w:val="left"/>
      <w:pPr>
        <w:ind w:left="5390" w:hanging="368"/>
      </w:pPr>
      <w:rPr>
        <w:rFonts w:hint="default"/>
      </w:rPr>
    </w:lvl>
    <w:lvl w:ilvl="5">
      <w:start w:val="0"/>
      <w:numFmt w:val="bullet"/>
      <w:lvlText w:val="•"/>
      <w:lvlJc w:val="left"/>
      <w:pPr>
        <w:ind w:left="6342" w:hanging="368"/>
      </w:pPr>
      <w:rPr>
        <w:rFonts w:hint="default"/>
      </w:rPr>
    </w:lvl>
    <w:lvl w:ilvl="6">
      <w:start w:val="0"/>
      <w:numFmt w:val="bullet"/>
      <w:lvlText w:val="•"/>
      <w:lvlJc w:val="left"/>
      <w:pPr>
        <w:ind w:left="7295" w:hanging="368"/>
      </w:pPr>
      <w:rPr>
        <w:rFonts w:hint="default"/>
      </w:rPr>
    </w:lvl>
    <w:lvl w:ilvl="7">
      <w:start w:val="0"/>
      <w:numFmt w:val="bullet"/>
      <w:lvlText w:val="•"/>
      <w:lvlJc w:val="left"/>
      <w:pPr>
        <w:ind w:left="8247" w:hanging="368"/>
      </w:pPr>
      <w:rPr>
        <w:rFonts w:hint="default"/>
      </w:rPr>
    </w:lvl>
    <w:lvl w:ilvl="8">
      <w:start w:val="0"/>
      <w:numFmt w:val="bullet"/>
      <w:lvlText w:val="•"/>
      <w:lvlJc w:val="left"/>
      <w:pPr>
        <w:ind w:left="9200" w:hanging="368"/>
      </w:pPr>
      <w:rPr>
        <w:rFonts w:hint="default"/>
      </w:rPr>
    </w:lvl>
  </w:abstractNum>
  <w:abstractNum w:abstractNumId="11">
    <w:multiLevelType w:val="hybridMultilevel"/>
    <w:lvl w:ilvl="0">
      <w:start w:val="1"/>
      <w:numFmt w:val="decimal"/>
      <w:lvlText w:val="%1."/>
      <w:lvlJc w:val="left"/>
      <w:pPr>
        <w:ind w:left="1584" w:hanging="373"/>
        <w:jc w:val="left"/>
      </w:pPr>
      <w:rPr>
        <w:rFonts w:hint="default" w:ascii="Arial" w:hAnsi="Arial" w:eastAsia="Arial" w:cs="Arial"/>
        <w:spacing w:val="-19"/>
        <w:w w:val="100"/>
        <w:sz w:val="20"/>
        <w:szCs w:val="20"/>
      </w:rPr>
    </w:lvl>
    <w:lvl w:ilvl="1">
      <w:start w:val="0"/>
      <w:numFmt w:val="bullet"/>
      <w:lvlText w:val="•"/>
      <w:lvlJc w:val="left"/>
      <w:pPr>
        <w:ind w:left="2532" w:hanging="373"/>
      </w:pPr>
      <w:rPr>
        <w:rFonts w:hint="default"/>
      </w:rPr>
    </w:lvl>
    <w:lvl w:ilvl="2">
      <w:start w:val="0"/>
      <w:numFmt w:val="bullet"/>
      <w:lvlText w:val="•"/>
      <w:lvlJc w:val="left"/>
      <w:pPr>
        <w:ind w:left="3485" w:hanging="373"/>
      </w:pPr>
      <w:rPr>
        <w:rFonts w:hint="default"/>
      </w:rPr>
    </w:lvl>
    <w:lvl w:ilvl="3">
      <w:start w:val="0"/>
      <w:numFmt w:val="bullet"/>
      <w:lvlText w:val="•"/>
      <w:lvlJc w:val="left"/>
      <w:pPr>
        <w:ind w:left="4437" w:hanging="373"/>
      </w:pPr>
      <w:rPr>
        <w:rFonts w:hint="default"/>
      </w:rPr>
    </w:lvl>
    <w:lvl w:ilvl="4">
      <w:start w:val="0"/>
      <w:numFmt w:val="bullet"/>
      <w:lvlText w:val="•"/>
      <w:lvlJc w:val="left"/>
      <w:pPr>
        <w:ind w:left="5390" w:hanging="373"/>
      </w:pPr>
      <w:rPr>
        <w:rFonts w:hint="default"/>
      </w:rPr>
    </w:lvl>
    <w:lvl w:ilvl="5">
      <w:start w:val="0"/>
      <w:numFmt w:val="bullet"/>
      <w:lvlText w:val="•"/>
      <w:lvlJc w:val="left"/>
      <w:pPr>
        <w:ind w:left="6342" w:hanging="373"/>
      </w:pPr>
      <w:rPr>
        <w:rFonts w:hint="default"/>
      </w:rPr>
    </w:lvl>
    <w:lvl w:ilvl="6">
      <w:start w:val="0"/>
      <w:numFmt w:val="bullet"/>
      <w:lvlText w:val="•"/>
      <w:lvlJc w:val="left"/>
      <w:pPr>
        <w:ind w:left="7295" w:hanging="373"/>
      </w:pPr>
      <w:rPr>
        <w:rFonts w:hint="default"/>
      </w:rPr>
    </w:lvl>
    <w:lvl w:ilvl="7">
      <w:start w:val="0"/>
      <w:numFmt w:val="bullet"/>
      <w:lvlText w:val="•"/>
      <w:lvlJc w:val="left"/>
      <w:pPr>
        <w:ind w:left="8247" w:hanging="373"/>
      </w:pPr>
      <w:rPr>
        <w:rFonts w:hint="default"/>
      </w:rPr>
    </w:lvl>
    <w:lvl w:ilvl="8">
      <w:start w:val="0"/>
      <w:numFmt w:val="bullet"/>
      <w:lvlText w:val="•"/>
      <w:lvlJc w:val="left"/>
      <w:pPr>
        <w:ind w:left="9200" w:hanging="373"/>
      </w:pPr>
      <w:rPr>
        <w:rFonts w:hint="default"/>
      </w:rPr>
    </w:lvl>
  </w:abstractNum>
  <w:abstractNum w:abstractNumId="10">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9">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8">
    <w:multiLevelType w:val="hybridMultilevel"/>
    <w:lvl w:ilvl="0">
      <w:start w:val="1"/>
      <w:numFmt w:val="decimal"/>
      <w:lvlText w:val="%1."/>
      <w:lvlJc w:val="left"/>
      <w:pPr>
        <w:ind w:left="1584" w:hanging="378"/>
        <w:jc w:val="left"/>
      </w:pPr>
      <w:rPr>
        <w:rFonts w:hint="default" w:ascii="Arial" w:hAnsi="Arial" w:eastAsia="Arial" w:cs="Arial"/>
        <w:spacing w:val="-24"/>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7">
    <w:multiLevelType w:val="hybridMultilevel"/>
    <w:lvl w:ilvl="0">
      <w:start w:val="1"/>
      <w:numFmt w:val="lowerLetter"/>
      <w:lvlText w:val="%1)"/>
      <w:lvlJc w:val="left"/>
      <w:pPr>
        <w:ind w:left="1584" w:hanging="387"/>
        <w:jc w:val="left"/>
      </w:pPr>
      <w:rPr>
        <w:rFonts w:hint="default" w:ascii="Arial" w:hAnsi="Arial" w:eastAsia="Arial" w:cs="Arial"/>
        <w:spacing w:val="-17"/>
        <w:w w:val="100"/>
        <w:sz w:val="20"/>
        <w:szCs w:val="20"/>
      </w:rPr>
    </w:lvl>
    <w:lvl w:ilvl="1">
      <w:start w:val="0"/>
      <w:numFmt w:val="bullet"/>
      <w:lvlText w:val="•"/>
      <w:lvlJc w:val="left"/>
      <w:pPr>
        <w:ind w:left="2532" w:hanging="387"/>
      </w:pPr>
      <w:rPr>
        <w:rFonts w:hint="default"/>
      </w:rPr>
    </w:lvl>
    <w:lvl w:ilvl="2">
      <w:start w:val="0"/>
      <w:numFmt w:val="bullet"/>
      <w:lvlText w:val="•"/>
      <w:lvlJc w:val="left"/>
      <w:pPr>
        <w:ind w:left="3485" w:hanging="387"/>
      </w:pPr>
      <w:rPr>
        <w:rFonts w:hint="default"/>
      </w:rPr>
    </w:lvl>
    <w:lvl w:ilvl="3">
      <w:start w:val="0"/>
      <w:numFmt w:val="bullet"/>
      <w:lvlText w:val="•"/>
      <w:lvlJc w:val="left"/>
      <w:pPr>
        <w:ind w:left="4437" w:hanging="387"/>
      </w:pPr>
      <w:rPr>
        <w:rFonts w:hint="default"/>
      </w:rPr>
    </w:lvl>
    <w:lvl w:ilvl="4">
      <w:start w:val="0"/>
      <w:numFmt w:val="bullet"/>
      <w:lvlText w:val="•"/>
      <w:lvlJc w:val="left"/>
      <w:pPr>
        <w:ind w:left="5390" w:hanging="387"/>
      </w:pPr>
      <w:rPr>
        <w:rFonts w:hint="default"/>
      </w:rPr>
    </w:lvl>
    <w:lvl w:ilvl="5">
      <w:start w:val="0"/>
      <w:numFmt w:val="bullet"/>
      <w:lvlText w:val="•"/>
      <w:lvlJc w:val="left"/>
      <w:pPr>
        <w:ind w:left="6342" w:hanging="387"/>
      </w:pPr>
      <w:rPr>
        <w:rFonts w:hint="default"/>
      </w:rPr>
    </w:lvl>
    <w:lvl w:ilvl="6">
      <w:start w:val="0"/>
      <w:numFmt w:val="bullet"/>
      <w:lvlText w:val="•"/>
      <w:lvlJc w:val="left"/>
      <w:pPr>
        <w:ind w:left="7295" w:hanging="387"/>
      </w:pPr>
      <w:rPr>
        <w:rFonts w:hint="default"/>
      </w:rPr>
    </w:lvl>
    <w:lvl w:ilvl="7">
      <w:start w:val="0"/>
      <w:numFmt w:val="bullet"/>
      <w:lvlText w:val="•"/>
      <w:lvlJc w:val="left"/>
      <w:pPr>
        <w:ind w:left="8247" w:hanging="387"/>
      </w:pPr>
      <w:rPr>
        <w:rFonts w:hint="default"/>
      </w:rPr>
    </w:lvl>
    <w:lvl w:ilvl="8">
      <w:start w:val="0"/>
      <w:numFmt w:val="bullet"/>
      <w:lvlText w:val="•"/>
      <w:lvlJc w:val="left"/>
      <w:pPr>
        <w:ind w:left="9200" w:hanging="387"/>
      </w:pPr>
      <w:rPr>
        <w:rFonts w:hint="default"/>
      </w:rPr>
    </w:lvl>
  </w:abstractNum>
  <w:abstractNum w:abstractNumId="6">
    <w:multiLevelType w:val="hybridMultilevel"/>
    <w:lvl w:ilvl="0">
      <w:start w:val="1"/>
      <w:numFmt w:val="decimal"/>
      <w:lvlText w:val="%1."/>
      <w:lvlJc w:val="left"/>
      <w:pPr>
        <w:ind w:left="2291" w:hanging="367"/>
        <w:jc w:val="left"/>
      </w:pPr>
      <w:rPr>
        <w:rFonts w:hint="default" w:ascii="Arial" w:hAnsi="Arial" w:eastAsia="Arial" w:cs="Arial"/>
        <w:spacing w:val="-23"/>
        <w:w w:val="100"/>
        <w:sz w:val="20"/>
        <w:szCs w:val="20"/>
      </w:rPr>
    </w:lvl>
    <w:lvl w:ilvl="1">
      <w:start w:val="0"/>
      <w:numFmt w:val="bullet"/>
      <w:lvlText w:val="•"/>
      <w:lvlJc w:val="left"/>
      <w:pPr>
        <w:ind w:left="3180" w:hanging="367"/>
      </w:pPr>
      <w:rPr>
        <w:rFonts w:hint="default"/>
      </w:rPr>
    </w:lvl>
    <w:lvl w:ilvl="2">
      <w:start w:val="0"/>
      <w:numFmt w:val="bullet"/>
      <w:lvlText w:val="•"/>
      <w:lvlJc w:val="left"/>
      <w:pPr>
        <w:ind w:left="4061" w:hanging="367"/>
      </w:pPr>
      <w:rPr>
        <w:rFonts w:hint="default"/>
      </w:rPr>
    </w:lvl>
    <w:lvl w:ilvl="3">
      <w:start w:val="0"/>
      <w:numFmt w:val="bullet"/>
      <w:lvlText w:val="•"/>
      <w:lvlJc w:val="left"/>
      <w:pPr>
        <w:ind w:left="4941" w:hanging="367"/>
      </w:pPr>
      <w:rPr>
        <w:rFonts w:hint="default"/>
      </w:rPr>
    </w:lvl>
    <w:lvl w:ilvl="4">
      <w:start w:val="0"/>
      <w:numFmt w:val="bullet"/>
      <w:lvlText w:val="•"/>
      <w:lvlJc w:val="left"/>
      <w:pPr>
        <w:ind w:left="5822" w:hanging="367"/>
      </w:pPr>
      <w:rPr>
        <w:rFonts w:hint="default"/>
      </w:rPr>
    </w:lvl>
    <w:lvl w:ilvl="5">
      <w:start w:val="0"/>
      <w:numFmt w:val="bullet"/>
      <w:lvlText w:val="•"/>
      <w:lvlJc w:val="left"/>
      <w:pPr>
        <w:ind w:left="6702" w:hanging="367"/>
      </w:pPr>
      <w:rPr>
        <w:rFonts w:hint="default"/>
      </w:rPr>
    </w:lvl>
    <w:lvl w:ilvl="6">
      <w:start w:val="0"/>
      <w:numFmt w:val="bullet"/>
      <w:lvlText w:val="•"/>
      <w:lvlJc w:val="left"/>
      <w:pPr>
        <w:ind w:left="7583" w:hanging="367"/>
      </w:pPr>
      <w:rPr>
        <w:rFonts w:hint="default"/>
      </w:rPr>
    </w:lvl>
    <w:lvl w:ilvl="7">
      <w:start w:val="0"/>
      <w:numFmt w:val="bullet"/>
      <w:lvlText w:val="•"/>
      <w:lvlJc w:val="left"/>
      <w:pPr>
        <w:ind w:left="8463" w:hanging="367"/>
      </w:pPr>
      <w:rPr>
        <w:rFonts w:hint="default"/>
      </w:rPr>
    </w:lvl>
    <w:lvl w:ilvl="8">
      <w:start w:val="0"/>
      <w:numFmt w:val="bullet"/>
      <w:lvlText w:val="•"/>
      <w:lvlJc w:val="left"/>
      <w:pPr>
        <w:ind w:left="9344" w:hanging="367"/>
      </w:pPr>
      <w:rPr>
        <w:rFonts w:hint="default"/>
      </w:rPr>
    </w:lvl>
  </w:abstractNum>
  <w:abstractNum w:abstractNumId="5">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4">
    <w:multiLevelType w:val="hybridMultilevel"/>
    <w:lvl w:ilvl="0">
      <w:start w:val="1"/>
      <w:numFmt w:val="lowerLetter"/>
      <w:lvlText w:val="%1)"/>
      <w:lvlJc w:val="left"/>
      <w:pPr>
        <w:ind w:left="1584" w:hanging="381"/>
        <w:jc w:val="left"/>
      </w:pPr>
      <w:rPr>
        <w:rFonts w:hint="default" w:ascii="Arial" w:hAnsi="Arial" w:eastAsia="Arial" w:cs="Arial"/>
        <w:spacing w:val="-28"/>
        <w:w w:val="100"/>
        <w:sz w:val="20"/>
        <w:szCs w:val="20"/>
      </w:rPr>
    </w:lvl>
    <w:lvl w:ilvl="1">
      <w:start w:val="0"/>
      <w:numFmt w:val="bullet"/>
      <w:lvlText w:val="•"/>
      <w:lvlJc w:val="left"/>
      <w:pPr>
        <w:ind w:left="2532" w:hanging="381"/>
      </w:pPr>
      <w:rPr>
        <w:rFonts w:hint="default"/>
      </w:rPr>
    </w:lvl>
    <w:lvl w:ilvl="2">
      <w:start w:val="0"/>
      <w:numFmt w:val="bullet"/>
      <w:lvlText w:val="•"/>
      <w:lvlJc w:val="left"/>
      <w:pPr>
        <w:ind w:left="3485" w:hanging="381"/>
      </w:pPr>
      <w:rPr>
        <w:rFonts w:hint="default"/>
      </w:rPr>
    </w:lvl>
    <w:lvl w:ilvl="3">
      <w:start w:val="0"/>
      <w:numFmt w:val="bullet"/>
      <w:lvlText w:val="•"/>
      <w:lvlJc w:val="left"/>
      <w:pPr>
        <w:ind w:left="4437" w:hanging="381"/>
      </w:pPr>
      <w:rPr>
        <w:rFonts w:hint="default"/>
      </w:rPr>
    </w:lvl>
    <w:lvl w:ilvl="4">
      <w:start w:val="0"/>
      <w:numFmt w:val="bullet"/>
      <w:lvlText w:val="•"/>
      <w:lvlJc w:val="left"/>
      <w:pPr>
        <w:ind w:left="5390" w:hanging="381"/>
      </w:pPr>
      <w:rPr>
        <w:rFonts w:hint="default"/>
      </w:rPr>
    </w:lvl>
    <w:lvl w:ilvl="5">
      <w:start w:val="0"/>
      <w:numFmt w:val="bullet"/>
      <w:lvlText w:val="•"/>
      <w:lvlJc w:val="left"/>
      <w:pPr>
        <w:ind w:left="6342" w:hanging="381"/>
      </w:pPr>
      <w:rPr>
        <w:rFonts w:hint="default"/>
      </w:rPr>
    </w:lvl>
    <w:lvl w:ilvl="6">
      <w:start w:val="0"/>
      <w:numFmt w:val="bullet"/>
      <w:lvlText w:val="•"/>
      <w:lvlJc w:val="left"/>
      <w:pPr>
        <w:ind w:left="7295" w:hanging="381"/>
      </w:pPr>
      <w:rPr>
        <w:rFonts w:hint="default"/>
      </w:rPr>
    </w:lvl>
    <w:lvl w:ilvl="7">
      <w:start w:val="0"/>
      <w:numFmt w:val="bullet"/>
      <w:lvlText w:val="•"/>
      <w:lvlJc w:val="left"/>
      <w:pPr>
        <w:ind w:left="8247" w:hanging="381"/>
      </w:pPr>
      <w:rPr>
        <w:rFonts w:hint="default"/>
      </w:rPr>
    </w:lvl>
    <w:lvl w:ilvl="8">
      <w:start w:val="0"/>
      <w:numFmt w:val="bullet"/>
      <w:lvlText w:val="•"/>
      <w:lvlJc w:val="left"/>
      <w:pPr>
        <w:ind w:left="9200" w:hanging="381"/>
      </w:pPr>
      <w:rPr>
        <w:rFonts w:hint="default"/>
      </w:rPr>
    </w:lvl>
  </w:abstractNum>
  <w:abstractNum w:abstractNumId="3">
    <w:multiLevelType w:val="hybridMultilevel"/>
    <w:lvl w:ilvl="0">
      <w:start w:val="1"/>
      <w:numFmt w:val="decimal"/>
      <w:lvlText w:val="%1."/>
      <w:lvlJc w:val="left"/>
      <w:pPr>
        <w:ind w:left="1584" w:hanging="383"/>
        <w:jc w:val="left"/>
      </w:pPr>
      <w:rPr>
        <w:rFonts w:hint="default" w:ascii="Arial" w:hAnsi="Arial" w:eastAsia="Arial" w:cs="Arial"/>
        <w:spacing w:val="-12"/>
        <w:w w:val="100"/>
        <w:sz w:val="20"/>
        <w:szCs w:val="20"/>
      </w:rPr>
    </w:lvl>
    <w:lvl w:ilvl="1">
      <w:start w:val="0"/>
      <w:numFmt w:val="bullet"/>
      <w:lvlText w:val="•"/>
      <w:lvlJc w:val="left"/>
      <w:pPr>
        <w:ind w:left="2532" w:hanging="383"/>
      </w:pPr>
      <w:rPr>
        <w:rFonts w:hint="default"/>
      </w:rPr>
    </w:lvl>
    <w:lvl w:ilvl="2">
      <w:start w:val="0"/>
      <w:numFmt w:val="bullet"/>
      <w:lvlText w:val="•"/>
      <w:lvlJc w:val="left"/>
      <w:pPr>
        <w:ind w:left="3485" w:hanging="383"/>
      </w:pPr>
      <w:rPr>
        <w:rFonts w:hint="default"/>
      </w:rPr>
    </w:lvl>
    <w:lvl w:ilvl="3">
      <w:start w:val="0"/>
      <w:numFmt w:val="bullet"/>
      <w:lvlText w:val="•"/>
      <w:lvlJc w:val="left"/>
      <w:pPr>
        <w:ind w:left="4437" w:hanging="383"/>
      </w:pPr>
      <w:rPr>
        <w:rFonts w:hint="default"/>
      </w:rPr>
    </w:lvl>
    <w:lvl w:ilvl="4">
      <w:start w:val="0"/>
      <w:numFmt w:val="bullet"/>
      <w:lvlText w:val="•"/>
      <w:lvlJc w:val="left"/>
      <w:pPr>
        <w:ind w:left="5390" w:hanging="383"/>
      </w:pPr>
      <w:rPr>
        <w:rFonts w:hint="default"/>
      </w:rPr>
    </w:lvl>
    <w:lvl w:ilvl="5">
      <w:start w:val="0"/>
      <w:numFmt w:val="bullet"/>
      <w:lvlText w:val="•"/>
      <w:lvlJc w:val="left"/>
      <w:pPr>
        <w:ind w:left="6342" w:hanging="383"/>
      </w:pPr>
      <w:rPr>
        <w:rFonts w:hint="default"/>
      </w:rPr>
    </w:lvl>
    <w:lvl w:ilvl="6">
      <w:start w:val="0"/>
      <w:numFmt w:val="bullet"/>
      <w:lvlText w:val="•"/>
      <w:lvlJc w:val="left"/>
      <w:pPr>
        <w:ind w:left="7295" w:hanging="383"/>
      </w:pPr>
      <w:rPr>
        <w:rFonts w:hint="default"/>
      </w:rPr>
    </w:lvl>
    <w:lvl w:ilvl="7">
      <w:start w:val="0"/>
      <w:numFmt w:val="bullet"/>
      <w:lvlText w:val="•"/>
      <w:lvlJc w:val="left"/>
      <w:pPr>
        <w:ind w:left="8247" w:hanging="383"/>
      </w:pPr>
      <w:rPr>
        <w:rFonts w:hint="default"/>
      </w:rPr>
    </w:lvl>
    <w:lvl w:ilvl="8">
      <w:start w:val="0"/>
      <w:numFmt w:val="bullet"/>
      <w:lvlText w:val="•"/>
      <w:lvlJc w:val="left"/>
      <w:pPr>
        <w:ind w:left="9200" w:hanging="383"/>
      </w:pPr>
      <w:rPr>
        <w:rFonts w:hint="default"/>
      </w:rPr>
    </w:lvl>
  </w:abstractNum>
  <w:abstractNum w:abstractNumId="2">
    <w:multiLevelType w:val="hybridMultilevel"/>
    <w:lvl w:ilvl="0">
      <w:start w:val="1"/>
      <w:numFmt w:val="lowerLetter"/>
      <w:lvlText w:val="%1)"/>
      <w:lvlJc w:val="left"/>
      <w:pPr>
        <w:ind w:left="1584" w:hanging="387"/>
        <w:jc w:val="left"/>
      </w:pPr>
      <w:rPr>
        <w:rFonts w:hint="default" w:ascii="Arial" w:hAnsi="Arial" w:eastAsia="Arial" w:cs="Arial"/>
        <w:spacing w:val="-17"/>
        <w:w w:val="100"/>
        <w:sz w:val="20"/>
        <w:szCs w:val="20"/>
      </w:rPr>
    </w:lvl>
    <w:lvl w:ilvl="1">
      <w:start w:val="0"/>
      <w:numFmt w:val="bullet"/>
      <w:lvlText w:val="•"/>
      <w:lvlJc w:val="left"/>
      <w:pPr>
        <w:ind w:left="2532" w:hanging="387"/>
      </w:pPr>
      <w:rPr>
        <w:rFonts w:hint="default"/>
      </w:rPr>
    </w:lvl>
    <w:lvl w:ilvl="2">
      <w:start w:val="0"/>
      <w:numFmt w:val="bullet"/>
      <w:lvlText w:val="•"/>
      <w:lvlJc w:val="left"/>
      <w:pPr>
        <w:ind w:left="3485" w:hanging="387"/>
      </w:pPr>
      <w:rPr>
        <w:rFonts w:hint="default"/>
      </w:rPr>
    </w:lvl>
    <w:lvl w:ilvl="3">
      <w:start w:val="0"/>
      <w:numFmt w:val="bullet"/>
      <w:lvlText w:val="•"/>
      <w:lvlJc w:val="left"/>
      <w:pPr>
        <w:ind w:left="4437" w:hanging="387"/>
      </w:pPr>
      <w:rPr>
        <w:rFonts w:hint="default"/>
      </w:rPr>
    </w:lvl>
    <w:lvl w:ilvl="4">
      <w:start w:val="0"/>
      <w:numFmt w:val="bullet"/>
      <w:lvlText w:val="•"/>
      <w:lvlJc w:val="left"/>
      <w:pPr>
        <w:ind w:left="5390" w:hanging="387"/>
      </w:pPr>
      <w:rPr>
        <w:rFonts w:hint="default"/>
      </w:rPr>
    </w:lvl>
    <w:lvl w:ilvl="5">
      <w:start w:val="0"/>
      <w:numFmt w:val="bullet"/>
      <w:lvlText w:val="•"/>
      <w:lvlJc w:val="left"/>
      <w:pPr>
        <w:ind w:left="6342" w:hanging="387"/>
      </w:pPr>
      <w:rPr>
        <w:rFonts w:hint="default"/>
      </w:rPr>
    </w:lvl>
    <w:lvl w:ilvl="6">
      <w:start w:val="0"/>
      <w:numFmt w:val="bullet"/>
      <w:lvlText w:val="•"/>
      <w:lvlJc w:val="left"/>
      <w:pPr>
        <w:ind w:left="7295" w:hanging="387"/>
      </w:pPr>
      <w:rPr>
        <w:rFonts w:hint="default"/>
      </w:rPr>
    </w:lvl>
    <w:lvl w:ilvl="7">
      <w:start w:val="0"/>
      <w:numFmt w:val="bullet"/>
      <w:lvlText w:val="•"/>
      <w:lvlJc w:val="left"/>
      <w:pPr>
        <w:ind w:left="8247" w:hanging="387"/>
      </w:pPr>
      <w:rPr>
        <w:rFonts w:hint="default"/>
      </w:rPr>
    </w:lvl>
    <w:lvl w:ilvl="8">
      <w:start w:val="0"/>
      <w:numFmt w:val="bullet"/>
      <w:lvlText w:val="•"/>
      <w:lvlJc w:val="left"/>
      <w:pPr>
        <w:ind w:left="9200" w:hanging="387"/>
      </w:pPr>
      <w:rPr>
        <w:rFonts w:hint="default"/>
      </w:rPr>
    </w:lvl>
  </w:abstractNum>
  <w:abstractNum w:abstractNumId="1">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ind w:left="2588" w:hanging="358"/>
    </w:pPr>
    <w:rPr>
      <w:rFonts w:ascii="Arial" w:hAnsi="Arial" w:eastAsia="Arial" w:cs="Arial"/>
      <w:sz w:val="20"/>
      <w:szCs w:val="20"/>
    </w:rPr>
  </w:style>
  <w:style w:styleId="Heading1" w:type="paragraph">
    <w:name w:val="Heading 1"/>
    <w:basedOn w:val="Normal"/>
    <w:uiPriority w:val="1"/>
    <w:qFormat/>
    <w:pPr>
      <w:spacing w:before="13"/>
      <w:ind w:left="1584"/>
      <w:outlineLvl w:val="1"/>
    </w:pPr>
    <w:rPr>
      <w:rFonts w:ascii="Arial" w:hAnsi="Arial" w:eastAsia="Arial" w:cs="Arial"/>
      <w:b/>
      <w:bCs/>
      <w:sz w:val="20"/>
      <w:szCs w:val="20"/>
    </w:rPr>
  </w:style>
  <w:style w:styleId="ListParagraph" w:type="paragraph">
    <w:name w:val="List Paragraph"/>
    <w:basedOn w:val="Normal"/>
    <w:uiPriority w:val="1"/>
    <w:qFormat/>
    <w:pPr>
      <w:spacing w:before="10"/>
      <w:ind w:left="2588" w:hanging="358"/>
    </w:pPr>
    <w:rPr>
      <w:rFonts w:ascii="Arial" w:hAnsi="Arial" w:eastAsia="Arial" w:cs="Arial"/>
    </w:rPr>
  </w:style>
  <w:style w:styleId="TableParagraph" w:type="paragraph">
    <w:name w:val="Table Paragraph"/>
    <w:basedOn w:val="Normal"/>
    <w:uiPriority w:val="1"/>
    <w:qFormat/>
    <w:pPr>
      <w:spacing w:before="70"/>
      <w:ind w:left="300"/>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eader" Target="header38.xml"/><Relationship Id="rId43" Type="http://schemas.openxmlformats.org/officeDocument/2006/relationships/header" Target="header39.xml"/><Relationship Id="rId44" Type="http://schemas.openxmlformats.org/officeDocument/2006/relationships/header" Target="header40.xml"/><Relationship Id="rId45" Type="http://schemas.openxmlformats.org/officeDocument/2006/relationships/header" Target="header41.xml"/><Relationship Id="rId46" Type="http://schemas.openxmlformats.org/officeDocument/2006/relationships/header" Target="header42.xml"/><Relationship Id="rId47" Type="http://schemas.openxmlformats.org/officeDocument/2006/relationships/header" Target="header43.xml"/><Relationship Id="rId48" Type="http://schemas.openxmlformats.org/officeDocument/2006/relationships/header" Target="header44.xml"/><Relationship Id="rId49" Type="http://schemas.openxmlformats.org/officeDocument/2006/relationships/header" Target="header45.xml"/><Relationship Id="rId50" Type="http://schemas.openxmlformats.org/officeDocument/2006/relationships/header" Target="header46.xml"/><Relationship Id="rId51" Type="http://schemas.openxmlformats.org/officeDocument/2006/relationships/header" Target="header47.xml"/><Relationship Id="rId52" Type="http://schemas.openxmlformats.org/officeDocument/2006/relationships/header" Target="header48.xml"/><Relationship Id="rId53" Type="http://schemas.openxmlformats.org/officeDocument/2006/relationships/header" Target="header49.xml"/><Relationship Id="rId54" Type="http://schemas.openxmlformats.org/officeDocument/2006/relationships/header" Target="header50.xml"/><Relationship Id="rId55" Type="http://schemas.openxmlformats.org/officeDocument/2006/relationships/header" Target="header51.xml"/><Relationship Id="rId56" Type="http://schemas.openxmlformats.org/officeDocument/2006/relationships/header" Target="header52.xml"/><Relationship Id="rId57" Type="http://schemas.openxmlformats.org/officeDocument/2006/relationships/header" Target="header53.xml"/><Relationship Id="rId58" Type="http://schemas.openxmlformats.org/officeDocument/2006/relationships/header" Target="header54.xml"/><Relationship Id="rId59" Type="http://schemas.openxmlformats.org/officeDocument/2006/relationships/header" Target="header55.xml"/><Relationship Id="rId60" Type="http://schemas.openxmlformats.org/officeDocument/2006/relationships/header" Target="header56.xml"/><Relationship Id="rId61" Type="http://schemas.openxmlformats.org/officeDocument/2006/relationships/header" Target="header57.xml"/><Relationship Id="rId62" Type="http://schemas.openxmlformats.org/officeDocument/2006/relationships/header" Target="header58.xml"/><Relationship Id="rId63" Type="http://schemas.openxmlformats.org/officeDocument/2006/relationships/header" Target="header59.xml"/><Relationship Id="rId64" Type="http://schemas.openxmlformats.org/officeDocument/2006/relationships/header" Target="header60.xml"/><Relationship Id="rId65" Type="http://schemas.openxmlformats.org/officeDocument/2006/relationships/header" Target="header61.xml"/><Relationship Id="rId66" Type="http://schemas.openxmlformats.org/officeDocument/2006/relationships/header" Target="header62.xml"/><Relationship Id="rId67" Type="http://schemas.openxmlformats.org/officeDocument/2006/relationships/header" Target="header63.xml"/><Relationship Id="rId68" Type="http://schemas.openxmlformats.org/officeDocument/2006/relationships/header" Target="header64.xml"/><Relationship Id="rId69" Type="http://schemas.openxmlformats.org/officeDocument/2006/relationships/header" Target="header65.xml"/><Relationship Id="rId70" Type="http://schemas.openxmlformats.org/officeDocument/2006/relationships/header" Target="header66.xml"/><Relationship Id="rId71" Type="http://schemas.openxmlformats.org/officeDocument/2006/relationships/header" Target="header67.xml"/><Relationship Id="rId72" Type="http://schemas.openxmlformats.org/officeDocument/2006/relationships/header" Target="header68.xml"/><Relationship Id="rId73" Type="http://schemas.openxmlformats.org/officeDocument/2006/relationships/header" Target="header69.xml"/><Relationship Id="rId74" Type="http://schemas.openxmlformats.org/officeDocument/2006/relationships/header" Target="header70.xml"/><Relationship Id="rId75" Type="http://schemas.openxmlformats.org/officeDocument/2006/relationships/hyperlink" Target="http://www.boe.es/" TargetMode="External"/><Relationship Id="rId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dc:creator>
  <cp:keywords>DECRETO 1581/2011 de 04/11/2011;MINISTERIO DE EDUCACIÓN;BOE-A-2011-19530;BOE 301 de 2011;19530;15/12/2011</cp:keywords>
  <dc:subject>BOE-A-2011-19530</dc:subject>
  <dc:title>Disposición 19530 del BOE núm. 301 de 2011</dc:title>
  <dcterms:created xsi:type="dcterms:W3CDTF">2019-02-18T08:04:00Z</dcterms:created>
  <dcterms:modified xsi:type="dcterms:W3CDTF">2019-02-18T08:04:00Z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2011-12-14T00:00:00Z</vt:filetime>
  </property>
  <property fmtid="{D5CDD505-2E9C-101B-9397-08002B2CF9AE}" pid="3" name="Creator">
    <vt:lpwstr>eBOE</vt:lpwstr>
  </property>
  <property fmtid="{D5CDD505-2E9C-101B-9397-08002B2CF9AE}" pid="4" name="LastSaved">
    <vt:filetime>2019-02-18T00:00:00Z</vt:filetime>
  </property>
</Properties>
</file>