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30" w:lineRule="auto" w:before="91"/>
        <w:ind w:left="1154" w:right="108" w:firstLine="0"/>
        <w:jc w:val="both"/>
        <w:rPr>
          <w:b/>
          <w:sz w:val="20"/>
        </w:rPr>
      </w:pPr>
      <w:r>
        <w:rPr/>
        <w:pict>
          <v:group style="position:absolute;margin-left:43.02pt;margin-top:70.288017pt;width:84.05pt;height:713.35pt;mso-position-horizontal-relative:page;mso-position-vertical-relative:page;z-index:-107248"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b/>
          <w:sz w:val="20"/>
        </w:rPr>
        <w:t>ORDEN de 26 de mayo de 2009, de la Consejera de Educación, Cultura y Deporte, por la</w:t>
      </w:r>
      <w:r>
        <w:rPr>
          <w:b/>
          <w:spacing w:val="-8"/>
          <w:sz w:val="20"/>
        </w:rPr>
        <w:t> </w:t>
      </w:r>
      <w:r>
        <w:rPr>
          <w:b/>
          <w:sz w:val="20"/>
        </w:rPr>
        <w:t>que</w:t>
      </w:r>
      <w:r>
        <w:rPr>
          <w:b/>
          <w:spacing w:val="-8"/>
          <w:sz w:val="20"/>
        </w:rPr>
        <w:t> </w:t>
      </w:r>
      <w:r>
        <w:rPr>
          <w:b/>
          <w:sz w:val="20"/>
        </w:rPr>
        <w:t>se</w:t>
      </w:r>
      <w:r>
        <w:rPr>
          <w:b/>
          <w:spacing w:val="-7"/>
          <w:sz w:val="20"/>
        </w:rPr>
        <w:t> </w:t>
      </w:r>
      <w:r>
        <w:rPr>
          <w:b/>
          <w:sz w:val="20"/>
        </w:rPr>
        <w:t>establece</w:t>
      </w:r>
      <w:r>
        <w:rPr>
          <w:b/>
          <w:spacing w:val="-8"/>
          <w:sz w:val="20"/>
        </w:rPr>
        <w:t> </w:t>
      </w:r>
      <w:r>
        <w:rPr>
          <w:b/>
          <w:sz w:val="20"/>
        </w:rPr>
        <w:t>el</w:t>
      </w:r>
      <w:r>
        <w:rPr>
          <w:b/>
          <w:spacing w:val="-7"/>
          <w:sz w:val="20"/>
        </w:rPr>
        <w:t> </w:t>
      </w:r>
      <w:r>
        <w:rPr>
          <w:b/>
          <w:sz w:val="20"/>
        </w:rPr>
        <w:t>currículo</w:t>
      </w:r>
      <w:r>
        <w:rPr>
          <w:b/>
          <w:spacing w:val="-8"/>
          <w:sz w:val="20"/>
        </w:rPr>
        <w:t> </w:t>
      </w:r>
      <w:r>
        <w:rPr>
          <w:b/>
          <w:sz w:val="20"/>
        </w:rPr>
        <w:t>del</w:t>
      </w:r>
      <w:r>
        <w:rPr>
          <w:b/>
          <w:spacing w:val="-7"/>
          <w:sz w:val="20"/>
        </w:rPr>
        <w:t> </w:t>
      </w:r>
      <w:r>
        <w:rPr>
          <w:b/>
          <w:sz w:val="20"/>
        </w:rPr>
        <w:t>título</w:t>
      </w:r>
      <w:r>
        <w:rPr>
          <w:b/>
          <w:spacing w:val="-8"/>
          <w:sz w:val="20"/>
        </w:rPr>
        <w:t> </w:t>
      </w:r>
      <w:r>
        <w:rPr>
          <w:b/>
          <w:sz w:val="20"/>
        </w:rPr>
        <w:t>de</w:t>
      </w:r>
      <w:r>
        <w:rPr>
          <w:b/>
          <w:spacing w:val="-8"/>
          <w:sz w:val="20"/>
        </w:rPr>
        <w:t> </w:t>
      </w:r>
      <w:r>
        <w:rPr>
          <w:b/>
          <w:sz w:val="20"/>
        </w:rPr>
        <w:t>Técnico</w:t>
      </w:r>
      <w:r>
        <w:rPr>
          <w:b/>
          <w:spacing w:val="-7"/>
          <w:sz w:val="20"/>
        </w:rPr>
        <w:t> </w:t>
      </w:r>
      <w:r>
        <w:rPr>
          <w:b/>
          <w:sz w:val="20"/>
        </w:rPr>
        <w:t>en</w:t>
      </w:r>
      <w:r>
        <w:rPr>
          <w:b/>
          <w:spacing w:val="-8"/>
          <w:sz w:val="20"/>
        </w:rPr>
        <w:t> </w:t>
      </w:r>
      <w:r>
        <w:rPr>
          <w:b/>
          <w:sz w:val="20"/>
        </w:rPr>
        <w:t>Instalaciones</w:t>
      </w:r>
      <w:r>
        <w:rPr>
          <w:b/>
          <w:spacing w:val="-7"/>
          <w:sz w:val="20"/>
        </w:rPr>
        <w:t> </w:t>
      </w:r>
      <w:r>
        <w:rPr>
          <w:b/>
          <w:sz w:val="20"/>
        </w:rPr>
        <w:t>Eléctricas</w:t>
      </w:r>
      <w:r>
        <w:rPr>
          <w:b/>
          <w:spacing w:val="-8"/>
          <w:sz w:val="20"/>
        </w:rPr>
        <w:t> </w:t>
      </w:r>
      <w:r>
        <w:rPr>
          <w:b/>
          <w:sz w:val="20"/>
        </w:rPr>
        <w:t>y</w:t>
      </w:r>
      <w:r>
        <w:rPr>
          <w:b/>
          <w:spacing w:val="-14"/>
          <w:sz w:val="20"/>
        </w:rPr>
        <w:t> </w:t>
      </w:r>
      <w:r>
        <w:rPr>
          <w:b/>
          <w:sz w:val="20"/>
        </w:rPr>
        <w:t>Auto- máticas para la Comunidad Autónoma de</w:t>
      </w:r>
      <w:r>
        <w:rPr>
          <w:b/>
          <w:spacing w:val="-21"/>
          <w:sz w:val="20"/>
        </w:rPr>
        <w:t> </w:t>
      </w:r>
      <w:r>
        <w:rPr>
          <w:b/>
          <w:sz w:val="20"/>
        </w:rPr>
        <w:t>Aragón.</w:t>
      </w:r>
    </w:p>
    <w:p>
      <w:pPr>
        <w:pStyle w:val="BodyText"/>
        <w:spacing w:before="7"/>
        <w:ind w:left="0"/>
        <w:rPr>
          <w:b/>
          <w:sz w:val="22"/>
        </w:rPr>
      </w:pPr>
    </w:p>
    <w:p>
      <w:pPr>
        <w:pStyle w:val="Heading1"/>
        <w:spacing w:before="0"/>
        <w:ind w:right="108" w:firstLine="283"/>
      </w:pPr>
      <w:r>
        <w:rPr/>
        <w:t>El</w:t>
      </w:r>
      <w:r>
        <w:rPr>
          <w:spacing w:val="-12"/>
        </w:rPr>
        <w:t> </w:t>
      </w:r>
      <w:r>
        <w:rPr/>
        <w:t>Estatuto</w:t>
      </w:r>
      <w:r>
        <w:rPr>
          <w:spacing w:val="-12"/>
        </w:rPr>
        <w:t> </w:t>
      </w:r>
      <w:r>
        <w:rPr/>
        <w:t>de</w:t>
      </w:r>
      <w:r>
        <w:rPr>
          <w:spacing w:val="-22"/>
        </w:rPr>
        <w:t> </w:t>
      </w:r>
      <w:r>
        <w:rPr/>
        <w:t>Autonomía</w:t>
      </w:r>
      <w:r>
        <w:rPr>
          <w:spacing w:val="-11"/>
        </w:rPr>
        <w:t> </w:t>
      </w:r>
      <w:r>
        <w:rPr/>
        <w:t>de</w:t>
      </w:r>
      <w:r>
        <w:rPr>
          <w:spacing w:val="-22"/>
        </w:rPr>
        <w:t> </w:t>
      </w:r>
      <w:r>
        <w:rPr/>
        <w:t>Aragón,</w:t>
      </w:r>
      <w:r>
        <w:rPr>
          <w:spacing w:val="-12"/>
        </w:rPr>
        <w:t> </w:t>
      </w:r>
      <w:r>
        <w:rPr/>
        <w:t>aprobado</w:t>
      </w:r>
      <w:r>
        <w:rPr>
          <w:spacing w:val="-12"/>
        </w:rPr>
        <w:t> </w:t>
      </w:r>
      <w:r>
        <w:rPr/>
        <w:t>mediante</w:t>
      </w:r>
      <w:r>
        <w:rPr>
          <w:spacing w:val="-11"/>
        </w:rPr>
        <w:t> </w:t>
      </w:r>
      <w:r>
        <w:rPr/>
        <w:t>la</w:t>
      </w:r>
      <w:r>
        <w:rPr>
          <w:spacing w:val="-12"/>
        </w:rPr>
        <w:t> </w:t>
      </w:r>
      <w:r>
        <w:rPr/>
        <w:t>Ley</w:t>
      </w:r>
      <w:r>
        <w:rPr>
          <w:spacing w:val="-11"/>
        </w:rPr>
        <w:t> </w:t>
      </w:r>
      <w:r>
        <w:rPr/>
        <w:t>Orgánica</w:t>
      </w:r>
      <w:r>
        <w:rPr>
          <w:spacing w:val="-12"/>
        </w:rPr>
        <w:t> </w:t>
      </w:r>
      <w:r>
        <w:rPr/>
        <w:t>5/2007,</w:t>
      </w:r>
      <w:r>
        <w:rPr>
          <w:spacing w:val="-11"/>
        </w:rPr>
        <w:t> </w:t>
      </w:r>
      <w:r>
        <w:rPr/>
        <w:t>de</w:t>
      </w:r>
      <w:r>
        <w:rPr>
          <w:spacing w:val="-12"/>
        </w:rPr>
        <w:t> </w:t>
      </w:r>
      <w:r>
        <w:rPr/>
        <w:t>20</w:t>
      </w:r>
      <w:r>
        <w:rPr>
          <w:spacing w:val="-11"/>
        </w:rPr>
        <w:t> </w:t>
      </w:r>
      <w:r>
        <w:rPr/>
        <w:t>de abril,</w:t>
      </w:r>
      <w:r>
        <w:rPr>
          <w:spacing w:val="-14"/>
        </w:rPr>
        <w:t> </w:t>
      </w:r>
      <w:r>
        <w:rPr/>
        <w:t>establece,</w:t>
      </w:r>
      <w:r>
        <w:rPr>
          <w:spacing w:val="-14"/>
        </w:rPr>
        <w:t> </w:t>
      </w:r>
      <w:r>
        <w:rPr/>
        <w:t>en</w:t>
      </w:r>
      <w:r>
        <w:rPr>
          <w:spacing w:val="-13"/>
        </w:rPr>
        <w:t> </w:t>
      </w:r>
      <w:r>
        <w:rPr/>
        <w:t>su</w:t>
      </w:r>
      <w:r>
        <w:rPr>
          <w:spacing w:val="-14"/>
        </w:rPr>
        <w:t> </w:t>
      </w:r>
      <w:r>
        <w:rPr/>
        <w:t>artículo</w:t>
      </w:r>
      <w:r>
        <w:rPr>
          <w:spacing w:val="-14"/>
        </w:rPr>
        <w:t> </w:t>
      </w:r>
      <w:r>
        <w:rPr/>
        <w:t>73,</w:t>
      </w:r>
      <w:r>
        <w:rPr>
          <w:spacing w:val="-13"/>
        </w:rPr>
        <w:t> </w:t>
      </w:r>
      <w:r>
        <w:rPr/>
        <w:t>que</w:t>
      </w:r>
      <w:r>
        <w:rPr>
          <w:spacing w:val="-14"/>
        </w:rPr>
        <w:t> </w:t>
      </w:r>
      <w:r>
        <w:rPr/>
        <w:t>corresponde</w:t>
      </w:r>
      <w:r>
        <w:rPr>
          <w:spacing w:val="-13"/>
        </w:rPr>
        <w:t> </w:t>
      </w:r>
      <w:r>
        <w:rPr/>
        <w:t>a</w:t>
      </w:r>
      <w:r>
        <w:rPr>
          <w:spacing w:val="-14"/>
        </w:rPr>
        <w:t> </w:t>
      </w:r>
      <w:r>
        <w:rPr/>
        <w:t>la</w:t>
      </w:r>
      <w:r>
        <w:rPr>
          <w:spacing w:val="-14"/>
        </w:rPr>
        <w:t> </w:t>
      </w:r>
      <w:r>
        <w:rPr/>
        <w:t>Comunidad</w:t>
      </w:r>
      <w:r>
        <w:rPr>
          <w:spacing w:val="-24"/>
        </w:rPr>
        <w:t> </w:t>
      </w:r>
      <w:r>
        <w:rPr/>
        <w:t>Autónoma</w:t>
      </w:r>
      <w:r>
        <w:rPr>
          <w:spacing w:val="-13"/>
        </w:rPr>
        <w:t> </w:t>
      </w:r>
      <w:r>
        <w:rPr/>
        <w:t>la</w:t>
      </w:r>
      <w:r>
        <w:rPr>
          <w:spacing w:val="-14"/>
        </w:rPr>
        <w:t> </w:t>
      </w:r>
      <w:r>
        <w:rPr/>
        <w:t>competencia compartida</w:t>
      </w:r>
      <w:r>
        <w:rPr>
          <w:spacing w:val="-9"/>
        </w:rPr>
        <w:t> </w:t>
      </w:r>
      <w:r>
        <w:rPr/>
        <w:t>en</w:t>
      </w:r>
      <w:r>
        <w:rPr>
          <w:spacing w:val="-9"/>
        </w:rPr>
        <w:t> </w:t>
      </w:r>
      <w:r>
        <w:rPr/>
        <w:t>enseñanza</w:t>
      </w:r>
      <w:r>
        <w:rPr>
          <w:spacing w:val="-9"/>
        </w:rPr>
        <w:t> </w:t>
      </w:r>
      <w:r>
        <w:rPr/>
        <w:t>en</w:t>
      </w:r>
      <w:r>
        <w:rPr>
          <w:spacing w:val="-9"/>
        </w:rPr>
        <w:t> </w:t>
      </w:r>
      <w:r>
        <w:rPr/>
        <w:t>toda</w:t>
      </w:r>
      <w:r>
        <w:rPr>
          <w:spacing w:val="-9"/>
        </w:rPr>
        <w:t> </w:t>
      </w:r>
      <w:r>
        <w:rPr/>
        <w:t>su</w:t>
      </w:r>
      <w:r>
        <w:rPr>
          <w:spacing w:val="-9"/>
        </w:rPr>
        <w:t> </w:t>
      </w:r>
      <w:r>
        <w:rPr/>
        <w:t>extensión,</w:t>
      </w:r>
      <w:r>
        <w:rPr>
          <w:spacing w:val="-9"/>
        </w:rPr>
        <w:t> </w:t>
      </w:r>
      <w:r>
        <w:rPr/>
        <w:t>niveles</w:t>
      </w:r>
      <w:r>
        <w:rPr>
          <w:spacing w:val="-9"/>
        </w:rPr>
        <w:t> </w:t>
      </w:r>
      <w:r>
        <w:rPr/>
        <w:t>y</w:t>
      </w:r>
      <w:r>
        <w:rPr>
          <w:spacing w:val="-9"/>
        </w:rPr>
        <w:t> </w:t>
      </w:r>
      <w:r>
        <w:rPr/>
        <w:t>grados,</w:t>
      </w:r>
      <w:r>
        <w:rPr>
          <w:spacing w:val="-9"/>
        </w:rPr>
        <w:t> </w:t>
      </w:r>
      <w:r>
        <w:rPr/>
        <w:t>modalidades</w:t>
      </w:r>
      <w:r>
        <w:rPr>
          <w:spacing w:val="-8"/>
        </w:rPr>
        <w:t> </w:t>
      </w:r>
      <w:r>
        <w:rPr/>
        <w:t>y</w:t>
      </w:r>
      <w:r>
        <w:rPr>
          <w:spacing w:val="-9"/>
        </w:rPr>
        <w:t> </w:t>
      </w:r>
      <w:r>
        <w:rPr/>
        <w:t>especialida- des, que, en todo caso, incluye la ordenación del sector de la enseñanza y de la actividad docente y educativa, su programación, inspección y evaluación, de acuerdo con lo dispuesto en el artículo 27 de la Constitución y leyes orgánicas que lo</w:t>
      </w:r>
      <w:r>
        <w:rPr>
          <w:spacing w:val="-24"/>
        </w:rPr>
        <w:t> </w:t>
      </w:r>
      <w:r>
        <w:rPr/>
        <w:t>desarrollen.</w:t>
      </w:r>
    </w:p>
    <w:p>
      <w:pPr>
        <w:spacing w:before="2"/>
        <w:ind w:left="1154" w:right="108" w:firstLine="344"/>
        <w:jc w:val="both"/>
        <w:rPr>
          <w:sz w:val="20"/>
        </w:rPr>
      </w:pPr>
      <w:r>
        <w:rPr>
          <w:sz w:val="20"/>
        </w:rPr>
        <w:t>La Ley Orgánica 5/2002, de 19 de junio, de las Cualificaciones y de la Formación Profe- sional, tiene por objeto la ordenación de un sistema integral de formación profesional, cualifi- caciones y acreditación, que responda con eficacia y transparencia a las demandas sociales y económicas a través de las diversas modalidades formativas.</w:t>
      </w:r>
    </w:p>
    <w:p>
      <w:pPr>
        <w:spacing w:before="2"/>
        <w:ind w:left="1154" w:right="108" w:firstLine="333"/>
        <w:jc w:val="both"/>
        <w:rPr>
          <w:sz w:val="20"/>
        </w:rPr>
      </w:pPr>
      <w:r>
        <w:rPr>
          <w:sz w:val="20"/>
        </w:rPr>
        <w:t>La</w:t>
      </w:r>
      <w:r>
        <w:rPr>
          <w:spacing w:val="-8"/>
          <w:sz w:val="20"/>
        </w:rPr>
        <w:t> </w:t>
      </w:r>
      <w:r>
        <w:rPr>
          <w:sz w:val="20"/>
        </w:rPr>
        <w:t>Ley</w:t>
      </w:r>
      <w:r>
        <w:rPr>
          <w:spacing w:val="-7"/>
          <w:sz w:val="20"/>
        </w:rPr>
        <w:t> </w:t>
      </w:r>
      <w:r>
        <w:rPr>
          <w:sz w:val="20"/>
        </w:rPr>
        <w:t>Orgánica</w:t>
      </w:r>
      <w:r>
        <w:rPr>
          <w:spacing w:val="-7"/>
          <w:sz w:val="20"/>
        </w:rPr>
        <w:t> </w:t>
      </w:r>
      <w:r>
        <w:rPr>
          <w:sz w:val="20"/>
        </w:rPr>
        <w:t>2/2006,</w:t>
      </w:r>
      <w:r>
        <w:rPr>
          <w:spacing w:val="-8"/>
          <w:sz w:val="20"/>
        </w:rPr>
        <w:t> </w:t>
      </w:r>
      <w:r>
        <w:rPr>
          <w:sz w:val="20"/>
        </w:rPr>
        <w:t>de</w:t>
      </w:r>
      <w:r>
        <w:rPr>
          <w:spacing w:val="-7"/>
          <w:sz w:val="20"/>
        </w:rPr>
        <w:t> </w:t>
      </w:r>
      <w:r>
        <w:rPr>
          <w:sz w:val="20"/>
        </w:rPr>
        <w:t>3</w:t>
      </w:r>
      <w:r>
        <w:rPr>
          <w:spacing w:val="-7"/>
          <w:sz w:val="20"/>
        </w:rPr>
        <w:t> </w:t>
      </w:r>
      <w:r>
        <w:rPr>
          <w:sz w:val="20"/>
        </w:rPr>
        <w:t>de</w:t>
      </w:r>
      <w:r>
        <w:rPr>
          <w:spacing w:val="-8"/>
          <w:sz w:val="20"/>
        </w:rPr>
        <w:t> </w:t>
      </w:r>
      <w:r>
        <w:rPr>
          <w:sz w:val="20"/>
        </w:rPr>
        <w:t>mayo,</w:t>
      </w:r>
      <w:r>
        <w:rPr>
          <w:spacing w:val="-7"/>
          <w:sz w:val="20"/>
        </w:rPr>
        <w:t> </w:t>
      </w:r>
      <w:r>
        <w:rPr>
          <w:sz w:val="20"/>
        </w:rPr>
        <w:t>de</w:t>
      </w:r>
      <w:r>
        <w:rPr>
          <w:spacing w:val="-7"/>
          <w:sz w:val="20"/>
        </w:rPr>
        <w:t> </w:t>
      </w:r>
      <w:r>
        <w:rPr>
          <w:sz w:val="20"/>
        </w:rPr>
        <w:t>Educación,</w:t>
      </w:r>
      <w:r>
        <w:rPr>
          <w:spacing w:val="-8"/>
          <w:sz w:val="20"/>
        </w:rPr>
        <w:t> </w:t>
      </w:r>
      <w:r>
        <w:rPr>
          <w:sz w:val="20"/>
        </w:rPr>
        <w:t>establece</w:t>
      </w:r>
      <w:r>
        <w:rPr>
          <w:spacing w:val="-7"/>
          <w:sz w:val="20"/>
        </w:rPr>
        <w:t> </w:t>
      </w:r>
      <w:r>
        <w:rPr>
          <w:sz w:val="20"/>
        </w:rPr>
        <w:t>en</w:t>
      </w:r>
      <w:r>
        <w:rPr>
          <w:spacing w:val="-7"/>
          <w:sz w:val="20"/>
        </w:rPr>
        <w:t> </w:t>
      </w:r>
      <w:r>
        <w:rPr>
          <w:sz w:val="20"/>
        </w:rPr>
        <w:t>su</w:t>
      </w:r>
      <w:r>
        <w:rPr>
          <w:spacing w:val="-7"/>
          <w:sz w:val="20"/>
        </w:rPr>
        <w:t> </w:t>
      </w:r>
      <w:r>
        <w:rPr>
          <w:sz w:val="20"/>
        </w:rPr>
        <w:t>capítulo</w:t>
      </w:r>
      <w:r>
        <w:rPr>
          <w:spacing w:val="-8"/>
          <w:sz w:val="20"/>
        </w:rPr>
        <w:t> </w:t>
      </w:r>
      <w:r>
        <w:rPr>
          <w:sz w:val="20"/>
        </w:rPr>
        <w:t>V</w:t>
      </w:r>
      <w:r>
        <w:rPr>
          <w:spacing w:val="-7"/>
          <w:sz w:val="20"/>
        </w:rPr>
        <w:t> </w:t>
      </w:r>
      <w:r>
        <w:rPr>
          <w:sz w:val="20"/>
        </w:rPr>
        <w:t>la</w:t>
      </w:r>
      <w:r>
        <w:rPr>
          <w:spacing w:val="-7"/>
          <w:sz w:val="20"/>
        </w:rPr>
        <w:t> </w:t>
      </w:r>
      <w:r>
        <w:rPr>
          <w:sz w:val="20"/>
        </w:rPr>
        <w:t>regu- lación de la formación profesional en el sistema educativo, teniendo por finalidad preparar a los</w:t>
      </w:r>
      <w:r>
        <w:rPr>
          <w:spacing w:val="-6"/>
          <w:sz w:val="20"/>
        </w:rPr>
        <w:t> </w:t>
      </w:r>
      <w:r>
        <w:rPr>
          <w:sz w:val="20"/>
        </w:rPr>
        <w:t>alumnos</w:t>
      </w:r>
      <w:r>
        <w:rPr>
          <w:spacing w:val="-5"/>
          <w:sz w:val="20"/>
        </w:rPr>
        <w:t> </w:t>
      </w:r>
      <w:r>
        <w:rPr>
          <w:sz w:val="20"/>
        </w:rPr>
        <w:t>y</w:t>
      </w:r>
      <w:r>
        <w:rPr>
          <w:spacing w:val="-5"/>
          <w:sz w:val="20"/>
        </w:rPr>
        <w:t> </w:t>
      </w:r>
      <w:r>
        <w:rPr>
          <w:sz w:val="20"/>
        </w:rPr>
        <w:t>las</w:t>
      </w:r>
      <w:r>
        <w:rPr>
          <w:spacing w:val="-6"/>
          <w:sz w:val="20"/>
        </w:rPr>
        <w:t> </w:t>
      </w:r>
      <w:r>
        <w:rPr>
          <w:sz w:val="20"/>
        </w:rPr>
        <w:t>alumnas</w:t>
      </w:r>
      <w:r>
        <w:rPr>
          <w:spacing w:val="-5"/>
          <w:sz w:val="20"/>
        </w:rPr>
        <w:t> </w:t>
      </w:r>
      <w:r>
        <w:rPr>
          <w:sz w:val="20"/>
        </w:rPr>
        <w:t>para</w:t>
      </w:r>
      <w:r>
        <w:rPr>
          <w:spacing w:val="-6"/>
          <w:sz w:val="20"/>
        </w:rPr>
        <w:t> </w:t>
      </w:r>
      <w:r>
        <w:rPr>
          <w:sz w:val="20"/>
        </w:rPr>
        <w:t>la</w:t>
      </w:r>
      <w:r>
        <w:rPr>
          <w:spacing w:val="-5"/>
          <w:sz w:val="20"/>
        </w:rPr>
        <w:t> </w:t>
      </w:r>
      <w:r>
        <w:rPr>
          <w:sz w:val="20"/>
        </w:rPr>
        <w:t>actividad</w:t>
      </w:r>
      <w:r>
        <w:rPr>
          <w:spacing w:val="-5"/>
          <w:sz w:val="20"/>
        </w:rPr>
        <w:t> </w:t>
      </w:r>
      <w:r>
        <w:rPr>
          <w:sz w:val="20"/>
        </w:rPr>
        <w:t>en</w:t>
      </w:r>
      <w:r>
        <w:rPr>
          <w:spacing w:val="-5"/>
          <w:sz w:val="20"/>
        </w:rPr>
        <w:t> </w:t>
      </w:r>
      <w:r>
        <w:rPr>
          <w:sz w:val="20"/>
        </w:rPr>
        <w:t>un</w:t>
      </w:r>
      <w:r>
        <w:rPr>
          <w:spacing w:val="-5"/>
          <w:sz w:val="20"/>
        </w:rPr>
        <w:t> </w:t>
      </w:r>
      <w:r>
        <w:rPr>
          <w:sz w:val="20"/>
        </w:rPr>
        <w:t>campo</w:t>
      </w:r>
      <w:r>
        <w:rPr>
          <w:spacing w:val="-6"/>
          <w:sz w:val="20"/>
        </w:rPr>
        <w:t> </w:t>
      </w:r>
      <w:r>
        <w:rPr>
          <w:sz w:val="20"/>
        </w:rPr>
        <w:t>profesional</w:t>
      </w:r>
      <w:r>
        <w:rPr>
          <w:spacing w:val="-5"/>
          <w:sz w:val="20"/>
        </w:rPr>
        <w:t> </w:t>
      </w:r>
      <w:r>
        <w:rPr>
          <w:sz w:val="20"/>
        </w:rPr>
        <w:t>y</w:t>
      </w:r>
      <w:r>
        <w:rPr>
          <w:spacing w:val="-5"/>
          <w:sz w:val="20"/>
        </w:rPr>
        <w:t> </w:t>
      </w:r>
      <w:r>
        <w:rPr>
          <w:sz w:val="20"/>
        </w:rPr>
        <w:t>facilitar</w:t>
      </w:r>
      <w:r>
        <w:rPr>
          <w:spacing w:val="-5"/>
          <w:sz w:val="20"/>
        </w:rPr>
        <w:t> </w:t>
      </w:r>
      <w:r>
        <w:rPr>
          <w:sz w:val="20"/>
        </w:rPr>
        <w:t>su</w:t>
      </w:r>
      <w:r>
        <w:rPr>
          <w:spacing w:val="-5"/>
          <w:sz w:val="20"/>
        </w:rPr>
        <w:t> </w:t>
      </w:r>
      <w:r>
        <w:rPr>
          <w:sz w:val="20"/>
        </w:rPr>
        <w:t>adaptación a las modificaciones laborales que pueden producirse a lo largo de su vida, así como contri- buir a su desarrollo personal y al ejercicio de una ciudadanía</w:t>
      </w:r>
      <w:r>
        <w:rPr>
          <w:spacing w:val="-20"/>
          <w:sz w:val="20"/>
        </w:rPr>
        <w:t> </w:t>
      </w:r>
      <w:r>
        <w:rPr>
          <w:sz w:val="20"/>
        </w:rPr>
        <w:t>democrática.</w:t>
      </w:r>
    </w:p>
    <w:p>
      <w:pPr>
        <w:spacing w:before="2"/>
        <w:ind w:left="1109" w:right="107" w:firstLine="283"/>
        <w:jc w:val="right"/>
        <w:rPr>
          <w:sz w:val="20"/>
        </w:rPr>
      </w:pPr>
      <w:r>
        <w:rPr>
          <w:sz w:val="20"/>
        </w:rPr>
        <w:t>El Real Decreto 1538/2006, de 15 de diciembre, («Boletín Oficial del Estado» 3 de enero de 2007) establece la ordenación general de la formación profesional del sistema educativo. El artículo 17 del Real Decreto 1538/2006 establece que las Administraciones educativas definirán los currículos correspondientes respetando lo dispuesto en el citado Real Decreto y en las normas que regulen los títulos respectivos y que podrán ampliar los contenidos de los correspondientes títulos de formación profesional. Esta ampliación y contextualización de los contenidos se referirá a las cualificaciones y unidades de competencia del Catálogo Nacional de Cualificaciones Profesionales incluidas en el título, así como a la formación no asociada a</w:t>
      </w:r>
    </w:p>
    <w:p>
      <w:pPr>
        <w:spacing w:before="2"/>
        <w:ind w:left="1154" w:right="0" w:firstLine="0"/>
        <w:jc w:val="left"/>
        <w:rPr>
          <w:sz w:val="20"/>
        </w:rPr>
      </w:pPr>
      <w:r>
        <w:rPr>
          <w:sz w:val="20"/>
        </w:rPr>
        <w:t>dicho Catálogo, respetando el perfil profesional del mismo.</w:t>
      </w:r>
    </w:p>
    <w:p>
      <w:pPr>
        <w:spacing w:before="1"/>
        <w:ind w:left="1154" w:right="108" w:firstLine="283"/>
        <w:jc w:val="both"/>
        <w:rPr>
          <w:sz w:val="20"/>
        </w:rPr>
      </w:pPr>
      <w:r>
        <w:rPr>
          <w:sz w:val="20"/>
        </w:rPr>
        <w:t>La</w:t>
      </w:r>
      <w:r>
        <w:rPr>
          <w:spacing w:val="-4"/>
          <w:sz w:val="20"/>
        </w:rPr>
        <w:t> </w:t>
      </w:r>
      <w:r>
        <w:rPr>
          <w:sz w:val="20"/>
        </w:rPr>
        <w:t>Orden</w:t>
      </w:r>
      <w:r>
        <w:rPr>
          <w:spacing w:val="-3"/>
          <w:sz w:val="20"/>
        </w:rPr>
        <w:t> </w:t>
      </w:r>
      <w:r>
        <w:rPr>
          <w:sz w:val="20"/>
        </w:rPr>
        <w:t>de</w:t>
      </w:r>
      <w:r>
        <w:rPr>
          <w:spacing w:val="-3"/>
          <w:sz w:val="20"/>
        </w:rPr>
        <w:t> </w:t>
      </w:r>
      <w:r>
        <w:rPr>
          <w:sz w:val="20"/>
        </w:rPr>
        <w:t>29</w:t>
      </w:r>
      <w:r>
        <w:rPr>
          <w:spacing w:val="-3"/>
          <w:sz w:val="20"/>
        </w:rPr>
        <w:t> </w:t>
      </w:r>
      <w:r>
        <w:rPr>
          <w:sz w:val="20"/>
        </w:rPr>
        <w:t>de</w:t>
      </w:r>
      <w:r>
        <w:rPr>
          <w:spacing w:val="-3"/>
          <w:sz w:val="20"/>
        </w:rPr>
        <w:t> </w:t>
      </w:r>
      <w:r>
        <w:rPr>
          <w:sz w:val="20"/>
        </w:rPr>
        <w:t>mayo</w:t>
      </w:r>
      <w:r>
        <w:rPr>
          <w:spacing w:val="-3"/>
          <w:sz w:val="20"/>
        </w:rPr>
        <w:t> </w:t>
      </w:r>
      <w:r>
        <w:rPr>
          <w:sz w:val="20"/>
        </w:rPr>
        <w:t>de</w:t>
      </w:r>
      <w:r>
        <w:rPr>
          <w:spacing w:val="-3"/>
          <w:sz w:val="20"/>
        </w:rPr>
        <w:t> </w:t>
      </w:r>
      <w:r>
        <w:rPr>
          <w:sz w:val="20"/>
        </w:rPr>
        <w:t>2008,</w:t>
      </w:r>
      <w:r>
        <w:rPr>
          <w:spacing w:val="-3"/>
          <w:sz w:val="20"/>
        </w:rPr>
        <w:t> </w:t>
      </w:r>
      <w:r>
        <w:rPr>
          <w:sz w:val="20"/>
        </w:rPr>
        <w:t>de</w:t>
      </w:r>
      <w:r>
        <w:rPr>
          <w:spacing w:val="-3"/>
          <w:sz w:val="20"/>
        </w:rPr>
        <w:t> </w:t>
      </w:r>
      <w:r>
        <w:rPr>
          <w:sz w:val="20"/>
        </w:rPr>
        <w:t>la</w:t>
      </w:r>
      <w:r>
        <w:rPr>
          <w:spacing w:val="-3"/>
          <w:sz w:val="20"/>
        </w:rPr>
        <w:t> </w:t>
      </w:r>
      <w:r>
        <w:rPr>
          <w:sz w:val="20"/>
        </w:rPr>
        <w:t>Consejera</w:t>
      </w:r>
      <w:r>
        <w:rPr>
          <w:spacing w:val="-3"/>
          <w:sz w:val="20"/>
        </w:rPr>
        <w:t> </w:t>
      </w:r>
      <w:r>
        <w:rPr>
          <w:sz w:val="20"/>
        </w:rPr>
        <w:t>de</w:t>
      </w:r>
      <w:r>
        <w:rPr>
          <w:spacing w:val="-3"/>
          <w:sz w:val="20"/>
        </w:rPr>
        <w:t> </w:t>
      </w:r>
      <w:r>
        <w:rPr>
          <w:sz w:val="20"/>
        </w:rPr>
        <w:t>Educación,</w:t>
      </w:r>
      <w:r>
        <w:rPr>
          <w:spacing w:val="-3"/>
          <w:sz w:val="20"/>
        </w:rPr>
        <w:t> </w:t>
      </w:r>
      <w:r>
        <w:rPr>
          <w:sz w:val="20"/>
        </w:rPr>
        <w:t>Cultura</w:t>
      </w:r>
      <w:r>
        <w:rPr>
          <w:spacing w:val="-3"/>
          <w:sz w:val="20"/>
        </w:rPr>
        <w:t> </w:t>
      </w:r>
      <w:r>
        <w:rPr>
          <w:sz w:val="20"/>
        </w:rPr>
        <w:t>y</w:t>
      </w:r>
      <w:r>
        <w:rPr>
          <w:spacing w:val="-3"/>
          <w:sz w:val="20"/>
        </w:rPr>
        <w:t> </w:t>
      </w:r>
      <w:r>
        <w:rPr>
          <w:sz w:val="20"/>
        </w:rPr>
        <w:t>Deporte</w:t>
      </w:r>
      <w:r>
        <w:rPr>
          <w:spacing w:val="-3"/>
          <w:sz w:val="20"/>
        </w:rPr>
        <w:t> </w:t>
      </w:r>
      <w:r>
        <w:rPr>
          <w:sz w:val="20"/>
        </w:rPr>
        <w:t>esta- blece la estructura básica de los currículos de los ciclos formativos de formación profesional y su aplicación en la Comunidad Autónoma de</w:t>
      </w:r>
      <w:r>
        <w:rPr>
          <w:spacing w:val="-29"/>
          <w:sz w:val="20"/>
        </w:rPr>
        <w:t> </w:t>
      </w:r>
      <w:r>
        <w:rPr>
          <w:sz w:val="20"/>
        </w:rPr>
        <w:t>Aragón.</w:t>
      </w:r>
    </w:p>
    <w:p>
      <w:pPr>
        <w:spacing w:before="1"/>
        <w:ind w:left="1154" w:right="109" w:firstLine="329"/>
        <w:jc w:val="both"/>
        <w:rPr>
          <w:sz w:val="20"/>
        </w:rPr>
      </w:pPr>
      <w:r>
        <w:rPr>
          <w:sz w:val="20"/>
        </w:rPr>
        <w:t>El</w:t>
      </w:r>
      <w:r>
        <w:rPr>
          <w:spacing w:val="-13"/>
          <w:sz w:val="20"/>
        </w:rPr>
        <w:t> </w:t>
      </w:r>
      <w:r>
        <w:rPr>
          <w:sz w:val="20"/>
        </w:rPr>
        <w:t>Real</w:t>
      </w:r>
      <w:r>
        <w:rPr>
          <w:spacing w:val="-12"/>
          <w:sz w:val="20"/>
        </w:rPr>
        <w:t> </w:t>
      </w:r>
      <w:r>
        <w:rPr>
          <w:sz w:val="20"/>
        </w:rPr>
        <w:t>Decreto</w:t>
      </w:r>
      <w:r>
        <w:rPr>
          <w:spacing w:val="-12"/>
          <w:sz w:val="20"/>
        </w:rPr>
        <w:t> </w:t>
      </w:r>
      <w:r>
        <w:rPr>
          <w:sz w:val="20"/>
        </w:rPr>
        <w:t>177/2008,</w:t>
      </w:r>
      <w:r>
        <w:rPr>
          <w:spacing w:val="-12"/>
          <w:sz w:val="20"/>
        </w:rPr>
        <w:t> </w:t>
      </w:r>
      <w:r>
        <w:rPr>
          <w:sz w:val="20"/>
        </w:rPr>
        <w:t>de</w:t>
      </w:r>
      <w:r>
        <w:rPr>
          <w:spacing w:val="-12"/>
          <w:sz w:val="20"/>
        </w:rPr>
        <w:t> </w:t>
      </w:r>
      <w:r>
        <w:rPr>
          <w:sz w:val="20"/>
        </w:rPr>
        <w:t>8</w:t>
      </w:r>
      <w:r>
        <w:rPr>
          <w:spacing w:val="-12"/>
          <w:sz w:val="20"/>
        </w:rPr>
        <w:t> </w:t>
      </w:r>
      <w:r>
        <w:rPr>
          <w:sz w:val="20"/>
        </w:rPr>
        <w:t>de</w:t>
      </w:r>
      <w:r>
        <w:rPr>
          <w:spacing w:val="-12"/>
          <w:sz w:val="20"/>
        </w:rPr>
        <w:t> </w:t>
      </w:r>
      <w:r>
        <w:rPr>
          <w:sz w:val="20"/>
        </w:rPr>
        <w:t>febrero</w:t>
      </w:r>
      <w:r>
        <w:rPr>
          <w:spacing w:val="-12"/>
          <w:sz w:val="20"/>
        </w:rPr>
        <w:t> </w:t>
      </w:r>
      <w:r>
        <w:rPr>
          <w:sz w:val="20"/>
        </w:rPr>
        <w:t>(«Boletín</w:t>
      </w:r>
      <w:r>
        <w:rPr>
          <w:spacing w:val="-12"/>
          <w:sz w:val="20"/>
        </w:rPr>
        <w:t> </w:t>
      </w:r>
      <w:r>
        <w:rPr>
          <w:sz w:val="20"/>
        </w:rPr>
        <w:t>Oficial</w:t>
      </w:r>
      <w:r>
        <w:rPr>
          <w:spacing w:val="-12"/>
          <w:sz w:val="20"/>
        </w:rPr>
        <w:t> </w:t>
      </w:r>
      <w:r>
        <w:rPr>
          <w:sz w:val="20"/>
        </w:rPr>
        <w:t>del</w:t>
      </w:r>
      <w:r>
        <w:rPr>
          <w:spacing w:val="-12"/>
          <w:sz w:val="20"/>
        </w:rPr>
        <w:t> </w:t>
      </w:r>
      <w:r>
        <w:rPr>
          <w:sz w:val="20"/>
        </w:rPr>
        <w:t>Estado»</w:t>
      </w:r>
      <w:r>
        <w:rPr>
          <w:spacing w:val="-12"/>
          <w:sz w:val="20"/>
        </w:rPr>
        <w:t> </w:t>
      </w:r>
      <w:r>
        <w:rPr>
          <w:sz w:val="20"/>
        </w:rPr>
        <w:t>nº</w:t>
      </w:r>
      <w:r>
        <w:rPr>
          <w:spacing w:val="-12"/>
          <w:sz w:val="20"/>
        </w:rPr>
        <w:t> </w:t>
      </w:r>
      <w:r>
        <w:rPr>
          <w:sz w:val="20"/>
        </w:rPr>
        <w:t>53</w:t>
      </w:r>
      <w:r>
        <w:rPr>
          <w:spacing w:val="-12"/>
          <w:sz w:val="20"/>
        </w:rPr>
        <w:t> </w:t>
      </w:r>
      <w:r>
        <w:rPr>
          <w:sz w:val="20"/>
        </w:rPr>
        <w:t>de</w:t>
      </w:r>
      <w:r>
        <w:rPr>
          <w:spacing w:val="-12"/>
          <w:sz w:val="20"/>
        </w:rPr>
        <w:t> </w:t>
      </w:r>
      <w:r>
        <w:rPr>
          <w:sz w:val="20"/>
        </w:rPr>
        <w:t>1/3/2008) establece</w:t>
      </w:r>
      <w:r>
        <w:rPr>
          <w:spacing w:val="-7"/>
          <w:sz w:val="20"/>
        </w:rPr>
        <w:t> </w:t>
      </w:r>
      <w:r>
        <w:rPr>
          <w:sz w:val="20"/>
        </w:rPr>
        <w:t>el</w:t>
      </w:r>
      <w:r>
        <w:rPr>
          <w:spacing w:val="-7"/>
          <w:sz w:val="20"/>
        </w:rPr>
        <w:t> </w:t>
      </w:r>
      <w:r>
        <w:rPr>
          <w:sz w:val="20"/>
        </w:rPr>
        <w:t>título</w:t>
      </w:r>
      <w:r>
        <w:rPr>
          <w:spacing w:val="-7"/>
          <w:sz w:val="20"/>
        </w:rPr>
        <w:t> </w:t>
      </w:r>
      <w:r>
        <w:rPr>
          <w:sz w:val="20"/>
        </w:rPr>
        <w:t>de</w:t>
      </w:r>
      <w:r>
        <w:rPr>
          <w:spacing w:val="-10"/>
          <w:sz w:val="20"/>
        </w:rPr>
        <w:t> </w:t>
      </w:r>
      <w:r>
        <w:rPr>
          <w:sz w:val="20"/>
        </w:rPr>
        <w:t>Técnico</w:t>
      </w:r>
      <w:r>
        <w:rPr>
          <w:spacing w:val="-7"/>
          <w:sz w:val="20"/>
        </w:rPr>
        <w:t> </w:t>
      </w:r>
      <w:r>
        <w:rPr>
          <w:sz w:val="20"/>
        </w:rPr>
        <w:t>en</w:t>
      </w:r>
      <w:r>
        <w:rPr>
          <w:spacing w:val="-7"/>
          <w:sz w:val="20"/>
        </w:rPr>
        <w:t> </w:t>
      </w:r>
      <w:r>
        <w:rPr>
          <w:sz w:val="20"/>
        </w:rPr>
        <w:t>Instalaciones</w:t>
      </w:r>
      <w:r>
        <w:rPr>
          <w:spacing w:val="-7"/>
          <w:sz w:val="20"/>
        </w:rPr>
        <w:t> </w:t>
      </w:r>
      <w:r>
        <w:rPr>
          <w:sz w:val="20"/>
        </w:rPr>
        <w:t>Eléctricas</w:t>
      </w:r>
      <w:r>
        <w:rPr>
          <w:spacing w:val="-7"/>
          <w:sz w:val="20"/>
        </w:rPr>
        <w:t> </w:t>
      </w:r>
      <w:r>
        <w:rPr>
          <w:sz w:val="20"/>
        </w:rPr>
        <w:t>y</w:t>
      </w:r>
      <w:r>
        <w:rPr>
          <w:spacing w:val="-17"/>
          <w:sz w:val="20"/>
        </w:rPr>
        <w:t> </w:t>
      </w:r>
      <w:r>
        <w:rPr>
          <w:sz w:val="20"/>
        </w:rPr>
        <w:t>Automáticas</w:t>
      </w:r>
      <w:r>
        <w:rPr>
          <w:spacing w:val="-7"/>
          <w:sz w:val="20"/>
        </w:rPr>
        <w:t> </w:t>
      </w:r>
      <w:r>
        <w:rPr>
          <w:sz w:val="20"/>
        </w:rPr>
        <w:t>y</w:t>
      </w:r>
      <w:r>
        <w:rPr>
          <w:spacing w:val="-7"/>
          <w:sz w:val="20"/>
        </w:rPr>
        <w:t> </w:t>
      </w:r>
      <w:r>
        <w:rPr>
          <w:sz w:val="20"/>
        </w:rPr>
        <w:t>fija</w:t>
      </w:r>
      <w:r>
        <w:rPr>
          <w:spacing w:val="-6"/>
          <w:sz w:val="20"/>
        </w:rPr>
        <w:t> </w:t>
      </w:r>
      <w:r>
        <w:rPr>
          <w:sz w:val="20"/>
        </w:rPr>
        <w:t>sus</w:t>
      </w:r>
      <w:r>
        <w:rPr>
          <w:spacing w:val="-7"/>
          <w:sz w:val="20"/>
        </w:rPr>
        <w:t> </w:t>
      </w:r>
      <w:r>
        <w:rPr>
          <w:sz w:val="20"/>
        </w:rPr>
        <w:t>enseñanzas mínimas, sustituyendo a la regulación del título de Técnico en Equipos e Instalaciones Elec- trotécnicas, contenido en el Real Decreto 623/1995, de 21 de</w:t>
      </w:r>
      <w:r>
        <w:rPr>
          <w:spacing w:val="-14"/>
          <w:sz w:val="20"/>
        </w:rPr>
        <w:t> </w:t>
      </w:r>
      <w:r>
        <w:rPr>
          <w:sz w:val="20"/>
        </w:rPr>
        <w:t>abril.</w:t>
      </w:r>
    </w:p>
    <w:p>
      <w:pPr>
        <w:spacing w:before="1"/>
        <w:ind w:left="1154" w:right="108" w:firstLine="344"/>
        <w:jc w:val="both"/>
        <w:rPr>
          <w:sz w:val="20"/>
        </w:rPr>
      </w:pPr>
      <w:r>
        <w:rPr>
          <w:sz w:val="20"/>
        </w:rPr>
        <w:t>El Decreto 18/2009, de 10 de febrero, del Gobierno de Aragón, por el que se aprueba la estructura orgánica del Departamento de Educación, Cultura y Deporte, atribuye al mismo el ejercicio</w:t>
      </w:r>
      <w:r>
        <w:rPr>
          <w:spacing w:val="-9"/>
          <w:sz w:val="20"/>
        </w:rPr>
        <w:t> </w:t>
      </w:r>
      <w:r>
        <w:rPr>
          <w:sz w:val="20"/>
        </w:rPr>
        <w:t>de</w:t>
      </w:r>
      <w:r>
        <w:rPr>
          <w:spacing w:val="-9"/>
          <w:sz w:val="20"/>
        </w:rPr>
        <w:t> </w:t>
      </w:r>
      <w:r>
        <w:rPr>
          <w:sz w:val="20"/>
        </w:rPr>
        <w:t>las</w:t>
      </w:r>
      <w:r>
        <w:rPr>
          <w:spacing w:val="-9"/>
          <w:sz w:val="20"/>
        </w:rPr>
        <w:t> </w:t>
      </w:r>
      <w:r>
        <w:rPr>
          <w:sz w:val="20"/>
        </w:rPr>
        <w:t>funciones</w:t>
      </w:r>
      <w:r>
        <w:rPr>
          <w:spacing w:val="-8"/>
          <w:sz w:val="20"/>
        </w:rPr>
        <w:t> </w:t>
      </w:r>
      <w:r>
        <w:rPr>
          <w:sz w:val="20"/>
        </w:rPr>
        <w:t>y</w:t>
      </w:r>
      <w:r>
        <w:rPr>
          <w:spacing w:val="-9"/>
          <w:sz w:val="20"/>
        </w:rPr>
        <w:t> </w:t>
      </w:r>
      <w:r>
        <w:rPr>
          <w:sz w:val="20"/>
        </w:rPr>
        <w:t>servicios</w:t>
      </w:r>
      <w:r>
        <w:rPr>
          <w:spacing w:val="-9"/>
          <w:sz w:val="20"/>
        </w:rPr>
        <w:t> </w:t>
      </w:r>
      <w:r>
        <w:rPr>
          <w:sz w:val="20"/>
        </w:rPr>
        <w:t>que</w:t>
      </w:r>
      <w:r>
        <w:rPr>
          <w:spacing w:val="-8"/>
          <w:sz w:val="20"/>
        </w:rPr>
        <w:t> </w:t>
      </w:r>
      <w:r>
        <w:rPr>
          <w:sz w:val="20"/>
        </w:rPr>
        <w:t>corresponden</w:t>
      </w:r>
      <w:r>
        <w:rPr>
          <w:spacing w:val="-9"/>
          <w:sz w:val="20"/>
        </w:rPr>
        <w:t> </w:t>
      </w:r>
      <w:r>
        <w:rPr>
          <w:sz w:val="20"/>
        </w:rPr>
        <w:t>a</w:t>
      </w:r>
      <w:r>
        <w:rPr>
          <w:spacing w:val="-9"/>
          <w:sz w:val="20"/>
        </w:rPr>
        <w:t> </w:t>
      </w:r>
      <w:r>
        <w:rPr>
          <w:sz w:val="20"/>
        </w:rPr>
        <w:t>la</w:t>
      </w:r>
      <w:r>
        <w:rPr>
          <w:spacing w:val="-8"/>
          <w:sz w:val="20"/>
        </w:rPr>
        <w:t> </w:t>
      </w:r>
      <w:r>
        <w:rPr>
          <w:sz w:val="20"/>
        </w:rPr>
        <w:t>Comunidad</w:t>
      </w:r>
      <w:r>
        <w:rPr>
          <w:spacing w:val="-20"/>
          <w:sz w:val="20"/>
        </w:rPr>
        <w:t> </w:t>
      </w:r>
      <w:r>
        <w:rPr>
          <w:sz w:val="20"/>
        </w:rPr>
        <w:t>Autónoma</w:t>
      </w:r>
      <w:r>
        <w:rPr>
          <w:spacing w:val="-8"/>
          <w:sz w:val="20"/>
        </w:rPr>
        <w:t> </w:t>
      </w:r>
      <w:r>
        <w:rPr>
          <w:sz w:val="20"/>
        </w:rPr>
        <w:t>en</w:t>
      </w:r>
      <w:r>
        <w:rPr>
          <w:spacing w:val="-9"/>
          <w:sz w:val="20"/>
        </w:rPr>
        <w:t> </w:t>
      </w:r>
      <w:r>
        <w:rPr>
          <w:sz w:val="20"/>
        </w:rPr>
        <w:t>materia de enseñanza no universitaria </w:t>
      </w:r>
      <w:r>
        <w:rPr>
          <w:spacing w:val="-8"/>
          <w:sz w:val="20"/>
        </w:rPr>
        <w:t>y, </w:t>
      </w:r>
      <w:r>
        <w:rPr>
          <w:sz w:val="20"/>
        </w:rPr>
        <w:t>en particular, en su artículo 1.2.h), la aprobación, en el ám- bito</w:t>
      </w:r>
      <w:r>
        <w:rPr>
          <w:spacing w:val="-5"/>
          <w:sz w:val="20"/>
        </w:rPr>
        <w:t> </w:t>
      </w:r>
      <w:r>
        <w:rPr>
          <w:sz w:val="20"/>
        </w:rPr>
        <w:t>de</w:t>
      </w:r>
      <w:r>
        <w:rPr>
          <w:spacing w:val="-4"/>
          <w:sz w:val="20"/>
        </w:rPr>
        <w:t> </w:t>
      </w:r>
      <w:r>
        <w:rPr>
          <w:sz w:val="20"/>
        </w:rPr>
        <w:t>su</w:t>
      </w:r>
      <w:r>
        <w:rPr>
          <w:spacing w:val="-4"/>
          <w:sz w:val="20"/>
        </w:rPr>
        <w:t> </w:t>
      </w:r>
      <w:r>
        <w:rPr>
          <w:sz w:val="20"/>
        </w:rPr>
        <w:t>competencias,</w:t>
      </w:r>
      <w:r>
        <w:rPr>
          <w:spacing w:val="-4"/>
          <w:sz w:val="20"/>
        </w:rPr>
        <w:t> </w:t>
      </w:r>
      <w:r>
        <w:rPr>
          <w:sz w:val="20"/>
        </w:rPr>
        <w:t>del</w:t>
      </w:r>
      <w:r>
        <w:rPr>
          <w:spacing w:val="-5"/>
          <w:sz w:val="20"/>
        </w:rPr>
        <w:t> </w:t>
      </w:r>
      <w:r>
        <w:rPr>
          <w:sz w:val="20"/>
        </w:rPr>
        <w:t>currículo</w:t>
      </w:r>
      <w:r>
        <w:rPr>
          <w:spacing w:val="-4"/>
          <w:sz w:val="20"/>
        </w:rPr>
        <w:t> </w:t>
      </w:r>
      <w:r>
        <w:rPr>
          <w:sz w:val="20"/>
        </w:rPr>
        <w:t>de</w:t>
      </w:r>
      <w:r>
        <w:rPr>
          <w:spacing w:val="-4"/>
          <w:sz w:val="20"/>
        </w:rPr>
        <w:t> </w:t>
      </w:r>
      <w:r>
        <w:rPr>
          <w:sz w:val="20"/>
        </w:rPr>
        <w:t>los</w:t>
      </w:r>
      <w:r>
        <w:rPr>
          <w:spacing w:val="-4"/>
          <w:sz w:val="20"/>
        </w:rPr>
        <w:t> </w:t>
      </w:r>
      <w:r>
        <w:rPr>
          <w:sz w:val="20"/>
        </w:rPr>
        <w:t>distintos</w:t>
      </w:r>
      <w:r>
        <w:rPr>
          <w:spacing w:val="-4"/>
          <w:sz w:val="20"/>
        </w:rPr>
        <w:t> </w:t>
      </w:r>
      <w:r>
        <w:rPr>
          <w:sz w:val="20"/>
        </w:rPr>
        <w:t>niveles,</w:t>
      </w:r>
      <w:r>
        <w:rPr>
          <w:spacing w:val="-5"/>
          <w:sz w:val="20"/>
        </w:rPr>
        <w:t> </w:t>
      </w:r>
      <w:r>
        <w:rPr>
          <w:sz w:val="20"/>
        </w:rPr>
        <w:t>etapas,</w:t>
      </w:r>
      <w:r>
        <w:rPr>
          <w:spacing w:val="-4"/>
          <w:sz w:val="20"/>
        </w:rPr>
        <w:t> </w:t>
      </w:r>
      <w:r>
        <w:rPr>
          <w:sz w:val="20"/>
        </w:rPr>
        <w:t>ciclos,</w:t>
      </w:r>
      <w:r>
        <w:rPr>
          <w:spacing w:val="-4"/>
          <w:sz w:val="20"/>
        </w:rPr>
        <w:t> </w:t>
      </w:r>
      <w:r>
        <w:rPr>
          <w:sz w:val="20"/>
        </w:rPr>
        <w:t>grados</w:t>
      </w:r>
      <w:r>
        <w:rPr>
          <w:spacing w:val="-4"/>
          <w:sz w:val="20"/>
        </w:rPr>
        <w:t> </w:t>
      </w:r>
      <w:r>
        <w:rPr>
          <w:sz w:val="20"/>
        </w:rPr>
        <w:t>y</w:t>
      </w:r>
      <w:r>
        <w:rPr>
          <w:spacing w:val="-4"/>
          <w:sz w:val="20"/>
        </w:rPr>
        <w:t> </w:t>
      </w:r>
      <w:r>
        <w:rPr>
          <w:sz w:val="20"/>
        </w:rPr>
        <w:t>moda- lidades del sistema</w:t>
      </w:r>
      <w:r>
        <w:rPr>
          <w:spacing w:val="-3"/>
          <w:sz w:val="20"/>
        </w:rPr>
        <w:t> </w:t>
      </w:r>
      <w:r>
        <w:rPr>
          <w:sz w:val="20"/>
        </w:rPr>
        <w:t>educativo.</w:t>
      </w:r>
    </w:p>
    <w:p>
      <w:pPr>
        <w:spacing w:before="3"/>
        <w:ind w:left="1154" w:right="110" w:firstLine="352"/>
        <w:jc w:val="both"/>
        <w:rPr>
          <w:sz w:val="20"/>
        </w:rPr>
      </w:pPr>
      <w:r>
        <w:rPr>
          <w:sz w:val="20"/>
        </w:rPr>
        <w:t>En su virtud, la Consejera de Educación, Cultura y Deporte oído el Consejo Escolar de Aragón y el Consejo Aragonés de Formación Profesional, dispongo:</w:t>
      </w:r>
    </w:p>
    <w:p>
      <w:pPr>
        <w:pStyle w:val="BodyText"/>
        <w:ind w:left="0"/>
        <w:rPr>
          <w:sz w:val="20"/>
        </w:rPr>
      </w:pPr>
    </w:p>
    <w:p>
      <w:pPr>
        <w:spacing w:before="1"/>
        <w:ind w:left="1166" w:right="123" w:firstLine="0"/>
        <w:jc w:val="center"/>
        <w:rPr>
          <w:sz w:val="20"/>
        </w:rPr>
      </w:pPr>
      <w:r>
        <w:rPr>
          <w:sz w:val="20"/>
        </w:rPr>
        <w:t>CAPITULO I</w:t>
      </w:r>
    </w:p>
    <w:p>
      <w:pPr>
        <w:spacing w:before="0"/>
        <w:ind w:left="1166" w:right="123" w:firstLine="0"/>
        <w:jc w:val="center"/>
        <w:rPr>
          <w:sz w:val="20"/>
        </w:rPr>
      </w:pPr>
      <w:r>
        <w:rPr>
          <w:sz w:val="20"/>
        </w:rPr>
        <w:t>Disposición General</w:t>
      </w:r>
    </w:p>
    <w:p>
      <w:pPr>
        <w:pStyle w:val="BodyText"/>
        <w:spacing w:before="1"/>
        <w:ind w:left="0"/>
        <w:rPr>
          <w:sz w:val="20"/>
        </w:rPr>
      </w:pPr>
    </w:p>
    <w:p>
      <w:pPr>
        <w:spacing w:before="0"/>
        <w:ind w:left="1438" w:right="0" w:firstLine="0"/>
        <w:jc w:val="left"/>
        <w:rPr>
          <w:i/>
          <w:sz w:val="20"/>
        </w:rPr>
      </w:pPr>
      <w:r>
        <w:rPr>
          <w:i/>
          <w:sz w:val="20"/>
        </w:rPr>
        <w:t>Artículo 1.—Objeto y ámbito de aplicación</w:t>
      </w:r>
    </w:p>
    <w:p>
      <w:pPr>
        <w:pStyle w:val="ListParagraph"/>
        <w:numPr>
          <w:ilvl w:val="0"/>
          <w:numId w:val="1"/>
        </w:numPr>
        <w:tabs>
          <w:tab w:pos="1650" w:val="left" w:leader="none"/>
        </w:tabs>
        <w:spacing w:line="240" w:lineRule="auto" w:before="0" w:after="0"/>
        <w:ind w:left="1154" w:right="107" w:firstLine="284"/>
        <w:jc w:val="both"/>
        <w:rPr>
          <w:sz w:val="20"/>
        </w:rPr>
      </w:pPr>
      <w:r>
        <w:rPr>
          <w:sz w:val="20"/>
        </w:rPr>
        <w:t>La</w:t>
      </w:r>
      <w:r>
        <w:rPr>
          <w:spacing w:val="-15"/>
          <w:sz w:val="20"/>
        </w:rPr>
        <w:t> </w:t>
      </w:r>
      <w:r>
        <w:rPr>
          <w:sz w:val="20"/>
        </w:rPr>
        <w:t>presente</w:t>
      </w:r>
      <w:r>
        <w:rPr>
          <w:spacing w:val="-15"/>
          <w:sz w:val="20"/>
        </w:rPr>
        <w:t> </w:t>
      </w:r>
      <w:r>
        <w:rPr>
          <w:sz w:val="20"/>
        </w:rPr>
        <w:t>Orden</w:t>
      </w:r>
      <w:r>
        <w:rPr>
          <w:spacing w:val="-15"/>
          <w:sz w:val="20"/>
        </w:rPr>
        <w:t> </w:t>
      </w:r>
      <w:r>
        <w:rPr>
          <w:sz w:val="20"/>
        </w:rPr>
        <w:t>tiene</w:t>
      </w:r>
      <w:r>
        <w:rPr>
          <w:spacing w:val="-15"/>
          <w:sz w:val="20"/>
        </w:rPr>
        <w:t> </w:t>
      </w:r>
      <w:r>
        <w:rPr>
          <w:sz w:val="20"/>
        </w:rPr>
        <w:t>por</w:t>
      </w:r>
      <w:r>
        <w:rPr>
          <w:spacing w:val="-14"/>
          <w:sz w:val="20"/>
        </w:rPr>
        <w:t> </w:t>
      </w:r>
      <w:r>
        <w:rPr>
          <w:sz w:val="20"/>
        </w:rPr>
        <w:t>objeto</w:t>
      </w:r>
      <w:r>
        <w:rPr>
          <w:spacing w:val="-15"/>
          <w:sz w:val="20"/>
        </w:rPr>
        <w:t> </w:t>
      </w:r>
      <w:r>
        <w:rPr>
          <w:sz w:val="20"/>
        </w:rPr>
        <w:t>establecer,</w:t>
      </w:r>
      <w:r>
        <w:rPr>
          <w:spacing w:val="-15"/>
          <w:sz w:val="20"/>
        </w:rPr>
        <w:t> </w:t>
      </w:r>
      <w:r>
        <w:rPr>
          <w:sz w:val="20"/>
        </w:rPr>
        <w:t>para</w:t>
      </w:r>
      <w:r>
        <w:rPr>
          <w:spacing w:val="-15"/>
          <w:sz w:val="20"/>
        </w:rPr>
        <w:t> </w:t>
      </w:r>
      <w:r>
        <w:rPr>
          <w:sz w:val="20"/>
        </w:rPr>
        <w:t>la</w:t>
      </w:r>
      <w:r>
        <w:rPr>
          <w:spacing w:val="-15"/>
          <w:sz w:val="20"/>
        </w:rPr>
        <w:t> </w:t>
      </w:r>
      <w:r>
        <w:rPr>
          <w:sz w:val="20"/>
        </w:rPr>
        <w:t>Comunidad</w:t>
      </w:r>
      <w:r>
        <w:rPr>
          <w:spacing w:val="-24"/>
          <w:sz w:val="20"/>
        </w:rPr>
        <w:t> </w:t>
      </w:r>
      <w:r>
        <w:rPr>
          <w:sz w:val="20"/>
        </w:rPr>
        <w:t>Autónoma</w:t>
      </w:r>
      <w:r>
        <w:rPr>
          <w:spacing w:val="-15"/>
          <w:sz w:val="20"/>
        </w:rPr>
        <w:t> </w:t>
      </w:r>
      <w:r>
        <w:rPr>
          <w:sz w:val="20"/>
        </w:rPr>
        <w:t>de</w:t>
      </w:r>
      <w:r>
        <w:rPr>
          <w:spacing w:val="-25"/>
          <w:sz w:val="20"/>
        </w:rPr>
        <w:t> </w:t>
      </w:r>
      <w:r>
        <w:rPr>
          <w:sz w:val="20"/>
        </w:rPr>
        <w:t>Aragón, el</w:t>
      </w:r>
      <w:r>
        <w:rPr>
          <w:spacing w:val="-10"/>
          <w:sz w:val="20"/>
        </w:rPr>
        <w:t> </w:t>
      </w:r>
      <w:r>
        <w:rPr>
          <w:sz w:val="20"/>
        </w:rPr>
        <w:t>currículo</w:t>
      </w:r>
      <w:r>
        <w:rPr>
          <w:spacing w:val="-9"/>
          <w:sz w:val="20"/>
        </w:rPr>
        <w:t> </w:t>
      </w:r>
      <w:r>
        <w:rPr>
          <w:sz w:val="20"/>
        </w:rPr>
        <w:t>del</w:t>
      </w:r>
      <w:r>
        <w:rPr>
          <w:spacing w:val="-11"/>
          <w:sz w:val="20"/>
        </w:rPr>
        <w:t> </w:t>
      </w:r>
      <w:r>
        <w:rPr>
          <w:sz w:val="20"/>
        </w:rPr>
        <w:t>título</w:t>
      </w:r>
      <w:r>
        <w:rPr>
          <w:spacing w:val="-9"/>
          <w:sz w:val="20"/>
        </w:rPr>
        <w:t> </w:t>
      </w:r>
      <w:r>
        <w:rPr>
          <w:sz w:val="20"/>
        </w:rPr>
        <w:t>de</w:t>
      </w:r>
      <w:r>
        <w:rPr>
          <w:spacing w:val="-13"/>
          <w:sz w:val="20"/>
        </w:rPr>
        <w:t> </w:t>
      </w:r>
      <w:r>
        <w:rPr>
          <w:sz w:val="20"/>
        </w:rPr>
        <w:t>Técnico</w:t>
      </w:r>
      <w:r>
        <w:rPr>
          <w:spacing w:val="-10"/>
          <w:sz w:val="20"/>
        </w:rPr>
        <w:t> </w:t>
      </w:r>
      <w:r>
        <w:rPr>
          <w:sz w:val="20"/>
        </w:rPr>
        <w:t>en</w:t>
      </w:r>
      <w:r>
        <w:rPr>
          <w:spacing w:val="-9"/>
          <w:sz w:val="20"/>
        </w:rPr>
        <w:t> </w:t>
      </w:r>
      <w:r>
        <w:rPr>
          <w:sz w:val="20"/>
        </w:rPr>
        <w:t>Instalaciones</w:t>
      </w:r>
      <w:r>
        <w:rPr>
          <w:spacing w:val="-10"/>
          <w:sz w:val="20"/>
        </w:rPr>
        <w:t> </w:t>
      </w:r>
      <w:r>
        <w:rPr>
          <w:sz w:val="20"/>
        </w:rPr>
        <w:t>Eléctricas</w:t>
      </w:r>
      <w:r>
        <w:rPr>
          <w:spacing w:val="-9"/>
          <w:sz w:val="20"/>
        </w:rPr>
        <w:t> </w:t>
      </w:r>
      <w:r>
        <w:rPr>
          <w:sz w:val="20"/>
        </w:rPr>
        <w:t>y</w:t>
      </w:r>
      <w:r>
        <w:rPr>
          <w:spacing w:val="-20"/>
          <w:sz w:val="20"/>
        </w:rPr>
        <w:t> </w:t>
      </w:r>
      <w:r>
        <w:rPr>
          <w:sz w:val="20"/>
        </w:rPr>
        <w:t>Automáticas,</w:t>
      </w:r>
      <w:r>
        <w:rPr>
          <w:spacing w:val="-10"/>
          <w:sz w:val="20"/>
        </w:rPr>
        <w:t> </w:t>
      </w:r>
      <w:r>
        <w:rPr>
          <w:sz w:val="20"/>
        </w:rPr>
        <w:t>determinado</w:t>
      </w:r>
      <w:r>
        <w:rPr>
          <w:spacing w:val="-9"/>
          <w:sz w:val="20"/>
        </w:rPr>
        <w:t> </w:t>
      </w:r>
      <w:r>
        <w:rPr>
          <w:sz w:val="20"/>
        </w:rPr>
        <w:t>por</w:t>
      </w:r>
      <w:r>
        <w:rPr>
          <w:spacing w:val="-10"/>
          <w:sz w:val="20"/>
        </w:rPr>
        <w:t> </w:t>
      </w:r>
      <w:r>
        <w:rPr>
          <w:sz w:val="20"/>
        </w:rPr>
        <w:t>el Real Decreto 177/2008, de 8 de</w:t>
      </w:r>
      <w:r>
        <w:rPr>
          <w:spacing w:val="-8"/>
          <w:sz w:val="20"/>
        </w:rPr>
        <w:t> </w:t>
      </w:r>
      <w:r>
        <w:rPr>
          <w:sz w:val="20"/>
        </w:rPr>
        <w:t>febrero.</w:t>
      </w:r>
    </w:p>
    <w:p>
      <w:pPr>
        <w:pStyle w:val="ListParagraph"/>
        <w:numPr>
          <w:ilvl w:val="0"/>
          <w:numId w:val="1"/>
        </w:numPr>
        <w:tabs>
          <w:tab w:pos="1657" w:val="left" w:leader="none"/>
        </w:tabs>
        <w:spacing w:line="240" w:lineRule="auto" w:before="1" w:after="0"/>
        <w:ind w:left="1154" w:right="105" w:firstLine="284"/>
        <w:jc w:val="both"/>
        <w:rPr>
          <w:sz w:val="20"/>
        </w:rPr>
      </w:pPr>
      <w:r>
        <w:rPr>
          <w:sz w:val="20"/>
        </w:rPr>
        <w:t>Este</w:t>
      </w:r>
      <w:r>
        <w:rPr>
          <w:spacing w:val="-8"/>
          <w:sz w:val="20"/>
        </w:rPr>
        <w:t> </w:t>
      </w:r>
      <w:r>
        <w:rPr>
          <w:sz w:val="20"/>
        </w:rPr>
        <w:t>currículo</w:t>
      </w:r>
      <w:r>
        <w:rPr>
          <w:spacing w:val="-7"/>
          <w:sz w:val="20"/>
        </w:rPr>
        <w:t> </w:t>
      </w:r>
      <w:r>
        <w:rPr>
          <w:sz w:val="20"/>
        </w:rPr>
        <w:t>se</w:t>
      </w:r>
      <w:r>
        <w:rPr>
          <w:spacing w:val="-8"/>
          <w:sz w:val="20"/>
        </w:rPr>
        <w:t> </w:t>
      </w:r>
      <w:r>
        <w:rPr>
          <w:sz w:val="20"/>
        </w:rPr>
        <w:t>aplicará</w:t>
      </w:r>
      <w:r>
        <w:rPr>
          <w:spacing w:val="-7"/>
          <w:sz w:val="20"/>
        </w:rPr>
        <w:t> </w:t>
      </w:r>
      <w:r>
        <w:rPr>
          <w:sz w:val="20"/>
        </w:rPr>
        <w:t>en</w:t>
      </w:r>
      <w:r>
        <w:rPr>
          <w:spacing w:val="-8"/>
          <w:sz w:val="20"/>
        </w:rPr>
        <w:t> </w:t>
      </w:r>
      <w:r>
        <w:rPr>
          <w:sz w:val="20"/>
        </w:rPr>
        <w:t>los</w:t>
      </w:r>
      <w:r>
        <w:rPr>
          <w:spacing w:val="-7"/>
          <w:sz w:val="20"/>
        </w:rPr>
        <w:t> </w:t>
      </w:r>
      <w:r>
        <w:rPr>
          <w:sz w:val="20"/>
        </w:rPr>
        <w:t>centros</w:t>
      </w:r>
      <w:r>
        <w:rPr>
          <w:spacing w:val="-7"/>
          <w:sz w:val="20"/>
        </w:rPr>
        <w:t> </w:t>
      </w:r>
      <w:r>
        <w:rPr>
          <w:sz w:val="20"/>
        </w:rPr>
        <w:t>educativos</w:t>
      </w:r>
      <w:r>
        <w:rPr>
          <w:spacing w:val="-8"/>
          <w:sz w:val="20"/>
        </w:rPr>
        <w:t> </w:t>
      </w:r>
      <w:r>
        <w:rPr>
          <w:sz w:val="20"/>
        </w:rPr>
        <w:t>que</w:t>
      </w:r>
      <w:r>
        <w:rPr>
          <w:spacing w:val="-7"/>
          <w:sz w:val="20"/>
        </w:rPr>
        <w:t> </w:t>
      </w:r>
      <w:r>
        <w:rPr>
          <w:sz w:val="20"/>
        </w:rPr>
        <w:t>desarrollen</w:t>
      </w:r>
      <w:r>
        <w:rPr>
          <w:spacing w:val="-8"/>
          <w:sz w:val="20"/>
        </w:rPr>
        <w:t> </w:t>
      </w:r>
      <w:r>
        <w:rPr>
          <w:sz w:val="20"/>
        </w:rPr>
        <w:t>las</w:t>
      </w:r>
      <w:r>
        <w:rPr>
          <w:spacing w:val="-7"/>
          <w:sz w:val="20"/>
        </w:rPr>
        <w:t> </w:t>
      </w:r>
      <w:r>
        <w:rPr>
          <w:sz w:val="20"/>
        </w:rPr>
        <w:t>enseñanzas</w:t>
      </w:r>
      <w:r>
        <w:rPr>
          <w:spacing w:val="-7"/>
          <w:sz w:val="20"/>
        </w:rPr>
        <w:t> </w:t>
      </w:r>
      <w:r>
        <w:rPr>
          <w:sz w:val="20"/>
        </w:rPr>
        <w:t>del ciclo</w:t>
      </w:r>
      <w:r>
        <w:rPr>
          <w:spacing w:val="-11"/>
          <w:sz w:val="20"/>
        </w:rPr>
        <w:t> </w:t>
      </w:r>
      <w:r>
        <w:rPr>
          <w:sz w:val="20"/>
        </w:rPr>
        <w:t>formativo</w:t>
      </w:r>
      <w:r>
        <w:rPr>
          <w:spacing w:val="-10"/>
          <w:sz w:val="20"/>
        </w:rPr>
        <w:t> </w:t>
      </w:r>
      <w:r>
        <w:rPr>
          <w:sz w:val="20"/>
        </w:rPr>
        <w:t>correspondientes</w:t>
      </w:r>
      <w:r>
        <w:rPr>
          <w:spacing w:val="-10"/>
          <w:sz w:val="20"/>
        </w:rPr>
        <w:t> </w:t>
      </w:r>
      <w:r>
        <w:rPr>
          <w:sz w:val="20"/>
        </w:rPr>
        <w:t>al</w:t>
      </w:r>
      <w:r>
        <w:rPr>
          <w:spacing w:val="-11"/>
          <w:sz w:val="20"/>
        </w:rPr>
        <w:t> </w:t>
      </w:r>
      <w:r>
        <w:rPr>
          <w:sz w:val="20"/>
        </w:rPr>
        <w:t>título</w:t>
      </w:r>
      <w:r>
        <w:rPr>
          <w:spacing w:val="-10"/>
          <w:sz w:val="20"/>
        </w:rPr>
        <w:t> </w:t>
      </w:r>
      <w:r>
        <w:rPr>
          <w:sz w:val="20"/>
        </w:rPr>
        <w:t>de</w:t>
      </w:r>
      <w:r>
        <w:rPr>
          <w:spacing w:val="-13"/>
          <w:sz w:val="20"/>
        </w:rPr>
        <w:t> </w:t>
      </w:r>
      <w:r>
        <w:rPr>
          <w:sz w:val="20"/>
        </w:rPr>
        <w:t>Técnico</w:t>
      </w:r>
      <w:r>
        <w:rPr>
          <w:spacing w:val="-10"/>
          <w:sz w:val="20"/>
        </w:rPr>
        <w:t> </w:t>
      </w:r>
      <w:r>
        <w:rPr>
          <w:sz w:val="20"/>
        </w:rPr>
        <w:t>en</w:t>
      </w:r>
      <w:r>
        <w:rPr>
          <w:spacing w:val="-11"/>
          <w:sz w:val="20"/>
        </w:rPr>
        <w:t> </w:t>
      </w:r>
      <w:r>
        <w:rPr>
          <w:sz w:val="20"/>
        </w:rPr>
        <w:t>Instalaciones</w:t>
      </w:r>
      <w:r>
        <w:rPr>
          <w:spacing w:val="-10"/>
          <w:sz w:val="20"/>
        </w:rPr>
        <w:t> </w:t>
      </w:r>
      <w:r>
        <w:rPr>
          <w:sz w:val="20"/>
        </w:rPr>
        <w:t>Eléctricas</w:t>
      </w:r>
      <w:r>
        <w:rPr>
          <w:spacing w:val="-10"/>
          <w:sz w:val="20"/>
        </w:rPr>
        <w:t> </w:t>
      </w:r>
      <w:r>
        <w:rPr>
          <w:sz w:val="20"/>
        </w:rPr>
        <w:t>y</w:t>
      </w:r>
      <w:r>
        <w:rPr>
          <w:spacing w:val="-21"/>
          <w:sz w:val="20"/>
        </w:rPr>
        <w:t> </w:t>
      </w:r>
      <w:r>
        <w:rPr>
          <w:sz w:val="20"/>
        </w:rPr>
        <w:t>Automáticas en</w:t>
      </w:r>
      <w:r>
        <w:rPr>
          <w:spacing w:val="-12"/>
          <w:sz w:val="20"/>
        </w:rPr>
        <w:t> </w:t>
      </w:r>
      <w:r>
        <w:rPr>
          <w:sz w:val="20"/>
        </w:rPr>
        <w:t>Aragón.</w:t>
      </w:r>
    </w:p>
    <w:p>
      <w:pPr>
        <w:pStyle w:val="BodyText"/>
        <w:spacing w:before="1"/>
        <w:ind w:left="0"/>
        <w:rPr>
          <w:sz w:val="20"/>
        </w:rPr>
      </w:pPr>
    </w:p>
    <w:p>
      <w:pPr>
        <w:spacing w:before="1"/>
        <w:ind w:left="1166" w:right="123" w:firstLine="0"/>
        <w:jc w:val="center"/>
        <w:rPr>
          <w:sz w:val="20"/>
        </w:rPr>
      </w:pPr>
      <w:r>
        <w:rPr>
          <w:sz w:val="20"/>
        </w:rPr>
        <w:t>CAPÍTULO II</w:t>
      </w:r>
    </w:p>
    <w:p>
      <w:pPr>
        <w:spacing w:before="0"/>
        <w:ind w:left="1168" w:right="123" w:firstLine="0"/>
        <w:jc w:val="center"/>
        <w:rPr>
          <w:sz w:val="20"/>
        </w:rPr>
      </w:pPr>
      <w:r>
        <w:rPr>
          <w:sz w:val="20"/>
        </w:rPr>
        <w:t>Identificación del título, perfil profesional, entorno profesional y prospectiva del título en el sector o sectores</w:t>
      </w:r>
    </w:p>
    <w:p>
      <w:pPr>
        <w:pStyle w:val="BodyText"/>
        <w:spacing w:before="1"/>
        <w:ind w:left="0"/>
        <w:rPr>
          <w:sz w:val="20"/>
        </w:rPr>
      </w:pPr>
    </w:p>
    <w:p>
      <w:pPr>
        <w:spacing w:before="0"/>
        <w:ind w:left="1438" w:right="0" w:firstLine="0"/>
        <w:jc w:val="left"/>
        <w:rPr>
          <w:i/>
          <w:sz w:val="20"/>
        </w:rPr>
      </w:pPr>
      <w:r>
        <w:rPr>
          <w:i/>
          <w:sz w:val="20"/>
        </w:rPr>
        <w:t>Artículo 2. Identificación del título.</w:t>
      </w:r>
    </w:p>
    <w:p>
      <w:pPr>
        <w:spacing w:before="0"/>
        <w:ind w:left="1154" w:right="107" w:firstLine="283"/>
        <w:jc w:val="both"/>
        <w:rPr>
          <w:sz w:val="20"/>
        </w:rPr>
      </w:pPr>
      <w:r>
        <w:rPr>
          <w:sz w:val="20"/>
        </w:rPr>
        <w:t>El título de Técnico en Instalaciones Eléctricas y Automáticas queda identificado por los siguientes elementos:</w:t>
      </w:r>
    </w:p>
    <w:p>
      <w:pPr>
        <w:spacing w:after="0"/>
        <w:jc w:val="both"/>
        <w:rPr>
          <w:sz w:val="20"/>
        </w:rPr>
        <w:sectPr>
          <w:headerReference w:type="default" r:id="rId5"/>
          <w:footerReference w:type="default" r:id="rId6"/>
          <w:type w:val="continuous"/>
          <w:pgSz w:w="11910" w:h="16840"/>
          <w:pgMar w:header="785" w:footer="701" w:top="1360" w:bottom="900" w:left="1680" w:right="740"/>
          <w:pgNumType w:start="14898"/>
        </w:sectPr>
      </w:pPr>
    </w:p>
    <w:p>
      <w:pPr>
        <w:spacing w:before="92"/>
        <w:ind w:left="1438" w:right="3157" w:firstLine="0"/>
        <w:jc w:val="left"/>
        <w:rPr>
          <w:sz w:val="20"/>
        </w:rPr>
      </w:pPr>
      <w:r>
        <w:rPr/>
        <w:pict>
          <v:group style="position:absolute;margin-left:43.02pt;margin-top:70.288017pt;width:84.05pt;height:713.35pt;mso-position-horizontal-relative:page;mso-position-vertical-relative:page;z-index:1048"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Familia Profesional: Electricidad y Electrónica. Denominación: Instalaciones Eléctricas y Automáticas. Nivel: Formación Profesional de Grado Medio.</w:t>
      </w:r>
    </w:p>
    <w:p>
      <w:pPr>
        <w:spacing w:before="1"/>
        <w:ind w:left="1438" w:right="0" w:firstLine="0"/>
        <w:jc w:val="left"/>
        <w:rPr>
          <w:sz w:val="20"/>
        </w:rPr>
      </w:pPr>
      <w:r>
        <w:rPr>
          <w:sz w:val="20"/>
        </w:rPr>
        <w:t>Duración: 2000 horas.</w:t>
      </w:r>
    </w:p>
    <w:p>
      <w:pPr>
        <w:spacing w:before="0"/>
        <w:ind w:left="1438" w:right="0" w:firstLine="0"/>
        <w:jc w:val="left"/>
        <w:rPr>
          <w:sz w:val="20"/>
        </w:rPr>
      </w:pPr>
      <w:r>
        <w:rPr>
          <w:sz w:val="20"/>
        </w:rPr>
        <w:t>Referente europeo: CINE-3 (Clasificación Internacional Normalizada de la Educación).</w:t>
      </w:r>
    </w:p>
    <w:p>
      <w:pPr>
        <w:spacing w:before="1"/>
        <w:ind w:left="1438" w:right="0" w:firstLine="0"/>
        <w:jc w:val="left"/>
        <w:rPr>
          <w:i/>
          <w:sz w:val="20"/>
        </w:rPr>
      </w:pPr>
      <w:r>
        <w:rPr>
          <w:i/>
          <w:sz w:val="20"/>
        </w:rPr>
        <w:t>Artículo 3. Perfil profesional del título.</w:t>
      </w:r>
    </w:p>
    <w:p>
      <w:pPr>
        <w:spacing w:before="0"/>
        <w:ind w:left="1154" w:right="107" w:firstLine="283"/>
        <w:jc w:val="both"/>
        <w:rPr>
          <w:sz w:val="20"/>
        </w:rPr>
      </w:pPr>
      <w:r>
        <w:rPr>
          <w:sz w:val="20"/>
        </w:rPr>
        <w:t>El perfil profesional del título de Técnico en Instalaciones Eléctricas y Automáticas queda determinado por su competencia general, sus competencias profesionales, personales y so- ciales,</w:t>
      </w:r>
      <w:r>
        <w:rPr>
          <w:spacing w:val="-8"/>
          <w:sz w:val="20"/>
        </w:rPr>
        <w:t> </w:t>
      </w:r>
      <w:r>
        <w:rPr>
          <w:sz w:val="20"/>
        </w:rPr>
        <w:t>por</w:t>
      </w:r>
      <w:r>
        <w:rPr>
          <w:spacing w:val="-7"/>
          <w:sz w:val="20"/>
        </w:rPr>
        <w:t> </w:t>
      </w:r>
      <w:r>
        <w:rPr>
          <w:sz w:val="20"/>
        </w:rPr>
        <w:t>la</w:t>
      </w:r>
      <w:r>
        <w:rPr>
          <w:spacing w:val="-8"/>
          <w:sz w:val="20"/>
        </w:rPr>
        <w:t> </w:t>
      </w:r>
      <w:r>
        <w:rPr>
          <w:sz w:val="20"/>
        </w:rPr>
        <w:t>relación</w:t>
      </w:r>
      <w:r>
        <w:rPr>
          <w:spacing w:val="-7"/>
          <w:sz w:val="20"/>
        </w:rPr>
        <w:t> </w:t>
      </w:r>
      <w:r>
        <w:rPr>
          <w:sz w:val="20"/>
        </w:rPr>
        <w:t>de</w:t>
      </w:r>
      <w:r>
        <w:rPr>
          <w:spacing w:val="-8"/>
          <w:sz w:val="20"/>
        </w:rPr>
        <w:t> </w:t>
      </w:r>
      <w:r>
        <w:rPr>
          <w:sz w:val="20"/>
        </w:rPr>
        <w:t>cualificaciones</w:t>
      </w:r>
      <w:r>
        <w:rPr>
          <w:spacing w:val="-7"/>
          <w:sz w:val="20"/>
        </w:rPr>
        <w:t> </w:t>
      </w:r>
      <w:r>
        <w:rPr>
          <w:spacing w:val="-8"/>
          <w:sz w:val="20"/>
        </w:rPr>
        <w:t>y, </w:t>
      </w:r>
      <w:r>
        <w:rPr>
          <w:sz w:val="20"/>
        </w:rPr>
        <w:t>en</w:t>
      </w:r>
      <w:r>
        <w:rPr>
          <w:spacing w:val="-7"/>
          <w:sz w:val="20"/>
        </w:rPr>
        <w:t> </w:t>
      </w:r>
      <w:r>
        <w:rPr>
          <w:sz w:val="20"/>
        </w:rPr>
        <w:t>su</w:t>
      </w:r>
      <w:r>
        <w:rPr>
          <w:spacing w:val="-7"/>
          <w:sz w:val="20"/>
        </w:rPr>
        <w:t> </w:t>
      </w:r>
      <w:r>
        <w:rPr>
          <w:sz w:val="20"/>
        </w:rPr>
        <w:t>caso,</w:t>
      </w:r>
      <w:r>
        <w:rPr>
          <w:spacing w:val="-8"/>
          <w:sz w:val="20"/>
        </w:rPr>
        <w:t> </w:t>
      </w:r>
      <w:r>
        <w:rPr>
          <w:sz w:val="20"/>
        </w:rPr>
        <w:t>unidades</w:t>
      </w:r>
      <w:r>
        <w:rPr>
          <w:spacing w:val="-7"/>
          <w:sz w:val="20"/>
        </w:rPr>
        <w:t> </w:t>
      </w:r>
      <w:r>
        <w:rPr>
          <w:sz w:val="20"/>
        </w:rPr>
        <w:t>de</w:t>
      </w:r>
      <w:r>
        <w:rPr>
          <w:spacing w:val="-8"/>
          <w:sz w:val="20"/>
        </w:rPr>
        <w:t> </w:t>
      </w:r>
      <w:r>
        <w:rPr>
          <w:sz w:val="20"/>
        </w:rPr>
        <w:t>competencia</w:t>
      </w:r>
      <w:r>
        <w:rPr>
          <w:spacing w:val="-7"/>
          <w:sz w:val="20"/>
        </w:rPr>
        <w:t> </w:t>
      </w:r>
      <w:r>
        <w:rPr>
          <w:sz w:val="20"/>
        </w:rPr>
        <w:t>del</w:t>
      </w:r>
      <w:r>
        <w:rPr>
          <w:spacing w:val="-8"/>
          <w:sz w:val="20"/>
        </w:rPr>
        <w:t> </w:t>
      </w:r>
      <w:r>
        <w:rPr>
          <w:sz w:val="20"/>
        </w:rPr>
        <w:t>Catálogo Nacional de Cualificaciones Profesionales incluidas en el</w:t>
      </w:r>
      <w:r>
        <w:rPr>
          <w:spacing w:val="-10"/>
          <w:sz w:val="20"/>
        </w:rPr>
        <w:t> </w:t>
      </w:r>
      <w:r>
        <w:rPr>
          <w:sz w:val="20"/>
        </w:rPr>
        <w:t>título.</w:t>
      </w:r>
    </w:p>
    <w:p>
      <w:pPr>
        <w:spacing w:before="2"/>
        <w:ind w:left="1438" w:right="0" w:firstLine="0"/>
        <w:jc w:val="left"/>
        <w:rPr>
          <w:i/>
          <w:sz w:val="20"/>
        </w:rPr>
      </w:pPr>
      <w:r>
        <w:rPr>
          <w:i/>
          <w:sz w:val="20"/>
        </w:rPr>
        <w:t>Artículo 4. Competencia general.</w:t>
      </w:r>
    </w:p>
    <w:p>
      <w:pPr>
        <w:spacing w:before="0"/>
        <w:ind w:left="1154" w:right="107" w:firstLine="283"/>
        <w:jc w:val="both"/>
        <w:rPr>
          <w:sz w:val="20"/>
        </w:rPr>
      </w:pPr>
      <w:r>
        <w:rPr>
          <w:sz w:val="20"/>
        </w:rPr>
        <w:t>La competencia general de este título consiste en montar y mantener infraestructuras de telecomunicación en edificios, instalaciones eléctricas de baja tensión, máquinas eléctricas y sistemas automatizados, aplicando normativa y reglamentación vigente, protocolos de cali- dad,</w:t>
      </w:r>
      <w:r>
        <w:rPr>
          <w:spacing w:val="-12"/>
          <w:sz w:val="20"/>
        </w:rPr>
        <w:t> </w:t>
      </w:r>
      <w:r>
        <w:rPr>
          <w:sz w:val="20"/>
        </w:rPr>
        <w:t>seguridad</w:t>
      </w:r>
      <w:r>
        <w:rPr>
          <w:spacing w:val="-12"/>
          <w:sz w:val="20"/>
        </w:rPr>
        <w:t> </w:t>
      </w:r>
      <w:r>
        <w:rPr>
          <w:sz w:val="20"/>
        </w:rPr>
        <w:t>y</w:t>
      </w:r>
      <w:r>
        <w:rPr>
          <w:spacing w:val="-12"/>
          <w:sz w:val="20"/>
        </w:rPr>
        <w:t> </w:t>
      </w:r>
      <w:r>
        <w:rPr>
          <w:sz w:val="20"/>
        </w:rPr>
        <w:t>riesgos</w:t>
      </w:r>
      <w:r>
        <w:rPr>
          <w:spacing w:val="-12"/>
          <w:sz w:val="20"/>
        </w:rPr>
        <w:t> </w:t>
      </w:r>
      <w:r>
        <w:rPr>
          <w:sz w:val="20"/>
        </w:rPr>
        <w:t>laborales,</w:t>
      </w:r>
      <w:r>
        <w:rPr>
          <w:spacing w:val="-12"/>
          <w:sz w:val="20"/>
        </w:rPr>
        <w:t> </w:t>
      </w:r>
      <w:r>
        <w:rPr>
          <w:sz w:val="20"/>
        </w:rPr>
        <w:t>asegurando</w:t>
      </w:r>
      <w:r>
        <w:rPr>
          <w:spacing w:val="-12"/>
          <w:sz w:val="20"/>
        </w:rPr>
        <w:t> </w:t>
      </w:r>
      <w:r>
        <w:rPr>
          <w:sz w:val="20"/>
        </w:rPr>
        <w:t>su</w:t>
      </w:r>
      <w:r>
        <w:rPr>
          <w:spacing w:val="-12"/>
          <w:sz w:val="20"/>
        </w:rPr>
        <w:t> </w:t>
      </w:r>
      <w:r>
        <w:rPr>
          <w:sz w:val="20"/>
        </w:rPr>
        <w:t>funcionalidad</w:t>
      </w:r>
      <w:r>
        <w:rPr>
          <w:spacing w:val="-12"/>
          <w:sz w:val="20"/>
        </w:rPr>
        <w:t> </w:t>
      </w:r>
      <w:r>
        <w:rPr>
          <w:sz w:val="20"/>
        </w:rPr>
        <w:t>y</w:t>
      </w:r>
      <w:r>
        <w:rPr>
          <w:spacing w:val="-12"/>
          <w:sz w:val="20"/>
        </w:rPr>
        <w:t> </w:t>
      </w:r>
      <w:r>
        <w:rPr>
          <w:sz w:val="20"/>
        </w:rPr>
        <w:t>respeto</w:t>
      </w:r>
      <w:r>
        <w:rPr>
          <w:spacing w:val="-12"/>
          <w:sz w:val="20"/>
        </w:rPr>
        <w:t> </w:t>
      </w:r>
      <w:r>
        <w:rPr>
          <w:sz w:val="20"/>
        </w:rPr>
        <w:t>al</w:t>
      </w:r>
      <w:r>
        <w:rPr>
          <w:spacing w:val="-12"/>
          <w:sz w:val="20"/>
        </w:rPr>
        <w:t> </w:t>
      </w:r>
      <w:r>
        <w:rPr>
          <w:sz w:val="20"/>
        </w:rPr>
        <w:t>medio</w:t>
      </w:r>
      <w:r>
        <w:rPr>
          <w:spacing w:val="-12"/>
          <w:sz w:val="20"/>
        </w:rPr>
        <w:t> </w:t>
      </w:r>
      <w:r>
        <w:rPr>
          <w:sz w:val="20"/>
        </w:rPr>
        <w:t>ambiente.</w:t>
      </w:r>
    </w:p>
    <w:p>
      <w:pPr>
        <w:spacing w:before="1"/>
        <w:ind w:left="1438" w:right="0" w:firstLine="0"/>
        <w:jc w:val="left"/>
        <w:rPr>
          <w:i/>
          <w:sz w:val="20"/>
        </w:rPr>
      </w:pPr>
      <w:r>
        <w:rPr>
          <w:i/>
          <w:sz w:val="20"/>
        </w:rPr>
        <w:t>Artículo 5. Competencias profesionales, personales y sociales.</w:t>
      </w:r>
    </w:p>
    <w:p>
      <w:pPr>
        <w:spacing w:before="1"/>
        <w:ind w:left="1154" w:right="108" w:firstLine="283"/>
        <w:jc w:val="both"/>
        <w:rPr>
          <w:sz w:val="20"/>
        </w:rPr>
      </w:pPr>
      <w:r>
        <w:rPr>
          <w:sz w:val="20"/>
        </w:rPr>
        <w:t>Las competencias profesionales, personales y sociales de este título son las que se rela- cionan a continuación:</w:t>
      </w:r>
    </w:p>
    <w:p>
      <w:pPr>
        <w:pStyle w:val="ListParagraph"/>
        <w:numPr>
          <w:ilvl w:val="0"/>
          <w:numId w:val="2"/>
        </w:numPr>
        <w:tabs>
          <w:tab w:pos="1668" w:val="left" w:leader="none"/>
        </w:tabs>
        <w:spacing w:line="240" w:lineRule="auto" w:before="1" w:after="0"/>
        <w:ind w:left="1154" w:right="108" w:firstLine="284"/>
        <w:jc w:val="both"/>
        <w:rPr>
          <w:sz w:val="20"/>
        </w:rPr>
      </w:pPr>
      <w:r>
        <w:rPr>
          <w:sz w:val="20"/>
        </w:rPr>
        <w:t>Establecer</w:t>
      </w:r>
      <w:r>
        <w:rPr>
          <w:spacing w:val="-8"/>
          <w:sz w:val="20"/>
        </w:rPr>
        <w:t> </w:t>
      </w:r>
      <w:r>
        <w:rPr>
          <w:sz w:val="20"/>
        </w:rPr>
        <w:t>la</w:t>
      </w:r>
      <w:r>
        <w:rPr>
          <w:spacing w:val="-8"/>
          <w:sz w:val="20"/>
        </w:rPr>
        <w:t> </w:t>
      </w:r>
      <w:r>
        <w:rPr>
          <w:sz w:val="20"/>
        </w:rPr>
        <w:t>logística</w:t>
      </w:r>
      <w:r>
        <w:rPr>
          <w:spacing w:val="-9"/>
          <w:sz w:val="20"/>
        </w:rPr>
        <w:t> </w:t>
      </w:r>
      <w:r>
        <w:rPr>
          <w:sz w:val="20"/>
        </w:rPr>
        <w:t>asociada</w:t>
      </w:r>
      <w:r>
        <w:rPr>
          <w:spacing w:val="-8"/>
          <w:sz w:val="20"/>
        </w:rPr>
        <w:t> </w:t>
      </w:r>
      <w:r>
        <w:rPr>
          <w:sz w:val="20"/>
        </w:rPr>
        <w:t>al</w:t>
      </w:r>
      <w:r>
        <w:rPr>
          <w:spacing w:val="-8"/>
          <w:sz w:val="20"/>
        </w:rPr>
        <w:t> </w:t>
      </w:r>
      <w:r>
        <w:rPr>
          <w:sz w:val="20"/>
        </w:rPr>
        <w:t>montaje</w:t>
      </w:r>
      <w:r>
        <w:rPr>
          <w:spacing w:val="-8"/>
          <w:sz w:val="20"/>
        </w:rPr>
        <w:t> </w:t>
      </w:r>
      <w:r>
        <w:rPr>
          <w:sz w:val="20"/>
        </w:rPr>
        <w:t>y</w:t>
      </w:r>
      <w:r>
        <w:rPr>
          <w:spacing w:val="-8"/>
          <w:sz w:val="20"/>
        </w:rPr>
        <w:t> </w:t>
      </w:r>
      <w:r>
        <w:rPr>
          <w:sz w:val="20"/>
        </w:rPr>
        <w:t>mantenimiento,</w:t>
      </w:r>
      <w:r>
        <w:rPr>
          <w:spacing w:val="-8"/>
          <w:sz w:val="20"/>
        </w:rPr>
        <w:t> </w:t>
      </w:r>
      <w:r>
        <w:rPr>
          <w:sz w:val="20"/>
        </w:rPr>
        <w:t>interpretando</w:t>
      </w:r>
      <w:r>
        <w:rPr>
          <w:spacing w:val="-9"/>
          <w:sz w:val="20"/>
        </w:rPr>
        <w:t> </w:t>
      </w:r>
      <w:r>
        <w:rPr>
          <w:sz w:val="20"/>
        </w:rPr>
        <w:t>la</w:t>
      </w:r>
      <w:r>
        <w:rPr>
          <w:spacing w:val="-8"/>
          <w:sz w:val="20"/>
        </w:rPr>
        <w:t> </w:t>
      </w:r>
      <w:r>
        <w:rPr>
          <w:sz w:val="20"/>
        </w:rPr>
        <w:t>documen- tación técnica de las instalaciones y</w:t>
      </w:r>
      <w:r>
        <w:rPr>
          <w:spacing w:val="-5"/>
          <w:sz w:val="20"/>
        </w:rPr>
        <w:t> </w:t>
      </w:r>
      <w:r>
        <w:rPr>
          <w:sz w:val="20"/>
        </w:rPr>
        <w:t>equipos.</w:t>
      </w:r>
    </w:p>
    <w:p>
      <w:pPr>
        <w:pStyle w:val="ListParagraph"/>
        <w:numPr>
          <w:ilvl w:val="0"/>
          <w:numId w:val="2"/>
        </w:numPr>
        <w:tabs>
          <w:tab w:pos="1674" w:val="left" w:leader="none"/>
        </w:tabs>
        <w:spacing w:line="240" w:lineRule="auto" w:before="0" w:after="0"/>
        <w:ind w:left="1154" w:right="108" w:firstLine="284"/>
        <w:jc w:val="both"/>
        <w:rPr>
          <w:sz w:val="20"/>
        </w:rPr>
      </w:pPr>
      <w:r>
        <w:rPr>
          <w:sz w:val="20"/>
        </w:rPr>
        <w:t>Configurar y calcular instalaciones y equipos determinando el emplazamiento y dimen- siones de los elementos que los constituyen, respetando las prescripciones</w:t>
      </w:r>
      <w:r>
        <w:rPr>
          <w:spacing w:val="-31"/>
          <w:sz w:val="20"/>
        </w:rPr>
        <w:t> </w:t>
      </w:r>
      <w:r>
        <w:rPr>
          <w:sz w:val="20"/>
        </w:rPr>
        <w:t>reglamentarias.</w:t>
      </w:r>
    </w:p>
    <w:p>
      <w:pPr>
        <w:pStyle w:val="ListParagraph"/>
        <w:numPr>
          <w:ilvl w:val="0"/>
          <w:numId w:val="2"/>
        </w:numPr>
        <w:tabs>
          <w:tab w:pos="1661" w:val="left" w:leader="none"/>
        </w:tabs>
        <w:spacing w:line="240" w:lineRule="auto" w:before="1" w:after="0"/>
        <w:ind w:left="1660" w:right="0" w:hanging="222"/>
        <w:jc w:val="left"/>
        <w:rPr>
          <w:sz w:val="20"/>
        </w:rPr>
      </w:pPr>
      <w:r>
        <w:rPr>
          <w:sz w:val="20"/>
        </w:rPr>
        <w:t>Elaborar el presupuesto de montaje o mantenimiento de la instalación o</w:t>
      </w:r>
      <w:r>
        <w:rPr>
          <w:spacing w:val="-22"/>
          <w:sz w:val="20"/>
        </w:rPr>
        <w:t> </w:t>
      </w:r>
      <w:r>
        <w:rPr>
          <w:sz w:val="20"/>
        </w:rPr>
        <w:t>equipo.</w:t>
      </w:r>
    </w:p>
    <w:p>
      <w:pPr>
        <w:pStyle w:val="ListParagraph"/>
        <w:numPr>
          <w:ilvl w:val="0"/>
          <w:numId w:val="2"/>
        </w:numPr>
        <w:tabs>
          <w:tab w:pos="1654" w:val="left" w:leader="none"/>
        </w:tabs>
        <w:spacing w:line="240" w:lineRule="auto" w:before="0" w:after="0"/>
        <w:ind w:left="1653" w:right="0" w:hanging="215"/>
        <w:jc w:val="left"/>
        <w:rPr>
          <w:sz w:val="20"/>
        </w:rPr>
      </w:pPr>
      <w:r>
        <w:rPr>
          <w:sz w:val="20"/>
        </w:rPr>
        <w:t>Acopiar</w:t>
      </w:r>
      <w:r>
        <w:rPr>
          <w:spacing w:val="-9"/>
          <w:sz w:val="20"/>
        </w:rPr>
        <w:t> </w:t>
      </w:r>
      <w:r>
        <w:rPr>
          <w:sz w:val="20"/>
        </w:rPr>
        <w:t>los</w:t>
      </w:r>
      <w:r>
        <w:rPr>
          <w:spacing w:val="-8"/>
          <w:sz w:val="20"/>
        </w:rPr>
        <w:t> </w:t>
      </w:r>
      <w:r>
        <w:rPr>
          <w:sz w:val="20"/>
        </w:rPr>
        <w:t>recursos</w:t>
      </w:r>
      <w:r>
        <w:rPr>
          <w:spacing w:val="-9"/>
          <w:sz w:val="20"/>
        </w:rPr>
        <w:t> </w:t>
      </w:r>
      <w:r>
        <w:rPr>
          <w:sz w:val="20"/>
        </w:rPr>
        <w:t>y</w:t>
      </w:r>
      <w:r>
        <w:rPr>
          <w:spacing w:val="-8"/>
          <w:sz w:val="20"/>
        </w:rPr>
        <w:t> </w:t>
      </w:r>
      <w:r>
        <w:rPr>
          <w:sz w:val="20"/>
        </w:rPr>
        <w:t>medios</w:t>
      </w:r>
      <w:r>
        <w:rPr>
          <w:spacing w:val="-9"/>
          <w:sz w:val="20"/>
        </w:rPr>
        <w:t> </w:t>
      </w:r>
      <w:r>
        <w:rPr>
          <w:sz w:val="20"/>
        </w:rPr>
        <w:t>para</w:t>
      </w:r>
      <w:r>
        <w:rPr>
          <w:spacing w:val="-8"/>
          <w:sz w:val="20"/>
        </w:rPr>
        <w:t> </w:t>
      </w:r>
      <w:r>
        <w:rPr>
          <w:sz w:val="20"/>
        </w:rPr>
        <w:t>acometer</w:t>
      </w:r>
      <w:r>
        <w:rPr>
          <w:spacing w:val="-9"/>
          <w:sz w:val="20"/>
        </w:rPr>
        <w:t> </w:t>
      </w:r>
      <w:r>
        <w:rPr>
          <w:sz w:val="20"/>
        </w:rPr>
        <w:t>la</w:t>
      </w:r>
      <w:r>
        <w:rPr>
          <w:spacing w:val="-8"/>
          <w:sz w:val="20"/>
        </w:rPr>
        <w:t> </w:t>
      </w:r>
      <w:r>
        <w:rPr>
          <w:sz w:val="20"/>
        </w:rPr>
        <w:t>ejecución</w:t>
      </w:r>
      <w:r>
        <w:rPr>
          <w:spacing w:val="-9"/>
          <w:sz w:val="20"/>
        </w:rPr>
        <w:t> </w:t>
      </w:r>
      <w:r>
        <w:rPr>
          <w:sz w:val="20"/>
        </w:rPr>
        <w:t>del</w:t>
      </w:r>
      <w:r>
        <w:rPr>
          <w:spacing w:val="-8"/>
          <w:sz w:val="20"/>
        </w:rPr>
        <w:t> </w:t>
      </w:r>
      <w:r>
        <w:rPr>
          <w:sz w:val="20"/>
        </w:rPr>
        <w:t>montaje</w:t>
      </w:r>
      <w:r>
        <w:rPr>
          <w:spacing w:val="-9"/>
          <w:sz w:val="20"/>
        </w:rPr>
        <w:t> </w:t>
      </w:r>
      <w:r>
        <w:rPr>
          <w:sz w:val="20"/>
        </w:rPr>
        <w:t>o</w:t>
      </w:r>
      <w:r>
        <w:rPr>
          <w:spacing w:val="-8"/>
          <w:sz w:val="20"/>
        </w:rPr>
        <w:t> </w:t>
      </w:r>
      <w:r>
        <w:rPr>
          <w:sz w:val="20"/>
        </w:rPr>
        <w:t>mantenimiento.</w:t>
      </w:r>
    </w:p>
    <w:p>
      <w:pPr>
        <w:pStyle w:val="ListParagraph"/>
        <w:numPr>
          <w:ilvl w:val="0"/>
          <w:numId w:val="2"/>
        </w:numPr>
        <w:tabs>
          <w:tab w:pos="1657" w:val="left" w:leader="none"/>
        </w:tabs>
        <w:spacing w:line="240" w:lineRule="auto" w:before="1" w:after="0"/>
        <w:ind w:left="1154" w:right="110" w:firstLine="284"/>
        <w:jc w:val="both"/>
        <w:rPr>
          <w:sz w:val="20"/>
        </w:rPr>
      </w:pPr>
      <w:r>
        <w:rPr>
          <w:spacing w:val="-5"/>
          <w:sz w:val="20"/>
        </w:rPr>
        <w:t>Replantear </w:t>
      </w:r>
      <w:r>
        <w:rPr>
          <w:spacing w:val="-3"/>
          <w:sz w:val="20"/>
        </w:rPr>
        <w:t>la </w:t>
      </w:r>
      <w:r>
        <w:rPr>
          <w:spacing w:val="-5"/>
          <w:sz w:val="20"/>
        </w:rPr>
        <w:t>instalación </w:t>
      </w:r>
      <w:r>
        <w:rPr>
          <w:spacing w:val="-3"/>
          <w:sz w:val="20"/>
        </w:rPr>
        <w:t>de </w:t>
      </w:r>
      <w:r>
        <w:rPr>
          <w:spacing w:val="-4"/>
          <w:sz w:val="20"/>
        </w:rPr>
        <w:t>acuerdo </w:t>
      </w:r>
      <w:r>
        <w:rPr>
          <w:sz w:val="20"/>
        </w:rPr>
        <w:t>a </w:t>
      </w:r>
      <w:r>
        <w:rPr>
          <w:spacing w:val="-3"/>
          <w:sz w:val="20"/>
        </w:rPr>
        <w:t>la </w:t>
      </w:r>
      <w:r>
        <w:rPr>
          <w:spacing w:val="-5"/>
          <w:sz w:val="20"/>
        </w:rPr>
        <w:t>documentación </w:t>
      </w:r>
      <w:r>
        <w:rPr>
          <w:spacing w:val="-4"/>
          <w:sz w:val="20"/>
        </w:rPr>
        <w:t>técnica </w:t>
      </w:r>
      <w:r>
        <w:rPr>
          <w:spacing w:val="-5"/>
          <w:sz w:val="20"/>
        </w:rPr>
        <w:t>resolviendo </w:t>
      </w:r>
      <w:r>
        <w:rPr>
          <w:spacing w:val="-4"/>
          <w:sz w:val="20"/>
        </w:rPr>
        <w:t>los </w:t>
      </w:r>
      <w:r>
        <w:rPr>
          <w:spacing w:val="-5"/>
          <w:sz w:val="20"/>
        </w:rPr>
        <w:t>problemas </w:t>
      </w:r>
      <w:r>
        <w:rPr>
          <w:spacing w:val="-3"/>
          <w:sz w:val="20"/>
        </w:rPr>
        <w:t>de </w:t>
      </w:r>
      <w:r>
        <w:rPr>
          <w:sz w:val="20"/>
        </w:rPr>
        <w:t>su </w:t>
      </w:r>
      <w:r>
        <w:rPr>
          <w:spacing w:val="-5"/>
          <w:sz w:val="20"/>
        </w:rPr>
        <w:t>competencia </w:t>
      </w:r>
      <w:r>
        <w:rPr>
          <w:sz w:val="20"/>
        </w:rPr>
        <w:t>e </w:t>
      </w:r>
      <w:r>
        <w:rPr>
          <w:spacing w:val="-5"/>
          <w:sz w:val="20"/>
        </w:rPr>
        <w:t>informando </w:t>
      </w:r>
      <w:r>
        <w:rPr>
          <w:spacing w:val="-3"/>
          <w:sz w:val="20"/>
        </w:rPr>
        <w:t>de </w:t>
      </w:r>
      <w:r>
        <w:rPr>
          <w:spacing w:val="-4"/>
          <w:sz w:val="20"/>
        </w:rPr>
        <w:t>otras </w:t>
      </w:r>
      <w:r>
        <w:rPr>
          <w:spacing w:val="-5"/>
          <w:sz w:val="20"/>
        </w:rPr>
        <w:t>contingencias </w:t>
      </w:r>
      <w:r>
        <w:rPr>
          <w:spacing w:val="-4"/>
          <w:sz w:val="20"/>
        </w:rPr>
        <w:t>para </w:t>
      </w:r>
      <w:r>
        <w:rPr>
          <w:spacing w:val="-5"/>
          <w:sz w:val="20"/>
        </w:rPr>
        <w:t>asegurar </w:t>
      </w:r>
      <w:r>
        <w:rPr>
          <w:spacing w:val="-3"/>
          <w:sz w:val="20"/>
        </w:rPr>
        <w:t>la </w:t>
      </w:r>
      <w:r>
        <w:rPr>
          <w:spacing w:val="-5"/>
          <w:sz w:val="20"/>
        </w:rPr>
        <w:t>viabilidad </w:t>
      </w:r>
      <w:r>
        <w:rPr>
          <w:spacing w:val="-4"/>
          <w:sz w:val="20"/>
        </w:rPr>
        <w:t>del</w:t>
      </w:r>
      <w:r>
        <w:rPr>
          <w:spacing w:val="-22"/>
          <w:sz w:val="20"/>
        </w:rPr>
        <w:t> </w:t>
      </w:r>
      <w:r>
        <w:rPr>
          <w:spacing w:val="-5"/>
          <w:sz w:val="20"/>
        </w:rPr>
        <w:t>montaje.</w:t>
      </w:r>
    </w:p>
    <w:p>
      <w:pPr>
        <w:pStyle w:val="ListParagraph"/>
        <w:numPr>
          <w:ilvl w:val="0"/>
          <w:numId w:val="2"/>
        </w:numPr>
        <w:tabs>
          <w:tab w:pos="1606" w:val="left" w:leader="none"/>
        </w:tabs>
        <w:spacing w:line="240" w:lineRule="auto" w:before="0" w:after="0"/>
        <w:ind w:left="1154" w:right="109" w:firstLine="284"/>
        <w:jc w:val="both"/>
        <w:rPr>
          <w:sz w:val="20"/>
        </w:rPr>
      </w:pPr>
      <w:r>
        <w:rPr>
          <w:sz w:val="20"/>
        </w:rPr>
        <w:t>Montar</w:t>
      </w:r>
      <w:r>
        <w:rPr>
          <w:spacing w:val="-14"/>
          <w:sz w:val="20"/>
        </w:rPr>
        <w:t> </w:t>
      </w:r>
      <w:r>
        <w:rPr>
          <w:sz w:val="20"/>
        </w:rPr>
        <w:t>los</w:t>
      </w:r>
      <w:r>
        <w:rPr>
          <w:spacing w:val="-14"/>
          <w:sz w:val="20"/>
        </w:rPr>
        <w:t> </w:t>
      </w:r>
      <w:r>
        <w:rPr>
          <w:sz w:val="20"/>
        </w:rPr>
        <w:t>elementos</w:t>
      </w:r>
      <w:r>
        <w:rPr>
          <w:spacing w:val="-13"/>
          <w:sz w:val="20"/>
        </w:rPr>
        <w:t> </w:t>
      </w:r>
      <w:r>
        <w:rPr>
          <w:sz w:val="20"/>
        </w:rPr>
        <w:t>componentes</w:t>
      </w:r>
      <w:r>
        <w:rPr>
          <w:spacing w:val="-14"/>
          <w:sz w:val="20"/>
        </w:rPr>
        <w:t> </w:t>
      </w:r>
      <w:r>
        <w:rPr>
          <w:sz w:val="20"/>
        </w:rPr>
        <w:t>de</w:t>
      </w:r>
      <w:r>
        <w:rPr>
          <w:spacing w:val="-14"/>
          <w:sz w:val="20"/>
        </w:rPr>
        <w:t> </w:t>
      </w:r>
      <w:r>
        <w:rPr>
          <w:sz w:val="20"/>
        </w:rPr>
        <w:t>redes</w:t>
      </w:r>
      <w:r>
        <w:rPr>
          <w:spacing w:val="-14"/>
          <w:sz w:val="20"/>
        </w:rPr>
        <w:t> </w:t>
      </w:r>
      <w:r>
        <w:rPr>
          <w:sz w:val="20"/>
        </w:rPr>
        <w:t>de</w:t>
      </w:r>
      <w:r>
        <w:rPr>
          <w:spacing w:val="-13"/>
          <w:sz w:val="20"/>
        </w:rPr>
        <w:t> </w:t>
      </w:r>
      <w:r>
        <w:rPr>
          <w:sz w:val="20"/>
        </w:rPr>
        <w:t>distribución</w:t>
      </w:r>
      <w:r>
        <w:rPr>
          <w:spacing w:val="-14"/>
          <w:sz w:val="20"/>
        </w:rPr>
        <w:t> </w:t>
      </w:r>
      <w:r>
        <w:rPr>
          <w:sz w:val="20"/>
        </w:rPr>
        <w:t>de</w:t>
      </w:r>
      <w:r>
        <w:rPr>
          <w:spacing w:val="-14"/>
          <w:sz w:val="20"/>
        </w:rPr>
        <w:t> </w:t>
      </w:r>
      <w:r>
        <w:rPr>
          <w:sz w:val="20"/>
        </w:rPr>
        <w:t>baja</w:t>
      </w:r>
      <w:r>
        <w:rPr>
          <w:spacing w:val="-13"/>
          <w:sz w:val="20"/>
        </w:rPr>
        <w:t> </w:t>
      </w:r>
      <w:r>
        <w:rPr>
          <w:sz w:val="20"/>
        </w:rPr>
        <w:t>tensión</w:t>
      </w:r>
      <w:r>
        <w:rPr>
          <w:spacing w:val="-14"/>
          <w:sz w:val="20"/>
        </w:rPr>
        <w:t> </w:t>
      </w:r>
      <w:r>
        <w:rPr>
          <w:sz w:val="20"/>
        </w:rPr>
        <w:t>y</w:t>
      </w:r>
      <w:r>
        <w:rPr>
          <w:spacing w:val="-14"/>
          <w:sz w:val="20"/>
        </w:rPr>
        <w:t> </w:t>
      </w:r>
      <w:r>
        <w:rPr>
          <w:sz w:val="20"/>
        </w:rPr>
        <w:t>elementos auxiliares en condiciones de calidad, seguridad y respeto al medio</w:t>
      </w:r>
      <w:r>
        <w:rPr>
          <w:spacing w:val="-10"/>
          <w:sz w:val="20"/>
        </w:rPr>
        <w:t> </w:t>
      </w:r>
      <w:r>
        <w:rPr>
          <w:sz w:val="20"/>
        </w:rPr>
        <w:t>ambiente.</w:t>
      </w:r>
    </w:p>
    <w:p>
      <w:pPr>
        <w:pStyle w:val="ListParagraph"/>
        <w:numPr>
          <w:ilvl w:val="0"/>
          <w:numId w:val="2"/>
        </w:numPr>
        <w:tabs>
          <w:tab w:pos="1672" w:val="left" w:leader="none"/>
        </w:tabs>
        <w:spacing w:line="240" w:lineRule="auto" w:before="1" w:after="0"/>
        <w:ind w:left="1154" w:right="108" w:firstLine="284"/>
        <w:jc w:val="both"/>
        <w:rPr>
          <w:sz w:val="20"/>
        </w:rPr>
      </w:pPr>
      <w:r>
        <w:rPr>
          <w:sz w:val="20"/>
        </w:rPr>
        <w:t>Montar los equipos y canalizaciones asociados a las instalaciones eléctricas y automa- tizadas, solares fotovoltaicas e infraestructuras de telecomunicaciones en edificios en condi- ciones de calidad, seguridad y respeto al medio</w:t>
      </w:r>
      <w:r>
        <w:rPr>
          <w:spacing w:val="-4"/>
          <w:sz w:val="20"/>
        </w:rPr>
        <w:t> </w:t>
      </w:r>
      <w:r>
        <w:rPr>
          <w:sz w:val="20"/>
        </w:rPr>
        <w:t>ambiente.</w:t>
      </w:r>
    </w:p>
    <w:p>
      <w:pPr>
        <w:pStyle w:val="ListParagraph"/>
        <w:numPr>
          <w:ilvl w:val="0"/>
          <w:numId w:val="2"/>
        </w:numPr>
        <w:tabs>
          <w:tab w:pos="1672" w:val="left" w:leader="none"/>
        </w:tabs>
        <w:spacing w:line="240" w:lineRule="auto" w:before="1" w:after="0"/>
        <w:ind w:left="1154" w:right="108" w:firstLine="284"/>
        <w:jc w:val="both"/>
        <w:rPr>
          <w:sz w:val="20"/>
        </w:rPr>
      </w:pPr>
      <w:r>
        <w:rPr>
          <w:sz w:val="20"/>
        </w:rPr>
        <w:t>Instalar y mantener máquinas eléctricas rotativas y estáticas en condiciones de calidad y seguridad.</w:t>
      </w:r>
    </w:p>
    <w:p>
      <w:pPr>
        <w:pStyle w:val="ListParagraph"/>
        <w:numPr>
          <w:ilvl w:val="0"/>
          <w:numId w:val="2"/>
        </w:numPr>
        <w:tabs>
          <w:tab w:pos="1625" w:val="left" w:leader="none"/>
        </w:tabs>
        <w:spacing w:line="240" w:lineRule="auto" w:before="1" w:after="0"/>
        <w:ind w:left="1154" w:right="107" w:firstLine="284"/>
        <w:jc w:val="both"/>
        <w:rPr>
          <w:sz w:val="20"/>
        </w:rPr>
      </w:pPr>
      <w:r>
        <w:rPr>
          <w:sz w:val="20"/>
        </w:rPr>
        <w:t>Mantener y reparar instalaciones y equipos realizando las operaciones de comproba- ción,</w:t>
      </w:r>
      <w:r>
        <w:rPr>
          <w:spacing w:val="-12"/>
          <w:sz w:val="20"/>
        </w:rPr>
        <w:t> </w:t>
      </w:r>
      <w:r>
        <w:rPr>
          <w:sz w:val="20"/>
        </w:rPr>
        <w:t>ajuste</w:t>
      </w:r>
      <w:r>
        <w:rPr>
          <w:spacing w:val="-11"/>
          <w:sz w:val="20"/>
        </w:rPr>
        <w:t> </w:t>
      </w:r>
      <w:r>
        <w:rPr>
          <w:sz w:val="20"/>
        </w:rPr>
        <w:t>y</w:t>
      </w:r>
      <w:r>
        <w:rPr>
          <w:spacing w:val="-12"/>
          <w:sz w:val="20"/>
        </w:rPr>
        <w:t> </w:t>
      </w:r>
      <w:r>
        <w:rPr>
          <w:sz w:val="20"/>
        </w:rPr>
        <w:t>sustitución</w:t>
      </w:r>
      <w:r>
        <w:rPr>
          <w:spacing w:val="-11"/>
          <w:sz w:val="20"/>
        </w:rPr>
        <w:t> </w:t>
      </w:r>
      <w:r>
        <w:rPr>
          <w:sz w:val="20"/>
        </w:rPr>
        <w:t>de</w:t>
      </w:r>
      <w:r>
        <w:rPr>
          <w:spacing w:val="-12"/>
          <w:sz w:val="20"/>
        </w:rPr>
        <w:t> </w:t>
      </w:r>
      <w:r>
        <w:rPr>
          <w:sz w:val="20"/>
        </w:rPr>
        <w:t>sus</w:t>
      </w:r>
      <w:r>
        <w:rPr>
          <w:spacing w:val="-11"/>
          <w:sz w:val="20"/>
        </w:rPr>
        <w:t> </w:t>
      </w:r>
      <w:r>
        <w:rPr>
          <w:sz w:val="20"/>
        </w:rPr>
        <w:t>elementos,</w:t>
      </w:r>
      <w:r>
        <w:rPr>
          <w:spacing w:val="-11"/>
          <w:sz w:val="20"/>
        </w:rPr>
        <w:t> </w:t>
      </w:r>
      <w:r>
        <w:rPr>
          <w:sz w:val="20"/>
        </w:rPr>
        <w:t>restituyendo</w:t>
      </w:r>
      <w:r>
        <w:rPr>
          <w:spacing w:val="-12"/>
          <w:sz w:val="20"/>
        </w:rPr>
        <w:t> </w:t>
      </w:r>
      <w:r>
        <w:rPr>
          <w:sz w:val="20"/>
        </w:rPr>
        <w:t>su</w:t>
      </w:r>
      <w:r>
        <w:rPr>
          <w:spacing w:val="-11"/>
          <w:sz w:val="20"/>
        </w:rPr>
        <w:t> </w:t>
      </w:r>
      <w:r>
        <w:rPr>
          <w:sz w:val="20"/>
        </w:rPr>
        <w:t>funcionamiento</w:t>
      </w:r>
      <w:r>
        <w:rPr>
          <w:spacing w:val="-12"/>
          <w:sz w:val="20"/>
        </w:rPr>
        <w:t> </w:t>
      </w:r>
      <w:r>
        <w:rPr>
          <w:sz w:val="20"/>
        </w:rPr>
        <w:t>en</w:t>
      </w:r>
      <w:r>
        <w:rPr>
          <w:spacing w:val="-11"/>
          <w:sz w:val="20"/>
        </w:rPr>
        <w:t> </w:t>
      </w:r>
      <w:r>
        <w:rPr>
          <w:sz w:val="20"/>
        </w:rPr>
        <w:t>condiciones</w:t>
      </w:r>
      <w:r>
        <w:rPr>
          <w:spacing w:val="-12"/>
          <w:sz w:val="20"/>
        </w:rPr>
        <w:t> </w:t>
      </w:r>
      <w:r>
        <w:rPr>
          <w:sz w:val="20"/>
        </w:rPr>
        <w:t>de calidad, seguridad y respeto al medio</w:t>
      </w:r>
      <w:r>
        <w:rPr>
          <w:spacing w:val="-2"/>
          <w:sz w:val="20"/>
        </w:rPr>
        <w:t> </w:t>
      </w:r>
      <w:r>
        <w:rPr>
          <w:sz w:val="20"/>
        </w:rPr>
        <w:t>ambiente.</w:t>
      </w:r>
    </w:p>
    <w:p>
      <w:pPr>
        <w:pStyle w:val="ListParagraph"/>
        <w:numPr>
          <w:ilvl w:val="0"/>
          <w:numId w:val="2"/>
        </w:numPr>
        <w:tabs>
          <w:tab w:pos="1602" w:val="left" w:leader="none"/>
        </w:tabs>
        <w:spacing w:line="240" w:lineRule="auto" w:before="1" w:after="0"/>
        <w:ind w:left="1154" w:right="108" w:firstLine="284"/>
        <w:jc w:val="both"/>
        <w:rPr>
          <w:sz w:val="20"/>
        </w:rPr>
      </w:pPr>
      <w:r>
        <w:rPr>
          <w:spacing w:val="-2"/>
          <w:sz w:val="20"/>
        </w:rPr>
        <w:t>Verificar</w:t>
      </w:r>
      <w:r>
        <w:rPr>
          <w:spacing w:val="-7"/>
          <w:sz w:val="20"/>
        </w:rPr>
        <w:t> </w:t>
      </w:r>
      <w:r>
        <w:rPr>
          <w:sz w:val="20"/>
        </w:rPr>
        <w:t>el</w:t>
      </w:r>
      <w:r>
        <w:rPr>
          <w:spacing w:val="-6"/>
          <w:sz w:val="20"/>
        </w:rPr>
        <w:t> </w:t>
      </w:r>
      <w:r>
        <w:rPr>
          <w:sz w:val="20"/>
        </w:rPr>
        <w:t>funcionamiento</w:t>
      </w:r>
      <w:r>
        <w:rPr>
          <w:spacing w:val="-6"/>
          <w:sz w:val="20"/>
        </w:rPr>
        <w:t> </w:t>
      </w:r>
      <w:r>
        <w:rPr>
          <w:sz w:val="20"/>
        </w:rPr>
        <w:t>de</w:t>
      </w:r>
      <w:r>
        <w:rPr>
          <w:spacing w:val="-6"/>
          <w:sz w:val="20"/>
        </w:rPr>
        <w:t> </w:t>
      </w:r>
      <w:r>
        <w:rPr>
          <w:sz w:val="20"/>
        </w:rPr>
        <w:t>la</w:t>
      </w:r>
      <w:r>
        <w:rPr>
          <w:spacing w:val="-6"/>
          <w:sz w:val="20"/>
        </w:rPr>
        <w:t> </w:t>
      </w:r>
      <w:r>
        <w:rPr>
          <w:sz w:val="20"/>
        </w:rPr>
        <w:t>instalación</w:t>
      </w:r>
      <w:r>
        <w:rPr>
          <w:spacing w:val="-6"/>
          <w:sz w:val="20"/>
        </w:rPr>
        <w:t> </w:t>
      </w:r>
      <w:r>
        <w:rPr>
          <w:sz w:val="20"/>
        </w:rPr>
        <w:t>o</w:t>
      </w:r>
      <w:r>
        <w:rPr>
          <w:spacing w:val="-6"/>
          <w:sz w:val="20"/>
        </w:rPr>
        <w:t> </w:t>
      </w:r>
      <w:r>
        <w:rPr>
          <w:sz w:val="20"/>
        </w:rPr>
        <w:t>equipo</w:t>
      </w:r>
      <w:r>
        <w:rPr>
          <w:spacing w:val="-6"/>
          <w:sz w:val="20"/>
        </w:rPr>
        <w:t> </w:t>
      </w:r>
      <w:r>
        <w:rPr>
          <w:sz w:val="20"/>
        </w:rPr>
        <w:t>mediante</w:t>
      </w:r>
      <w:r>
        <w:rPr>
          <w:spacing w:val="-6"/>
          <w:sz w:val="20"/>
        </w:rPr>
        <w:t> </w:t>
      </w:r>
      <w:r>
        <w:rPr>
          <w:sz w:val="20"/>
        </w:rPr>
        <w:t>pruebas</w:t>
      </w:r>
      <w:r>
        <w:rPr>
          <w:spacing w:val="-6"/>
          <w:sz w:val="20"/>
        </w:rPr>
        <w:t> </w:t>
      </w:r>
      <w:r>
        <w:rPr>
          <w:sz w:val="20"/>
        </w:rPr>
        <w:t>funcionales</w:t>
      </w:r>
      <w:r>
        <w:rPr>
          <w:spacing w:val="-6"/>
          <w:sz w:val="20"/>
        </w:rPr>
        <w:t> </w:t>
      </w:r>
      <w:r>
        <w:rPr>
          <w:sz w:val="20"/>
        </w:rPr>
        <w:t>y</w:t>
      </w:r>
      <w:r>
        <w:rPr>
          <w:spacing w:val="-6"/>
          <w:sz w:val="20"/>
        </w:rPr>
        <w:t> </w:t>
      </w:r>
      <w:r>
        <w:rPr>
          <w:sz w:val="20"/>
        </w:rPr>
        <w:t>de seguridad para proceder a su puesta en marcha o</w:t>
      </w:r>
      <w:r>
        <w:rPr>
          <w:spacing w:val="-9"/>
          <w:sz w:val="20"/>
        </w:rPr>
        <w:t> </w:t>
      </w:r>
      <w:r>
        <w:rPr>
          <w:sz w:val="20"/>
        </w:rPr>
        <w:t>servicio.</w:t>
      </w:r>
    </w:p>
    <w:p>
      <w:pPr>
        <w:pStyle w:val="ListParagraph"/>
        <w:numPr>
          <w:ilvl w:val="0"/>
          <w:numId w:val="2"/>
        </w:numPr>
        <w:tabs>
          <w:tab w:pos="1676" w:val="left" w:leader="none"/>
        </w:tabs>
        <w:spacing w:line="240" w:lineRule="auto" w:before="1" w:after="0"/>
        <w:ind w:left="1154" w:right="109" w:firstLine="284"/>
        <w:jc w:val="both"/>
        <w:rPr>
          <w:sz w:val="20"/>
        </w:rPr>
      </w:pPr>
      <w:r>
        <w:rPr>
          <w:sz w:val="20"/>
        </w:rPr>
        <w:t>Elaborar la documentación técnica y administrativa de acuerdo a la reglamentación y normativa vigente y a los requerimientos del</w:t>
      </w:r>
      <w:r>
        <w:rPr>
          <w:spacing w:val="-6"/>
          <w:sz w:val="20"/>
        </w:rPr>
        <w:t> </w:t>
      </w:r>
      <w:r>
        <w:rPr>
          <w:sz w:val="20"/>
        </w:rPr>
        <w:t>cliente.</w:t>
      </w:r>
    </w:p>
    <w:p>
      <w:pPr>
        <w:pStyle w:val="ListParagraph"/>
        <w:numPr>
          <w:ilvl w:val="0"/>
          <w:numId w:val="2"/>
        </w:numPr>
        <w:tabs>
          <w:tab w:pos="1589" w:val="left" w:leader="none"/>
        </w:tabs>
        <w:spacing w:line="240" w:lineRule="auto" w:before="1" w:after="0"/>
        <w:ind w:left="1154" w:right="108" w:firstLine="284"/>
        <w:jc w:val="both"/>
        <w:rPr>
          <w:sz w:val="20"/>
        </w:rPr>
      </w:pPr>
      <w:r>
        <w:rPr>
          <w:sz w:val="20"/>
        </w:rPr>
        <w:t>Aplicar</w:t>
      </w:r>
      <w:r>
        <w:rPr>
          <w:spacing w:val="-8"/>
          <w:sz w:val="20"/>
        </w:rPr>
        <w:t> </w:t>
      </w:r>
      <w:r>
        <w:rPr>
          <w:sz w:val="20"/>
        </w:rPr>
        <w:t>los</w:t>
      </w:r>
      <w:r>
        <w:rPr>
          <w:spacing w:val="-8"/>
          <w:sz w:val="20"/>
        </w:rPr>
        <w:t> </w:t>
      </w:r>
      <w:r>
        <w:rPr>
          <w:sz w:val="20"/>
        </w:rPr>
        <w:t>protocolos</w:t>
      </w:r>
      <w:r>
        <w:rPr>
          <w:spacing w:val="-8"/>
          <w:sz w:val="20"/>
        </w:rPr>
        <w:t> </w:t>
      </w:r>
      <w:r>
        <w:rPr>
          <w:sz w:val="20"/>
        </w:rPr>
        <w:t>y</w:t>
      </w:r>
      <w:r>
        <w:rPr>
          <w:spacing w:val="-8"/>
          <w:sz w:val="20"/>
        </w:rPr>
        <w:t> </w:t>
      </w:r>
      <w:r>
        <w:rPr>
          <w:sz w:val="20"/>
        </w:rPr>
        <w:t>normas</w:t>
      </w:r>
      <w:r>
        <w:rPr>
          <w:spacing w:val="-8"/>
          <w:sz w:val="20"/>
        </w:rPr>
        <w:t> </w:t>
      </w:r>
      <w:r>
        <w:rPr>
          <w:sz w:val="20"/>
        </w:rPr>
        <w:t>de</w:t>
      </w:r>
      <w:r>
        <w:rPr>
          <w:spacing w:val="-8"/>
          <w:sz w:val="20"/>
        </w:rPr>
        <w:t> </w:t>
      </w:r>
      <w:r>
        <w:rPr>
          <w:sz w:val="20"/>
        </w:rPr>
        <w:t>seguridad,</w:t>
      </w:r>
      <w:r>
        <w:rPr>
          <w:spacing w:val="-7"/>
          <w:sz w:val="20"/>
        </w:rPr>
        <w:t> </w:t>
      </w:r>
      <w:r>
        <w:rPr>
          <w:sz w:val="20"/>
        </w:rPr>
        <w:t>de</w:t>
      </w:r>
      <w:r>
        <w:rPr>
          <w:spacing w:val="-8"/>
          <w:sz w:val="20"/>
        </w:rPr>
        <w:t> </w:t>
      </w:r>
      <w:r>
        <w:rPr>
          <w:sz w:val="20"/>
        </w:rPr>
        <w:t>calidad</w:t>
      </w:r>
      <w:r>
        <w:rPr>
          <w:spacing w:val="-6"/>
          <w:sz w:val="20"/>
        </w:rPr>
        <w:t> </w:t>
      </w:r>
      <w:r>
        <w:rPr>
          <w:sz w:val="20"/>
        </w:rPr>
        <w:t>y</w:t>
      </w:r>
      <w:r>
        <w:rPr>
          <w:spacing w:val="-8"/>
          <w:sz w:val="20"/>
        </w:rPr>
        <w:t> </w:t>
      </w:r>
      <w:r>
        <w:rPr>
          <w:sz w:val="20"/>
        </w:rPr>
        <w:t>respeto</w:t>
      </w:r>
      <w:r>
        <w:rPr>
          <w:spacing w:val="-8"/>
          <w:sz w:val="20"/>
        </w:rPr>
        <w:t> </w:t>
      </w:r>
      <w:r>
        <w:rPr>
          <w:sz w:val="20"/>
        </w:rPr>
        <w:t>al</w:t>
      </w:r>
      <w:r>
        <w:rPr>
          <w:spacing w:val="-8"/>
          <w:sz w:val="20"/>
        </w:rPr>
        <w:t> </w:t>
      </w:r>
      <w:r>
        <w:rPr>
          <w:sz w:val="20"/>
        </w:rPr>
        <w:t>medio</w:t>
      </w:r>
      <w:r>
        <w:rPr>
          <w:spacing w:val="-8"/>
          <w:sz w:val="20"/>
        </w:rPr>
        <w:t> </w:t>
      </w:r>
      <w:r>
        <w:rPr>
          <w:sz w:val="20"/>
        </w:rPr>
        <w:t>ambiente</w:t>
      </w:r>
      <w:r>
        <w:rPr>
          <w:spacing w:val="-8"/>
          <w:sz w:val="20"/>
        </w:rPr>
        <w:t> </w:t>
      </w:r>
      <w:r>
        <w:rPr>
          <w:sz w:val="20"/>
        </w:rPr>
        <w:t>en las intervenciones realizadas en los procesos de montaje y mantenimiento de las instalacio- nes.</w:t>
      </w:r>
    </w:p>
    <w:p>
      <w:pPr>
        <w:pStyle w:val="ListParagraph"/>
        <w:numPr>
          <w:ilvl w:val="0"/>
          <w:numId w:val="2"/>
        </w:numPr>
        <w:tabs>
          <w:tab w:pos="1727" w:val="left" w:leader="none"/>
        </w:tabs>
        <w:spacing w:line="240" w:lineRule="auto" w:before="1" w:after="0"/>
        <w:ind w:left="1154" w:right="108" w:firstLine="284"/>
        <w:jc w:val="both"/>
        <w:rPr>
          <w:sz w:val="20"/>
        </w:rPr>
      </w:pPr>
      <w:r>
        <w:rPr>
          <w:sz w:val="20"/>
        </w:rPr>
        <w:t>Integrarse en la organización de la empresa colaborando en la consecución de los ob- jetivos</w:t>
      </w:r>
      <w:r>
        <w:rPr>
          <w:spacing w:val="-4"/>
          <w:sz w:val="20"/>
        </w:rPr>
        <w:t> </w:t>
      </w:r>
      <w:r>
        <w:rPr>
          <w:sz w:val="20"/>
        </w:rPr>
        <w:t>y</w:t>
      </w:r>
      <w:r>
        <w:rPr>
          <w:spacing w:val="-3"/>
          <w:sz w:val="20"/>
        </w:rPr>
        <w:t> </w:t>
      </w:r>
      <w:r>
        <w:rPr>
          <w:sz w:val="20"/>
        </w:rPr>
        <w:t>participando</w:t>
      </w:r>
      <w:r>
        <w:rPr>
          <w:spacing w:val="-3"/>
          <w:sz w:val="20"/>
        </w:rPr>
        <w:t> </w:t>
      </w:r>
      <w:r>
        <w:rPr>
          <w:sz w:val="20"/>
        </w:rPr>
        <w:t>activamente</w:t>
      </w:r>
      <w:r>
        <w:rPr>
          <w:spacing w:val="-4"/>
          <w:sz w:val="20"/>
        </w:rPr>
        <w:t> </w:t>
      </w:r>
      <w:r>
        <w:rPr>
          <w:sz w:val="20"/>
        </w:rPr>
        <w:t>en</w:t>
      </w:r>
      <w:r>
        <w:rPr>
          <w:spacing w:val="-3"/>
          <w:sz w:val="20"/>
        </w:rPr>
        <w:t> </w:t>
      </w:r>
      <w:r>
        <w:rPr>
          <w:sz w:val="20"/>
        </w:rPr>
        <w:t>el</w:t>
      </w:r>
      <w:r>
        <w:rPr>
          <w:spacing w:val="-4"/>
          <w:sz w:val="20"/>
        </w:rPr>
        <w:t> </w:t>
      </w:r>
      <w:r>
        <w:rPr>
          <w:sz w:val="20"/>
        </w:rPr>
        <w:t>grupo</w:t>
      </w:r>
      <w:r>
        <w:rPr>
          <w:spacing w:val="-3"/>
          <w:sz w:val="20"/>
        </w:rPr>
        <w:t> </w:t>
      </w:r>
      <w:r>
        <w:rPr>
          <w:sz w:val="20"/>
        </w:rPr>
        <w:t>de</w:t>
      </w:r>
      <w:r>
        <w:rPr>
          <w:spacing w:val="-4"/>
          <w:sz w:val="20"/>
        </w:rPr>
        <w:t> </w:t>
      </w:r>
      <w:r>
        <w:rPr>
          <w:sz w:val="20"/>
        </w:rPr>
        <w:t>trabajo</w:t>
      </w:r>
      <w:r>
        <w:rPr>
          <w:spacing w:val="-2"/>
          <w:sz w:val="20"/>
        </w:rPr>
        <w:t> </w:t>
      </w:r>
      <w:r>
        <w:rPr>
          <w:sz w:val="20"/>
        </w:rPr>
        <w:t>con</w:t>
      </w:r>
      <w:r>
        <w:rPr>
          <w:spacing w:val="-3"/>
          <w:sz w:val="20"/>
        </w:rPr>
        <w:t> </w:t>
      </w:r>
      <w:r>
        <w:rPr>
          <w:sz w:val="20"/>
        </w:rPr>
        <w:t>actitud</w:t>
      </w:r>
      <w:r>
        <w:rPr>
          <w:spacing w:val="-3"/>
          <w:sz w:val="20"/>
        </w:rPr>
        <w:t> </w:t>
      </w:r>
      <w:r>
        <w:rPr>
          <w:sz w:val="20"/>
        </w:rPr>
        <w:t>respetuosa</w:t>
      </w:r>
      <w:r>
        <w:rPr>
          <w:spacing w:val="-3"/>
          <w:sz w:val="20"/>
        </w:rPr>
        <w:t> </w:t>
      </w:r>
      <w:r>
        <w:rPr>
          <w:sz w:val="20"/>
        </w:rPr>
        <w:t>y</w:t>
      </w:r>
      <w:r>
        <w:rPr>
          <w:spacing w:val="-2"/>
          <w:sz w:val="20"/>
        </w:rPr>
        <w:t> </w:t>
      </w:r>
      <w:r>
        <w:rPr>
          <w:sz w:val="20"/>
        </w:rPr>
        <w:t>tolerante.</w:t>
      </w:r>
    </w:p>
    <w:p>
      <w:pPr>
        <w:pStyle w:val="ListParagraph"/>
        <w:numPr>
          <w:ilvl w:val="0"/>
          <w:numId w:val="2"/>
        </w:numPr>
        <w:tabs>
          <w:tab w:pos="1676" w:val="left" w:leader="none"/>
        </w:tabs>
        <w:spacing w:line="240" w:lineRule="auto" w:before="0" w:after="0"/>
        <w:ind w:left="1154" w:right="108" w:firstLine="284"/>
        <w:jc w:val="both"/>
        <w:rPr>
          <w:sz w:val="20"/>
        </w:rPr>
      </w:pPr>
      <w:r>
        <w:rPr>
          <w:sz w:val="20"/>
        </w:rPr>
        <w:t>Cumplir con los objetivos de la producción, colaborando con el equipo de trabajo y ac- tuando conforme a los principios de responsabilidad y</w:t>
      </w:r>
      <w:r>
        <w:rPr>
          <w:spacing w:val="-6"/>
          <w:sz w:val="20"/>
        </w:rPr>
        <w:t> </w:t>
      </w:r>
      <w:r>
        <w:rPr>
          <w:sz w:val="20"/>
        </w:rPr>
        <w:t>tolerancia.</w:t>
      </w:r>
    </w:p>
    <w:p>
      <w:pPr>
        <w:spacing w:before="1"/>
        <w:ind w:left="1154" w:right="110" w:firstLine="283"/>
        <w:jc w:val="both"/>
        <w:rPr>
          <w:sz w:val="20"/>
        </w:rPr>
      </w:pPr>
      <w:r>
        <w:rPr>
          <w:sz w:val="20"/>
        </w:rPr>
        <w:t>ñ) Adaptarse a diferentes puestos de trabajo y nuevas situaciones laborales, originados por cambios tecnológicos y organizativos en los procesos productivos.</w:t>
      </w:r>
    </w:p>
    <w:p>
      <w:pPr>
        <w:pStyle w:val="ListParagraph"/>
        <w:numPr>
          <w:ilvl w:val="0"/>
          <w:numId w:val="2"/>
        </w:numPr>
        <w:tabs>
          <w:tab w:pos="1692" w:val="left" w:leader="none"/>
        </w:tabs>
        <w:spacing w:line="240" w:lineRule="auto" w:before="1" w:after="0"/>
        <w:ind w:left="1154" w:right="108" w:firstLine="284"/>
        <w:jc w:val="both"/>
        <w:rPr>
          <w:sz w:val="20"/>
        </w:rPr>
      </w:pPr>
      <w:r>
        <w:rPr>
          <w:sz w:val="20"/>
        </w:rPr>
        <w:t>Resolver problemas y tomar decisiones individuales siguiendo las normas y procedi- mientos establecidos, definidos dentro del ámbito de su</w:t>
      </w:r>
      <w:r>
        <w:rPr>
          <w:spacing w:val="-12"/>
          <w:sz w:val="20"/>
        </w:rPr>
        <w:t> </w:t>
      </w:r>
      <w:r>
        <w:rPr>
          <w:sz w:val="20"/>
        </w:rPr>
        <w:t>competencia.</w:t>
      </w:r>
    </w:p>
    <w:p>
      <w:pPr>
        <w:pStyle w:val="ListParagraph"/>
        <w:numPr>
          <w:ilvl w:val="0"/>
          <w:numId w:val="2"/>
        </w:numPr>
        <w:tabs>
          <w:tab w:pos="1669" w:val="left" w:leader="none"/>
        </w:tabs>
        <w:spacing w:line="240" w:lineRule="auto" w:before="1" w:after="0"/>
        <w:ind w:left="1154" w:right="108" w:firstLine="284"/>
        <w:jc w:val="both"/>
        <w:rPr>
          <w:sz w:val="20"/>
        </w:rPr>
      </w:pPr>
      <w:r>
        <w:rPr>
          <w:sz w:val="20"/>
        </w:rPr>
        <w:t>Ejercer</w:t>
      </w:r>
      <w:r>
        <w:rPr>
          <w:spacing w:val="-7"/>
          <w:sz w:val="20"/>
        </w:rPr>
        <w:t> </w:t>
      </w:r>
      <w:r>
        <w:rPr>
          <w:sz w:val="20"/>
        </w:rPr>
        <w:t>sus</w:t>
      </w:r>
      <w:r>
        <w:rPr>
          <w:spacing w:val="-7"/>
          <w:sz w:val="20"/>
        </w:rPr>
        <w:t> </w:t>
      </w:r>
      <w:r>
        <w:rPr>
          <w:sz w:val="20"/>
        </w:rPr>
        <w:t>derechos</w:t>
      </w:r>
      <w:r>
        <w:rPr>
          <w:spacing w:val="-7"/>
          <w:sz w:val="20"/>
        </w:rPr>
        <w:t> </w:t>
      </w:r>
      <w:r>
        <w:rPr>
          <w:sz w:val="20"/>
        </w:rPr>
        <w:t>y</w:t>
      </w:r>
      <w:r>
        <w:rPr>
          <w:spacing w:val="-6"/>
          <w:sz w:val="20"/>
        </w:rPr>
        <w:t> </w:t>
      </w:r>
      <w:r>
        <w:rPr>
          <w:sz w:val="20"/>
        </w:rPr>
        <w:t>cumplir</w:t>
      </w:r>
      <w:r>
        <w:rPr>
          <w:spacing w:val="-7"/>
          <w:sz w:val="20"/>
        </w:rPr>
        <w:t> </w:t>
      </w:r>
      <w:r>
        <w:rPr>
          <w:sz w:val="20"/>
        </w:rPr>
        <w:t>con</w:t>
      </w:r>
      <w:r>
        <w:rPr>
          <w:spacing w:val="-7"/>
          <w:sz w:val="20"/>
        </w:rPr>
        <w:t> </w:t>
      </w:r>
      <w:r>
        <w:rPr>
          <w:sz w:val="20"/>
        </w:rPr>
        <w:t>las</w:t>
      </w:r>
      <w:r>
        <w:rPr>
          <w:spacing w:val="-6"/>
          <w:sz w:val="20"/>
        </w:rPr>
        <w:t> </w:t>
      </w:r>
      <w:r>
        <w:rPr>
          <w:sz w:val="20"/>
        </w:rPr>
        <w:t>obligaciones</w:t>
      </w:r>
      <w:r>
        <w:rPr>
          <w:spacing w:val="-7"/>
          <w:sz w:val="20"/>
        </w:rPr>
        <w:t> </w:t>
      </w:r>
      <w:r>
        <w:rPr>
          <w:sz w:val="20"/>
        </w:rPr>
        <w:t>derivadas</w:t>
      </w:r>
      <w:r>
        <w:rPr>
          <w:spacing w:val="-7"/>
          <w:sz w:val="20"/>
        </w:rPr>
        <w:t> </w:t>
      </w:r>
      <w:r>
        <w:rPr>
          <w:sz w:val="20"/>
        </w:rPr>
        <w:t>de</w:t>
      </w:r>
      <w:r>
        <w:rPr>
          <w:spacing w:val="-7"/>
          <w:sz w:val="20"/>
        </w:rPr>
        <w:t> </w:t>
      </w:r>
      <w:r>
        <w:rPr>
          <w:sz w:val="20"/>
        </w:rPr>
        <w:t>las</w:t>
      </w:r>
      <w:r>
        <w:rPr>
          <w:spacing w:val="-6"/>
          <w:sz w:val="20"/>
        </w:rPr>
        <w:t> </w:t>
      </w:r>
      <w:r>
        <w:rPr>
          <w:sz w:val="20"/>
        </w:rPr>
        <w:t>relaciones</w:t>
      </w:r>
      <w:r>
        <w:rPr>
          <w:spacing w:val="-7"/>
          <w:sz w:val="20"/>
        </w:rPr>
        <w:t> </w:t>
      </w:r>
      <w:r>
        <w:rPr>
          <w:sz w:val="20"/>
        </w:rPr>
        <w:t>labora- les, de acuerdo con lo establecido en la legislación</w:t>
      </w:r>
      <w:r>
        <w:rPr>
          <w:spacing w:val="-13"/>
          <w:sz w:val="20"/>
        </w:rPr>
        <w:t> </w:t>
      </w:r>
      <w:r>
        <w:rPr>
          <w:sz w:val="20"/>
        </w:rPr>
        <w:t>vigente.</w:t>
      </w:r>
    </w:p>
    <w:p>
      <w:pPr>
        <w:pStyle w:val="ListParagraph"/>
        <w:numPr>
          <w:ilvl w:val="0"/>
          <w:numId w:val="2"/>
        </w:numPr>
        <w:tabs>
          <w:tab w:pos="1671" w:val="left" w:leader="none"/>
        </w:tabs>
        <w:spacing w:line="240" w:lineRule="auto" w:before="0" w:after="0"/>
        <w:ind w:left="1154" w:right="111" w:firstLine="284"/>
        <w:jc w:val="both"/>
        <w:rPr>
          <w:sz w:val="20"/>
        </w:rPr>
      </w:pPr>
      <w:r>
        <w:rPr>
          <w:sz w:val="20"/>
        </w:rPr>
        <w:t>Gestionar</w:t>
      </w:r>
      <w:r>
        <w:rPr>
          <w:spacing w:val="-7"/>
          <w:sz w:val="20"/>
        </w:rPr>
        <w:t> </w:t>
      </w:r>
      <w:r>
        <w:rPr>
          <w:sz w:val="20"/>
        </w:rPr>
        <w:t>su</w:t>
      </w:r>
      <w:r>
        <w:rPr>
          <w:spacing w:val="-7"/>
          <w:sz w:val="20"/>
        </w:rPr>
        <w:t> </w:t>
      </w:r>
      <w:r>
        <w:rPr>
          <w:sz w:val="20"/>
        </w:rPr>
        <w:t>carrera</w:t>
      </w:r>
      <w:r>
        <w:rPr>
          <w:spacing w:val="-7"/>
          <w:sz w:val="20"/>
        </w:rPr>
        <w:t> </w:t>
      </w:r>
      <w:r>
        <w:rPr>
          <w:sz w:val="20"/>
        </w:rPr>
        <w:t>profesional,</w:t>
      </w:r>
      <w:r>
        <w:rPr>
          <w:spacing w:val="-7"/>
          <w:sz w:val="20"/>
        </w:rPr>
        <w:t> </w:t>
      </w:r>
      <w:r>
        <w:rPr>
          <w:sz w:val="20"/>
        </w:rPr>
        <w:t>analizando</w:t>
      </w:r>
      <w:r>
        <w:rPr>
          <w:spacing w:val="-7"/>
          <w:sz w:val="20"/>
        </w:rPr>
        <w:t> </w:t>
      </w:r>
      <w:r>
        <w:rPr>
          <w:sz w:val="20"/>
        </w:rPr>
        <w:t>las</w:t>
      </w:r>
      <w:r>
        <w:rPr>
          <w:spacing w:val="-7"/>
          <w:sz w:val="20"/>
        </w:rPr>
        <w:t> </w:t>
      </w:r>
      <w:r>
        <w:rPr>
          <w:sz w:val="20"/>
        </w:rPr>
        <w:t>oportunidades</w:t>
      </w:r>
      <w:r>
        <w:rPr>
          <w:spacing w:val="-7"/>
          <w:sz w:val="20"/>
        </w:rPr>
        <w:t> </w:t>
      </w:r>
      <w:r>
        <w:rPr>
          <w:sz w:val="20"/>
        </w:rPr>
        <w:t>de</w:t>
      </w:r>
      <w:r>
        <w:rPr>
          <w:spacing w:val="-7"/>
          <w:sz w:val="20"/>
        </w:rPr>
        <w:t> </w:t>
      </w:r>
      <w:r>
        <w:rPr>
          <w:sz w:val="20"/>
        </w:rPr>
        <w:t>empleo,</w:t>
      </w:r>
      <w:r>
        <w:rPr>
          <w:spacing w:val="-7"/>
          <w:sz w:val="20"/>
        </w:rPr>
        <w:t> </w:t>
      </w:r>
      <w:r>
        <w:rPr>
          <w:sz w:val="20"/>
        </w:rPr>
        <w:t>autoempleo y de</w:t>
      </w:r>
      <w:r>
        <w:rPr>
          <w:spacing w:val="-2"/>
          <w:sz w:val="20"/>
        </w:rPr>
        <w:t> </w:t>
      </w:r>
      <w:r>
        <w:rPr>
          <w:sz w:val="20"/>
        </w:rPr>
        <w:t>aprendizaje.</w:t>
      </w:r>
    </w:p>
    <w:p>
      <w:pPr>
        <w:pStyle w:val="ListParagraph"/>
        <w:numPr>
          <w:ilvl w:val="0"/>
          <w:numId w:val="2"/>
        </w:numPr>
        <w:tabs>
          <w:tab w:pos="1625" w:val="left" w:leader="none"/>
        </w:tabs>
        <w:spacing w:line="240" w:lineRule="auto" w:before="1" w:after="0"/>
        <w:ind w:left="1154" w:right="108" w:firstLine="284"/>
        <w:jc w:val="both"/>
        <w:rPr>
          <w:sz w:val="20"/>
        </w:rPr>
      </w:pPr>
      <w:r>
        <w:rPr>
          <w:sz w:val="20"/>
        </w:rPr>
        <w:t>Crear</w:t>
      </w:r>
      <w:r>
        <w:rPr>
          <w:spacing w:val="-7"/>
          <w:sz w:val="20"/>
        </w:rPr>
        <w:t> </w:t>
      </w:r>
      <w:r>
        <w:rPr>
          <w:sz w:val="20"/>
        </w:rPr>
        <w:t>y</w:t>
      </w:r>
      <w:r>
        <w:rPr>
          <w:spacing w:val="-6"/>
          <w:sz w:val="20"/>
        </w:rPr>
        <w:t> </w:t>
      </w:r>
      <w:r>
        <w:rPr>
          <w:sz w:val="20"/>
        </w:rPr>
        <w:t>gestionar</w:t>
      </w:r>
      <w:r>
        <w:rPr>
          <w:spacing w:val="-6"/>
          <w:sz w:val="20"/>
        </w:rPr>
        <w:t> </w:t>
      </w:r>
      <w:r>
        <w:rPr>
          <w:sz w:val="20"/>
        </w:rPr>
        <w:t>una</w:t>
      </w:r>
      <w:r>
        <w:rPr>
          <w:spacing w:val="-6"/>
          <w:sz w:val="20"/>
        </w:rPr>
        <w:t> </w:t>
      </w:r>
      <w:r>
        <w:rPr>
          <w:sz w:val="20"/>
        </w:rPr>
        <w:t>pequeña</w:t>
      </w:r>
      <w:r>
        <w:rPr>
          <w:spacing w:val="-6"/>
          <w:sz w:val="20"/>
        </w:rPr>
        <w:t> </w:t>
      </w:r>
      <w:r>
        <w:rPr>
          <w:sz w:val="20"/>
        </w:rPr>
        <w:t>empresa,</w:t>
      </w:r>
      <w:r>
        <w:rPr>
          <w:spacing w:val="-6"/>
          <w:sz w:val="20"/>
        </w:rPr>
        <w:t> </w:t>
      </w:r>
      <w:r>
        <w:rPr>
          <w:sz w:val="20"/>
        </w:rPr>
        <w:t>realizando</w:t>
      </w:r>
      <w:r>
        <w:rPr>
          <w:spacing w:val="-6"/>
          <w:sz w:val="20"/>
        </w:rPr>
        <w:t> </w:t>
      </w:r>
      <w:r>
        <w:rPr>
          <w:sz w:val="20"/>
        </w:rPr>
        <w:t>un</w:t>
      </w:r>
      <w:r>
        <w:rPr>
          <w:spacing w:val="-6"/>
          <w:sz w:val="20"/>
        </w:rPr>
        <w:t> </w:t>
      </w:r>
      <w:r>
        <w:rPr>
          <w:sz w:val="20"/>
        </w:rPr>
        <w:t>estudio</w:t>
      </w:r>
      <w:r>
        <w:rPr>
          <w:spacing w:val="-6"/>
          <w:sz w:val="20"/>
        </w:rPr>
        <w:t> </w:t>
      </w:r>
      <w:r>
        <w:rPr>
          <w:sz w:val="20"/>
        </w:rPr>
        <w:t>de</w:t>
      </w:r>
      <w:r>
        <w:rPr>
          <w:spacing w:val="-6"/>
          <w:sz w:val="20"/>
        </w:rPr>
        <w:t> </w:t>
      </w:r>
      <w:r>
        <w:rPr>
          <w:sz w:val="20"/>
        </w:rPr>
        <w:t>viabilidad</w:t>
      </w:r>
      <w:r>
        <w:rPr>
          <w:spacing w:val="-6"/>
          <w:sz w:val="20"/>
        </w:rPr>
        <w:t> </w:t>
      </w:r>
      <w:r>
        <w:rPr>
          <w:sz w:val="20"/>
        </w:rPr>
        <w:t>de</w:t>
      </w:r>
      <w:r>
        <w:rPr>
          <w:spacing w:val="-6"/>
          <w:sz w:val="20"/>
        </w:rPr>
        <w:t> </w:t>
      </w:r>
      <w:r>
        <w:rPr>
          <w:sz w:val="20"/>
        </w:rPr>
        <w:t>produc- tos, de planificación de la producción y de</w:t>
      </w:r>
      <w:r>
        <w:rPr>
          <w:spacing w:val="-10"/>
          <w:sz w:val="20"/>
        </w:rPr>
        <w:t> </w:t>
      </w:r>
      <w:r>
        <w:rPr>
          <w:sz w:val="20"/>
        </w:rPr>
        <w:t>comercialización.</w:t>
      </w:r>
    </w:p>
    <w:p>
      <w:pPr>
        <w:pStyle w:val="ListParagraph"/>
        <w:numPr>
          <w:ilvl w:val="0"/>
          <w:numId w:val="2"/>
        </w:numPr>
        <w:tabs>
          <w:tab w:pos="1659" w:val="left" w:leader="none"/>
        </w:tabs>
        <w:spacing w:line="240" w:lineRule="auto" w:before="1" w:after="0"/>
        <w:ind w:left="1154" w:right="108" w:firstLine="284"/>
        <w:jc w:val="both"/>
        <w:rPr>
          <w:sz w:val="20"/>
        </w:rPr>
      </w:pPr>
      <w:r>
        <w:rPr>
          <w:sz w:val="20"/>
        </w:rPr>
        <w:t>Participar</w:t>
      </w:r>
      <w:r>
        <w:rPr>
          <w:spacing w:val="-4"/>
          <w:sz w:val="20"/>
        </w:rPr>
        <w:t> </w:t>
      </w:r>
      <w:r>
        <w:rPr>
          <w:sz w:val="20"/>
        </w:rPr>
        <w:t>de</w:t>
      </w:r>
      <w:r>
        <w:rPr>
          <w:spacing w:val="-4"/>
          <w:sz w:val="20"/>
        </w:rPr>
        <w:t> </w:t>
      </w:r>
      <w:r>
        <w:rPr>
          <w:sz w:val="20"/>
        </w:rPr>
        <w:t>forma</w:t>
      </w:r>
      <w:r>
        <w:rPr>
          <w:spacing w:val="-4"/>
          <w:sz w:val="20"/>
        </w:rPr>
        <w:t> </w:t>
      </w:r>
      <w:r>
        <w:rPr>
          <w:sz w:val="20"/>
        </w:rPr>
        <w:t>activa</w:t>
      </w:r>
      <w:r>
        <w:rPr>
          <w:spacing w:val="-3"/>
          <w:sz w:val="20"/>
        </w:rPr>
        <w:t> </w:t>
      </w:r>
      <w:r>
        <w:rPr>
          <w:sz w:val="20"/>
        </w:rPr>
        <w:t>en</w:t>
      </w:r>
      <w:r>
        <w:rPr>
          <w:spacing w:val="-4"/>
          <w:sz w:val="20"/>
        </w:rPr>
        <w:t> </w:t>
      </w:r>
      <w:r>
        <w:rPr>
          <w:sz w:val="20"/>
        </w:rPr>
        <w:t>la</w:t>
      </w:r>
      <w:r>
        <w:rPr>
          <w:spacing w:val="-4"/>
          <w:sz w:val="20"/>
        </w:rPr>
        <w:t> </w:t>
      </w:r>
      <w:r>
        <w:rPr>
          <w:sz w:val="20"/>
        </w:rPr>
        <w:t>vida</w:t>
      </w:r>
      <w:r>
        <w:rPr>
          <w:spacing w:val="-3"/>
          <w:sz w:val="20"/>
        </w:rPr>
        <w:t> </w:t>
      </w:r>
      <w:r>
        <w:rPr>
          <w:sz w:val="20"/>
        </w:rPr>
        <w:t>económica,</w:t>
      </w:r>
      <w:r>
        <w:rPr>
          <w:spacing w:val="-4"/>
          <w:sz w:val="20"/>
        </w:rPr>
        <w:t> </w:t>
      </w:r>
      <w:r>
        <w:rPr>
          <w:sz w:val="20"/>
        </w:rPr>
        <w:t>social</w:t>
      </w:r>
      <w:r>
        <w:rPr>
          <w:spacing w:val="-4"/>
          <w:sz w:val="20"/>
        </w:rPr>
        <w:t> </w:t>
      </w:r>
      <w:r>
        <w:rPr>
          <w:sz w:val="20"/>
        </w:rPr>
        <w:t>y</w:t>
      </w:r>
      <w:r>
        <w:rPr>
          <w:spacing w:val="-3"/>
          <w:sz w:val="20"/>
        </w:rPr>
        <w:t> </w:t>
      </w:r>
      <w:r>
        <w:rPr>
          <w:sz w:val="20"/>
        </w:rPr>
        <w:t>cultural,</w:t>
      </w:r>
      <w:r>
        <w:rPr>
          <w:spacing w:val="-4"/>
          <w:sz w:val="20"/>
        </w:rPr>
        <w:t> </w:t>
      </w:r>
      <w:r>
        <w:rPr>
          <w:sz w:val="20"/>
        </w:rPr>
        <w:t>con</w:t>
      </w:r>
      <w:r>
        <w:rPr>
          <w:spacing w:val="-4"/>
          <w:sz w:val="20"/>
        </w:rPr>
        <w:t> </w:t>
      </w:r>
      <w:r>
        <w:rPr>
          <w:sz w:val="20"/>
        </w:rPr>
        <w:t>una</w:t>
      </w:r>
      <w:r>
        <w:rPr>
          <w:spacing w:val="-4"/>
          <w:sz w:val="20"/>
        </w:rPr>
        <w:t> </w:t>
      </w:r>
      <w:r>
        <w:rPr>
          <w:sz w:val="20"/>
        </w:rPr>
        <w:t>actitud</w:t>
      </w:r>
      <w:r>
        <w:rPr>
          <w:spacing w:val="-3"/>
          <w:sz w:val="20"/>
        </w:rPr>
        <w:t> </w:t>
      </w:r>
      <w:r>
        <w:rPr>
          <w:sz w:val="20"/>
        </w:rPr>
        <w:t>crítica y responsable.</w:t>
      </w:r>
    </w:p>
    <w:p>
      <w:pPr>
        <w:spacing w:before="0"/>
        <w:ind w:left="1154" w:right="109" w:firstLine="283"/>
        <w:jc w:val="both"/>
        <w:rPr>
          <w:i/>
          <w:sz w:val="20"/>
        </w:rPr>
      </w:pPr>
      <w:r>
        <w:rPr>
          <w:i/>
          <w:sz w:val="20"/>
        </w:rPr>
        <w:t>Artículo 6. Relación de cualificaciones y unidades de competencia del Catálogo Nacional </w:t>
      </w:r>
      <w:r>
        <w:rPr>
          <w:i/>
          <w:sz w:val="20"/>
        </w:rPr>
        <w:t>de Cualificaciones Profesionales incluidas en el título.</w:t>
      </w:r>
    </w:p>
    <w:p>
      <w:pPr>
        <w:pStyle w:val="ListParagraph"/>
        <w:numPr>
          <w:ilvl w:val="0"/>
          <w:numId w:val="3"/>
        </w:numPr>
        <w:tabs>
          <w:tab w:pos="1661" w:val="left" w:leader="none"/>
        </w:tabs>
        <w:spacing w:line="240" w:lineRule="auto" w:before="1" w:after="0"/>
        <w:ind w:left="1660" w:right="0" w:hanging="222"/>
        <w:jc w:val="left"/>
        <w:rPr>
          <w:sz w:val="20"/>
        </w:rPr>
      </w:pPr>
      <w:r>
        <w:rPr>
          <w:sz w:val="20"/>
        </w:rPr>
        <w:t>Cualificaciones profesionales</w:t>
      </w:r>
      <w:r>
        <w:rPr>
          <w:spacing w:val="-3"/>
          <w:sz w:val="20"/>
        </w:rPr>
        <w:t> </w:t>
      </w:r>
      <w:r>
        <w:rPr>
          <w:sz w:val="20"/>
        </w:rPr>
        <w:t>completas:</w:t>
      </w:r>
    </w:p>
    <w:p>
      <w:pPr>
        <w:spacing w:after="0" w:line="240" w:lineRule="auto"/>
        <w:jc w:val="left"/>
        <w:rPr>
          <w:sz w:val="20"/>
        </w:rPr>
        <w:sectPr>
          <w:pgSz w:w="11910" w:h="16840"/>
          <w:pgMar w:header="785" w:footer="701" w:top="1360" w:bottom="900" w:left="1680" w:right="740"/>
        </w:sectPr>
      </w:pPr>
    </w:p>
    <w:p>
      <w:pPr>
        <w:pStyle w:val="ListParagraph"/>
        <w:numPr>
          <w:ilvl w:val="0"/>
          <w:numId w:val="4"/>
        </w:numPr>
        <w:tabs>
          <w:tab w:pos="1740" w:val="left" w:leader="none"/>
        </w:tabs>
        <w:spacing w:line="240" w:lineRule="auto" w:before="92" w:after="0"/>
        <w:ind w:left="1154" w:right="108" w:firstLine="284"/>
        <w:jc w:val="left"/>
        <w:rPr>
          <w:sz w:val="20"/>
        </w:rPr>
      </w:pPr>
      <w:r>
        <w:rPr/>
        <w:pict>
          <v:group style="position:absolute;margin-left:43.02pt;margin-top:70.288017pt;width:84.05pt;height:713.35pt;mso-position-horizontal-relative:page;mso-position-vertical-relative:page;z-index:-107200"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Montaje y mantenimiento de instalaciones eléctricas de baja tensión ELE257_2 </w:t>
      </w:r>
      <w:r>
        <w:rPr>
          <w:spacing w:val="-3"/>
          <w:sz w:val="20"/>
        </w:rPr>
        <w:t>(R.D.1115/2007, </w:t>
      </w:r>
      <w:r>
        <w:rPr>
          <w:sz w:val="20"/>
        </w:rPr>
        <w:t>de 24 de agosto), que comprende las siguientes unidades de</w:t>
      </w:r>
      <w:r>
        <w:rPr>
          <w:spacing w:val="-18"/>
          <w:sz w:val="20"/>
        </w:rPr>
        <w:t> </w:t>
      </w:r>
      <w:r>
        <w:rPr>
          <w:sz w:val="20"/>
        </w:rPr>
        <w:t>competencia:</w:t>
      </w:r>
    </w:p>
    <w:p>
      <w:pPr>
        <w:spacing w:before="1"/>
        <w:ind w:left="1154" w:right="0" w:firstLine="283"/>
        <w:jc w:val="left"/>
        <w:rPr>
          <w:sz w:val="20"/>
        </w:rPr>
      </w:pPr>
      <w:r>
        <w:rPr>
          <w:sz w:val="20"/>
        </w:rPr>
        <w:t>—UC0820_2 Montar y mantener instalaciones eléctricas de baja tensión en edificios des- tinados principalmente a viviendas.</w:t>
      </w:r>
    </w:p>
    <w:p>
      <w:pPr>
        <w:spacing w:before="0"/>
        <w:ind w:left="1154" w:right="0" w:firstLine="283"/>
        <w:jc w:val="left"/>
        <w:rPr>
          <w:sz w:val="20"/>
        </w:rPr>
      </w:pPr>
      <w:r>
        <w:rPr>
          <w:sz w:val="20"/>
        </w:rPr>
        <w:t>—UC0821_2 Montar y mantener instalaciones eléctricas de baja tensión en edificios co- merciales, de oficinas y de una o varias industrias.</w:t>
      </w:r>
    </w:p>
    <w:p>
      <w:pPr>
        <w:spacing w:before="1"/>
        <w:ind w:left="1154" w:right="0" w:firstLine="283"/>
        <w:jc w:val="left"/>
        <w:rPr>
          <w:sz w:val="20"/>
        </w:rPr>
      </w:pPr>
      <w:r>
        <w:rPr>
          <w:sz w:val="20"/>
        </w:rPr>
        <w:t>—UC0822_2 Montar y mantener instalaciones de automatismos en el entorno de vivien- das y pequeña industria.</w:t>
      </w:r>
    </w:p>
    <w:p>
      <w:pPr>
        <w:spacing w:before="1"/>
        <w:ind w:left="1438" w:right="0" w:firstLine="0"/>
        <w:jc w:val="left"/>
        <w:rPr>
          <w:sz w:val="20"/>
        </w:rPr>
      </w:pPr>
      <w:r>
        <w:rPr>
          <w:sz w:val="20"/>
        </w:rPr>
        <w:t>—UC0823_2 Montar y mantener redes eléctricas aéreas de baja tensión.</w:t>
      </w:r>
    </w:p>
    <w:p>
      <w:pPr>
        <w:spacing w:before="0"/>
        <w:ind w:left="1438" w:right="0" w:firstLine="0"/>
        <w:jc w:val="left"/>
        <w:rPr>
          <w:sz w:val="20"/>
        </w:rPr>
      </w:pPr>
      <w:r>
        <w:rPr>
          <w:sz w:val="20"/>
        </w:rPr>
        <w:t>—UC0824_2 Montar y mantener redes eléctricas subterráneas de baja tensión.</w:t>
      </w:r>
    </w:p>
    <w:p>
      <w:pPr>
        <w:spacing w:before="1"/>
        <w:ind w:left="1438" w:right="0" w:firstLine="0"/>
        <w:jc w:val="left"/>
        <w:rPr>
          <w:sz w:val="20"/>
        </w:rPr>
      </w:pPr>
      <w:r>
        <w:rPr>
          <w:sz w:val="20"/>
        </w:rPr>
        <w:t>—UC0825_2 Montar y mantener máquinas eléctricas.</w:t>
      </w:r>
    </w:p>
    <w:p>
      <w:pPr>
        <w:pStyle w:val="ListParagraph"/>
        <w:numPr>
          <w:ilvl w:val="0"/>
          <w:numId w:val="4"/>
        </w:numPr>
        <w:tabs>
          <w:tab w:pos="1740" w:val="left" w:leader="none"/>
        </w:tabs>
        <w:spacing w:line="240" w:lineRule="auto" w:before="0" w:after="0"/>
        <w:ind w:left="1154" w:right="108" w:firstLine="284"/>
        <w:jc w:val="both"/>
        <w:rPr>
          <w:sz w:val="20"/>
        </w:rPr>
      </w:pPr>
      <w:r>
        <w:rPr>
          <w:sz w:val="20"/>
        </w:rPr>
        <w:t>Montaje y mantenimiento de infraestructuras de telecomunicaciones en edificios ELE043_2</w:t>
      </w:r>
      <w:r>
        <w:rPr>
          <w:spacing w:val="-12"/>
          <w:sz w:val="20"/>
        </w:rPr>
        <w:t> </w:t>
      </w:r>
      <w:r>
        <w:rPr>
          <w:sz w:val="20"/>
        </w:rPr>
        <w:t>(R.D.</w:t>
      </w:r>
      <w:r>
        <w:rPr>
          <w:spacing w:val="-12"/>
          <w:sz w:val="20"/>
        </w:rPr>
        <w:t> </w:t>
      </w:r>
      <w:r>
        <w:rPr>
          <w:sz w:val="20"/>
        </w:rPr>
        <w:t>295/2004,</w:t>
      </w:r>
      <w:r>
        <w:rPr>
          <w:spacing w:val="-12"/>
          <w:sz w:val="20"/>
        </w:rPr>
        <w:t> </w:t>
      </w:r>
      <w:r>
        <w:rPr>
          <w:sz w:val="20"/>
        </w:rPr>
        <w:t>de</w:t>
      </w:r>
      <w:r>
        <w:rPr>
          <w:spacing w:val="-12"/>
          <w:sz w:val="20"/>
        </w:rPr>
        <w:t> </w:t>
      </w:r>
      <w:r>
        <w:rPr>
          <w:sz w:val="20"/>
        </w:rPr>
        <w:t>20</w:t>
      </w:r>
      <w:r>
        <w:rPr>
          <w:spacing w:val="-13"/>
          <w:sz w:val="20"/>
        </w:rPr>
        <w:t> </w:t>
      </w:r>
      <w:r>
        <w:rPr>
          <w:sz w:val="20"/>
        </w:rPr>
        <w:t>de</w:t>
      </w:r>
      <w:r>
        <w:rPr>
          <w:spacing w:val="-13"/>
          <w:sz w:val="20"/>
        </w:rPr>
        <w:t> </w:t>
      </w:r>
      <w:r>
        <w:rPr>
          <w:sz w:val="20"/>
        </w:rPr>
        <w:t>febrero)</w:t>
      </w:r>
      <w:r>
        <w:rPr>
          <w:spacing w:val="-12"/>
          <w:sz w:val="20"/>
        </w:rPr>
        <w:t> </w:t>
      </w:r>
      <w:r>
        <w:rPr>
          <w:sz w:val="20"/>
        </w:rPr>
        <w:t>que</w:t>
      </w:r>
      <w:r>
        <w:rPr>
          <w:spacing w:val="-11"/>
          <w:sz w:val="20"/>
        </w:rPr>
        <w:t> </w:t>
      </w:r>
      <w:r>
        <w:rPr>
          <w:sz w:val="20"/>
        </w:rPr>
        <w:t>comprende</w:t>
      </w:r>
      <w:r>
        <w:rPr>
          <w:spacing w:val="-13"/>
          <w:sz w:val="20"/>
        </w:rPr>
        <w:t> </w:t>
      </w:r>
      <w:r>
        <w:rPr>
          <w:sz w:val="20"/>
        </w:rPr>
        <w:t>las</w:t>
      </w:r>
      <w:r>
        <w:rPr>
          <w:spacing w:val="-13"/>
          <w:sz w:val="20"/>
        </w:rPr>
        <w:t> </w:t>
      </w:r>
      <w:r>
        <w:rPr>
          <w:sz w:val="20"/>
        </w:rPr>
        <w:t>siguientes</w:t>
      </w:r>
      <w:r>
        <w:rPr>
          <w:spacing w:val="-12"/>
          <w:sz w:val="20"/>
        </w:rPr>
        <w:t> </w:t>
      </w:r>
      <w:r>
        <w:rPr>
          <w:sz w:val="20"/>
        </w:rPr>
        <w:t>unidades</w:t>
      </w:r>
      <w:r>
        <w:rPr>
          <w:spacing w:val="-11"/>
          <w:sz w:val="20"/>
        </w:rPr>
        <w:t> </w:t>
      </w:r>
      <w:r>
        <w:rPr>
          <w:sz w:val="20"/>
        </w:rPr>
        <w:t>de</w:t>
      </w:r>
      <w:r>
        <w:rPr>
          <w:spacing w:val="-13"/>
          <w:sz w:val="20"/>
        </w:rPr>
        <w:t> </w:t>
      </w:r>
      <w:r>
        <w:rPr>
          <w:sz w:val="20"/>
        </w:rPr>
        <w:t>com- petencia:</w:t>
      </w:r>
    </w:p>
    <w:p>
      <w:pPr>
        <w:spacing w:before="1"/>
        <w:ind w:left="1154" w:right="0" w:firstLine="283"/>
        <w:jc w:val="left"/>
        <w:rPr>
          <w:sz w:val="20"/>
        </w:rPr>
      </w:pPr>
      <w:r>
        <w:rPr>
          <w:sz w:val="20"/>
        </w:rPr>
        <w:t>—UC0120_2 Montar y mantener instalaciones de captación de señales de radiodifusión sonora y TV en edificios o conjuntos de edificaciones (antenas y vía cable).</w:t>
      </w:r>
    </w:p>
    <w:p>
      <w:pPr>
        <w:spacing w:before="1"/>
        <w:ind w:left="1154" w:right="0" w:firstLine="283"/>
        <w:jc w:val="left"/>
        <w:rPr>
          <w:sz w:val="20"/>
        </w:rPr>
      </w:pPr>
      <w:r>
        <w:rPr>
          <w:sz w:val="20"/>
        </w:rPr>
        <w:t>—UC0121_2 Montar y mantener instalaciones de acceso al servicio de telefonía disponi- ble al público e instalaciones de control de acceso (telefonía interior y videoportería).</w:t>
      </w:r>
    </w:p>
    <w:p>
      <w:pPr>
        <w:pStyle w:val="ListParagraph"/>
        <w:numPr>
          <w:ilvl w:val="0"/>
          <w:numId w:val="3"/>
        </w:numPr>
        <w:tabs>
          <w:tab w:pos="1661" w:val="left" w:leader="none"/>
        </w:tabs>
        <w:spacing w:line="240" w:lineRule="auto" w:before="1" w:after="0"/>
        <w:ind w:left="1660" w:right="0" w:hanging="222"/>
        <w:jc w:val="left"/>
        <w:rPr>
          <w:sz w:val="20"/>
        </w:rPr>
      </w:pPr>
      <w:r>
        <w:rPr>
          <w:sz w:val="20"/>
        </w:rPr>
        <w:t>Cualificaciones profesionales</w:t>
      </w:r>
      <w:r>
        <w:rPr>
          <w:spacing w:val="-3"/>
          <w:sz w:val="20"/>
        </w:rPr>
        <w:t> </w:t>
      </w:r>
      <w:r>
        <w:rPr>
          <w:sz w:val="20"/>
        </w:rPr>
        <w:t>incompletas:</w:t>
      </w:r>
    </w:p>
    <w:p>
      <w:pPr>
        <w:spacing w:before="0"/>
        <w:ind w:left="1154" w:right="0" w:firstLine="283"/>
        <w:jc w:val="left"/>
        <w:rPr>
          <w:sz w:val="20"/>
        </w:rPr>
      </w:pPr>
      <w:r>
        <w:rPr>
          <w:sz w:val="20"/>
        </w:rPr>
        <w:t>a) Montaje y mantenimiento de instalaciones solares fotovoltaicas ENA261_2 (R.D. 1114/2007, de 24 de agosto).</w:t>
      </w:r>
    </w:p>
    <w:p>
      <w:pPr>
        <w:spacing w:before="1"/>
        <w:ind w:left="1438" w:right="0" w:firstLine="0"/>
        <w:jc w:val="left"/>
        <w:rPr>
          <w:sz w:val="20"/>
        </w:rPr>
      </w:pPr>
      <w:r>
        <w:rPr>
          <w:sz w:val="20"/>
        </w:rPr>
        <w:t>—UC0836_2 Montar instalaciones solares fotovoltaicas.</w:t>
      </w:r>
    </w:p>
    <w:p>
      <w:pPr>
        <w:spacing w:before="0"/>
        <w:ind w:left="1438" w:right="0" w:firstLine="0"/>
        <w:jc w:val="left"/>
        <w:rPr>
          <w:sz w:val="20"/>
        </w:rPr>
      </w:pPr>
      <w:r>
        <w:rPr>
          <w:sz w:val="20"/>
        </w:rPr>
        <w:t>—UC0837_2 Mantener instalaciones solares fotovoltaicas.</w:t>
      </w:r>
    </w:p>
    <w:p>
      <w:pPr>
        <w:spacing w:before="0"/>
        <w:ind w:left="1438" w:right="0" w:firstLine="0"/>
        <w:jc w:val="left"/>
        <w:rPr>
          <w:i/>
          <w:sz w:val="20"/>
        </w:rPr>
      </w:pPr>
      <w:r>
        <w:rPr>
          <w:i/>
          <w:sz w:val="20"/>
        </w:rPr>
        <w:t>Artículo 7. Entorno profesional en el que el profesional va a ejercer su actividad.</w:t>
      </w:r>
    </w:p>
    <w:p>
      <w:pPr>
        <w:pStyle w:val="ListParagraph"/>
        <w:numPr>
          <w:ilvl w:val="0"/>
          <w:numId w:val="5"/>
        </w:numPr>
        <w:tabs>
          <w:tab w:pos="1606" w:val="left" w:leader="none"/>
        </w:tabs>
        <w:spacing w:line="240" w:lineRule="auto" w:before="1" w:after="0"/>
        <w:ind w:left="1154" w:right="108" w:firstLine="284"/>
        <w:jc w:val="both"/>
        <w:rPr>
          <w:sz w:val="20"/>
        </w:rPr>
      </w:pPr>
      <w:r>
        <w:rPr>
          <w:sz w:val="20"/>
        </w:rPr>
        <w:t>—Este profesional ejerce su actividad en pequeñas y medianas empresas, mayoritaria- mente privadas, dedicadas al montaje y mantenimiento de infraestructuras de telecomunica- ción en edificios, máquinas eléctricas, sistemas automatizados, instalaciones eléctricas de baja tensión y sistemas domóticos, bien por cuenta propia o</w:t>
      </w:r>
      <w:r>
        <w:rPr>
          <w:spacing w:val="-12"/>
          <w:sz w:val="20"/>
        </w:rPr>
        <w:t> </w:t>
      </w:r>
      <w:r>
        <w:rPr>
          <w:sz w:val="20"/>
        </w:rPr>
        <w:t>ajena.</w:t>
      </w:r>
    </w:p>
    <w:p>
      <w:pPr>
        <w:pStyle w:val="ListParagraph"/>
        <w:numPr>
          <w:ilvl w:val="0"/>
          <w:numId w:val="5"/>
        </w:numPr>
        <w:tabs>
          <w:tab w:pos="1606" w:val="left" w:leader="none"/>
        </w:tabs>
        <w:spacing w:line="240" w:lineRule="auto" w:before="1" w:after="0"/>
        <w:ind w:left="1605" w:right="0" w:hanging="167"/>
        <w:jc w:val="left"/>
        <w:rPr>
          <w:sz w:val="20"/>
        </w:rPr>
      </w:pPr>
      <w:r>
        <w:rPr>
          <w:sz w:val="20"/>
        </w:rPr>
        <w:t>—Las ocupaciones y puestos de trabajo más relevantes son los</w:t>
      </w:r>
      <w:r>
        <w:rPr>
          <w:spacing w:val="-12"/>
          <w:sz w:val="20"/>
        </w:rPr>
        <w:t> </w:t>
      </w:r>
      <w:r>
        <w:rPr>
          <w:sz w:val="20"/>
        </w:rPr>
        <w:t>siguientes:</w:t>
      </w:r>
    </w:p>
    <w:p>
      <w:pPr>
        <w:spacing w:before="1"/>
        <w:ind w:left="1438" w:right="0" w:firstLine="0"/>
        <w:jc w:val="left"/>
        <w:rPr>
          <w:sz w:val="20"/>
        </w:rPr>
      </w:pPr>
      <w:r>
        <w:rPr>
          <w:sz w:val="20"/>
        </w:rPr>
        <w:t>—Instalador-mantenedor electricista.</w:t>
      </w:r>
    </w:p>
    <w:p>
      <w:pPr>
        <w:spacing w:before="0"/>
        <w:ind w:left="1438" w:right="0" w:firstLine="0"/>
        <w:jc w:val="left"/>
        <w:rPr>
          <w:sz w:val="20"/>
        </w:rPr>
      </w:pPr>
      <w:r>
        <w:rPr>
          <w:sz w:val="20"/>
        </w:rPr>
        <w:t>—Electricista de construcción.</w:t>
      </w:r>
    </w:p>
    <w:p>
      <w:pPr>
        <w:spacing w:before="0"/>
        <w:ind w:left="1438" w:right="0" w:firstLine="0"/>
        <w:jc w:val="left"/>
        <w:rPr>
          <w:sz w:val="20"/>
        </w:rPr>
      </w:pPr>
      <w:r>
        <w:rPr>
          <w:sz w:val="20"/>
        </w:rPr>
        <w:t>—Electricista industrial.</w:t>
      </w:r>
    </w:p>
    <w:p>
      <w:pPr>
        <w:spacing w:before="1"/>
        <w:ind w:left="1438" w:right="0" w:firstLine="0"/>
        <w:jc w:val="left"/>
        <w:rPr>
          <w:sz w:val="20"/>
        </w:rPr>
      </w:pPr>
      <w:r>
        <w:rPr>
          <w:sz w:val="20"/>
        </w:rPr>
        <w:t>—Electricista de mantenimiento.</w:t>
      </w:r>
    </w:p>
    <w:p>
      <w:pPr>
        <w:spacing w:before="0"/>
        <w:ind w:left="1438" w:right="0" w:firstLine="0"/>
        <w:jc w:val="left"/>
        <w:rPr>
          <w:sz w:val="20"/>
        </w:rPr>
      </w:pPr>
      <w:r>
        <w:rPr>
          <w:sz w:val="20"/>
        </w:rPr>
        <w:t>—Instalador-mantenedor de sistemas domóticos.</w:t>
      </w:r>
    </w:p>
    <w:p>
      <w:pPr>
        <w:spacing w:before="0"/>
        <w:ind w:left="1438" w:right="0" w:firstLine="0"/>
        <w:jc w:val="left"/>
        <w:rPr>
          <w:sz w:val="20"/>
        </w:rPr>
      </w:pPr>
      <w:r>
        <w:rPr>
          <w:sz w:val="20"/>
        </w:rPr>
        <w:t>—Instalador-mantenedor de antenas.</w:t>
      </w:r>
    </w:p>
    <w:p>
      <w:pPr>
        <w:spacing w:before="1"/>
        <w:ind w:left="1438" w:right="0" w:firstLine="0"/>
        <w:jc w:val="left"/>
        <w:rPr>
          <w:sz w:val="20"/>
        </w:rPr>
      </w:pPr>
      <w:r>
        <w:rPr>
          <w:sz w:val="20"/>
        </w:rPr>
        <w:t>—Instalador de telecomunicaciones en edificios de viviendas.</w:t>
      </w:r>
    </w:p>
    <w:p>
      <w:pPr>
        <w:spacing w:before="0"/>
        <w:ind w:left="1438" w:right="0" w:firstLine="0"/>
        <w:jc w:val="left"/>
        <w:rPr>
          <w:sz w:val="20"/>
        </w:rPr>
      </w:pPr>
      <w:r>
        <w:rPr>
          <w:sz w:val="20"/>
        </w:rPr>
        <w:t>—Instalador-mantenedor de equipos e instalaciones telefónicas.</w:t>
      </w:r>
    </w:p>
    <w:p>
      <w:pPr>
        <w:spacing w:before="0"/>
        <w:ind w:left="1438" w:right="0" w:firstLine="0"/>
        <w:jc w:val="left"/>
        <w:rPr>
          <w:sz w:val="20"/>
        </w:rPr>
      </w:pPr>
      <w:r>
        <w:rPr>
          <w:sz w:val="20"/>
        </w:rPr>
        <w:t>—Montador de instalaciones de energía solar fotovoltaica.</w:t>
      </w:r>
    </w:p>
    <w:p>
      <w:pPr>
        <w:spacing w:before="1"/>
        <w:ind w:left="1438" w:right="0" w:firstLine="0"/>
        <w:jc w:val="left"/>
        <w:rPr>
          <w:i/>
          <w:sz w:val="20"/>
        </w:rPr>
      </w:pPr>
      <w:r>
        <w:rPr>
          <w:i/>
          <w:sz w:val="20"/>
        </w:rPr>
        <w:t>Artículo 8. Prospectiva del título en el sector o sectores.</w:t>
      </w:r>
    </w:p>
    <w:p>
      <w:pPr>
        <w:pStyle w:val="ListParagraph"/>
        <w:numPr>
          <w:ilvl w:val="0"/>
          <w:numId w:val="6"/>
        </w:numPr>
        <w:tabs>
          <w:tab w:pos="1670" w:val="left" w:leader="none"/>
        </w:tabs>
        <w:spacing w:line="240" w:lineRule="auto" w:before="0" w:after="0"/>
        <w:ind w:left="1154" w:right="108" w:firstLine="284"/>
        <w:jc w:val="both"/>
        <w:rPr>
          <w:sz w:val="20"/>
        </w:rPr>
      </w:pPr>
      <w:r>
        <w:rPr>
          <w:sz w:val="20"/>
        </w:rPr>
        <w:t>En</w:t>
      </w:r>
      <w:r>
        <w:rPr>
          <w:spacing w:val="-5"/>
          <w:sz w:val="20"/>
        </w:rPr>
        <w:t> </w:t>
      </w:r>
      <w:r>
        <w:rPr>
          <w:sz w:val="20"/>
        </w:rPr>
        <w:t>el</w:t>
      </w:r>
      <w:r>
        <w:rPr>
          <w:spacing w:val="-4"/>
          <w:sz w:val="20"/>
        </w:rPr>
        <w:t> </w:t>
      </w:r>
      <w:r>
        <w:rPr>
          <w:sz w:val="20"/>
        </w:rPr>
        <w:t>sector</w:t>
      </w:r>
      <w:r>
        <w:rPr>
          <w:spacing w:val="-5"/>
          <w:sz w:val="20"/>
        </w:rPr>
        <w:t> </w:t>
      </w:r>
      <w:r>
        <w:rPr>
          <w:sz w:val="20"/>
        </w:rPr>
        <w:t>de</w:t>
      </w:r>
      <w:r>
        <w:rPr>
          <w:spacing w:val="-4"/>
          <w:sz w:val="20"/>
        </w:rPr>
        <w:t> </w:t>
      </w:r>
      <w:r>
        <w:rPr>
          <w:sz w:val="20"/>
        </w:rPr>
        <w:t>las</w:t>
      </w:r>
      <w:r>
        <w:rPr>
          <w:spacing w:val="-4"/>
          <w:sz w:val="20"/>
        </w:rPr>
        <w:t> </w:t>
      </w:r>
      <w:r>
        <w:rPr>
          <w:sz w:val="20"/>
        </w:rPr>
        <w:t>instalaciones</w:t>
      </w:r>
      <w:r>
        <w:rPr>
          <w:spacing w:val="-5"/>
          <w:sz w:val="20"/>
        </w:rPr>
        <w:t> </w:t>
      </w:r>
      <w:r>
        <w:rPr>
          <w:sz w:val="20"/>
        </w:rPr>
        <w:t>eléctricas</w:t>
      </w:r>
      <w:r>
        <w:rPr>
          <w:spacing w:val="-4"/>
          <w:sz w:val="20"/>
        </w:rPr>
        <w:t> </w:t>
      </w:r>
      <w:r>
        <w:rPr>
          <w:sz w:val="20"/>
        </w:rPr>
        <w:t>se</w:t>
      </w:r>
      <w:r>
        <w:rPr>
          <w:spacing w:val="-4"/>
          <w:sz w:val="20"/>
        </w:rPr>
        <w:t> </w:t>
      </w:r>
      <w:r>
        <w:rPr>
          <w:sz w:val="20"/>
        </w:rPr>
        <w:t>prevé</w:t>
      </w:r>
      <w:r>
        <w:rPr>
          <w:spacing w:val="-5"/>
          <w:sz w:val="20"/>
        </w:rPr>
        <w:t> </w:t>
      </w:r>
      <w:r>
        <w:rPr>
          <w:sz w:val="20"/>
        </w:rPr>
        <w:t>un</w:t>
      </w:r>
      <w:r>
        <w:rPr>
          <w:spacing w:val="-4"/>
          <w:sz w:val="20"/>
        </w:rPr>
        <w:t> </w:t>
      </w:r>
      <w:r>
        <w:rPr>
          <w:sz w:val="20"/>
        </w:rPr>
        <w:t>fuerte</w:t>
      </w:r>
      <w:r>
        <w:rPr>
          <w:spacing w:val="-4"/>
          <w:sz w:val="20"/>
        </w:rPr>
        <w:t> </w:t>
      </w:r>
      <w:r>
        <w:rPr>
          <w:sz w:val="20"/>
        </w:rPr>
        <w:t>crecimiento</w:t>
      </w:r>
      <w:r>
        <w:rPr>
          <w:spacing w:val="-5"/>
          <w:sz w:val="20"/>
        </w:rPr>
        <w:t> </w:t>
      </w:r>
      <w:r>
        <w:rPr>
          <w:sz w:val="20"/>
        </w:rPr>
        <w:t>en</w:t>
      </w:r>
      <w:r>
        <w:rPr>
          <w:spacing w:val="-4"/>
          <w:sz w:val="20"/>
        </w:rPr>
        <w:t> </w:t>
      </w:r>
      <w:r>
        <w:rPr>
          <w:sz w:val="20"/>
        </w:rPr>
        <w:t>la</w:t>
      </w:r>
      <w:r>
        <w:rPr>
          <w:spacing w:val="-4"/>
          <w:sz w:val="20"/>
        </w:rPr>
        <w:t> </w:t>
      </w:r>
      <w:r>
        <w:rPr>
          <w:sz w:val="20"/>
        </w:rPr>
        <w:t>deman- da de instalaciones automatizadas, tanto domóticas como industriales, instalaciones solares fotovoltaicas y de infraestructuras de telecomunicaciones en edificios de viviendas y del sec- tor terciario, manteniéndose estable en las instalaciones</w:t>
      </w:r>
      <w:r>
        <w:rPr>
          <w:spacing w:val="-11"/>
          <w:sz w:val="20"/>
        </w:rPr>
        <w:t> </w:t>
      </w:r>
      <w:r>
        <w:rPr>
          <w:sz w:val="20"/>
        </w:rPr>
        <w:t>electrotécnicas.</w:t>
      </w:r>
    </w:p>
    <w:p>
      <w:pPr>
        <w:pStyle w:val="ListParagraph"/>
        <w:numPr>
          <w:ilvl w:val="0"/>
          <w:numId w:val="6"/>
        </w:numPr>
        <w:tabs>
          <w:tab w:pos="1675" w:val="left" w:leader="none"/>
        </w:tabs>
        <w:spacing w:line="240" w:lineRule="auto" w:before="2" w:after="0"/>
        <w:ind w:left="1154" w:right="108" w:firstLine="284"/>
        <w:jc w:val="both"/>
        <w:rPr>
          <w:sz w:val="20"/>
        </w:rPr>
      </w:pPr>
      <w:r>
        <w:rPr>
          <w:sz w:val="20"/>
        </w:rPr>
        <w:t>La adaptación a los cambios de normas y reglamentos está suponiendo una evolución hacia sistemas integrados de gestión de calidad y seguridad, siendo previsible la incorpora- ción de protocolos derivados de la normativa de gestión de residuos</w:t>
      </w:r>
      <w:r>
        <w:rPr>
          <w:spacing w:val="-24"/>
          <w:sz w:val="20"/>
        </w:rPr>
        <w:t> </w:t>
      </w:r>
      <w:r>
        <w:rPr>
          <w:sz w:val="20"/>
        </w:rPr>
        <w:t>eléctricos.</w:t>
      </w:r>
    </w:p>
    <w:p>
      <w:pPr>
        <w:pStyle w:val="ListParagraph"/>
        <w:numPr>
          <w:ilvl w:val="0"/>
          <w:numId w:val="6"/>
        </w:numPr>
        <w:tabs>
          <w:tab w:pos="1679" w:val="left" w:leader="none"/>
        </w:tabs>
        <w:spacing w:line="240" w:lineRule="auto" w:before="1" w:after="0"/>
        <w:ind w:left="1154" w:right="108" w:firstLine="284"/>
        <w:jc w:val="both"/>
        <w:rPr>
          <w:sz w:val="20"/>
        </w:rPr>
      </w:pPr>
      <w:r>
        <w:rPr>
          <w:sz w:val="20"/>
        </w:rPr>
        <w:t>El desarrollo de nuevas tecnologías está haciendo posible el cambio de materiales y equipos para lograr una mayor eficiencia energética y seguridad eléctrica de previsible im- plantación obligatoria en los próximos</w:t>
      </w:r>
      <w:r>
        <w:rPr>
          <w:spacing w:val="-7"/>
          <w:sz w:val="20"/>
        </w:rPr>
        <w:t> </w:t>
      </w:r>
      <w:r>
        <w:rPr>
          <w:sz w:val="20"/>
        </w:rPr>
        <w:t>años.</w:t>
      </w:r>
    </w:p>
    <w:p>
      <w:pPr>
        <w:pStyle w:val="ListParagraph"/>
        <w:numPr>
          <w:ilvl w:val="0"/>
          <w:numId w:val="6"/>
        </w:numPr>
        <w:tabs>
          <w:tab w:pos="1682" w:val="left" w:leader="none"/>
        </w:tabs>
        <w:spacing w:line="240" w:lineRule="auto" w:before="1" w:after="0"/>
        <w:ind w:left="1154" w:right="109" w:firstLine="284"/>
        <w:jc w:val="both"/>
        <w:rPr>
          <w:sz w:val="20"/>
        </w:rPr>
      </w:pPr>
      <w:r>
        <w:rPr>
          <w:sz w:val="20"/>
        </w:rPr>
        <w:t>Las empresas en las que ejerce su actividad este profesional, tienden a delegar en él funciones y responsabilidades, observándose en ellas la preferencia por un perfil polivalente con un alto grado de autonomía, capacidad para la toma de decisiones, el trabajo en equipo y la coordinación con instaladores de otros</w:t>
      </w:r>
      <w:r>
        <w:rPr>
          <w:spacing w:val="-6"/>
          <w:sz w:val="20"/>
        </w:rPr>
        <w:t> </w:t>
      </w:r>
      <w:r>
        <w:rPr>
          <w:sz w:val="20"/>
        </w:rPr>
        <w:t>sectores.</w:t>
      </w:r>
    </w:p>
    <w:p>
      <w:pPr>
        <w:pStyle w:val="BodyText"/>
        <w:spacing w:before="1"/>
        <w:ind w:left="0"/>
        <w:rPr>
          <w:sz w:val="20"/>
        </w:rPr>
      </w:pPr>
    </w:p>
    <w:p>
      <w:pPr>
        <w:spacing w:before="1"/>
        <w:ind w:left="1166" w:right="123" w:firstLine="0"/>
        <w:jc w:val="center"/>
        <w:rPr>
          <w:sz w:val="20"/>
        </w:rPr>
      </w:pPr>
      <w:r>
        <w:rPr>
          <w:sz w:val="20"/>
        </w:rPr>
        <w:t>CAPÍTULO III</w:t>
      </w:r>
    </w:p>
    <w:p>
      <w:pPr>
        <w:spacing w:before="0"/>
        <w:ind w:left="1167" w:right="123" w:firstLine="0"/>
        <w:jc w:val="center"/>
        <w:rPr>
          <w:sz w:val="20"/>
        </w:rPr>
      </w:pPr>
      <w:r>
        <w:rPr>
          <w:sz w:val="20"/>
        </w:rPr>
        <w:t>Enseñanzas del ciclo formativo</w:t>
      </w:r>
    </w:p>
    <w:p>
      <w:pPr>
        <w:pStyle w:val="BodyText"/>
        <w:spacing w:before="1"/>
        <w:ind w:left="0"/>
        <w:rPr>
          <w:sz w:val="20"/>
        </w:rPr>
      </w:pPr>
    </w:p>
    <w:p>
      <w:pPr>
        <w:spacing w:before="0"/>
        <w:ind w:left="1438" w:right="0" w:firstLine="0"/>
        <w:jc w:val="left"/>
        <w:rPr>
          <w:i/>
          <w:sz w:val="20"/>
        </w:rPr>
      </w:pPr>
      <w:r>
        <w:rPr>
          <w:i/>
          <w:sz w:val="20"/>
        </w:rPr>
        <w:t>Artículo 9. Objetivos generales.</w:t>
      </w:r>
    </w:p>
    <w:p>
      <w:pPr>
        <w:spacing w:before="0"/>
        <w:ind w:left="1438" w:right="0" w:firstLine="0"/>
        <w:jc w:val="left"/>
        <w:rPr>
          <w:sz w:val="20"/>
        </w:rPr>
      </w:pPr>
      <w:r>
        <w:rPr>
          <w:sz w:val="20"/>
        </w:rPr>
        <w:t>Los objetivos generales de este ciclo formativo son los siguientes:</w:t>
      </w:r>
    </w:p>
    <w:p>
      <w:pPr>
        <w:pStyle w:val="ListParagraph"/>
        <w:numPr>
          <w:ilvl w:val="0"/>
          <w:numId w:val="7"/>
        </w:numPr>
        <w:tabs>
          <w:tab w:pos="1670" w:val="left" w:leader="none"/>
        </w:tabs>
        <w:spacing w:line="240" w:lineRule="auto" w:before="0" w:after="0"/>
        <w:ind w:left="1154" w:right="108" w:firstLine="284"/>
        <w:jc w:val="both"/>
        <w:rPr>
          <w:sz w:val="20"/>
        </w:rPr>
      </w:pPr>
      <w:r>
        <w:rPr>
          <w:sz w:val="20"/>
        </w:rPr>
        <w:t>Identificar</w:t>
      </w:r>
      <w:r>
        <w:rPr>
          <w:spacing w:val="-7"/>
          <w:sz w:val="20"/>
        </w:rPr>
        <w:t> </w:t>
      </w:r>
      <w:r>
        <w:rPr>
          <w:sz w:val="20"/>
        </w:rPr>
        <w:t>los</w:t>
      </w:r>
      <w:r>
        <w:rPr>
          <w:spacing w:val="-7"/>
          <w:sz w:val="20"/>
        </w:rPr>
        <w:t> </w:t>
      </w:r>
      <w:r>
        <w:rPr>
          <w:sz w:val="20"/>
        </w:rPr>
        <w:t>elementos</w:t>
      </w:r>
      <w:r>
        <w:rPr>
          <w:spacing w:val="-7"/>
          <w:sz w:val="20"/>
        </w:rPr>
        <w:t> </w:t>
      </w:r>
      <w:r>
        <w:rPr>
          <w:sz w:val="20"/>
        </w:rPr>
        <w:t>de</w:t>
      </w:r>
      <w:r>
        <w:rPr>
          <w:spacing w:val="-7"/>
          <w:sz w:val="20"/>
        </w:rPr>
        <w:t> </w:t>
      </w:r>
      <w:r>
        <w:rPr>
          <w:sz w:val="20"/>
        </w:rPr>
        <w:t>las</w:t>
      </w:r>
      <w:r>
        <w:rPr>
          <w:spacing w:val="-7"/>
          <w:sz w:val="20"/>
        </w:rPr>
        <w:t> </w:t>
      </w:r>
      <w:r>
        <w:rPr>
          <w:sz w:val="20"/>
        </w:rPr>
        <w:t>instalaciones</w:t>
      </w:r>
      <w:r>
        <w:rPr>
          <w:spacing w:val="-7"/>
          <w:sz w:val="20"/>
        </w:rPr>
        <w:t> </w:t>
      </w:r>
      <w:r>
        <w:rPr>
          <w:sz w:val="20"/>
        </w:rPr>
        <w:t>y</w:t>
      </w:r>
      <w:r>
        <w:rPr>
          <w:spacing w:val="-6"/>
          <w:sz w:val="20"/>
        </w:rPr>
        <w:t> </w:t>
      </w:r>
      <w:r>
        <w:rPr>
          <w:sz w:val="20"/>
        </w:rPr>
        <w:t>equipos,</w:t>
      </w:r>
      <w:r>
        <w:rPr>
          <w:spacing w:val="-7"/>
          <w:sz w:val="20"/>
        </w:rPr>
        <w:t> </w:t>
      </w:r>
      <w:r>
        <w:rPr>
          <w:sz w:val="20"/>
        </w:rPr>
        <w:t>analizando</w:t>
      </w:r>
      <w:r>
        <w:rPr>
          <w:spacing w:val="-6"/>
          <w:sz w:val="20"/>
        </w:rPr>
        <w:t> </w:t>
      </w:r>
      <w:r>
        <w:rPr>
          <w:sz w:val="20"/>
        </w:rPr>
        <w:t>planos</w:t>
      </w:r>
      <w:r>
        <w:rPr>
          <w:spacing w:val="-7"/>
          <w:sz w:val="20"/>
        </w:rPr>
        <w:t> </w:t>
      </w:r>
      <w:r>
        <w:rPr>
          <w:sz w:val="20"/>
        </w:rPr>
        <w:t>y</w:t>
      </w:r>
      <w:r>
        <w:rPr>
          <w:spacing w:val="-6"/>
          <w:sz w:val="20"/>
        </w:rPr>
        <w:t> </w:t>
      </w:r>
      <w:r>
        <w:rPr>
          <w:sz w:val="20"/>
        </w:rPr>
        <w:t>esquemas y</w:t>
      </w:r>
      <w:r>
        <w:rPr>
          <w:spacing w:val="-8"/>
          <w:sz w:val="20"/>
        </w:rPr>
        <w:t> </w:t>
      </w:r>
      <w:r>
        <w:rPr>
          <w:sz w:val="20"/>
        </w:rPr>
        <w:t>reconociendo</w:t>
      </w:r>
      <w:r>
        <w:rPr>
          <w:spacing w:val="-8"/>
          <w:sz w:val="20"/>
        </w:rPr>
        <w:t> </w:t>
      </w:r>
      <w:r>
        <w:rPr>
          <w:sz w:val="20"/>
        </w:rPr>
        <w:t>los</w:t>
      </w:r>
      <w:r>
        <w:rPr>
          <w:spacing w:val="-8"/>
          <w:sz w:val="20"/>
        </w:rPr>
        <w:t> </w:t>
      </w:r>
      <w:r>
        <w:rPr>
          <w:sz w:val="20"/>
        </w:rPr>
        <w:t>materiales</w:t>
      </w:r>
      <w:r>
        <w:rPr>
          <w:spacing w:val="-8"/>
          <w:sz w:val="20"/>
        </w:rPr>
        <w:t> </w:t>
      </w:r>
      <w:r>
        <w:rPr>
          <w:sz w:val="20"/>
        </w:rPr>
        <w:t>y</w:t>
      </w:r>
      <w:r>
        <w:rPr>
          <w:spacing w:val="-8"/>
          <w:sz w:val="20"/>
        </w:rPr>
        <w:t> </w:t>
      </w:r>
      <w:r>
        <w:rPr>
          <w:sz w:val="20"/>
        </w:rPr>
        <w:t>procedimientos</w:t>
      </w:r>
      <w:r>
        <w:rPr>
          <w:spacing w:val="-8"/>
          <w:sz w:val="20"/>
        </w:rPr>
        <w:t> </w:t>
      </w:r>
      <w:r>
        <w:rPr>
          <w:sz w:val="20"/>
        </w:rPr>
        <w:t>previstos,</w:t>
      </w:r>
      <w:r>
        <w:rPr>
          <w:spacing w:val="-8"/>
          <w:sz w:val="20"/>
        </w:rPr>
        <w:t> </w:t>
      </w:r>
      <w:r>
        <w:rPr>
          <w:sz w:val="20"/>
        </w:rPr>
        <w:t>para</w:t>
      </w:r>
      <w:r>
        <w:rPr>
          <w:spacing w:val="-8"/>
          <w:sz w:val="20"/>
        </w:rPr>
        <w:t> </w:t>
      </w:r>
      <w:r>
        <w:rPr>
          <w:sz w:val="20"/>
        </w:rPr>
        <w:t>establecer</w:t>
      </w:r>
      <w:r>
        <w:rPr>
          <w:spacing w:val="-8"/>
          <w:sz w:val="20"/>
        </w:rPr>
        <w:t> </w:t>
      </w:r>
      <w:r>
        <w:rPr>
          <w:sz w:val="20"/>
        </w:rPr>
        <w:t>la</w:t>
      </w:r>
      <w:r>
        <w:rPr>
          <w:spacing w:val="-8"/>
          <w:sz w:val="20"/>
        </w:rPr>
        <w:t> </w:t>
      </w:r>
      <w:r>
        <w:rPr>
          <w:sz w:val="20"/>
        </w:rPr>
        <w:t>logística</w:t>
      </w:r>
      <w:r>
        <w:rPr>
          <w:spacing w:val="-8"/>
          <w:sz w:val="20"/>
        </w:rPr>
        <w:t> </w:t>
      </w:r>
      <w:r>
        <w:rPr>
          <w:sz w:val="20"/>
        </w:rPr>
        <w:t>asocia- da al montaje y</w:t>
      </w:r>
      <w:r>
        <w:rPr>
          <w:spacing w:val="-3"/>
          <w:sz w:val="20"/>
        </w:rPr>
        <w:t> </w:t>
      </w:r>
      <w:r>
        <w:rPr>
          <w:sz w:val="20"/>
        </w:rPr>
        <w:t>mantenimiento.</w:t>
      </w:r>
    </w:p>
    <w:p>
      <w:pPr>
        <w:spacing w:after="0" w:line="240" w:lineRule="auto"/>
        <w:jc w:val="both"/>
        <w:rPr>
          <w:sz w:val="20"/>
        </w:rPr>
        <w:sectPr>
          <w:footerReference w:type="default" r:id="rId8"/>
          <w:pgSz w:w="11910" w:h="16840"/>
          <w:pgMar w:footer="701" w:header="785" w:top="1360" w:bottom="900" w:left="1680" w:right="740"/>
        </w:sectPr>
      </w:pPr>
    </w:p>
    <w:p>
      <w:pPr>
        <w:pStyle w:val="ListParagraph"/>
        <w:numPr>
          <w:ilvl w:val="0"/>
          <w:numId w:val="7"/>
        </w:numPr>
        <w:tabs>
          <w:tab w:pos="1689" w:val="left" w:leader="none"/>
        </w:tabs>
        <w:spacing w:line="240" w:lineRule="auto" w:before="92" w:after="0"/>
        <w:ind w:left="1154" w:right="108" w:firstLine="284"/>
        <w:jc w:val="both"/>
        <w:rPr>
          <w:sz w:val="20"/>
        </w:rPr>
      </w:pPr>
      <w:r>
        <w:rPr/>
        <w:pict>
          <v:group style="position:absolute;margin-left:43.02pt;margin-top:70.288017pt;width:84.05pt;height:713.35pt;mso-position-horizontal-relative:page;mso-position-vertical-relative:page;z-index:1096"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Delinear esquemas de los circuitos y croquis o planos de emplazamiento empleando medios y técnicas de dibujo y representación simbólica normalizada, para configurar y</w:t>
      </w:r>
      <w:r>
        <w:rPr>
          <w:spacing w:val="-32"/>
          <w:sz w:val="20"/>
        </w:rPr>
        <w:t> </w:t>
      </w:r>
      <w:r>
        <w:rPr>
          <w:sz w:val="20"/>
        </w:rPr>
        <w:t>calcu- lar la instalación o</w:t>
      </w:r>
      <w:r>
        <w:rPr>
          <w:spacing w:val="-5"/>
          <w:sz w:val="20"/>
        </w:rPr>
        <w:t> </w:t>
      </w:r>
      <w:r>
        <w:rPr>
          <w:sz w:val="20"/>
        </w:rPr>
        <w:t>equipo.</w:t>
      </w:r>
    </w:p>
    <w:p>
      <w:pPr>
        <w:pStyle w:val="ListParagraph"/>
        <w:numPr>
          <w:ilvl w:val="0"/>
          <w:numId w:val="7"/>
        </w:numPr>
        <w:tabs>
          <w:tab w:pos="1688" w:val="left" w:leader="none"/>
        </w:tabs>
        <w:spacing w:line="240" w:lineRule="auto" w:before="1" w:after="0"/>
        <w:ind w:left="1154" w:right="108" w:firstLine="284"/>
        <w:jc w:val="both"/>
        <w:rPr>
          <w:sz w:val="20"/>
        </w:rPr>
      </w:pPr>
      <w:r>
        <w:rPr>
          <w:sz w:val="20"/>
        </w:rPr>
        <w:t>Calcular las dimensiones físicas y eléctricas de los elementos constituyentes de las instalaciones y equipos aplicando procedimientos de cálculo y atendiendo a las prescripcio- nes reglamentarias, para configurar la instalación o el</w:t>
      </w:r>
      <w:r>
        <w:rPr>
          <w:spacing w:val="-10"/>
          <w:sz w:val="20"/>
        </w:rPr>
        <w:t> </w:t>
      </w:r>
      <w:r>
        <w:rPr>
          <w:sz w:val="20"/>
        </w:rPr>
        <w:t>equipo.</w:t>
      </w:r>
    </w:p>
    <w:p>
      <w:pPr>
        <w:pStyle w:val="ListParagraph"/>
        <w:numPr>
          <w:ilvl w:val="0"/>
          <w:numId w:val="7"/>
        </w:numPr>
        <w:tabs>
          <w:tab w:pos="1670" w:val="left" w:leader="none"/>
        </w:tabs>
        <w:spacing w:line="240" w:lineRule="auto" w:before="1" w:after="0"/>
        <w:ind w:left="1154" w:right="108" w:firstLine="284"/>
        <w:jc w:val="both"/>
        <w:rPr>
          <w:sz w:val="20"/>
        </w:rPr>
      </w:pPr>
      <w:r>
        <w:rPr>
          <w:spacing w:val="-3"/>
          <w:sz w:val="20"/>
        </w:rPr>
        <w:t>Valorar</w:t>
      </w:r>
      <w:r>
        <w:rPr>
          <w:spacing w:val="-5"/>
          <w:sz w:val="20"/>
        </w:rPr>
        <w:t> </w:t>
      </w:r>
      <w:r>
        <w:rPr>
          <w:sz w:val="20"/>
        </w:rPr>
        <w:t>el</w:t>
      </w:r>
      <w:r>
        <w:rPr>
          <w:spacing w:val="-4"/>
          <w:sz w:val="20"/>
        </w:rPr>
        <w:t> </w:t>
      </w:r>
      <w:r>
        <w:rPr>
          <w:sz w:val="20"/>
        </w:rPr>
        <w:t>coste</w:t>
      </w:r>
      <w:r>
        <w:rPr>
          <w:spacing w:val="-3"/>
          <w:sz w:val="20"/>
        </w:rPr>
        <w:t> </w:t>
      </w:r>
      <w:r>
        <w:rPr>
          <w:sz w:val="20"/>
        </w:rPr>
        <w:t>de</w:t>
      </w:r>
      <w:r>
        <w:rPr>
          <w:spacing w:val="-4"/>
          <w:sz w:val="20"/>
        </w:rPr>
        <w:t> </w:t>
      </w:r>
      <w:r>
        <w:rPr>
          <w:sz w:val="20"/>
        </w:rPr>
        <w:t>los</w:t>
      </w:r>
      <w:r>
        <w:rPr>
          <w:spacing w:val="-4"/>
          <w:sz w:val="20"/>
        </w:rPr>
        <w:t> </w:t>
      </w:r>
      <w:r>
        <w:rPr>
          <w:sz w:val="20"/>
        </w:rPr>
        <w:t>materiales</w:t>
      </w:r>
      <w:r>
        <w:rPr>
          <w:spacing w:val="-3"/>
          <w:sz w:val="20"/>
        </w:rPr>
        <w:t> </w:t>
      </w:r>
      <w:r>
        <w:rPr>
          <w:sz w:val="20"/>
        </w:rPr>
        <w:t>y</w:t>
      </w:r>
      <w:r>
        <w:rPr>
          <w:spacing w:val="-3"/>
          <w:sz w:val="20"/>
        </w:rPr>
        <w:t> </w:t>
      </w:r>
      <w:r>
        <w:rPr>
          <w:sz w:val="20"/>
        </w:rPr>
        <w:t>mano</w:t>
      </w:r>
      <w:r>
        <w:rPr>
          <w:spacing w:val="-3"/>
          <w:sz w:val="20"/>
        </w:rPr>
        <w:t> </w:t>
      </w:r>
      <w:r>
        <w:rPr>
          <w:sz w:val="20"/>
        </w:rPr>
        <w:t>de</w:t>
      </w:r>
      <w:r>
        <w:rPr>
          <w:spacing w:val="-4"/>
          <w:sz w:val="20"/>
        </w:rPr>
        <w:t> </w:t>
      </w:r>
      <w:r>
        <w:rPr>
          <w:sz w:val="20"/>
        </w:rPr>
        <w:t>obra</w:t>
      </w:r>
      <w:r>
        <w:rPr>
          <w:spacing w:val="-4"/>
          <w:sz w:val="20"/>
        </w:rPr>
        <w:t> </w:t>
      </w:r>
      <w:r>
        <w:rPr>
          <w:sz w:val="20"/>
        </w:rPr>
        <w:t>consultando</w:t>
      </w:r>
      <w:r>
        <w:rPr>
          <w:spacing w:val="-3"/>
          <w:sz w:val="20"/>
        </w:rPr>
        <w:t> </w:t>
      </w:r>
      <w:r>
        <w:rPr>
          <w:sz w:val="20"/>
        </w:rPr>
        <w:t>catálogos</w:t>
      </w:r>
      <w:r>
        <w:rPr>
          <w:spacing w:val="-4"/>
          <w:sz w:val="20"/>
        </w:rPr>
        <w:t> </w:t>
      </w:r>
      <w:r>
        <w:rPr>
          <w:sz w:val="20"/>
        </w:rPr>
        <w:t>y</w:t>
      </w:r>
      <w:r>
        <w:rPr>
          <w:spacing w:val="-3"/>
          <w:sz w:val="20"/>
        </w:rPr>
        <w:t> </w:t>
      </w:r>
      <w:r>
        <w:rPr>
          <w:sz w:val="20"/>
        </w:rPr>
        <w:t>unidades</w:t>
      </w:r>
      <w:r>
        <w:rPr>
          <w:spacing w:val="-3"/>
          <w:sz w:val="20"/>
        </w:rPr>
        <w:t> </w:t>
      </w:r>
      <w:r>
        <w:rPr>
          <w:sz w:val="20"/>
        </w:rPr>
        <w:t>de obra, para elaborar el presupuesto del montaje o</w:t>
      </w:r>
      <w:r>
        <w:rPr>
          <w:spacing w:val="-11"/>
          <w:sz w:val="20"/>
        </w:rPr>
        <w:t> </w:t>
      </w:r>
      <w:r>
        <w:rPr>
          <w:sz w:val="20"/>
        </w:rPr>
        <w:t>mantenimiento.</w:t>
      </w:r>
    </w:p>
    <w:p>
      <w:pPr>
        <w:pStyle w:val="ListParagraph"/>
        <w:numPr>
          <w:ilvl w:val="0"/>
          <w:numId w:val="7"/>
        </w:numPr>
        <w:tabs>
          <w:tab w:pos="1674" w:val="left" w:leader="none"/>
        </w:tabs>
        <w:spacing w:line="240" w:lineRule="auto" w:before="1" w:after="0"/>
        <w:ind w:left="1154" w:right="108" w:firstLine="284"/>
        <w:jc w:val="both"/>
        <w:rPr>
          <w:sz w:val="20"/>
        </w:rPr>
      </w:pPr>
      <w:r>
        <w:rPr>
          <w:sz w:val="20"/>
        </w:rPr>
        <w:t>Seleccionar el utillaje, herramienta, equipos y medios de montaje y de seguridad anali- zando las condiciones de obra y considerando las operaciones que se deben realizar, para acopiar los recursos y medios</w:t>
      </w:r>
      <w:r>
        <w:rPr>
          <w:spacing w:val="-4"/>
          <w:sz w:val="20"/>
        </w:rPr>
        <w:t> </w:t>
      </w:r>
      <w:r>
        <w:rPr>
          <w:sz w:val="20"/>
        </w:rPr>
        <w:t>necesarios.</w:t>
      </w:r>
    </w:p>
    <w:p>
      <w:pPr>
        <w:pStyle w:val="ListParagraph"/>
        <w:numPr>
          <w:ilvl w:val="0"/>
          <w:numId w:val="7"/>
        </w:numPr>
        <w:tabs>
          <w:tab w:pos="1622" w:val="left" w:leader="none"/>
        </w:tabs>
        <w:spacing w:line="240" w:lineRule="auto" w:before="1" w:after="0"/>
        <w:ind w:left="1154" w:right="109" w:firstLine="284"/>
        <w:jc w:val="both"/>
        <w:rPr>
          <w:sz w:val="20"/>
        </w:rPr>
      </w:pPr>
      <w:r>
        <w:rPr>
          <w:sz w:val="20"/>
        </w:rPr>
        <w:t>Identificar y marcar la posición de los elementos de la instalación o equipo y el trazado de los circuitos relacionando los planos de la documentación técnica con su ubicación real para replantear la</w:t>
      </w:r>
      <w:r>
        <w:rPr>
          <w:spacing w:val="-3"/>
          <w:sz w:val="20"/>
        </w:rPr>
        <w:t> </w:t>
      </w:r>
      <w:r>
        <w:rPr>
          <w:sz w:val="20"/>
        </w:rPr>
        <w:t>instalación.</w:t>
      </w:r>
    </w:p>
    <w:p>
      <w:pPr>
        <w:pStyle w:val="ListParagraph"/>
        <w:numPr>
          <w:ilvl w:val="0"/>
          <w:numId w:val="7"/>
        </w:numPr>
        <w:tabs>
          <w:tab w:pos="1655" w:val="left" w:leader="none"/>
        </w:tabs>
        <w:spacing w:line="240" w:lineRule="auto" w:before="1" w:after="0"/>
        <w:ind w:left="1154" w:right="107" w:firstLine="284"/>
        <w:jc w:val="both"/>
        <w:rPr>
          <w:sz w:val="20"/>
        </w:rPr>
      </w:pPr>
      <w:r>
        <w:rPr>
          <w:sz w:val="20"/>
        </w:rPr>
        <w:t>Aplicar</w:t>
      </w:r>
      <w:r>
        <w:rPr>
          <w:spacing w:val="-8"/>
          <w:sz w:val="20"/>
        </w:rPr>
        <w:t> </w:t>
      </w:r>
      <w:r>
        <w:rPr>
          <w:sz w:val="20"/>
        </w:rPr>
        <w:t>técnicas</w:t>
      </w:r>
      <w:r>
        <w:rPr>
          <w:spacing w:val="-8"/>
          <w:sz w:val="20"/>
        </w:rPr>
        <w:t> </w:t>
      </w:r>
      <w:r>
        <w:rPr>
          <w:sz w:val="20"/>
        </w:rPr>
        <w:t>de</w:t>
      </w:r>
      <w:r>
        <w:rPr>
          <w:spacing w:val="-8"/>
          <w:sz w:val="20"/>
        </w:rPr>
        <w:t> </w:t>
      </w:r>
      <w:r>
        <w:rPr>
          <w:sz w:val="20"/>
        </w:rPr>
        <w:t>mecanizado,</w:t>
      </w:r>
      <w:r>
        <w:rPr>
          <w:spacing w:val="-7"/>
          <w:sz w:val="20"/>
        </w:rPr>
        <w:t> </w:t>
      </w:r>
      <w:r>
        <w:rPr>
          <w:sz w:val="20"/>
        </w:rPr>
        <w:t>conexión,</w:t>
      </w:r>
      <w:r>
        <w:rPr>
          <w:spacing w:val="-7"/>
          <w:sz w:val="20"/>
        </w:rPr>
        <w:t> </w:t>
      </w:r>
      <w:r>
        <w:rPr>
          <w:sz w:val="20"/>
        </w:rPr>
        <w:t>medición</w:t>
      </w:r>
      <w:r>
        <w:rPr>
          <w:spacing w:val="-7"/>
          <w:sz w:val="20"/>
        </w:rPr>
        <w:t> </w:t>
      </w:r>
      <w:r>
        <w:rPr>
          <w:sz w:val="20"/>
        </w:rPr>
        <w:t>y</w:t>
      </w:r>
      <w:r>
        <w:rPr>
          <w:spacing w:val="-8"/>
          <w:sz w:val="20"/>
        </w:rPr>
        <w:t> </w:t>
      </w:r>
      <w:r>
        <w:rPr>
          <w:sz w:val="20"/>
        </w:rPr>
        <w:t>montaje,</w:t>
      </w:r>
      <w:r>
        <w:rPr>
          <w:spacing w:val="-7"/>
          <w:sz w:val="20"/>
        </w:rPr>
        <w:t> </w:t>
      </w:r>
      <w:r>
        <w:rPr>
          <w:sz w:val="20"/>
        </w:rPr>
        <w:t>manejando</w:t>
      </w:r>
      <w:r>
        <w:rPr>
          <w:spacing w:val="-7"/>
          <w:sz w:val="20"/>
        </w:rPr>
        <w:t> </w:t>
      </w:r>
      <w:r>
        <w:rPr>
          <w:sz w:val="20"/>
        </w:rPr>
        <w:t>los</w:t>
      </w:r>
      <w:r>
        <w:rPr>
          <w:spacing w:val="-8"/>
          <w:sz w:val="20"/>
        </w:rPr>
        <w:t> </w:t>
      </w:r>
      <w:r>
        <w:rPr>
          <w:sz w:val="20"/>
        </w:rPr>
        <w:t>equipos, herramientas</w:t>
      </w:r>
      <w:r>
        <w:rPr>
          <w:spacing w:val="-12"/>
          <w:sz w:val="20"/>
        </w:rPr>
        <w:t> </w:t>
      </w:r>
      <w:r>
        <w:rPr>
          <w:sz w:val="20"/>
        </w:rPr>
        <w:t>e</w:t>
      </w:r>
      <w:r>
        <w:rPr>
          <w:spacing w:val="-11"/>
          <w:sz w:val="20"/>
        </w:rPr>
        <w:t> </w:t>
      </w:r>
      <w:r>
        <w:rPr>
          <w:sz w:val="20"/>
        </w:rPr>
        <w:t>instrumentos,</w:t>
      </w:r>
      <w:r>
        <w:rPr>
          <w:spacing w:val="-11"/>
          <w:sz w:val="20"/>
        </w:rPr>
        <w:t> </w:t>
      </w:r>
      <w:r>
        <w:rPr>
          <w:sz w:val="20"/>
        </w:rPr>
        <w:t>según</w:t>
      </w:r>
      <w:r>
        <w:rPr>
          <w:spacing w:val="-12"/>
          <w:sz w:val="20"/>
        </w:rPr>
        <w:t> </w:t>
      </w:r>
      <w:r>
        <w:rPr>
          <w:sz w:val="20"/>
        </w:rPr>
        <w:t>procedimientos</w:t>
      </w:r>
      <w:r>
        <w:rPr>
          <w:spacing w:val="-11"/>
          <w:sz w:val="20"/>
        </w:rPr>
        <w:t> </w:t>
      </w:r>
      <w:r>
        <w:rPr>
          <w:sz w:val="20"/>
        </w:rPr>
        <w:t>establecidos</w:t>
      </w:r>
      <w:r>
        <w:rPr>
          <w:spacing w:val="-11"/>
          <w:sz w:val="20"/>
        </w:rPr>
        <w:t> </w:t>
      </w:r>
      <w:r>
        <w:rPr>
          <w:sz w:val="20"/>
        </w:rPr>
        <w:t>y</w:t>
      </w:r>
      <w:r>
        <w:rPr>
          <w:spacing w:val="-12"/>
          <w:sz w:val="20"/>
        </w:rPr>
        <w:t> </w:t>
      </w:r>
      <w:r>
        <w:rPr>
          <w:sz w:val="20"/>
        </w:rPr>
        <w:t>en</w:t>
      </w:r>
      <w:r>
        <w:rPr>
          <w:spacing w:val="-11"/>
          <w:sz w:val="20"/>
        </w:rPr>
        <w:t> </w:t>
      </w:r>
      <w:r>
        <w:rPr>
          <w:sz w:val="20"/>
        </w:rPr>
        <w:t>condiciones</w:t>
      </w:r>
      <w:r>
        <w:rPr>
          <w:spacing w:val="-10"/>
          <w:sz w:val="20"/>
        </w:rPr>
        <w:t> </w:t>
      </w:r>
      <w:r>
        <w:rPr>
          <w:sz w:val="20"/>
        </w:rPr>
        <w:t>de</w:t>
      </w:r>
      <w:r>
        <w:rPr>
          <w:spacing w:val="-12"/>
          <w:sz w:val="20"/>
        </w:rPr>
        <w:t> </w:t>
      </w:r>
      <w:r>
        <w:rPr>
          <w:sz w:val="20"/>
        </w:rPr>
        <w:t>calidad y seguridad para efectuar el montaje o mantenimiento de instalaciones, redes, infraestructu- ras y máquinas.</w:t>
      </w:r>
    </w:p>
    <w:p>
      <w:pPr>
        <w:pStyle w:val="ListParagraph"/>
        <w:numPr>
          <w:ilvl w:val="0"/>
          <w:numId w:val="7"/>
        </w:numPr>
        <w:tabs>
          <w:tab w:pos="1657" w:val="left" w:leader="none"/>
        </w:tabs>
        <w:spacing w:line="240" w:lineRule="auto" w:before="2" w:after="0"/>
        <w:ind w:left="1154" w:right="108" w:firstLine="284"/>
        <w:jc w:val="both"/>
        <w:rPr>
          <w:sz w:val="20"/>
        </w:rPr>
      </w:pPr>
      <w:r>
        <w:rPr>
          <w:spacing w:val="-4"/>
          <w:sz w:val="20"/>
        </w:rPr>
        <w:t>Ubicar</w:t>
      </w:r>
      <w:r>
        <w:rPr>
          <w:spacing w:val="-10"/>
          <w:sz w:val="20"/>
        </w:rPr>
        <w:t> </w:t>
      </w:r>
      <w:r>
        <w:rPr>
          <w:sz w:val="20"/>
        </w:rPr>
        <w:t>y</w:t>
      </w:r>
      <w:r>
        <w:rPr>
          <w:spacing w:val="-9"/>
          <w:sz w:val="20"/>
        </w:rPr>
        <w:t> </w:t>
      </w:r>
      <w:r>
        <w:rPr>
          <w:spacing w:val="-3"/>
          <w:sz w:val="20"/>
        </w:rPr>
        <w:t>fijar</w:t>
      </w:r>
      <w:r>
        <w:rPr>
          <w:spacing w:val="-9"/>
          <w:sz w:val="20"/>
        </w:rPr>
        <w:t> </w:t>
      </w:r>
      <w:r>
        <w:rPr>
          <w:spacing w:val="-4"/>
          <w:sz w:val="20"/>
        </w:rPr>
        <w:t>los</w:t>
      </w:r>
      <w:r>
        <w:rPr>
          <w:spacing w:val="-9"/>
          <w:sz w:val="20"/>
        </w:rPr>
        <w:t> </w:t>
      </w:r>
      <w:r>
        <w:rPr>
          <w:spacing w:val="-5"/>
          <w:sz w:val="20"/>
        </w:rPr>
        <w:t>elementos</w:t>
      </w:r>
      <w:r>
        <w:rPr>
          <w:spacing w:val="-9"/>
          <w:sz w:val="20"/>
        </w:rPr>
        <w:t> </w:t>
      </w:r>
      <w:r>
        <w:rPr>
          <w:spacing w:val="-3"/>
          <w:sz w:val="20"/>
        </w:rPr>
        <w:t>de</w:t>
      </w:r>
      <w:r>
        <w:rPr>
          <w:spacing w:val="-9"/>
          <w:sz w:val="20"/>
        </w:rPr>
        <w:t> </w:t>
      </w:r>
      <w:r>
        <w:rPr>
          <w:spacing w:val="-4"/>
          <w:sz w:val="20"/>
        </w:rPr>
        <w:t>soporte,</w:t>
      </w:r>
      <w:r>
        <w:rPr>
          <w:spacing w:val="-9"/>
          <w:sz w:val="20"/>
        </w:rPr>
        <w:t> </w:t>
      </w:r>
      <w:r>
        <w:rPr>
          <w:spacing w:val="-5"/>
          <w:sz w:val="20"/>
        </w:rPr>
        <w:t>interpretando</w:t>
      </w:r>
      <w:r>
        <w:rPr>
          <w:spacing w:val="-9"/>
          <w:sz w:val="20"/>
        </w:rPr>
        <w:t> </w:t>
      </w:r>
      <w:r>
        <w:rPr>
          <w:spacing w:val="-4"/>
          <w:sz w:val="20"/>
        </w:rPr>
        <w:t>los</w:t>
      </w:r>
      <w:r>
        <w:rPr>
          <w:spacing w:val="-9"/>
          <w:sz w:val="20"/>
        </w:rPr>
        <w:t> </w:t>
      </w:r>
      <w:r>
        <w:rPr>
          <w:spacing w:val="-5"/>
          <w:sz w:val="20"/>
        </w:rPr>
        <w:t>planos</w:t>
      </w:r>
      <w:r>
        <w:rPr>
          <w:spacing w:val="-9"/>
          <w:sz w:val="20"/>
        </w:rPr>
        <w:t> </w:t>
      </w:r>
      <w:r>
        <w:rPr>
          <w:sz w:val="20"/>
        </w:rPr>
        <w:t>y</w:t>
      </w:r>
      <w:r>
        <w:rPr>
          <w:spacing w:val="-9"/>
          <w:sz w:val="20"/>
        </w:rPr>
        <w:t> </w:t>
      </w:r>
      <w:r>
        <w:rPr>
          <w:spacing w:val="-5"/>
          <w:sz w:val="20"/>
        </w:rPr>
        <w:t>especificaciones</w:t>
      </w:r>
      <w:r>
        <w:rPr>
          <w:spacing w:val="-9"/>
          <w:sz w:val="20"/>
        </w:rPr>
        <w:t> </w:t>
      </w:r>
      <w:r>
        <w:rPr>
          <w:spacing w:val="-3"/>
          <w:sz w:val="20"/>
        </w:rPr>
        <w:t>de</w:t>
      </w:r>
      <w:r>
        <w:rPr>
          <w:spacing w:val="-9"/>
          <w:sz w:val="20"/>
        </w:rPr>
        <w:t> </w:t>
      </w:r>
      <w:r>
        <w:rPr>
          <w:spacing w:val="-3"/>
          <w:sz w:val="20"/>
        </w:rPr>
        <w:t>mon- </w:t>
      </w:r>
      <w:r>
        <w:rPr>
          <w:spacing w:val="-4"/>
          <w:sz w:val="20"/>
        </w:rPr>
        <w:t>taje, </w:t>
      </w:r>
      <w:r>
        <w:rPr>
          <w:spacing w:val="-3"/>
          <w:sz w:val="20"/>
        </w:rPr>
        <w:t>en </w:t>
      </w:r>
      <w:r>
        <w:rPr>
          <w:spacing w:val="-5"/>
          <w:sz w:val="20"/>
        </w:rPr>
        <w:t>condiciones </w:t>
      </w:r>
      <w:r>
        <w:rPr>
          <w:spacing w:val="-3"/>
          <w:sz w:val="20"/>
        </w:rPr>
        <w:t>de </w:t>
      </w:r>
      <w:r>
        <w:rPr>
          <w:spacing w:val="-5"/>
          <w:sz w:val="20"/>
        </w:rPr>
        <w:t>seguridad </w:t>
      </w:r>
      <w:r>
        <w:rPr>
          <w:sz w:val="20"/>
        </w:rPr>
        <w:t>y </w:t>
      </w:r>
      <w:r>
        <w:rPr>
          <w:spacing w:val="-5"/>
          <w:sz w:val="20"/>
        </w:rPr>
        <w:t>calidad </w:t>
      </w:r>
      <w:r>
        <w:rPr>
          <w:spacing w:val="-4"/>
          <w:sz w:val="20"/>
        </w:rPr>
        <w:t>para montar </w:t>
      </w:r>
      <w:r>
        <w:rPr>
          <w:spacing w:val="-5"/>
          <w:sz w:val="20"/>
        </w:rPr>
        <w:t>instalaciones, </w:t>
      </w:r>
      <w:r>
        <w:rPr>
          <w:spacing w:val="-4"/>
          <w:sz w:val="20"/>
        </w:rPr>
        <w:t>redes </w:t>
      </w:r>
      <w:r>
        <w:rPr>
          <w:sz w:val="20"/>
        </w:rPr>
        <w:t>e</w:t>
      </w:r>
      <w:r>
        <w:rPr>
          <w:spacing w:val="-18"/>
          <w:sz w:val="20"/>
        </w:rPr>
        <w:t> </w:t>
      </w:r>
      <w:r>
        <w:rPr>
          <w:spacing w:val="-5"/>
          <w:sz w:val="20"/>
        </w:rPr>
        <w:t>infraestructuras.</w:t>
      </w:r>
    </w:p>
    <w:p>
      <w:pPr>
        <w:pStyle w:val="ListParagraph"/>
        <w:numPr>
          <w:ilvl w:val="0"/>
          <w:numId w:val="7"/>
        </w:numPr>
        <w:tabs>
          <w:tab w:pos="1602" w:val="left" w:leader="none"/>
        </w:tabs>
        <w:spacing w:line="240" w:lineRule="auto" w:before="0" w:after="0"/>
        <w:ind w:left="1154" w:right="111" w:firstLine="284"/>
        <w:jc w:val="both"/>
        <w:rPr>
          <w:sz w:val="20"/>
        </w:rPr>
      </w:pPr>
      <w:r>
        <w:rPr>
          <w:sz w:val="20"/>
        </w:rPr>
        <w:t>Ubicar</w:t>
      </w:r>
      <w:r>
        <w:rPr>
          <w:spacing w:val="-8"/>
          <w:sz w:val="20"/>
        </w:rPr>
        <w:t> </w:t>
      </w:r>
      <w:r>
        <w:rPr>
          <w:sz w:val="20"/>
        </w:rPr>
        <w:t>y</w:t>
      </w:r>
      <w:r>
        <w:rPr>
          <w:spacing w:val="-8"/>
          <w:sz w:val="20"/>
        </w:rPr>
        <w:t> </w:t>
      </w:r>
      <w:r>
        <w:rPr>
          <w:sz w:val="20"/>
        </w:rPr>
        <w:t>fijar</w:t>
      </w:r>
      <w:r>
        <w:rPr>
          <w:spacing w:val="-8"/>
          <w:sz w:val="20"/>
        </w:rPr>
        <w:t> </w:t>
      </w:r>
      <w:r>
        <w:rPr>
          <w:sz w:val="20"/>
        </w:rPr>
        <w:t>los</w:t>
      </w:r>
      <w:r>
        <w:rPr>
          <w:spacing w:val="-8"/>
          <w:sz w:val="20"/>
        </w:rPr>
        <w:t> </w:t>
      </w:r>
      <w:r>
        <w:rPr>
          <w:sz w:val="20"/>
        </w:rPr>
        <w:t>equipos</w:t>
      </w:r>
      <w:r>
        <w:rPr>
          <w:spacing w:val="-8"/>
          <w:sz w:val="20"/>
        </w:rPr>
        <w:t> </w:t>
      </w:r>
      <w:r>
        <w:rPr>
          <w:sz w:val="20"/>
        </w:rPr>
        <w:t>y</w:t>
      </w:r>
      <w:r>
        <w:rPr>
          <w:spacing w:val="-7"/>
          <w:sz w:val="20"/>
        </w:rPr>
        <w:t> </w:t>
      </w:r>
      <w:r>
        <w:rPr>
          <w:sz w:val="20"/>
        </w:rPr>
        <w:t>elementos</w:t>
      </w:r>
      <w:r>
        <w:rPr>
          <w:spacing w:val="-8"/>
          <w:sz w:val="20"/>
        </w:rPr>
        <w:t> </w:t>
      </w:r>
      <w:r>
        <w:rPr>
          <w:sz w:val="20"/>
        </w:rPr>
        <w:t>auxiliares</w:t>
      </w:r>
      <w:r>
        <w:rPr>
          <w:spacing w:val="-8"/>
          <w:sz w:val="20"/>
        </w:rPr>
        <w:t> </w:t>
      </w:r>
      <w:r>
        <w:rPr>
          <w:sz w:val="20"/>
        </w:rPr>
        <w:t>de</w:t>
      </w:r>
      <w:r>
        <w:rPr>
          <w:spacing w:val="-8"/>
          <w:sz w:val="20"/>
        </w:rPr>
        <w:t> </w:t>
      </w:r>
      <w:r>
        <w:rPr>
          <w:sz w:val="20"/>
        </w:rPr>
        <w:t>instalaciones,</w:t>
      </w:r>
      <w:r>
        <w:rPr>
          <w:spacing w:val="-8"/>
          <w:sz w:val="20"/>
        </w:rPr>
        <w:t> </w:t>
      </w:r>
      <w:r>
        <w:rPr>
          <w:sz w:val="20"/>
        </w:rPr>
        <w:t>redes,</w:t>
      </w:r>
      <w:r>
        <w:rPr>
          <w:spacing w:val="-7"/>
          <w:sz w:val="20"/>
        </w:rPr>
        <w:t> </w:t>
      </w:r>
      <w:r>
        <w:rPr>
          <w:sz w:val="20"/>
        </w:rPr>
        <w:t>infraestructuras y máquinas interpretando planos y croquis para montar y mantener equipos e</w:t>
      </w:r>
      <w:r>
        <w:rPr>
          <w:spacing w:val="-39"/>
          <w:sz w:val="20"/>
        </w:rPr>
        <w:t> </w:t>
      </w:r>
      <w:r>
        <w:rPr>
          <w:sz w:val="20"/>
        </w:rPr>
        <w:t>instalaciones.</w:t>
      </w:r>
    </w:p>
    <w:p>
      <w:pPr>
        <w:pStyle w:val="ListParagraph"/>
        <w:numPr>
          <w:ilvl w:val="0"/>
          <w:numId w:val="7"/>
        </w:numPr>
        <w:tabs>
          <w:tab w:pos="1615" w:val="left" w:leader="none"/>
        </w:tabs>
        <w:spacing w:line="240" w:lineRule="auto" w:before="1" w:after="0"/>
        <w:ind w:left="1154" w:right="108" w:firstLine="284"/>
        <w:jc w:val="both"/>
        <w:rPr>
          <w:sz w:val="20"/>
        </w:rPr>
      </w:pPr>
      <w:r>
        <w:rPr>
          <w:sz w:val="20"/>
        </w:rPr>
        <w:t>Conectar los equipos y elementos auxiliares de instalaciones, redes, infraestructuras y máquinas mediante técnicas de conexión y empalme, de acuerdo con los esquemas de la documentación técnica, para montar y mantener equipos e</w:t>
      </w:r>
      <w:r>
        <w:rPr>
          <w:spacing w:val="-11"/>
          <w:sz w:val="20"/>
        </w:rPr>
        <w:t> </w:t>
      </w:r>
      <w:r>
        <w:rPr>
          <w:sz w:val="20"/>
        </w:rPr>
        <w:t>instalaciones.</w:t>
      </w:r>
    </w:p>
    <w:p>
      <w:pPr>
        <w:pStyle w:val="ListParagraph"/>
        <w:numPr>
          <w:ilvl w:val="0"/>
          <w:numId w:val="7"/>
        </w:numPr>
        <w:tabs>
          <w:tab w:pos="1677" w:val="left" w:leader="none"/>
        </w:tabs>
        <w:spacing w:line="240" w:lineRule="auto" w:before="1" w:after="0"/>
        <w:ind w:left="1154" w:right="108" w:firstLine="284"/>
        <w:jc w:val="both"/>
        <w:rPr>
          <w:sz w:val="20"/>
        </w:rPr>
      </w:pPr>
      <w:r>
        <w:rPr>
          <w:sz w:val="20"/>
        </w:rPr>
        <w:t>Realizar operaciones de ensamblado y conexionado de máquinas eléctricas interpre- tando planos, montando y desmontando sus componentes (núcleo, bobinas, caja de bornas, entre otros) para instalar y mantener máquinas</w:t>
      </w:r>
      <w:r>
        <w:rPr>
          <w:spacing w:val="-8"/>
          <w:sz w:val="20"/>
        </w:rPr>
        <w:t> </w:t>
      </w:r>
      <w:r>
        <w:rPr>
          <w:sz w:val="20"/>
        </w:rPr>
        <w:t>eléctricas.</w:t>
      </w:r>
    </w:p>
    <w:p>
      <w:pPr>
        <w:pStyle w:val="ListParagraph"/>
        <w:numPr>
          <w:ilvl w:val="0"/>
          <w:numId w:val="7"/>
        </w:numPr>
        <w:tabs>
          <w:tab w:pos="1613" w:val="left" w:leader="none"/>
        </w:tabs>
        <w:spacing w:line="240" w:lineRule="auto" w:before="1" w:after="0"/>
        <w:ind w:left="1154" w:right="108" w:firstLine="284"/>
        <w:jc w:val="both"/>
        <w:rPr>
          <w:sz w:val="20"/>
        </w:rPr>
      </w:pPr>
      <w:r>
        <w:rPr>
          <w:sz w:val="20"/>
        </w:rPr>
        <w:t>Analizar y localizar los efectos y causas de disfunción o avería en las instalaciones y equipos utilizando equipos de medida e interpretando los resultados para efectuar las opera- ciones de mantenimiento y</w:t>
      </w:r>
      <w:r>
        <w:rPr>
          <w:spacing w:val="-2"/>
          <w:sz w:val="20"/>
        </w:rPr>
        <w:t> </w:t>
      </w:r>
      <w:r>
        <w:rPr>
          <w:sz w:val="20"/>
        </w:rPr>
        <w:t>reparación.</w:t>
      </w:r>
    </w:p>
    <w:p>
      <w:pPr>
        <w:pStyle w:val="ListParagraph"/>
        <w:numPr>
          <w:ilvl w:val="0"/>
          <w:numId w:val="7"/>
        </w:numPr>
        <w:tabs>
          <w:tab w:pos="1717" w:val="left" w:leader="none"/>
        </w:tabs>
        <w:spacing w:line="240" w:lineRule="auto" w:before="1" w:after="0"/>
        <w:ind w:left="1154" w:right="108" w:firstLine="284"/>
        <w:jc w:val="both"/>
        <w:rPr>
          <w:sz w:val="20"/>
        </w:rPr>
      </w:pPr>
      <w:r>
        <w:rPr>
          <w:sz w:val="20"/>
        </w:rPr>
        <w:t>Ajustar y sustituir los elementos defectuosos o deteriorados desmontando y montando los</w:t>
      </w:r>
      <w:r>
        <w:rPr>
          <w:spacing w:val="-4"/>
          <w:sz w:val="20"/>
        </w:rPr>
        <w:t> </w:t>
      </w:r>
      <w:r>
        <w:rPr>
          <w:sz w:val="20"/>
        </w:rPr>
        <w:t>equipos</w:t>
      </w:r>
      <w:r>
        <w:rPr>
          <w:spacing w:val="-3"/>
          <w:sz w:val="20"/>
        </w:rPr>
        <w:t> </w:t>
      </w:r>
      <w:r>
        <w:rPr>
          <w:sz w:val="20"/>
        </w:rPr>
        <w:t>y</w:t>
      </w:r>
      <w:r>
        <w:rPr>
          <w:spacing w:val="-4"/>
          <w:sz w:val="20"/>
        </w:rPr>
        <w:t> </w:t>
      </w:r>
      <w:r>
        <w:rPr>
          <w:sz w:val="20"/>
        </w:rPr>
        <w:t>realizando</w:t>
      </w:r>
      <w:r>
        <w:rPr>
          <w:spacing w:val="-3"/>
          <w:sz w:val="20"/>
        </w:rPr>
        <w:t> </w:t>
      </w:r>
      <w:r>
        <w:rPr>
          <w:sz w:val="20"/>
        </w:rPr>
        <w:t>maniobras</w:t>
      </w:r>
      <w:r>
        <w:rPr>
          <w:spacing w:val="-4"/>
          <w:sz w:val="20"/>
        </w:rPr>
        <w:t> </w:t>
      </w:r>
      <w:r>
        <w:rPr>
          <w:sz w:val="20"/>
        </w:rPr>
        <w:t>de</w:t>
      </w:r>
      <w:r>
        <w:rPr>
          <w:spacing w:val="-3"/>
          <w:sz w:val="20"/>
        </w:rPr>
        <w:t> </w:t>
      </w:r>
      <w:r>
        <w:rPr>
          <w:sz w:val="20"/>
        </w:rPr>
        <w:t>conexión</w:t>
      </w:r>
      <w:r>
        <w:rPr>
          <w:spacing w:val="-4"/>
          <w:sz w:val="20"/>
        </w:rPr>
        <w:t> </w:t>
      </w:r>
      <w:r>
        <w:rPr>
          <w:sz w:val="20"/>
        </w:rPr>
        <w:t>y</w:t>
      </w:r>
      <w:r>
        <w:rPr>
          <w:spacing w:val="-3"/>
          <w:sz w:val="20"/>
        </w:rPr>
        <w:t> </w:t>
      </w:r>
      <w:r>
        <w:rPr>
          <w:sz w:val="20"/>
        </w:rPr>
        <w:t>desconexión</w:t>
      </w:r>
      <w:r>
        <w:rPr>
          <w:spacing w:val="-4"/>
          <w:sz w:val="20"/>
        </w:rPr>
        <w:t> </w:t>
      </w:r>
      <w:r>
        <w:rPr>
          <w:sz w:val="20"/>
        </w:rPr>
        <w:t>analizando</w:t>
      </w:r>
      <w:r>
        <w:rPr>
          <w:spacing w:val="-3"/>
          <w:sz w:val="20"/>
        </w:rPr>
        <w:t> </w:t>
      </w:r>
      <w:r>
        <w:rPr>
          <w:sz w:val="20"/>
        </w:rPr>
        <w:t>planes</w:t>
      </w:r>
      <w:r>
        <w:rPr>
          <w:spacing w:val="-4"/>
          <w:sz w:val="20"/>
        </w:rPr>
        <w:t> </w:t>
      </w:r>
      <w:r>
        <w:rPr>
          <w:sz w:val="20"/>
        </w:rPr>
        <w:t>de</w:t>
      </w:r>
      <w:r>
        <w:rPr>
          <w:spacing w:val="-3"/>
          <w:sz w:val="20"/>
        </w:rPr>
        <w:t> </w:t>
      </w:r>
      <w:r>
        <w:rPr>
          <w:sz w:val="20"/>
        </w:rPr>
        <w:t>mante- nimiento</w:t>
      </w:r>
      <w:r>
        <w:rPr>
          <w:spacing w:val="-5"/>
          <w:sz w:val="20"/>
        </w:rPr>
        <w:t> </w:t>
      </w:r>
      <w:r>
        <w:rPr>
          <w:sz w:val="20"/>
        </w:rPr>
        <w:t>y</w:t>
      </w:r>
      <w:r>
        <w:rPr>
          <w:spacing w:val="-5"/>
          <w:sz w:val="20"/>
        </w:rPr>
        <w:t> </w:t>
      </w:r>
      <w:r>
        <w:rPr>
          <w:sz w:val="20"/>
        </w:rPr>
        <w:t>protocolos</w:t>
      </w:r>
      <w:r>
        <w:rPr>
          <w:spacing w:val="-5"/>
          <w:sz w:val="20"/>
        </w:rPr>
        <w:t> </w:t>
      </w:r>
      <w:r>
        <w:rPr>
          <w:sz w:val="20"/>
        </w:rPr>
        <w:t>de</w:t>
      </w:r>
      <w:r>
        <w:rPr>
          <w:spacing w:val="-6"/>
          <w:sz w:val="20"/>
        </w:rPr>
        <w:t> </w:t>
      </w:r>
      <w:r>
        <w:rPr>
          <w:sz w:val="20"/>
        </w:rPr>
        <w:t>calidad</w:t>
      </w:r>
      <w:r>
        <w:rPr>
          <w:spacing w:val="-5"/>
          <w:sz w:val="20"/>
        </w:rPr>
        <w:t> </w:t>
      </w:r>
      <w:r>
        <w:rPr>
          <w:sz w:val="20"/>
        </w:rPr>
        <w:t>y</w:t>
      </w:r>
      <w:r>
        <w:rPr>
          <w:spacing w:val="-5"/>
          <w:sz w:val="20"/>
        </w:rPr>
        <w:t> </w:t>
      </w:r>
      <w:r>
        <w:rPr>
          <w:sz w:val="20"/>
        </w:rPr>
        <w:t>seguridad,</w:t>
      </w:r>
      <w:r>
        <w:rPr>
          <w:spacing w:val="-5"/>
          <w:sz w:val="20"/>
        </w:rPr>
        <w:t> </w:t>
      </w:r>
      <w:r>
        <w:rPr>
          <w:sz w:val="20"/>
        </w:rPr>
        <w:t>para</w:t>
      </w:r>
      <w:r>
        <w:rPr>
          <w:spacing w:val="-5"/>
          <w:sz w:val="20"/>
        </w:rPr>
        <w:t> </w:t>
      </w:r>
      <w:r>
        <w:rPr>
          <w:sz w:val="20"/>
        </w:rPr>
        <w:t>efectuar</w:t>
      </w:r>
      <w:r>
        <w:rPr>
          <w:spacing w:val="-5"/>
          <w:sz w:val="20"/>
        </w:rPr>
        <w:t> </w:t>
      </w:r>
      <w:r>
        <w:rPr>
          <w:sz w:val="20"/>
        </w:rPr>
        <w:t>las</w:t>
      </w:r>
      <w:r>
        <w:rPr>
          <w:spacing w:val="-5"/>
          <w:sz w:val="20"/>
        </w:rPr>
        <w:t> </w:t>
      </w:r>
      <w:r>
        <w:rPr>
          <w:sz w:val="20"/>
        </w:rPr>
        <w:t>operaciones</w:t>
      </w:r>
      <w:r>
        <w:rPr>
          <w:spacing w:val="-5"/>
          <w:sz w:val="20"/>
        </w:rPr>
        <w:t> </w:t>
      </w:r>
      <w:r>
        <w:rPr>
          <w:sz w:val="20"/>
        </w:rPr>
        <w:t>de</w:t>
      </w:r>
      <w:r>
        <w:rPr>
          <w:spacing w:val="-5"/>
          <w:sz w:val="20"/>
        </w:rPr>
        <w:t> </w:t>
      </w:r>
      <w:r>
        <w:rPr>
          <w:sz w:val="20"/>
        </w:rPr>
        <w:t>mantenimien- to y reparación.</w:t>
      </w:r>
    </w:p>
    <w:p>
      <w:pPr>
        <w:pStyle w:val="ListParagraph"/>
        <w:numPr>
          <w:ilvl w:val="0"/>
          <w:numId w:val="7"/>
        </w:numPr>
        <w:tabs>
          <w:tab w:pos="1676" w:val="left" w:leader="none"/>
        </w:tabs>
        <w:spacing w:line="240" w:lineRule="auto" w:before="2" w:after="0"/>
        <w:ind w:left="1154" w:right="108" w:firstLine="284"/>
        <w:jc w:val="right"/>
        <w:rPr>
          <w:sz w:val="20"/>
        </w:rPr>
      </w:pPr>
      <w:r>
        <w:rPr>
          <w:sz w:val="20"/>
        </w:rPr>
        <w:t>Comprobar el conexionado, los aparatos de maniobra y protección, señales y paráme- tros</w:t>
      </w:r>
      <w:r>
        <w:rPr>
          <w:spacing w:val="20"/>
          <w:sz w:val="20"/>
        </w:rPr>
        <w:t> </w:t>
      </w:r>
      <w:r>
        <w:rPr>
          <w:sz w:val="20"/>
        </w:rPr>
        <w:t>característicos,</w:t>
      </w:r>
      <w:r>
        <w:rPr>
          <w:spacing w:val="20"/>
          <w:sz w:val="20"/>
        </w:rPr>
        <w:t> </w:t>
      </w:r>
      <w:r>
        <w:rPr>
          <w:sz w:val="20"/>
        </w:rPr>
        <w:t>entre</w:t>
      </w:r>
      <w:r>
        <w:rPr>
          <w:spacing w:val="21"/>
          <w:sz w:val="20"/>
        </w:rPr>
        <w:t> </w:t>
      </w:r>
      <w:r>
        <w:rPr>
          <w:sz w:val="20"/>
        </w:rPr>
        <w:t>otros,</w:t>
      </w:r>
      <w:r>
        <w:rPr>
          <w:spacing w:val="20"/>
          <w:sz w:val="20"/>
        </w:rPr>
        <w:t> </w:t>
      </w:r>
      <w:r>
        <w:rPr>
          <w:sz w:val="20"/>
        </w:rPr>
        <w:t>utilizando</w:t>
      </w:r>
      <w:r>
        <w:rPr>
          <w:spacing w:val="20"/>
          <w:sz w:val="20"/>
        </w:rPr>
        <w:t> </w:t>
      </w:r>
      <w:r>
        <w:rPr>
          <w:sz w:val="20"/>
        </w:rPr>
        <w:t>la</w:t>
      </w:r>
      <w:r>
        <w:rPr>
          <w:spacing w:val="21"/>
          <w:sz w:val="20"/>
        </w:rPr>
        <w:t> </w:t>
      </w:r>
      <w:r>
        <w:rPr>
          <w:sz w:val="20"/>
        </w:rPr>
        <w:t>instrumentación</w:t>
      </w:r>
      <w:r>
        <w:rPr>
          <w:spacing w:val="20"/>
          <w:sz w:val="20"/>
        </w:rPr>
        <w:t> </w:t>
      </w:r>
      <w:r>
        <w:rPr>
          <w:sz w:val="20"/>
        </w:rPr>
        <w:t>y</w:t>
      </w:r>
      <w:r>
        <w:rPr>
          <w:spacing w:val="21"/>
          <w:sz w:val="20"/>
        </w:rPr>
        <w:t> </w:t>
      </w:r>
      <w:r>
        <w:rPr>
          <w:sz w:val="20"/>
        </w:rPr>
        <w:t>protocolos</w:t>
      </w:r>
      <w:r>
        <w:rPr>
          <w:spacing w:val="20"/>
          <w:sz w:val="20"/>
        </w:rPr>
        <w:t> </w:t>
      </w:r>
      <w:r>
        <w:rPr>
          <w:sz w:val="20"/>
        </w:rPr>
        <w:t>establecidos</w:t>
      </w:r>
      <w:r>
        <w:rPr>
          <w:spacing w:val="21"/>
          <w:sz w:val="20"/>
        </w:rPr>
        <w:t> </w:t>
      </w:r>
      <w:r>
        <w:rPr>
          <w:sz w:val="20"/>
        </w:rPr>
        <w:t>en</w:t>
      </w:r>
      <w:r>
        <w:rPr>
          <w:spacing w:val="-1"/>
          <w:sz w:val="20"/>
        </w:rPr>
        <w:t> </w:t>
      </w:r>
      <w:r>
        <w:rPr>
          <w:sz w:val="20"/>
        </w:rPr>
        <w:t>condiciones</w:t>
      </w:r>
      <w:r>
        <w:rPr>
          <w:spacing w:val="-11"/>
          <w:sz w:val="20"/>
        </w:rPr>
        <w:t> </w:t>
      </w:r>
      <w:r>
        <w:rPr>
          <w:sz w:val="20"/>
        </w:rPr>
        <w:t>de</w:t>
      </w:r>
      <w:r>
        <w:rPr>
          <w:spacing w:val="-10"/>
          <w:sz w:val="20"/>
        </w:rPr>
        <w:t> </w:t>
      </w:r>
      <w:r>
        <w:rPr>
          <w:sz w:val="20"/>
        </w:rPr>
        <w:t>calidad</w:t>
      </w:r>
      <w:r>
        <w:rPr>
          <w:spacing w:val="-10"/>
          <w:sz w:val="20"/>
        </w:rPr>
        <w:t> </w:t>
      </w:r>
      <w:r>
        <w:rPr>
          <w:sz w:val="20"/>
        </w:rPr>
        <w:t>y</w:t>
      </w:r>
      <w:r>
        <w:rPr>
          <w:spacing w:val="-11"/>
          <w:sz w:val="20"/>
        </w:rPr>
        <w:t> </w:t>
      </w:r>
      <w:r>
        <w:rPr>
          <w:sz w:val="20"/>
        </w:rPr>
        <w:t>seguridad</w:t>
      </w:r>
      <w:r>
        <w:rPr>
          <w:spacing w:val="-10"/>
          <w:sz w:val="20"/>
        </w:rPr>
        <w:t> </w:t>
      </w:r>
      <w:r>
        <w:rPr>
          <w:sz w:val="20"/>
        </w:rPr>
        <w:t>para</w:t>
      </w:r>
      <w:r>
        <w:rPr>
          <w:spacing w:val="-10"/>
          <w:sz w:val="20"/>
        </w:rPr>
        <w:t> </w:t>
      </w:r>
      <w:r>
        <w:rPr>
          <w:sz w:val="20"/>
        </w:rPr>
        <w:t>verificar</w:t>
      </w:r>
      <w:r>
        <w:rPr>
          <w:spacing w:val="-11"/>
          <w:sz w:val="20"/>
        </w:rPr>
        <w:t> </w:t>
      </w:r>
      <w:r>
        <w:rPr>
          <w:sz w:val="20"/>
        </w:rPr>
        <w:t>el</w:t>
      </w:r>
      <w:r>
        <w:rPr>
          <w:spacing w:val="-10"/>
          <w:sz w:val="20"/>
        </w:rPr>
        <w:t> </w:t>
      </w:r>
      <w:r>
        <w:rPr>
          <w:sz w:val="20"/>
        </w:rPr>
        <w:t>funcionamiento</w:t>
      </w:r>
      <w:r>
        <w:rPr>
          <w:spacing w:val="-10"/>
          <w:sz w:val="20"/>
        </w:rPr>
        <w:t> </w:t>
      </w:r>
      <w:r>
        <w:rPr>
          <w:sz w:val="20"/>
        </w:rPr>
        <w:t>de</w:t>
      </w:r>
      <w:r>
        <w:rPr>
          <w:spacing w:val="-11"/>
          <w:sz w:val="20"/>
        </w:rPr>
        <w:t> </w:t>
      </w:r>
      <w:r>
        <w:rPr>
          <w:sz w:val="20"/>
        </w:rPr>
        <w:t>la</w:t>
      </w:r>
      <w:r>
        <w:rPr>
          <w:spacing w:val="-10"/>
          <w:sz w:val="20"/>
        </w:rPr>
        <w:t> </w:t>
      </w:r>
      <w:r>
        <w:rPr>
          <w:sz w:val="20"/>
        </w:rPr>
        <w:t>instalación</w:t>
      </w:r>
      <w:r>
        <w:rPr>
          <w:spacing w:val="-10"/>
          <w:sz w:val="20"/>
        </w:rPr>
        <w:t> </w:t>
      </w:r>
      <w:r>
        <w:rPr>
          <w:sz w:val="20"/>
        </w:rPr>
        <w:t>o</w:t>
      </w:r>
      <w:r>
        <w:rPr>
          <w:spacing w:val="-10"/>
          <w:sz w:val="20"/>
        </w:rPr>
        <w:t> </w:t>
      </w:r>
      <w:r>
        <w:rPr>
          <w:sz w:val="20"/>
        </w:rPr>
        <w:t>equipo.</w:t>
      </w:r>
      <w:r>
        <w:rPr>
          <w:spacing w:val="-1"/>
          <w:sz w:val="20"/>
        </w:rPr>
        <w:t> </w:t>
      </w:r>
      <w:r>
        <w:rPr>
          <w:sz w:val="20"/>
        </w:rPr>
        <w:t>ñ) Cumplimentar fichas de mantenimiento, informes de incidencias y el certificado</w:t>
      </w:r>
      <w:r>
        <w:rPr>
          <w:spacing w:val="1"/>
          <w:sz w:val="20"/>
        </w:rPr>
        <w:t> </w:t>
      </w:r>
      <w:r>
        <w:rPr>
          <w:sz w:val="20"/>
        </w:rPr>
        <w:t>de</w:t>
      </w:r>
      <w:r>
        <w:rPr>
          <w:spacing w:val="1"/>
          <w:sz w:val="20"/>
        </w:rPr>
        <w:t> </w:t>
      </w:r>
      <w:r>
        <w:rPr>
          <w:sz w:val="20"/>
        </w:rPr>
        <w:t>ins- talación,</w:t>
      </w:r>
      <w:r>
        <w:rPr>
          <w:spacing w:val="-12"/>
          <w:sz w:val="20"/>
        </w:rPr>
        <w:t> </w:t>
      </w:r>
      <w:r>
        <w:rPr>
          <w:sz w:val="20"/>
        </w:rPr>
        <w:t>siguiendo</w:t>
      </w:r>
      <w:r>
        <w:rPr>
          <w:spacing w:val="-11"/>
          <w:sz w:val="20"/>
        </w:rPr>
        <w:t> </w:t>
      </w:r>
      <w:r>
        <w:rPr>
          <w:sz w:val="20"/>
        </w:rPr>
        <w:t>los</w:t>
      </w:r>
      <w:r>
        <w:rPr>
          <w:spacing w:val="-11"/>
          <w:sz w:val="20"/>
        </w:rPr>
        <w:t> </w:t>
      </w:r>
      <w:r>
        <w:rPr>
          <w:sz w:val="20"/>
        </w:rPr>
        <w:t>procedimientos</w:t>
      </w:r>
      <w:r>
        <w:rPr>
          <w:spacing w:val="-12"/>
          <w:sz w:val="20"/>
        </w:rPr>
        <w:t> </w:t>
      </w:r>
      <w:r>
        <w:rPr>
          <w:sz w:val="20"/>
        </w:rPr>
        <w:t>y</w:t>
      </w:r>
      <w:r>
        <w:rPr>
          <w:spacing w:val="-11"/>
          <w:sz w:val="20"/>
        </w:rPr>
        <w:t> </w:t>
      </w:r>
      <w:r>
        <w:rPr>
          <w:sz w:val="20"/>
        </w:rPr>
        <w:t>formatos</w:t>
      </w:r>
      <w:r>
        <w:rPr>
          <w:spacing w:val="-11"/>
          <w:sz w:val="20"/>
        </w:rPr>
        <w:t> </w:t>
      </w:r>
      <w:r>
        <w:rPr>
          <w:sz w:val="20"/>
        </w:rPr>
        <w:t>oficiales</w:t>
      </w:r>
      <w:r>
        <w:rPr>
          <w:spacing w:val="-11"/>
          <w:sz w:val="20"/>
        </w:rPr>
        <w:t> </w:t>
      </w:r>
      <w:r>
        <w:rPr>
          <w:sz w:val="20"/>
        </w:rPr>
        <w:t>para</w:t>
      </w:r>
      <w:r>
        <w:rPr>
          <w:spacing w:val="-12"/>
          <w:sz w:val="20"/>
        </w:rPr>
        <w:t> </w:t>
      </w:r>
      <w:r>
        <w:rPr>
          <w:sz w:val="20"/>
        </w:rPr>
        <w:t>elaborar</w:t>
      </w:r>
      <w:r>
        <w:rPr>
          <w:spacing w:val="-11"/>
          <w:sz w:val="20"/>
        </w:rPr>
        <w:t> </w:t>
      </w:r>
      <w:r>
        <w:rPr>
          <w:sz w:val="20"/>
        </w:rPr>
        <w:t>la</w:t>
      </w:r>
      <w:r>
        <w:rPr>
          <w:spacing w:val="-11"/>
          <w:sz w:val="20"/>
        </w:rPr>
        <w:t> </w:t>
      </w:r>
      <w:r>
        <w:rPr>
          <w:sz w:val="20"/>
        </w:rPr>
        <w:t>documentación</w:t>
      </w:r>
      <w:r>
        <w:rPr>
          <w:spacing w:val="-11"/>
          <w:sz w:val="20"/>
        </w:rPr>
        <w:t> </w:t>
      </w:r>
      <w:r>
        <w:rPr>
          <w:sz w:val="20"/>
        </w:rPr>
        <w:t>de</w:t>
      </w:r>
    </w:p>
    <w:p>
      <w:pPr>
        <w:spacing w:before="2"/>
        <w:ind w:left="1154" w:right="0" w:firstLine="0"/>
        <w:jc w:val="left"/>
        <w:rPr>
          <w:sz w:val="20"/>
        </w:rPr>
      </w:pPr>
      <w:r>
        <w:rPr>
          <w:sz w:val="20"/>
        </w:rPr>
        <w:t>la instalación o equipo.</w:t>
      </w:r>
    </w:p>
    <w:p>
      <w:pPr>
        <w:pStyle w:val="ListParagraph"/>
        <w:numPr>
          <w:ilvl w:val="0"/>
          <w:numId w:val="7"/>
        </w:numPr>
        <w:tabs>
          <w:tab w:pos="1655" w:val="left" w:leader="none"/>
        </w:tabs>
        <w:spacing w:line="240" w:lineRule="auto" w:before="0" w:after="0"/>
        <w:ind w:left="1154" w:right="108" w:firstLine="284"/>
        <w:jc w:val="both"/>
        <w:rPr>
          <w:sz w:val="20"/>
        </w:rPr>
      </w:pPr>
      <w:r>
        <w:rPr>
          <w:spacing w:val="-6"/>
          <w:sz w:val="20"/>
        </w:rPr>
        <w:t>Reconocer</w:t>
      </w:r>
      <w:r>
        <w:rPr>
          <w:spacing w:val="-11"/>
          <w:sz w:val="20"/>
        </w:rPr>
        <w:t> </w:t>
      </w:r>
      <w:r>
        <w:rPr>
          <w:spacing w:val="-4"/>
          <w:sz w:val="20"/>
        </w:rPr>
        <w:t>sus</w:t>
      </w:r>
      <w:r>
        <w:rPr>
          <w:spacing w:val="-11"/>
          <w:sz w:val="20"/>
        </w:rPr>
        <w:t> </w:t>
      </w:r>
      <w:r>
        <w:rPr>
          <w:spacing w:val="-5"/>
          <w:sz w:val="20"/>
        </w:rPr>
        <w:t>derechos</w:t>
      </w:r>
      <w:r>
        <w:rPr>
          <w:spacing w:val="-11"/>
          <w:sz w:val="20"/>
        </w:rPr>
        <w:t> </w:t>
      </w:r>
      <w:r>
        <w:rPr>
          <w:sz w:val="20"/>
        </w:rPr>
        <w:t>y</w:t>
      </w:r>
      <w:r>
        <w:rPr>
          <w:spacing w:val="-11"/>
          <w:sz w:val="20"/>
        </w:rPr>
        <w:t> </w:t>
      </w:r>
      <w:r>
        <w:rPr>
          <w:spacing w:val="-5"/>
          <w:sz w:val="20"/>
        </w:rPr>
        <w:t>deberes</w:t>
      </w:r>
      <w:r>
        <w:rPr>
          <w:spacing w:val="-10"/>
          <w:sz w:val="20"/>
        </w:rPr>
        <w:t> </w:t>
      </w:r>
      <w:r>
        <w:rPr>
          <w:spacing w:val="-4"/>
          <w:sz w:val="20"/>
        </w:rPr>
        <w:t>como</w:t>
      </w:r>
      <w:r>
        <w:rPr>
          <w:spacing w:val="-11"/>
          <w:sz w:val="20"/>
        </w:rPr>
        <w:t> </w:t>
      </w:r>
      <w:r>
        <w:rPr>
          <w:spacing w:val="-5"/>
          <w:sz w:val="20"/>
        </w:rPr>
        <w:t>agente</w:t>
      </w:r>
      <w:r>
        <w:rPr>
          <w:spacing w:val="-11"/>
          <w:sz w:val="20"/>
        </w:rPr>
        <w:t> </w:t>
      </w:r>
      <w:r>
        <w:rPr>
          <w:spacing w:val="-5"/>
          <w:sz w:val="20"/>
        </w:rPr>
        <w:t>activo</w:t>
      </w:r>
      <w:r>
        <w:rPr>
          <w:spacing w:val="-11"/>
          <w:sz w:val="20"/>
        </w:rPr>
        <w:t> </w:t>
      </w:r>
      <w:r>
        <w:rPr>
          <w:spacing w:val="-3"/>
          <w:sz w:val="20"/>
        </w:rPr>
        <w:t>en</w:t>
      </w:r>
      <w:r>
        <w:rPr>
          <w:spacing w:val="-10"/>
          <w:sz w:val="20"/>
        </w:rPr>
        <w:t> </w:t>
      </w:r>
      <w:r>
        <w:rPr>
          <w:spacing w:val="-3"/>
          <w:sz w:val="20"/>
        </w:rPr>
        <w:t>la</w:t>
      </w:r>
      <w:r>
        <w:rPr>
          <w:spacing w:val="-11"/>
          <w:sz w:val="20"/>
        </w:rPr>
        <w:t> </w:t>
      </w:r>
      <w:r>
        <w:rPr>
          <w:spacing w:val="-6"/>
          <w:sz w:val="20"/>
        </w:rPr>
        <w:t>sociedad,</w:t>
      </w:r>
      <w:r>
        <w:rPr>
          <w:spacing w:val="-11"/>
          <w:sz w:val="20"/>
        </w:rPr>
        <w:t> </w:t>
      </w:r>
      <w:r>
        <w:rPr>
          <w:spacing w:val="-6"/>
          <w:sz w:val="20"/>
        </w:rPr>
        <w:t>analizando</w:t>
      </w:r>
      <w:r>
        <w:rPr>
          <w:spacing w:val="-11"/>
          <w:sz w:val="20"/>
        </w:rPr>
        <w:t> </w:t>
      </w:r>
      <w:r>
        <w:rPr>
          <w:spacing w:val="-3"/>
          <w:sz w:val="20"/>
        </w:rPr>
        <w:t>el</w:t>
      </w:r>
      <w:r>
        <w:rPr>
          <w:spacing w:val="-10"/>
          <w:sz w:val="20"/>
        </w:rPr>
        <w:t> </w:t>
      </w:r>
      <w:r>
        <w:rPr>
          <w:spacing w:val="-5"/>
          <w:sz w:val="20"/>
        </w:rPr>
        <w:t>marco legal </w:t>
      </w:r>
      <w:r>
        <w:rPr>
          <w:spacing w:val="-4"/>
          <w:sz w:val="20"/>
        </w:rPr>
        <w:t>que </w:t>
      </w:r>
      <w:r>
        <w:rPr>
          <w:spacing w:val="-5"/>
          <w:sz w:val="20"/>
        </w:rPr>
        <w:t>regula </w:t>
      </w:r>
      <w:r>
        <w:rPr>
          <w:spacing w:val="-4"/>
          <w:sz w:val="20"/>
        </w:rPr>
        <w:t>las </w:t>
      </w:r>
      <w:r>
        <w:rPr>
          <w:spacing w:val="-6"/>
          <w:sz w:val="20"/>
        </w:rPr>
        <w:t>condiciones </w:t>
      </w:r>
      <w:r>
        <w:rPr>
          <w:spacing w:val="-5"/>
          <w:sz w:val="20"/>
        </w:rPr>
        <w:t>sociales </w:t>
      </w:r>
      <w:r>
        <w:rPr>
          <w:sz w:val="20"/>
        </w:rPr>
        <w:t>y </w:t>
      </w:r>
      <w:r>
        <w:rPr>
          <w:spacing w:val="-6"/>
          <w:sz w:val="20"/>
        </w:rPr>
        <w:t>laborales </w:t>
      </w:r>
      <w:r>
        <w:rPr>
          <w:spacing w:val="-5"/>
          <w:sz w:val="20"/>
        </w:rPr>
        <w:t>para </w:t>
      </w:r>
      <w:r>
        <w:rPr>
          <w:spacing w:val="-6"/>
          <w:sz w:val="20"/>
        </w:rPr>
        <w:t>participar </w:t>
      </w:r>
      <w:r>
        <w:rPr>
          <w:spacing w:val="-4"/>
          <w:sz w:val="20"/>
        </w:rPr>
        <w:t>como </w:t>
      </w:r>
      <w:r>
        <w:rPr>
          <w:spacing w:val="-6"/>
          <w:sz w:val="20"/>
        </w:rPr>
        <w:t>ciudadano</w:t>
      </w:r>
      <w:r>
        <w:rPr>
          <w:spacing w:val="-41"/>
          <w:sz w:val="20"/>
        </w:rPr>
        <w:t> </w:t>
      </w:r>
      <w:r>
        <w:rPr>
          <w:spacing w:val="-6"/>
          <w:sz w:val="20"/>
        </w:rPr>
        <w:t>democrático.</w:t>
      </w:r>
    </w:p>
    <w:p>
      <w:pPr>
        <w:pStyle w:val="ListParagraph"/>
        <w:numPr>
          <w:ilvl w:val="0"/>
          <w:numId w:val="7"/>
        </w:numPr>
        <w:tabs>
          <w:tab w:pos="1669" w:val="left" w:leader="none"/>
        </w:tabs>
        <w:spacing w:line="240" w:lineRule="auto" w:before="1" w:after="0"/>
        <w:ind w:left="1154" w:right="109" w:firstLine="284"/>
        <w:jc w:val="both"/>
        <w:rPr>
          <w:sz w:val="20"/>
        </w:rPr>
      </w:pPr>
      <w:r>
        <w:rPr>
          <w:sz w:val="20"/>
        </w:rPr>
        <w:t>Mantener</w:t>
      </w:r>
      <w:r>
        <w:rPr>
          <w:spacing w:val="-7"/>
          <w:sz w:val="20"/>
        </w:rPr>
        <w:t> </w:t>
      </w:r>
      <w:r>
        <w:rPr>
          <w:sz w:val="20"/>
        </w:rPr>
        <w:t>comunicaciones</w:t>
      </w:r>
      <w:r>
        <w:rPr>
          <w:spacing w:val="-6"/>
          <w:sz w:val="20"/>
        </w:rPr>
        <w:t> </w:t>
      </w:r>
      <w:r>
        <w:rPr>
          <w:sz w:val="20"/>
        </w:rPr>
        <w:t>efectivas</w:t>
      </w:r>
      <w:r>
        <w:rPr>
          <w:spacing w:val="-7"/>
          <w:sz w:val="20"/>
        </w:rPr>
        <w:t> </w:t>
      </w:r>
      <w:r>
        <w:rPr>
          <w:sz w:val="20"/>
        </w:rPr>
        <w:t>con</w:t>
      </w:r>
      <w:r>
        <w:rPr>
          <w:spacing w:val="-7"/>
          <w:sz w:val="20"/>
        </w:rPr>
        <w:t> </w:t>
      </w:r>
      <w:r>
        <w:rPr>
          <w:sz w:val="20"/>
        </w:rPr>
        <w:t>su</w:t>
      </w:r>
      <w:r>
        <w:rPr>
          <w:spacing w:val="-7"/>
          <w:sz w:val="20"/>
        </w:rPr>
        <w:t> </w:t>
      </w:r>
      <w:r>
        <w:rPr>
          <w:sz w:val="20"/>
        </w:rPr>
        <w:t>grupo</w:t>
      </w:r>
      <w:r>
        <w:rPr>
          <w:spacing w:val="-7"/>
          <w:sz w:val="20"/>
        </w:rPr>
        <w:t> </w:t>
      </w:r>
      <w:r>
        <w:rPr>
          <w:sz w:val="20"/>
        </w:rPr>
        <w:t>de</w:t>
      </w:r>
      <w:r>
        <w:rPr>
          <w:spacing w:val="-7"/>
          <w:sz w:val="20"/>
        </w:rPr>
        <w:t> </w:t>
      </w:r>
      <w:r>
        <w:rPr>
          <w:sz w:val="20"/>
        </w:rPr>
        <w:t>trabajo</w:t>
      </w:r>
      <w:r>
        <w:rPr>
          <w:spacing w:val="-7"/>
          <w:sz w:val="20"/>
        </w:rPr>
        <w:t> </w:t>
      </w:r>
      <w:r>
        <w:rPr>
          <w:sz w:val="20"/>
        </w:rPr>
        <w:t>interpretando</w:t>
      </w:r>
      <w:r>
        <w:rPr>
          <w:spacing w:val="-7"/>
          <w:sz w:val="20"/>
        </w:rPr>
        <w:t> </w:t>
      </w:r>
      <w:r>
        <w:rPr>
          <w:sz w:val="20"/>
        </w:rPr>
        <w:t>y</w:t>
      </w:r>
      <w:r>
        <w:rPr>
          <w:spacing w:val="-7"/>
          <w:sz w:val="20"/>
        </w:rPr>
        <w:t> </w:t>
      </w:r>
      <w:r>
        <w:rPr>
          <w:sz w:val="20"/>
        </w:rPr>
        <w:t>generando instrucciones, proponiendo soluciones ante contingencias y coordinando las actividades de los miembros del grupo con actitud abierta y responsable para integrarse en la organización de la</w:t>
      </w:r>
      <w:r>
        <w:rPr>
          <w:spacing w:val="-3"/>
          <w:sz w:val="20"/>
        </w:rPr>
        <w:t> </w:t>
      </w:r>
      <w:r>
        <w:rPr>
          <w:sz w:val="20"/>
        </w:rPr>
        <w:t>empresa.</w:t>
      </w:r>
    </w:p>
    <w:p>
      <w:pPr>
        <w:pStyle w:val="ListParagraph"/>
        <w:numPr>
          <w:ilvl w:val="0"/>
          <w:numId w:val="7"/>
        </w:numPr>
        <w:tabs>
          <w:tab w:pos="1681" w:val="left" w:leader="none"/>
        </w:tabs>
        <w:spacing w:line="240" w:lineRule="auto" w:before="1" w:after="0"/>
        <w:ind w:left="1154" w:right="109" w:firstLine="284"/>
        <w:jc w:val="both"/>
        <w:rPr>
          <w:sz w:val="20"/>
        </w:rPr>
      </w:pPr>
      <w:r>
        <w:rPr>
          <w:sz w:val="20"/>
        </w:rPr>
        <w:t>Analizar y describir los procedimientos de calidad, prevención de riesgos laborales y medioambientales, señalando las acciones que es preciso realizar en los casos definidos para actuar de acuerdo con las normas</w:t>
      </w:r>
      <w:r>
        <w:rPr>
          <w:spacing w:val="-10"/>
          <w:sz w:val="20"/>
        </w:rPr>
        <w:t> </w:t>
      </w:r>
      <w:r>
        <w:rPr>
          <w:sz w:val="20"/>
        </w:rPr>
        <w:t>estandarizadas.</w:t>
      </w:r>
    </w:p>
    <w:p>
      <w:pPr>
        <w:pStyle w:val="ListParagraph"/>
        <w:numPr>
          <w:ilvl w:val="0"/>
          <w:numId w:val="7"/>
        </w:numPr>
        <w:tabs>
          <w:tab w:pos="1629" w:val="left" w:leader="none"/>
        </w:tabs>
        <w:spacing w:line="240" w:lineRule="auto" w:before="1" w:after="0"/>
        <w:ind w:left="1154" w:right="108" w:firstLine="284"/>
        <w:jc w:val="both"/>
        <w:rPr>
          <w:sz w:val="20"/>
        </w:rPr>
      </w:pPr>
      <w:r>
        <w:rPr>
          <w:spacing w:val="-3"/>
          <w:sz w:val="20"/>
        </w:rPr>
        <w:t>Valorar </w:t>
      </w:r>
      <w:r>
        <w:rPr>
          <w:sz w:val="20"/>
        </w:rPr>
        <w:t>las actividades de trabajo en un proceso productivo, identificando su aportación al proceso global para participar activamente en los grupos de trabajo y conseguir los objeti- vos de la</w:t>
      </w:r>
      <w:r>
        <w:rPr>
          <w:spacing w:val="-3"/>
          <w:sz w:val="20"/>
        </w:rPr>
        <w:t> </w:t>
      </w:r>
      <w:r>
        <w:rPr>
          <w:sz w:val="20"/>
        </w:rPr>
        <w:t>producción.</w:t>
      </w:r>
    </w:p>
    <w:p>
      <w:pPr>
        <w:pStyle w:val="ListParagraph"/>
        <w:numPr>
          <w:ilvl w:val="0"/>
          <w:numId w:val="7"/>
        </w:numPr>
        <w:tabs>
          <w:tab w:pos="1669" w:val="left" w:leader="none"/>
        </w:tabs>
        <w:spacing w:line="240" w:lineRule="auto" w:before="1" w:after="0"/>
        <w:ind w:left="1154" w:right="108" w:firstLine="284"/>
        <w:jc w:val="both"/>
        <w:rPr>
          <w:sz w:val="20"/>
        </w:rPr>
      </w:pPr>
      <w:r>
        <w:rPr>
          <w:spacing w:val="-5"/>
          <w:sz w:val="20"/>
        </w:rPr>
        <w:t>Identificar </w:t>
      </w:r>
      <w:r>
        <w:rPr>
          <w:sz w:val="20"/>
        </w:rPr>
        <w:t>y </w:t>
      </w:r>
      <w:r>
        <w:rPr>
          <w:spacing w:val="-5"/>
          <w:sz w:val="20"/>
        </w:rPr>
        <w:t>valorar </w:t>
      </w:r>
      <w:r>
        <w:rPr>
          <w:spacing w:val="-4"/>
          <w:sz w:val="20"/>
        </w:rPr>
        <w:t>las </w:t>
      </w:r>
      <w:r>
        <w:rPr>
          <w:spacing w:val="-5"/>
          <w:sz w:val="20"/>
        </w:rPr>
        <w:t>oportunidades </w:t>
      </w:r>
      <w:r>
        <w:rPr>
          <w:spacing w:val="-3"/>
          <w:sz w:val="20"/>
        </w:rPr>
        <w:t>de </w:t>
      </w:r>
      <w:r>
        <w:rPr>
          <w:spacing w:val="-5"/>
          <w:sz w:val="20"/>
        </w:rPr>
        <w:t>aprendizaje </w:t>
      </w:r>
      <w:r>
        <w:rPr>
          <w:sz w:val="20"/>
        </w:rPr>
        <w:t>y </w:t>
      </w:r>
      <w:r>
        <w:rPr>
          <w:spacing w:val="-3"/>
          <w:sz w:val="20"/>
        </w:rPr>
        <w:t>su </w:t>
      </w:r>
      <w:r>
        <w:rPr>
          <w:spacing w:val="-5"/>
          <w:sz w:val="20"/>
        </w:rPr>
        <w:t>relación </w:t>
      </w:r>
      <w:r>
        <w:rPr>
          <w:spacing w:val="-4"/>
          <w:sz w:val="20"/>
        </w:rPr>
        <w:t>con </w:t>
      </w:r>
      <w:r>
        <w:rPr>
          <w:spacing w:val="-3"/>
          <w:sz w:val="20"/>
        </w:rPr>
        <w:t>el </w:t>
      </w:r>
      <w:r>
        <w:rPr>
          <w:spacing w:val="-4"/>
          <w:sz w:val="20"/>
        </w:rPr>
        <w:t>mundo </w:t>
      </w:r>
      <w:r>
        <w:rPr>
          <w:spacing w:val="-5"/>
          <w:sz w:val="20"/>
        </w:rPr>
        <w:t>laboral, analizando</w:t>
      </w:r>
      <w:r>
        <w:rPr>
          <w:spacing w:val="-8"/>
          <w:sz w:val="20"/>
        </w:rPr>
        <w:t> </w:t>
      </w:r>
      <w:r>
        <w:rPr>
          <w:spacing w:val="-4"/>
          <w:sz w:val="20"/>
        </w:rPr>
        <w:t>las</w:t>
      </w:r>
      <w:r>
        <w:rPr>
          <w:spacing w:val="-8"/>
          <w:sz w:val="20"/>
        </w:rPr>
        <w:t> </w:t>
      </w:r>
      <w:r>
        <w:rPr>
          <w:spacing w:val="-5"/>
          <w:sz w:val="20"/>
        </w:rPr>
        <w:t>ofertas</w:t>
      </w:r>
      <w:r>
        <w:rPr>
          <w:spacing w:val="-8"/>
          <w:sz w:val="20"/>
        </w:rPr>
        <w:t> </w:t>
      </w:r>
      <w:r>
        <w:rPr>
          <w:sz w:val="20"/>
        </w:rPr>
        <w:t>y</w:t>
      </w:r>
      <w:r>
        <w:rPr>
          <w:spacing w:val="-8"/>
          <w:sz w:val="20"/>
        </w:rPr>
        <w:t> </w:t>
      </w:r>
      <w:r>
        <w:rPr>
          <w:spacing w:val="-5"/>
          <w:sz w:val="20"/>
        </w:rPr>
        <w:t>demandas</w:t>
      </w:r>
      <w:r>
        <w:rPr>
          <w:spacing w:val="-8"/>
          <w:sz w:val="20"/>
        </w:rPr>
        <w:t> </w:t>
      </w:r>
      <w:r>
        <w:rPr>
          <w:spacing w:val="-4"/>
          <w:sz w:val="20"/>
        </w:rPr>
        <w:t>del</w:t>
      </w:r>
      <w:r>
        <w:rPr>
          <w:spacing w:val="-8"/>
          <w:sz w:val="20"/>
        </w:rPr>
        <w:t> </w:t>
      </w:r>
      <w:r>
        <w:rPr>
          <w:spacing w:val="-5"/>
          <w:sz w:val="20"/>
        </w:rPr>
        <w:t>mercado</w:t>
      </w:r>
      <w:r>
        <w:rPr>
          <w:spacing w:val="-8"/>
          <w:sz w:val="20"/>
        </w:rPr>
        <w:t> </w:t>
      </w:r>
      <w:r>
        <w:rPr>
          <w:spacing w:val="-4"/>
          <w:sz w:val="20"/>
        </w:rPr>
        <w:t>para</w:t>
      </w:r>
      <w:r>
        <w:rPr>
          <w:spacing w:val="-8"/>
          <w:sz w:val="20"/>
        </w:rPr>
        <w:t> </w:t>
      </w:r>
      <w:r>
        <w:rPr>
          <w:spacing w:val="-5"/>
          <w:sz w:val="20"/>
        </w:rPr>
        <w:t>mantener</w:t>
      </w:r>
      <w:r>
        <w:rPr>
          <w:spacing w:val="-8"/>
          <w:sz w:val="20"/>
        </w:rPr>
        <w:t> </w:t>
      </w:r>
      <w:r>
        <w:rPr>
          <w:spacing w:val="-3"/>
          <w:sz w:val="20"/>
        </w:rPr>
        <w:t>el</w:t>
      </w:r>
      <w:r>
        <w:rPr>
          <w:spacing w:val="-8"/>
          <w:sz w:val="20"/>
        </w:rPr>
        <w:t> </w:t>
      </w:r>
      <w:r>
        <w:rPr>
          <w:spacing w:val="-5"/>
          <w:sz w:val="20"/>
        </w:rPr>
        <w:t>espíritu</w:t>
      </w:r>
      <w:r>
        <w:rPr>
          <w:spacing w:val="-8"/>
          <w:sz w:val="20"/>
        </w:rPr>
        <w:t> </w:t>
      </w:r>
      <w:r>
        <w:rPr>
          <w:spacing w:val="-3"/>
          <w:sz w:val="20"/>
        </w:rPr>
        <w:t>de</w:t>
      </w:r>
      <w:r>
        <w:rPr>
          <w:spacing w:val="-7"/>
          <w:sz w:val="20"/>
        </w:rPr>
        <w:t> </w:t>
      </w:r>
      <w:r>
        <w:rPr>
          <w:spacing w:val="-5"/>
          <w:sz w:val="20"/>
        </w:rPr>
        <w:t>actualización</w:t>
      </w:r>
      <w:r>
        <w:rPr>
          <w:spacing w:val="-8"/>
          <w:sz w:val="20"/>
        </w:rPr>
        <w:t> </w:t>
      </w:r>
      <w:r>
        <w:rPr>
          <w:sz w:val="20"/>
        </w:rPr>
        <w:t>e</w:t>
      </w:r>
      <w:r>
        <w:rPr>
          <w:spacing w:val="-8"/>
          <w:sz w:val="20"/>
        </w:rPr>
        <w:t> </w:t>
      </w:r>
      <w:r>
        <w:rPr>
          <w:spacing w:val="-4"/>
          <w:sz w:val="20"/>
        </w:rPr>
        <w:t>inno- </w:t>
      </w:r>
      <w:r>
        <w:rPr>
          <w:spacing w:val="-5"/>
          <w:sz w:val="20"/>
        </w:rPr>
        <w:t>vación.</w:t>
      </w:r>
    </w:p>
    <w:p>
      <w:pPr>
        <w:pStyle w:val="ListParagraph"/>
        <w:numPr>
          <w:ilvl w:val="0"/>
          <w:numId w:val="7"/>
        </w:numPr>
        <w:tabs>
          <w:tab w:pos="1610" w:val="left" w:leader="none"/>
        </w:tabs>
        <w:spacing w:line="240" w:lineRule="auto" w:before="1" w:after="0"/>
        <w:ind w:left="1154" w:right="108" w:firstLine="284"/>
        <w:jc w:val="both"/>
        <w:rPr>
          <w:sz w:val="20"/>
        </w:rPr>
      </w:pPr>
      <w:r>
        <w:rPr>
          <w:sz w:val="20"/>
        </w:rPr>
        <w:t>Reconocer</w:t>
      </w:r>
      <w:r>
        <w:rPr>
          <w:spacing w:val="-12"/>
          <w:sz w:val="20"/>
        </w:rPr>
        <w:t> </w:t>
      </w:r>
      <w:r>
        <w:rPr>
          <w:sz w:val="20"/>
        </w:rPr>
        <w:t>las</w:t>
      </w:r>
      <w:r>
        <w:rPr>
          <w:spacing w:val="-12"/>
          <w:sz w:val="20"/>
        </w:rPr>
        <w:t> </w:t>
      </w:r>
      <w:r>
        <w:rPr>
          <w:sz w:val="20"/>
        </w:rPr>
        <w:t>oportunidades</w:t>
      </w:r>
      <w:r>
        <w:rPr>
          <w:spacing w:val="-12"/>
          <w:sz w:val="20"/>
        </w:rPr>
        <w:t> </w:t>
      </w:r>
      <w:r>
        <w:rPr>
          <w:sz w:val="20"/>
        </w:rPr>
        <w:t>de</w:t>
      </w:r>
      <w:r>
        <w:rPr>
          <w:spacing w:val="-12"/>
          <w:sz w:val="20"/>
        </w:rPr>
        <w:t> </w:t>
      </w:r>
      <w:r>
        <w:rPr>
          <w:sz w:val="20"/>
        </w:rPr>
        <w:t>negocio,</w:t>
      </w:r>
      <w:r>
        <w:rPr>
          <w:spacing w:val="-12"/>
          <w:sz w:val="20"/>
        </w:rPr>
        <w:t> </w:t>
      </w:r>
      <w:r>
        <w:rPr>
          <w:sz w:val="20"/>
        </w:rPr>
        <w:t>identificando</w:t>
      </w:r>
      <w:r>
        <w:rPr>
          <w:spacing w:val="-12"/>
          <w:sz w:val="20"/>
        </w:rPr>
        <w:t> </w:t>
      </w:r>
      <w:r>
        <w:rPr>
          <w:sz w:val="20"/>
        </w:rPr>
        <w:t>y</w:t>
      </w:r>
      <w:r>
        <w:rPr>
          <w:spacing w:val="-12"/>
          <w:sz w:val="20"/>
        </w:rPr>
        <w:t> </w:t>
      </w:r>
      <w:r>
        <w:rPr>
          <w:sz w:val="20"/>
        </w:rPr>
        <w:t>analizando</w:t>
      </w:r>
      <w:r>
        <w:rPr>
          <w:spacing w:val="-12"/>
          <w:sz w:val="20"/>
        </w:rPr>
        <w:t> </w:t>
      </w:r>
      <w:r>
        <w:rPr>
          <w:sz w:val="20"/>
        </w:rPr>
        <w:t>demandas</w:t>
      </w:r>
      <w:r>
        <w:rPr>
          <w:spacing w:val="-12"/>
          <w:sz w:val="20"/>
        </w:rPr>
        <w:t> </w:t>
      </w:r>
      <w:r>
        <w:rPr>
          <w:sz w:val="20"/>
        </w:rPr>
        <w:t>del</w:t>
      </w:r>
      <w:r>
        <w:rPr>
          <w:spacing w:val="-12"/>
          <w:sz w:val="20"/>
        </w:rPr>
        <w:t> </w:t>
      </w:r>
      <w:r>
        <w:rPr>
          <w:sz w:val="20"/>
        </w:rPr>
        <w:t>mer- cado para crear y gestionar una pequeña</w:t>
      </w:r>
      <w:r>
        <w:rPr>
          <w:spacing w:val="-7"/>
          <w:sz w:val="20"/>
        </w:rPr>
        <w:t> </w:t>
      </w:r>
      <w:r>
        <w:rPr>
          <w:sz w:val="20"/>
        </w:rPr>
        <w:t>empresa.</w:t>
      </w:r>
    </w:p>
    <w:p>
      <w:pPr>
        <w:spacing w:before="1"/>
        <w:ind w:left="1438" w:right="0" w:firstLine="0"/>
        <w:jc w:val="left"/>
        <w:rPr>
          <w:i/>
          <w:sz w:val="20"/>
        </w:rPr>
      </w:pPr>
      <w:r>
        <w:rPr>
          <w:i/>
          <w:sz w:val="20"/>
        </w:rPr>
        <w:t>Artículo 10. Módulos profesionales.</w:t>
      </w:r>
    </w:p>
    <w:p>
      <w:pPr>
        <w:spacing w:before="0"/>
        <w:ind w:left="1154" w:right="108" w:firstLine="283"/>
        <w:jc w:val="both"/>
        <w:rPr>
          <w:sz w:val="20"/>
        </w:rPr>
      </w:pPr>
      <w:r>
        <w:rPr>
          <w:sz w:val="20"/>
        </w:rPr>
        <w:t>Los módulos profesionales y, en su caso, las unidades formativas de menor duración, de este ciclo formativo son los que a continuación se relacionan y quedan desarrollados en el anexo I de la presente Orden:</w:t>
      </w:r>
    </w:p>
    <w:p>
      <w:pPr>
        <w:spacing w:after="0"/>
        <w:jc w:val="both"/>
        <w:rPr>
          <w:sz w:val="20"/>
        </w:rPr>
        <w:sectPr>
          <w:footerReference w:type="default" r:id="rId9"/>
          <w:pgSz w:w="11910" w:h="16840"/>
          <w:pgMar w:footer="701" w:header="785" w:top="1360" w:bottom="900" w:left="1680" w:right="740"/>
          <w:pgNumType w:start="14901"/>
        </w:sectPr>
      </w:pPr>
    </w:p>
    <w:p>
      <w:pPr>
        <w:spacing w:before="92"/>
        <w:ind w:left="1438" w:right="0" w:firstLine="0"/>
        <w:jc w:val="left"/>
        <w:rPr>
          <w:sz w:val="20"/>
        </w:rPr>
      </w:pPr>
      <w:r>
        <w:rPr/>
        <w:pict>
          <v:group style="position:absolute;margin-left:43.02pt;margin-top:70.288017pt;width:84.05pt;height:713.35pt;mso-position-horizontal-relative:page;mso-position-vertical-relative:page;z-index:1120"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0232 Automatismos industriales.</w:t>
      </w:r>
    </w:p>
    <w:p>
      <w:pPr>
        <w:spacing w:before="0"/>
        <w:ind w:left="1438" w:right="0" w:firstLine="0"/>
        <w:jc w:val="left"/>
        <w:rPr>
          <w:sz w:val="20"/>
        </w:rPr>
      </w:pPr>
      <w:r>
        <w:rPr>
          <w:sz w:val="20"/>
        </w:rPr>
        <w:t>—UF0232_15 Mecanizado.</w:t>
      </w:r>
    </w:p>
    <w:p>
      <w:pPr>
        <w:spacing w:before="1"/>
        <w:ind w:left="1438" w:right="0" w:firstLine="0"/>
        <w:jc w:val="left"/>
        <w:rPr>
          <w:sz w:val="20"/>
        </w:rPr>
      </w:pPr>
      <w:r>
        <w:rPr>
          <w:sz w:val="20"/>
        </w:rPr>
        <w:t>—UF0232_25 Diseño de automatismos.</w:t>
      </w:r>
    </w:p>
    <w:p>
      <w:pPr>
        <w:spacing w:before="0"/>
        <w:ind w:left="1438" w:right="0" w:firstLine="0"/>
        <w:jc w:val="left"/>
        <w:rPr>
          <w:sz w:val="20"/>
        </w:rPr>
      </w:pPr>
      <w:r>
        <w:rPr>
          <w:sz w:val="20"/>
        </w:rPr>
        <w:t>—UF0232_35 Automatismos de lógica cableada.</w:t>
      </w:r>
    </w:p>
    <w:p>
      <w:pPr>
        <w:spacing w:before="0"/>
        <w:ind w:left="1438" w:right="0" w:firstLine="0"/>
        <w:jc w:val="left"/>
        <w:rPr>
          <w:sz w:val="20"/>
        </w:rPr>
      </w:pPr>
      <w:r>
        <w:rPr>
          <w:sz w:val="20"/>
        </w:rPr>
        <w:t>—UF0232_45 Automatismos de lógica programable.</w:t>
      </w:r>
    </w:p>
    <w:p>
      <w:pPr>
        <w:spacing w:before="1"/>
        <w:ind w:left="1438" w:right="3325" w:firstLine="0"/>
        <w:jc w:val="left"/>
        <w:rPr>
          <w:sz w:val="20"/>
        </w:rPr>
      </w:pPr>
      <w:r>
        <w:rPr>
          <w:sz w:val="20"/>
        </w:rPr>
        <w:t>—UF0232_55 Automatismos electroneumáticos. 0233 Electrónica.</w:t>
      </w:r>
    </w:p>
    <w:p>
      <w:pPr>
        <w:spacing w:before="1"/>
        <w:ind w:left="1438" w:right="0" w:firstLine="0"/>
        <w:jc w:val="left"/>
        <w:rPr>
          <w:sz w:val="20"/>
        </w:rPr>
      </w:pPr>
      <w:r>
        <w:rPr>
          <w:sz w:val="20"/>
        </w:rPr>
        <w:t>0234 Electrotecnia.</w:t>
      </w:r>
    </w:p>
    <w:p>
      <w:pPr>
        <w:spacing w:before="0"/>
        <w:ind w:left="1438" w:right="0" w:firstLine="0"/>
        <w:jc w:val="left"/>
        <w:rPr>
          <w:sz w:val="20"/>
        </w:rPr>
      </w:pPr>
      <w:r>
        <w:rPr>
          <w:sz w:val="20"/>
        </w:rPr>
        <w:t>—UF0234_13 Medidas y circuitos eléctricos.</w:t>
      </w:r>
    </w:p>
    <w:p>
      <w:pPr>
        <w:spacing w:before="0"/>
        <w:ind w:left="1438" w:right="0" w:firstLine="0"/>
        <w:jc w:val="left"/>
        <w:rPr>
          <w:sz w:val="20"/>
        </w:rPr>
      </w:pPr>
      <w:r>
        <w:rPr>
          <w:sz w:val="20"/>
        </w:rPr>
        <w:t>—UF0234_23 Seguridad en instalaciones eléctricas.</w:t>
      </w:r>
    </w:p>
    <w:p>
      <w:pPr>
        <w:spacing w:before="1"/>
        <w:ind w:left="1438" w:right="4285" w:firstLine="0"/>
        <w:jc w:val="left"/>
        <w:rPr>
          <w:sz w:val="20"/>
        </w:rPr>
      </w:pPr>
      <w:r>
        <w:rPr>
          <w:sz w:val="20"/>
        </w:rPr>
        <w:t>—UF0234_33 Motores y transformadores. 0235 Instalaciones eléctricas interiores.</w:t>
      </w:r>
    </w:p>
    <w:p>
      <w:pPr>
        <w:spacing w:before="0"/>
        <w:ind w:left="1438" w:right="0" w:firstLine="0"/>
        <w:jc w:val="left"/>
        <w:rPr>
          <w:sz w:val="20"/>
        </w:rPr>
      </w:pPr>
      <w:r>
        <w:rPr>
          <w:sz w:val="20"/>
        </w:rPr>
        <w:t>—UF0235_14 Instalaciones eléctricas de viviendas.</w:t>
      </w:r>
    </w:p>
    <w:p>
      <w:pPr>
        <w:spacing w:before="1"/>
        <w:ind w:left="1154" w:right="95" w:firstLine="283"/>
        <w:jc w:val="left"/>
        <w:rPr>
          <w:sz w:val="20"/>
        </w:rPr>
      </w:pPr>
      <w:r>
        <w:rPr>
          <w:sz w:val="20"/>
        </w:rPr>
        <w:t>—UF0235_24 Instalaciones eléctricas de locales de pública concurrencia y usos especia- les.</w:t>
      </w:r>
    </w:p>
    <w:p>
      <w:pPr>
        <w:spacing w:before="0"/>
        <w:ind w:left="1438" w:right="0" w:firstLine="0"/>
        <w:jc w:val="left"/>
        <w:rPr>
          <w:sz w:val="20"/>
        </w:rPr>
      </w:pPr>
      <w:r>
        <w:rPr>
          <w:sz w:val="20"/>
        </w:rPr>
        <w:t>—UF0235_34 Instalaciones eléctricas de locales de uso industrial.</w:t>
      </w:r>
    </w:p>
    <w:p>
      <w:pPr>
        <w:spacing w:before="1"/>
        <w:ind w:left="1438" w:right="3157" w:firstLine="0"/>
        <w:jc w:val="left"/>
        <w:rPr>
          <w:sz w:val="20"/>
        </w:rPr>
      </w:pPr>
      <w:r>
        <w:rPr>
          <w:sz w:val="20"/>
        </w:rPr>
        <w:t>—UF0235_44 Instalaciones de alumbrado interior. 0236 Instalaciones de distribución.</w:t>
      </w:r>
    </w:p>
    <w:p>
      <w:pPr>
        <w:spacing w:before="1"/>
        <w:ind w:left="1438" w:right="0" w:firstLine="0"/>
        <w:jc w:val="left"/>
        <w:rPr>
          <w:sz w:val="20"/>
        </w:rPr>
      </w:pPr>
      <w:r>
        <w:rPr>
          <w:sz w:val="20"/>
        </w:rPr>
        <w:t>—UF0236_12 Redes de baja tensión y centros de transformación.</w:t>
      </w:r>
    </w:p>
    <w:p>
      <w:pPr>
        <w:spacing w:before="0"/>
        <w:ind w:left="1438" w:right="0" w:firstLine="0"/>
        <w:jc w:val="left"/>
        <w:rPr>
          <w:sz w:val="20"/>
        </w:rPr>
      </w:pPr>
      <w:r>
        <w:rPr>
          <w:sz w:val="20"/>
        </w:rPr>
        <w:t>—UF0236_22 Instalaciones de enlace.</w:t>
      </w:r>
    </w:p>
    <w:p>
      <w:pPr>
        <w:spacing w:before="0"/>
        <w:ind w:left="1438" w:right="0" w:firstLine="0"/>
        <w:jc w:val="left"/>
        <w:rPr>
          <w:sz w:val="20"/>
        </w:rPr>
      </w:pPr>
      <w:r>
        <w:rPr>
          <w:sz w:val="20"/>
        </w:rPr>
        <w:t>0237 Infraestructuras comunes de telecomunicación en viviendas y edificios.</w:t>
      </w:r>
    </w:p>
    <w:p>
      <w:pPr>
        <w:spacing w:before="1"/>
        <w:ind w:left="1154" w:right="0" w:firstLine="283"/>
        <w:jc w:val="left"/>
        <w:rPr>
          <w:sz w:val="20"/>
        </w:rPr>
      </w:pPr>
      <w:r>
        <w:rPr>
          <w:sz w:val="20"/>
        </w:rPr>
        <w:t>—UF0237_12 Infraestructura común de telecomunicaciones (ICT) para la captación y dis- tribución de señales de televisión en los edificios.</w:t>
      </w:r>
    </w:p>
    <w:p>
      <w:pPr>
        <w:spacing w:before="0"/>
        <w:ind w:left="1154" w:right="0" w:firstLine="283"/>
        <w:jc w:val="left"/>
        <w:rPr>
          <w:sz w:val="20"/>
        </w:rPr>
      </w:pPr>
      <w:r>
        <w:rPr>
          <w:sz w:val="20"/>
        </w:rPr>
        <w:t>—UF0237_22 Infraestructura común de telecomunicaciones (ICT) para el acceso a los servicios de telefonía disponibles al público y a los servicios de banda ancha.</w:t>
      </w:r>
    </w:p>
    <w:p>
      <w:pPr>
        <w:spacing w:before="1"/>
        <w:ind w:left="1438" w:right="0" w:firstLine="0"/>
        <w:jc w:val="left"/>
        <w:rPr>
          <w:sz w:val="20"/>
        </w:rPr>
      </w:pPr>
      <w:r>
        <w:rPr>
          <w:sz w:val="20"/>
        </w:rPr>
        <w:t>0238 Instalaciones domóticas.</w:t>
      </w:r>
    </w:p>
    <w:p>
      <w:pPr>
        <w:spacing w:before="0"/>
        <w:ind w:left="1438" w:right="0" w:firstLine="0"/>
        <w:jc w:val="left"/>
        <w:rPr>
          <w:sz w:val="20"/>
        </w:rPr>
      </w:pPr>
      <w:r>
        <w:rPr>
          <w:sz w:val="20"/>
        </w:rPr>
        <w:t>—UF0238_13 Instalaciones domóticas con autómata programable para vivienda.</w:t>
      </w:r>
    </w:p>
    <w:p>
      <w:pPr>
        <w:spacing w:before="1"/>
        <w:ind w:left="1438" w:right="0" w:firstLine="0"/>
        <w:jc w:val="left"/>
        <w:rPr>
          <w:sz w:val="20"/>
        </w:rPr>
      </w:pPr>
      <w:r>
        <w:rPr>
          <w:sz w:val="20"/>
        </w:rPr>
        <w:t>—UF0238_23 Instalaciones domóticas por sistema bus de campo.</w:t>
      </w:r>
    </w:p>
    <w:p>
      <w:pPr>
        <w:spacing w:before="0"/>
        <w:ind w:left="1438" w:right="0" w:firstLine="0"/>
        <w:jc w:val="left"/>
        <w:rPr>
          <w:sz w:val="20"/>
        </w:rPr>
      </w:pPr>
      <w:r>
        <w:rPr>
          <w:sz w:val="20"/>
        </w:rPr>
        <w:t>—UF0238_33 Instalaciones domóticas por corrientes portadoras y sistemas inalámbricos. 0239 Instalaciones solares fotovoltaicas.</w:t>
      </w:r>
    </w:p>
    <w:p>
      <w:pPr>
        <w:spacing w:before="1"/>
        <w:ind w:left="1438" w:right="0" w:firstLine="0"/>
        <w:jc w:val="left"/>
        <w:rPr>
          <w:sz w:val="20"/>
        </w:rPr>
      </w:pPr>
      <w:r>
        <w:rPr>
          <w:sz w:val="20"/>
        </w:rPr>
        <w:t>0240 Máquinas eléctricas.</w:t>
      </w:r>
    </w:p>
    <w:p>
      <w:pPr>
        <w:spacing w:before="0"/>
        <w:ind w:left="1438" w:right="0" w:firstLine="0"/>
        <w:jc w:val="left"/>
        <w:rPr>
          <w:sz w:val="20"/>
        </w:rPr>
      </w:pPr>
      <w:r>
        <w:rPr>
          <w:sz w:val="20"/>
        </w:rPr>
        <w:t>—UF0240_12 Montaje y mantenimiento de transformadores.</w:t>
      </w:r>
    </w:p>
    <w:p>
      <w:pPr>
        <w:spacing w:before="1"/>
        <w:ind w:left="1438" w:right="1528" w:firstLine="0"/>
        <w:jc w:val="left"/>
        <w:rPr>
          <w:sz w:val="20"/>
        </w:rPr>
      </w:pPr>
      <w:r>
        <w:rPr>
          <w:sz w:val="20"/>
        </w:rPr>
        <w:t>—UF0240_22 Montaje y mantenimiento de maquinas eléctricas rotativas. 0241 Formación y orientación laboral.</w:t>
      </w:r>
    </w:p>
    <w:p>
      <w:pPr>
        <w:spacing w:before="0"/>
        <w:ind w:left="1438" w:right="4329" w:firstLine="0"/>
        <w:jc w:val="left"/>
        <w:rPr>
          <w:sz w:val="20"/>
        </w:rPr>
      </w:pPr>
      <w:r>
        <w:rPr>
          <w:sz w:val="20"/>
        </w:rPr>
        <w:t>0242 Empresa e iniciativa emprendedora. 0243 Formación en centros de trabajo.</w:t>
      </w:r>
    </w:p>
    <w:p>
      <w:pPr>
        <w:spacing w:before="1"/>
        <w:ind w:left="1438" w:right="0" w:firstLine="0"/>
        <w:jc w:val="left"/>
        <w:rPr>
          <w:i/>
          <w:sz w:val="20"/>
        </w:rPr>
      </w:pPr>
      <w:r>
        <w:rPr>
          <w:i/>
          <w:sz w:val="20"/>
        </w:rPr>
        <w:t>Artículo 11. Espacios formativos y equipamientos mínimos.</w:t>
      </w:r>
    </w:p>
    <w:p>
      <w:pPr>
        <w:pStyle w:val="ListParagraph"/>
        <w:numPr>
          <w:ilvl w:val="0"/>
          <w:numId w:val="8"/>
        </w:numPr>
        <w:tabs>
          <w:tab w:pos="1664" w:val="left" w:leader="none"/>
        </w:tabs>
        <w:spacing w:line="240" w:lineRule="auto" w:before="0" w:after="0"/>
        <w:ind w:left="1154" w:right="109" w:firstLine="284"/>
        <w:jc w:val="left"/>
        <w:rPr>
          <w:sz w:val="20"/>
        </w:rPr>
      </w:pPr>
      <w:r>
        <w:rPr>
          <w:sz w:val="20"/>
        </w:rPr>
        <w:t>Los espacios formativos y equipamientos mínimos necesarios para el desarrollo de las enseñanzas</w:t>
      </w:r>
      <w:r>
        <w:rPr>
          <w:spacing w:val="-4"/>
          <w:sz w:val="20"/>
        </w:rPr>
        <w:t> </w:t>
      </w:r>
      <w:r>
        <w:rPr>
          <w:sz w:val="20"/>
        </w:rPr>
        <w:t>de</w:t>
      </w:r>
      <w:r>
        <w:rPr>
          <w:spacing w:val="-4"/>
          <w:sz w:val="20"/>
        </w:rPr>
        <w:t> </w:t>
      </w:r>
      <w:r>
        <w:rPr>
          <w:sz w:val="20"/>
        </w:rPr>
        <w:t>este</w:t>
      </w:r>
      <w:r>
        <w:rPr>
          <w:spacing w:val="-3"/>
          <w:sz w:val="20"/>
        </w:rPr>
        <w:t> </w:t>
      </w:r>
      <w:r>
        <w:rPr>
          <w:sz w:val="20"/>
        </w:rPr>
        <w:t>ciclo</w:t>
      </w:r>
      <w:r>
        <w:rPr>
          <w:spacing w:val="-4"/>
          <w:sz w:val="20"/>
        </w:rPr>
        <w:t> </w:t>
      </w:r>
      <w:r>
        <w:rPr>
          <w:sz w:val="20"/>
        </w:rPr>
        <w:t>formativo</w:t>
      </w:r>
      <w:r>
        <w:rPr>
          <w:spacing w:val="-3"/>
          <w:sz w:val="20"/>
        </w:rPr>
        <w:t> </w:t>
      </w:r>
      <w:r>
        <w:rPr>
          <w:sz w:val="20"/>
        </w:rPr>
        <w:t>son</w:t>
      </w:r>
      <w:r>
        <w:rPr>
          <w:spacing w:val="-4"/>
          <w:sz w:val="20"/>
        </w:rPr>
        <w:t> </w:t>
      </w:r>
      <w:r>
        <w:rPr>
          <w:sz w:val="20"/>
        </w:rPr>
        <w:t>los</w:t>
      </w:r>
      <w:r>
        <w:rPr>
          <w:spacing w:val="-3"/>
          <w:sz w:val="20"/>
        </w:rPr>
        <w:t> </w:t>
      </w:r>
      <w:r>
        <w:rPr>
          <w:sz w:val="20"/>
        </w:rPr>
        <w:t>establecidos</w:t>
      </w:r>
      <w:r>
        <w:rPr>
          <w:spacing w:val="-4"/>
          <w:sz w:val="20"/>
        </w:rPr>
        <w:t> </w:t>
      </w:r>
      <w:r>
        <w:rPr>
          <w:sz w:val="20"/>
        </w:rPr>
        <w:t>en</w:t>
      </w:r>
      <w:r>
        <w:rPr>
          <w:spacing w:val="-4"/>
          <w:sz w:val="20"/>
        </w:rPr>
        <w:t> </w:t>
      </w:r>
      <w:r>
        <w:rPr>
          <w:sz w:val="20"/>
        </w:rPr>
        <w:t>el</w:t>
      </w:r>
      <w:r>
        <w:rPr>
          <w:spacing w:val="-3"/>
          <w:sz w:val="20"/>
        </w:rPr>
        <w:t> </w:t>
      </w:r>
      <w:r>
        <w:rPr>
          <w:sz w:val="20"/>
        </w:rPr>
        <w:t>anexo</w:t>
      </w:r>
      <w:r>
        <w:rPr>
          <w:spacing w:val="-4"/>
          <w:sz w:val="20"/>
        </w:rPr>
        <w:t> </w:t>
      </w:r>
      <w:r>
        <w:rPr>
          <w:sz w:val="20"/>
        </w:rPr>
        <w:t>II</w:t>
      </w:r>
      <w:r>
        <w:rPr>
          <w:spacing w:val="-3"/>
          <w:sz w:val="20"/>
        </w:rPr>
        <w:t> </w:t>
      </w:r>
      <w:r>
        <w:rPr>
          <w:sz w:val="20"/>
        </w:rPr>
        <w:t>de</w:t>
      </w:r>
      <w:r>
        <w:rPr>
          <w:spacing w:val="-4"/>
          <w:sz w:val="20"/>
        </w:rPr>
        <w:t> </w:t>
      </w:r>
      <w:r>
        <w:rPr>
          <w:sz w:val="20"/>
        </w:rPr>
        <w:t>la</w:t>
      </w:r>
      <w:r>
        <w:rPr>
          <w:spacing w:val="-3"/>
          <w:sz w:val="20"/>
        </w:rPr>
        <w:t> </w:t>
      </w:r>
      <w:r>
        <w:rPr>
          <w:sz w:val="20"/>
        </w:rPr>
        <w:t>presente</w:t>
      </w:r>
      <w:r>
        <w:rPr>
          <w:spacing w:val="-4"/>
          <w:sz w:val="20"/>
        </w:rPr>
        <w:t> </w:t>
      </w:r>
      <w:r>
        <w:rPr>
          <w:sz w:val="20"/>
        </w:rPr>
        <w:t>Orden.</w:t>
      </w:r>
    </w:p>
    <w:p>
      <w:pPr>
        <w:pStyle w:val="ListParagraph"/>
        <w:numPr>
          <w:ilvl w:val="0"/>
          <w:numId w:val="8"/>
        </w:numPr>
        <w:tabs>
          <w:tab w:pos="1679" w:val="left" w:leader="none"/>
        </w:tabs>
        <w:spacing w:line="240" w:lineRule="auto" w:before="1" w:after="0"/>
        <w:ind w:left="1154" w:right="110" w:firstLine="284"/>
        <w:jc w:val="left"/>
        <w:rPr>
          <w:sz w:val="20"/>
        </w:rPr>
      </w:pPr>
      <w:r>
        <w:rPr>
          <w:sz w:val="20"/>
        </w:rPr>
        <w:t>Los espacios formativos establecidos pueden ser ocupados por diferentes grupos de alumnos que cursen el mismo u otros ciclos formativos, o etapas</w:t>
      </w:r>
      <w:r>
        <w:rPr>
          <w:spacing w:val="-16"/>
          <w:sz w:val="20"/>
        </w:rPr>
        <w:t> </w:t>
      </w:r>
      <w:r>
        <w:rPr>
          <w:sz w:val="20"/>
        </w:rPr>
        <w:t>educativas.</w:t>
      </w:r>
    </w:p>
    <w:p>
      <w:pPr>
        <w:pStyle w:val="ListParagraph"/>
        <w:numPr>
          <w:ilvl w:val="0"/>
          <w:numId w:val="8"/>
        </w:numPr>
        <w:tabs>
          <w:tab w:pos="1664" w:val="left" w:leader="none"/>
        </w:tabs>
        <w:spacing w:line="240" w:lineRule="auto" w:before="1" w:after="0"/>
        <w:ind w:left="1154" w:right="110" w:firstLine="284"/>
        <w:jc w:val="left"/>
        <w:rPr>
          <w:sz w:val="20"/>
        </w:rPr>
      </w:pPr>
      <w:r>
        <w:rPr>
          <w:sz w:val="20"/>
        </w:rPr>
        <w:t>Los diversos espacios formativos identificados no deben diferenciarse necesariamente mediante cerramientos.</w:t>
      </w:r>
    </w:p>
    <w:p>
      <w:pPr>
        <w:spacing w:before="1"/>
        <w:ind w:left="1438" w:right="0" w:firstLine="0"/>
        <w:jc w:val="left"/>
        <w:rPr>
          <w:i/>
          <w:sz w:val="20"/>
        </w:rPr>
      </w:pPr>
      <w:r>
        <w:rPr>
          <w:i/>
          <w:sz w:val="20"/>
        </w:rPr>
        <w:t>Artículo 12. Profesorado.</w:t>
      </w:r>
    </w:p>
    <w:p>
      <w:pPr>
        <w:pStyle w:val="ListParagraph"/>
        <w:numPr>
          <w:ilvl w:val="0"/>
          <w:numId w:val="9"/>
        </w:numPr>
        <w:tabs>
          <w:tab w:pos="1659" w:val="left" w:leader="none"/>
        </w:tabs>
        <w:spacing w:line="240" w:lineRule="auto" w:before="0" w:after="0"/>
        <w:ind w:left="1154" w:right="108" w:firstLine="284"/>
        <w:jc w:val="both"/>
        <w:rPr>
          <w:sz w:val="20"/>
        </w:rPr>
      </w:pPr>
      <w:r>
        <w:rPr>
          <w:sz w:val="20"/>
        </w:rPr>
        <w:t>La</w:t>
      </w:r>
      <w:r>
        <w:rPr>
          <w:spacing w:val="-7"/>
          <w:sz w:val="20"/>
        </w:rPr>
        <w:t> </w:t>
      </w:r>
      <w:r>
        <w:rPr>
          <w:sz w:val="20"/>
        </w:rPr>
        <w:t>atribución</w:t>
      </w:r>
      <w:r>
        <w:rPr>
          <w:spacing w:val="-6"/>
          <w:sz w:val="20"/>
        </w:rPr>
        <w:t> </w:t>
      </w:r>
      <w:r>
        <w:rPr>
          <w:sz w:val="20"/>
        </w:rPr>
        <w:t>docente</w:t>
      </w:r>
      <w:r>
        <w:rPr>
          <w:spacing w:val="-7"/>
          <w:sz w:val="20"/>
        </w:rPr>
        <w:t> </w:t>
      </w:r>
      <w:r>
        <w:rPr>
          <w:sz w:val="20"/>
        </w:rPr>
        <w:t>de</w:t>
      </w:r>
      <w:r>
        <w:rPr>
          <w:spacing w:val="-7"/>
          <w:sz w:val="20"/>
        </w:rPr>
        <w:t> </w:t>
      </w:r>
      <w:r>
        <w:rPr>
          <w:sz w:val="20"/>
        </w:rPr>
        <w:t>los</w:t>
      </w:r>
      <w:r>
        <w:rPr>
          <w:spacing w:val="-6"/>
          <w:sz w:val="20"/>
        </w:rPr>
        <w:t> </w:t>
      </w:r>
      <w:r>
        <w:rPr>
          <w:sz w:val="20"/>
        </w:rPr>
        <w:t>módulos</w:t>
      </w:r>
      <w:r>
        <w:rPr>
          <w:spacing w:val="-6"/>
          <w:sz w:val="20"/>
        </w:rPr>
        <w:t> </w:t>
      </w:r>
      <w:r>
        <w:rPr>
          <w:sz w:val="20"/>
        </w:rPr>
        <w:t>profesionales</w:t>
      </w:r>
      <w:r>
        <w:rPr>
          <w:spacing w:val="-6"/>
          <w:sz w:val="20"/>
        </w:rPr>
        <w:t> </w:t>
      </w:r>
      <w:r>
        <w:rPr>
          <w:sz w:val="20"/>
        </w:rPr>
        <w:t>que</w:t>
      </w:r>
      <w:r>
        <w:rPr>
          <w:spacing w:val="-7"/>
          <w:sz w:val="20"/>
        </w:rPr>
        <w:t> </w:t>
      </w:r>
      <w:r>
        <w:rPr>
          <w:sz w:val="20"/>
        </w:rPr>
        <w:t>constituyen</w:t>
      </w:r>
      <w:r>
        <w:rPr>
          <w:spacing w:val="-6"/>
          <w:sz w:val="20"/>
        </w:rPr>
        <w:t> </w:t>
      </w:r>
      <w:r>
        <w:rPr>
          <w:sz w:val="20"/>
        </w:rPr>
        <w:t>las</w:t>
      </w:r>
      <w:r>
        <w:rPr>
          <w:spacing w:val="-6"/>
          <w:sz w:val="20"/>
        </w:rPr>
        <w:t> </w:t>
      </w:r>
      <w:r>
        <w:rPr>
          <w:sz w:val="20"/>
        </w:rPr>
        <w:t>enseñanzas</w:t>
      </w:r>
      <w:r>
        <w:rPr>
          <w:spacing w:val="-6"/>
          <w:sz w:val="20"/>
        </w:rPr>
        <w:t> </w:t>
      </w:r>
      <w:r>
        <w:rPr>
          <w:sz w:val="20"/>
        </w:rPr>
        <w:t>de este ciclo formativo corresponde al profesorado del Cuerpo de Catedráticos de Enseñanza Secundaria,</w:t>
      </w:r>
      <w:r>
        <w:rPr>
          <w:spacing w:val="-8"/>
          <w:sz w:val="20"/>
        </w:rPr>
        <w:t> </w:t>
      </w:r>
      <w:r>
        <w:rPr>
          <w:sz w:val="20"/>
        </w:rPr>
        <w:t>del</w:t>
      </w:r>
      <w:r>
        <w:rPr>
          <w:spacing w:val="-8"/>
          <w:sz w:val="20"/>
        </w:rPr>
        <w:t> </w:t>
      </w:r>
      <w:r>
        <w:rPr>
          <w:sz w:val="20"/>
        </w:rPr>
        <w:t>Cuerpo</w:t>
      </w:r>
      <w:r>
        <w:rPr>
          <w:spacing w:val="-9"/>
          <w:sz w:val="20"/>
        </w:rPr>
        <w:t> </w:t>
      </w:r>
      <w:r>
        <w:rPr>
          <w:sz w:val="20"/>
        </w:rPr>
        <w:t>de</w:t>
      </w:r>
      <w:r>
        <w:rPr>
          <w:spacing w:val="-8"/>
          <w:sz w:val="20"/>
        </w:rPr>
        <w:t> </w:t>
      </w:r>
      <w:r>
        <w:rPr>
          <w:sz w:val="20"/>
        </w:rPr>
        <w:t>Profesores</w:t>
      </w:r>
      <w:r>
        <w:rPr>
          <w:spacing w:val="-7"/>
          <w:sz w:val="20"/>
        </w:rPr>
        <w:t> </w:t>
      </w:r>
      <w:r>
        <w:rPr>
          <w:sz w:val="20"/>
        </w:rPr>
        <w:t>de</w:t>
      </w:r>
      <w:r>
        <w:rPr>
          <w:spacing w:val="-9"/>
          <w:sz w:val="20"/>
        </w:rPr>
        <w:t> </w:t>
      </w:r>
      <w:r>
        <w:rPr>
          <w:sz w:val="20"/>
        </w:rPr>
        <w:t>Enseñanza</w:t>
      </w:r>
      <w:r>
        <w:rPr>
          <w:spacing w:val="-7"/>
          <w:sz w:val="20"/>
        </w:rPr>
        <w:t> </w:t>
      </w:r>
      <w:r>
        <w:rPr>
          <w:sz w:val="20"/>
        </w:rPr>
        <w:t>Secundaria</w:t>
      </w:r>
      <w:r>
        <w:rPr>
          <w:spacing w:val="-7"/>
          <w:sz w:val="20"/>
        </w:rPr>
        <w:t> </w:t>
      </w:r>
      <w:r>
        <w:rPr>
          <w:sz w:val="20"/>
        </w:rPr>
        <w:t>y</w:t>
      </w:r>
      <w:r>
        <w:rPr>
          <w:spacing w:val="-9"/>
          <w:sz w:val="20"/>
        </w:rPr>
        <w:t> </w:t>
      </w:r>
      <w:r>
        <w:rPr>
          <w:sz w:val="20"/>
        </w:rPr>
        <w:t>del</w:t>
      </w:r>
      <w:r>
        <w:rPr>
          <w:spacing w:val="-8"/>
          <w:sz w:val="20"/>
        </w:rPr>
        <w:t> </w:t>
      </w:r>
      <w:r>
        <w:rPr>
          <w:sz w:val="20"/>
        </w:rPr>
        <w:t>Cuerpo</w:t>
      </w:r>
      <w:r>
        <w:rPr>
          <w:spacing w:val="-8"/>
          <w:sz w:val="20"/>
        </w:rPr>
        <w:t> </w:t>
      </w:r>
      <w:r>
        <w:rPr>
          <w:sz w:val="20"/>
        </w:rPr>
        <w:t>de</w:t>
      </w:r>
      <w:r>
        <w:rPr>
          <w:spacing w:val="-9"/>
          <w:sz w:val="20"/>
        </w:rPr>
        <w:t> </w:t>
      </w:r>
      <w:r>
        <w:rPr>
          <w:sz w:val="20"/>
        </w:rPr>
        <w:t>Profesores Técnicos</w:t>
      </w:r>
      <w:r>
        <w:rPr>
          <w:spacing w:val="-7"/>
          <w:sz w:val="20"/>
        </w:rPr>
        <w:t> </w:t>
      </w:r>
      <w:r>
        <w:rPr>
          <w:sz w:val="20"/>
        </w:rPr>
        <w:t>de</w:t>
      </w:r>
      <w:r>
        <w:rPr>
          <w:spacing w:val="-6"/>
          <w:sz w:val="20"/>
        </w:rPr>
        <w:t> </w:t>
      </w:r>
      <w:r>
        <w:rPr>
          <w:sz w:val="20"/>
        </w:rPr>
        <w:t>Formación</w:t>
      </w:r>
      <w:r>
        <w:rPr>
          <w:spacing w:val="-6"/>
          <w:sz w:val="20"/>
        </w:rPr>
        <w:t> </w:t>
      </w:r>
      <w:r>
        <w:rPr>
          <w:sz w:val="20"/>
        </w:rPr>
        <w:t>Profesional,</w:t>
      </w:r>
      <w:r>
        <w:rPr>
          <w:spacing w:val="-6"/>
          <w:sz w:val="20"/>
        </w:rPr>
        <w:t> </w:t>
      </w:r>
      <w:r>
        <w:rPr>
          <w:sz w:val="20"/>
        </w:rPr>
        <w:t>según</w:t>
      </w:r>
      <w:r>
        <w:rPr>
          <w:spacing w:val="-6"/>
          <w:sz w:val="20"/>
        </w:rPr>
        <w:t> </w:t>
      </w:r>
      <w:r>
        <w:rPr>
          <w:sz w:val="20"/>
        </w:rPr>
        <w:t>proceda,</w:t>
      </w:r>
      <w:r>
        <w:rPr>
          <w:spacing w:val="-7"/>
          <w:sz w:val="20"/>
        </w:rPr>
        <w:t> </w:t>
      </w:r>
      <w:r>
        <w:rPr>
          <w:sz w:val="20"/>
        </w:rPr>
        <w:t>de</w:t>
      </w:r>
      <w:r>
        <w:rPr>
          <w:spacing w:val="-6"/>
          <w:sz w:val="20"/>
        </w:rPr>
        <w:t> </w:t>
      </w:r>
      <w:r>
        <w:rPr>
          <w:sz w:val="20"/>
        </w:rPr>
        <w:t>las</w:t>
      </w:r>
      <w:r>
        <w:rPr>
          <w:spacing w:val="-6"/>
          <w:sz w:val="20"/>
        </w:rPr>
        <w:t> </w:t>
      </w:r>
      <w:r>
        <w:rPr>
          <w:sz w:val="20"/>
        </w:rPr>
        <w:t>especialidades</w:t>
      </w:r>
      <w:r>
        <w:rPr>
          <w:spacing w:val="-6"/>
          <w:sz w:val="20"/>
        </w:rPr>
        <w:t> </w:t>
      </w:r>
      <w:r>
        <w:rPr>
          <w:sz w:val="20"/>
        </w:rPr>
        <w:t>establecidas</w:t>
      </w:r>
      <w:r>
        <w:rPr>
          <w:spacing w:val="-6"/>
          <w:sz w:val="20"/>
        </w:rPr>
        <w:t> </w:t>
      </w:r>
      <w:r>
        <w:rPr>
          <w:sz w:val="20"/>
        </w:rPr>
        <w:t>en</w:t>
      </w:r>
      <w:r>
        <w:rPr>
          <w:spacing w:val="-6"/>
          <w:sz w:val="20"/>
        </w:rPr>
        <w:t> </w:t>
      </w:r>
      <w:r>
        <w:rPr>
          <w:sz w:val="20"/>
        </w:rPr>
        <w:t>el anexo</w:t>
      </w:r>
      <w:r>
        <w:rPr>
          <w:spacing w:val="-9"/>
          <w:sz w:val="20"/>
        </w:rPr>
        <w:t> </w:t>
      </w:r>
      <w:r>
        <w:rPr>
          <w:sz w:val="20"/>
        </w:rPr>
        <w:t>III</w:t>
      </w:r>
      <w:r>
        <w:rPr>
          <w:spacing w:val="-19"/>
          <w:sz w:val="20"/>
        </w:rPr>
        <w:t> </w:t>
      </w:r>
      <w:r>
        <w:rPr>
          <w:sz w:val="20"/>
        </w:rPr>
        <w:t>A)</w:t>
      </w:r>
      <w:r>
        <w:rPr>
          <w:spacing w:val="-8"/>
          <w:sz w:val="20"/>
        </w:rPr>
        <w:t> </w:t>
      </w:r>
      <w:r>
        <w:rPr>
          <w:sz w:val="20"/>
        </w:rPr>
        <w:t>de</w:t>
      </w:r>
      <w:r>
        <w:rPr>
          <w:spacing w:val="-9"/>
          <w:sz w:val="20"/>
        </w:rPr>
        <w:t> </w:t>
      </w:r>
      <w:r>
        <w:rPr>
          <w:sz w:val="20"/>
        </w:rPr>
        <w:t>esta</w:t>
      </w:r>
      <w:r>
        <w:rPr>
          <w:spacing w:val="-8"/>
          <w:sz w:val="20"/>
        </w:rPr>
        <w:t> </w:t>
      </w:r>
      <w:r>
        <w:rPr>
          <w:sz w:val="20"/>
        </w:rPr>
        <w:t>Orden.</w:t>
      </w:r>
      <w:r>
        <w:rPr>
          <w:spacing w:val="-9"/>
          <w:sz w:val="20"/>
        </w:rPr>
        <w:t> </w:t>
      </w:r>
      <w:r>
        <w:rPr>
          <w:sz w:val="20"/>
        </w:rPr>
        <w:t>Excepcionalmente,</w:t>
      </w:r>
      <w:r>
        <w:rPr>
          <w:spacing w:val="-8"/>
          <w:sz w:val="20"/>
        </w:rPr>
        <w:t> </w:t>
      </w:r>
      <w:r>
        <w:rPr>
          <w:sz w:val="20"/>
        </w:rPr>
        <w:t>para</w:t>
      </w:r>
      <w:r>
        <w:rPr>
          <w:spacing w:val="-8"/>
          <w:sz w:val="20"/>
        </w:rPr>
        <w:t> </w:t>
      </w:r>
      <w:r>
        <w:rPr>
          <w:sz w:val="20"/>
        </w:rPr>
        <w:t>determinados</w:t>
      </w:r>
      <w:r>
        <w:rPr>
          <w:spacing w:val="-9"/>
          <w:sz w:val="20"/>
        </w:rPr>
        <w:t> </w:t>
      </w:r>
      <w:r>
        <w:rPr>
          <w:sz w:val="20"/>
        </w:rPr>
        <w:t>módulos</w:t>
      </w:r>
      <w:r>
        <w:rPr>
          <w:spacing w:val="-7"/>
          <w:sz w:val="20"/>
        </w:rPr>
        <w:t> </w:t>
      </w:r>
      <w:r>
        <w:rPr>
          <w:sz w:val="20"/>
        </w:rPr>
        <w:t>se</w:t>
      </w:r>
      <w:r>
        <w:rPr>
          <w:spacing w:val="-9"/>
          <w:sz w:val="20"/>
        </w:rPr>
        <w:t> </w:t>
      </w:r>
      <w:r>
        <w:rPr>
          <w:sz w:val="20"/>
        </w:rPr>
        <w:t>podrá</w:t>
      </w:r>
      <w:r>
        <w:rPr>
          <w:spacing w:val="-8"/>
          <w:sz w:val="20"/>
        </w:rPr>
        <w:t> </w:t>
      </w:r>
      <w:r>
        <w:rPr>
          <w:sz w:val="20"/>
        </w:rPr>
        <w:t>incorpo- </w:t>
      </w:r>
      <w:r>
        <w:rPr>
          <w:spacing w:val="-3"/>
          <w:sz w:val="20"/>
        </w:rPr>
        <w:t>rar, </w:t>
      </w:r>
      <w:r>
        <w:rPr>
          <w:sz w:val="20"/>
        </w:rPr>
        <w:t>como profesores especialistas, atendiendo a su cualificación y a las necesidades del sis- tema</w:t>
      </w:r>
      <w:r>
        <w:rPr>
          <w:spacing w:val="-14"/>
          <w:sz w:val="20"/>
        </w:rPr>
        <w:t> </w:t>
      </w:r>
      <w:r>
        <w:rPr>
          <w:sz w:val="20"/>
        </w:rPr>
        <w:t>educativo,</w:t>
      </w:r>
      <w:r>
        <w:rPr>
          <w:spacing w:val="-14"/>
          <w:sz w:val="20"/>
        </w:rPr>
        <w:t> </w:t>
      </w:r>
      <w:r>
        <w:rPr>
          <w:sz w:val="20"/>
        </w:rPr>
        <w:t>a</w:t>
      </w:r>
      <w:r>
        <w:rPr>
          <w:spacing w:val="-13"/>
          <w:sz w:val="20"/>
        </w:rPr>
        <w:t> </w:t>
      </w:r>
      <w:r>
        <w:rPr>
          <w:sz w:val="20"/>
        </w:rPr>
        <w:t>profesionales,</w:t>
      </w:r>
      <w:r>
        <w:rPr>
          <w:spacing w:val="-14"/>
          <w:sz w:val="20"/>
        </w:rPr>
        <w:t> </w:t>
      </w:r>
      <w:r>
        <w:rPr>
          <w:sz w:val="20"/>
        </w:rPr>
        <w:t>no</w:t>
      </w:r>
      <w:r>
        <w:rPr>
          <w:spacing w:val="-14"/>
          <w:sz w:val="20"/>
        </w:rPr>
        <w:t> </w:t>
      </w:r>
      <w:r>
        <w:rPr>
          <w:sz w:val="20"/>
        </w:rPr>
        <w:t>necesariamente</w:t>
      </w:r>
      <w:r>
        <w:rPr>
          <w:spacing w:val="-13"/>
          <w:sz w:val="20"/>
        </w:rPr>
        <w:t> </w:t>
      </w:r>
      <w:r>
        <w:rPr>
          <w:sz w:val="20"/>
        </w:rPr>
        <w:t>titulados,</w:t>
      </w:r>
      <w:r>
        <w:rPr>
          <w:spacing w:val="-14"/>
          <w:sz w:val="20"/>
        </w:rPr>
        <w:t> </w:t>
      </w:r>
      <w:r>
        <w:rPr>
          <w:sz w:val="20"/>
        </w:rPr>
        <w:t>que</w:t>
      </w:r>
      <w:r>
        <w:rPr>
          <w:spacing w:val="-14"/>
          <w:sz w:val="20"/>
        </w:rPr>
        <w:t> </w:t>
      </w:r>
      <w:r>
        <w:rPr>
          <w:sz w:val="20"/>
        </w:rPr>
        <w:t>desarrollen</w:t>
      </w:r>
      <w:r>
        <w:rPr>
          <w:spacing w:val="-13"/>
          <w:sz w:val="20"/>
        </w:rPr>
        <w:t> </w:t>
      </w:r>
      <w:r>
        <w:rPr>
          <w:sz w:val="20"/>
        </w:rPr>
        <w:t>su</w:t>
      </w:r>
      <w:r>
        <w:rPr>
          <w:spacing w:val="-14"/>
          <w:sz w:val="20"/>
        </w:rPr>
        <w:t> </w:t>
      </w:r>
      <w:r>
        <w:rPr>
          <w:sz w:val="20"/>
        </w:rPr>
        <w:t>actividad</w:t>
      </w:r>
      <w:r>
        <w:rPr>
          <w:spacing w:val="-14"/>
          <w:sz w:val="20"/>
        </w:rPr>
        <w:t> </w:t>
      </w:r>
      <w:r>
        <w:rPr>
          <w:sz w:val="20"/>
        </w:rPr>
        <w:t>en el ámbito laboral. Dicha incorporación se realizará en régimen laboral o administrativo, de acuerdo con la normativa que resulte de</w:t>
      </w:r>
      <w:r>
        <w:rPr>
          <w:spacing w:val="-8"/>
          <w:sz w:val="20"/>
        </w:rPr>
        <w:t> </w:t>
      </w:r>
      <w:r>
        <w:rPr>
          <w:sz w:val="20"/>
        </w:rPr>
        <w:t>aplicación.</w:t>
      </w:r>
    </w:p>
    <w:p>
      <w:pPr>
        <w:pStyle w:val="ListParagraph"/>
        <w:numPr>
          <w:ilvl w:val="0"/>
          <w:numId w:val="9"/>
        </w:numPr>
        <w:tabs>
          <w:tab w:pos="1676" w:val="left" w:leader="none"/>
        </w:tabs>
        <w:spacing w:line="240" w:lineRule="auto" w:before="3" w:after="0"/>
        <w:ind w:left="1154" w:right="107" w:firstLine="284"/>
        <w:jc w:val="both"/>
        <w:rPr>
          <w:sz w:val="20"/>
        </w:rPr>
      </w:pPr>
      <w:r>
        <w:rPr>
          <w:sz w:val="20"/>
        </w:rPr>
        <w:t>Las titulaciones requeridas al profesorado de los cuerpos docentes son, con carácter general,</w:t>
      </w:r>
      <w:r>
        <w:rPr>
          <w:spacing w:val="-10"/>
          <w:sz w:val="20"/>
        </w:rPr>
        <w:t> </w:t>
      </w:r>
      <w:r>
        <w:rPr>
          <w:sz w:val="20"/>
        </w:rPr>
        <w:t>las</w:t>
      </w:r>
      <w:r>
        <w:rPr>
          <w:spacing w:val="-9"/>
          <w:sz w:val="20"/>
        </w:rPr>
        <w:t> </w:t>
      </w:r>
      <w:r>
        <w:rPr>
          <w:sz w:val="20"/>
        </w:rPr>
        <w:t>establecidas</w:t>
      </w:r>
      <w:r>
        <w:rPr>
          <w:spacing w:val="-9"/>
          <w:sz w:val="20"/>
        </w:rPr>
        <w:t> </w:t>
      </w:r>
      <w:r>
        <w:rPr>
          <w:sz w:val="20"/>
        </w:rPr>
        <w:t>en</w:t>
      </w:r>
      <w:r>
        <w:rPr>
          <w:spacing w:val="-9"/>
          <w:sz w:val="20"/>
        </w:rPr>
        <w:t> </w:t>
      </w:r>
      <w:r>
        <w:rPr>
          <w:sz w:val="20"/>
        </w:rPr>
        <w:t>el</w:t>
      </w:r>
      <w:r>
        <w:rPr>
          <w:spacing w:val="-9"/>
          <w:sz w:val="20"/>
        </w:rPr>
        <w:t> </w:t>
      </w:r>
      <w:r>
        <w:rPr>
          <w:sz w:val="20"/>
        </w:rPr>
        <w:t>artículo</w:t>
      </w:r>
      <w:r>
        <w:rPr>
          <w:spacing w:val="-10"/>
          <w:sz w:val="20"/>
        </w:rPr>
        <w:t> </w:t>
      </w:r>
      <w:r>
        <w:rPr>
          <w:sz w:val="20"/>
        </w:rPr>
        <w:t>13</w:t>
      </w:r>
      <w:r>
        <w:rPr>
          <w:spacing w:val="-9"/>
          <w:sz w:val="20"/>
        </w:rPr>
        <w:t> </w:t>
      </w:r>
      <w:r>
        <w:rPr>
          <w:sz w:val="20"/>
        </w:rPr>
        <w:t>del</w:t>
      </w:r>
      <w:r>
        <w:rPr>
          <w:spacing w:val="-9"/>
          <w:sz w:val="20"/>
        </w:rPr>
        <w:t> </w:t>
      </w:r>
      <w:r>
        <w:rPr>
          <w:sz w:val="20"/>
        </w:rPr>
        <w:t>Real</w:t>
      </w:r>
      <w:r>
        <w:rPr>
          <w:spacing w:val="-9"/>
          <w:sz w:val="20"/>
        </w:rPr>
        <w:t> </w:t>
      </w:r>
      <w:r>
        <w:rPr>
          <w:sz w:val="20"/>
        </w:rPr>
        <w:t>Decreto</w:t>
      </w:r>
      <w:r>
        <w:rPr>
          <w:spacing w:val="-9"/>
          <w:sz w:val="20"/>
        </w:rPr>
        <w:t> </w:t>
      </w:r>
      <w:r>
        <w:rPr>
          <w:sz w:val="20"/>
        </w:rPr>
        <w:t>276/2007,</w:t>
      </w:r>
      <w:r>
        <w:rPr>
          <w:spacing w:val="-10"/>
          <w:sz w:val="20"/>
        </w:rPr>
        <w:t> </w:t>
      </w:r>
      <w:r>
        <w:rPr>
          <w:sz w:val="20"/>
        </w:rPr>
        <w:t>de</w:t>
      </w:r>
      <w:r>
        <w:rPr>
          <w:spacing w:val="-9"/>
          <w:sz w:val="20"/>
        </w:rPr>
        <w:t> </w:t>
      </w:r>
      <w:r>
        <w:rPr>
          <w:sz w:val="20"/>
        </w:rPr>
        <w:t>23</w:t>
      </w:r>
      <w:r>
        <w:rPr>
          <w:spacing w:val="-9"/>
          <w:sz w:val="20"/>
        </w:rPr>
        <w:t> </w:t>
      </w:r>
      <w:r>
        <w:rPr>
          <w:sz w:val="20"/>
        </w:rPr>
        <w:t>de</w:t>
      </w:r>
      <w:r>
        <w:rPr>
          <w:spacing w:val="-9"/>
          <w:sz w:val="20"/>
        </w:rPr>
        <w:t> </w:t>
      </w:r>
      <w:r>
        <w:rPr>
          <w:sz w:val="20"/>
        </w:rPr>
        <w:t>febrero,</w:t>
      </w:r>
      <w:r>
        <w:rPr>
          <w:spacing w:val="-9"/>
          <w:sz w:val="20"/>
        </w:rPr>
        <w:t> </w:t>
      </w:r>
      <w:r>
        <w:rPr>
          <w:sz w:val="20"/>
        </w:rPr>
        <w:t>por</w:t>
      </w:r>
      <w:r>
        <w:rPr>
          <w:spacing w:val="-10"/>
          <w:sz w:val="20"/>
        </w:rPr>
        <w:t> </w:t>
      </w:r>
      <w:r>
        <w:rPr>
          <w:sz w:val="20"/>
        </w:rPr>
        <w:t>el que</w:t>
      </w:r>
      <w:r>
        <w:rPr>
          <w:spacing w:val="-16"/>
          <w:sz w:val="20"/>
        </w:rPr>
        <w:t> </w:t>
      </w:r>
      <w:r>
        <w:rPr>
          <w:sz w:val="20"/>
        </w:rPr>
        <w:t>se</w:t>
      </w:r>
      <w:r>
        <w:rPr>
          <w:spacing w:val="-16"/>
          <w:sz w:val="20"/>
        </w:rPr>
        <w:t> </w:t>
      </w:r>
      <w:r>
        <w:rPr>
          <w:sz w:val="20"/>
        </w:rPr>
        <w:t>aprueba</w:t>
      </w:r>
      <w:r>
        <w:rPr>
          <w:spacing w:val="-15"/>
          <w:sz w:val="20"/>
        </w:rPr>
        <w:t> </w:t>
      </w:r>
      <w:r>
        <w:rPr>
          <w:sz w:val="20"/>
        </w:rPr>
        <w:t>el</w:t>
      </w:r>
      <w:r>
        <w:rPr>
          <w:spacing w:val="-16"/>
          <w:sz w:val="20"/>
        </w:rPr>
        <w:t> </w:t>
      </w:r>
      <w:r>
        <w:rPr>
          <w:sz w:val="20"/>
        </w:rPr>
        <w:t>Reglamento</w:t>
      </w:r>
      <w:r>
        <w:rPr>
          <w:spacing w:val="-16"/>
          <w:sz w:val="20"/>
        </w:rPr>
        <w:t> </w:t>
      </w:r>
      <w:r>
        <w:rPr>
          <w:sz w:val="20"/>
        </w:rPr>
        <w:t>de</w:t>
      </w:r>
      <w:r>
        <w:rPr>
          <w:spacing w:val="-15"/>
          <w:sz w:val="20"/>
        </w:rPr>
        <w:t> </w:t>
      </w:r>
      <w:r>
        <w:rPr>
          <w:sz w:val="20"/>
        </w:rPr>
        <w:t>ingreso,</w:t>
      </w:r>
      <w:r>
        <w:rPr>
          <w:spacing w:val="-16"/>
          <w:sz w:val="20"/>
        </w:rPr>
        <w:t> </w:t>
      </w:r>
      <w:r>
        <w:rPr>
          <w:sz w:val="20"/>
        </w:rPr>
        <w:t>accesos</w:t>
      </w:r>
      <w:r>
        <w:rPr>
          <w:spacing w:val="-15"/>
          <w:sz w:val="20"/>
        </w:rPr>
        <w:t> </w:t>
      </w:r>
      <w:r>
        <w:rPr>
          <w:sz w:val="20"/>
        </w:rPr>
        <w:t>y</w:t>
      </w:r>
      <w:r>
        <w:rPr>
          <w:spacing w:val="-16"/>
          <w:sz w:val="20"/>
        </w:rPr>
        <w:t> </w:t>
      </w:r>
      <w:r>
        <w:rPr>
          <w:sz w:val="20"/>
        </w:rPr>
        <w:t>adquisiciones</w:t>
      </w:r>
      <w:r>
        <w:rPr>
          <w:spacing w:val="-16"/>
          <w:sz w:val="20"/>
        </w:rPr>
        <w:t> </w:t>
      </w:r>
      <w:r>
        <w:rPr>
          <w:sz w:val="20"/>
        </w:rPr>
        <w:t>de</w:t>
      </w:r>
      <w:r>
        <w:rPr>
          <w:spacing w:val="-15"/>
          <w:sz w:val="20"/>
        </w:rPr>
        <w:t> </w:t>
      </w:r>
      <w:r>
        <w:rPr>
          <w:sz w:val="20"/>
        </w:rPr>
        <w:t>nuevas</w:t>
      </w:r>
      <w:r>
        <w:rPr>
          <w:spacing w:val="-16"/>
          <w:sz w:val="20"/>
        </w:rPr>
        <w:t> </w:t>
      </w:r>
      <w:r>
        <w:rPr>
          <w:sz w:val="20"/>
        </w:rPr>
        <w:t>especialidades en los cuerpos docentes a que se refiere la Ley Orgánica 2/2006, de 3 de mayo, de Educa- ción, y se regula el régimen transitorio de ingreso a que se refiere la disposición transitoria decimoséptima de la citada </w:t>
      </w:r>
      <w:r>
        <w:rPr>
          <w:spacing w:val="-5"/>
          <w:sz w:val="20"/>
        </w:rPr>
        <w:t>Ley. </w:t>
      </w:r>
      <w:r>
        <w:rPr>
          <w:sz w:val="20"/>
        </w:rPr>
        <w:t>Las titulaciones equivalentes, a efectos de docencia, a las anteriores para las distintas especialidades del profesorado son las recogidas en el anexo</w:t>
      </w:r>
      <w:r>
        <w:rPr>
          <w:spacing w:val="-30"/>
          <w:sz w:val="20"/>
        </w:rPr>
        <w:t> </w:t>
      </w:r>
      <w:r>
        <w:rPr>
          <w:sz w:val="20"/>
        </w:rPr>
        <w:t>III</w:t>
      </w:r>
    </w:p>
    <w:p>
      <w:pPr>
        <w:spacing w:before="3"/>
        <w:ind w:left="1154" w:right="0" w:firstLine="0"/>
        <w:jc w:val="left"/>
        <w:rPr>
          <w:sz w:val="20"/>
        </w:rPr>
      </w:pPr>
      <w:r>
        <w:rPr>
          <w:sz w:val="20"/>
        </w:rPr>
        <w:t>B) de esta Orden.</w:t>
      </w:r>
    </w:p>
    <w:p>
      <w:pPr>
        <w:spacing w:after="0"/>
        <w:jc w:val="left"/>
        <w:rPr>
          <w:sz w:val="20"/>
        </w:rPr>
        <w:sectPr>
          <w:pgSz w:w="11910" w:h="16840"/>
          <w:pgMar w:header="785" w:footer="701" w:top="1360" w:bottom="900" w:left="1680" w:right="740"/>
        </w:sectPr>
      </w:pPr>
    </w:p>
    <w:p>
      <w:pPr>
        <w:pStyle w:val="ListParagraph"/>
        <w:numPr>
          <w:ilvl w:val="0"/>
          <w:numId w:val="9"/>
        </w:numPr>
        <w:tabs>
          <w:tab w:pos="1669" w:val="left" w:leader="none"/>
        </w:tabs>
        <w:spacing w:line="240" w:lineRule="auto" w:before="92" w:after="0"/>
        <w:ind w:left="1154" w:right="108" w:firstLine="284"/>
        <w:jc w:val="both"/>
        <w:rPr>
          <w:sz w:val="20"/>
        </w:rPr>
      </w:pPr>
      <w:r>
        <w:rPr/>
        <w:pict>
          <v:group style="position:absolute;margin-left:43.02pt;margin-top:70.288017pt;width:84.05pt;height:713.35pt;mso-position-horizontal-relative:page;mso-position-vertical-relative:page;z-index:-107128"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Con objeto de garantizar el cumplimiento del artículo 12.3 del Real Decreto 177/2008, de 8 de febrero, por el que se establece el título de Técnico en Instalaciones Eléctricas y Au- tomáticas, para la impartición de los módulos profesionales que lo conforman, se deberá acreditar</w:t>
      </w:r>
      <w:r>
        <w:rPr>
          <w:spacing w:val="-6"/>
          <w:sz w:val="20"/>
        </w:rPr>
        <w:t> </w:t>
      </w:r>
      <w:r>
        <w:rPr>
          <w:sz w:val="20"/>
        </w:rPr>
        <w:t>que</w:t>
      </w:r>
      <w:r>
        <w:rPr>
          <w:spacing w:val="-6"/>
          <w:sz w:val="20"/>
        </w:rPr>
        <w:t> </w:t>
      </w:r>
      <w:r>
        <w:rPr>
          <w:sz w:val="20"/>
        </w:rPr>
        <w:t>se</w:t>
      </w:r>
      <w:r>
        <w:rPr>
          <w:spacing w:val="-6"/>
          <w:sz w:val="20"/>
        </w:rPr>
        <w:t> </w:t>
      </w:r>
      <w:r>
        <w:rPr>
          <w:sz w:val="20"/>
        </w:rPr>
        <w:t>cumple</w:t>
      </w:r>
      <w:r>
        <w:rPr>
          <w:spacing w:val="-6"/>
          <w:sz w:val="20"/>
        </w:rPr>
        <w:t> </w:t>
      </w:r>
      <w:r>
        <w:rPr>
          <w:sz w:val="20"/>
        </w:rPr>
        <w:t>con</w:t>
      </w:r>
      <w:r>
        <w:rPr>
          <w:spacing w:val="-6"/>
          <w:sz w:val="20"/>
        </w:rPr>
        <w:t> </w:t>
      </w:r>
      <w:r>
        <w:rPr>
          <w:sz w:val="20"/>
        </w:rPr>
        <w:t>todos</w:t>
      </w:r>
      <w:r>
        <w:rPr>
          <w:spacing w:val="-6"/>
          <w:sz w:val="20"/>
        </w:rPr>
        <w:t> </w:t>
      </w:r>
      <w:r>
        <w:rPr>
          <w:sz w:val="20"/>
        </w:rPr>
        <w:t>los</w:t>
      </w:r>
      <w:r>
        <w:rPr>
          <w:spacing w:val="-6"/>
          <w:sz w:val="20"/>
        </w:rPr>
        <w:t> </w:t>
      </w:r>
      <w:r>
        <w:rPr>
          <w:sz w:val="20"/>
        </w:rPr>
        <w:t>requisitos</w:t>
      </w:r>
      <w:r>
        <w:rPr>
          <w:spacing w:val="-6"/>
          <w:sz w:val="20"/>
        </w:rPr>
        <w:t> </w:t>
      </w:r>
      <w:r>
        <w:rPr>
          <w:sz w:val="20"/>
        </w:rPr>
        <w:t>establecidos</w:t>
      </w:r>
      <w:r>
        <w:rPr>
          <w:spacing w:val="-6"/>
          <w:sz w:val="20"/>
        </w:rPr>
        <w:t> </w:t>
      </w:r>
      <w:r>
        <w:rPr>
          <w:sz w:val="20"/>
        </w:rPr>
        <w:t>en</w:t>
      </w:r>
      <w:r>
        <w:rPr>
          <w:spacing w:val="-6"/>
          <w:sz w:val="20"/>
        </w:rPr>
        <w:t> </w:t>
      </w:r>
      <w:r>
        <w:rPr>
          <w:sz w:val="20"/>
        </w:rPr>
        <w:t>el</w:t>
      </w:r>
      <w:r>
        <w:rPr>
          <w:spacing w:val="-6"/>
          <w:sz w:val="20"/>
        </w:rPr>
        <w:t> </w:t>
      </w:r>
      <w:r>
        <w:rPr>
          <w:sz w:val="20"/>
        </w:rPr>
        <w:t>citado</w:t>
      </w:r>
      <w:r>
        <w:rPr>
          <w:spacing w:val="-6"/>
          <w:sz w:val="20"/>
        </w:rPr>
        <w:t> </w:t>
      </w:r>
      <w:r>
        <w:rPr>
          <w:sz w:val="20"/>
        </w:rPr>
        <w:t>artículo,</w:t>
      </w:r>
      <w:r>
        <w:rPr>
          <w:spacing w:val="-6"/>
          <w:sz w:val="20"/>
        </w:rPr>
        <w:t> </w:t>
      </w:r>
      <w:r>
        <w:rPr>
          <w:sz w:val="20"/>
        </w:rPr>
        <w:t>aportando la siguiente</w:t>
      </w:r>
      <w:r>
        <w:rPr>
          <w:spacing w:val="-2"/>
          <w:sz w:val="20"/>
        </w:rPr>
        <w:t> </w:t>
      </w:r>
      <w:r>
        <w:rPr>
          <w:sz w:val="20"/>
        </w:rPr>
        <w:t>documentación:</w:t>
      </w:r>
    </w:p>
    <w:p>
      <w:pPr>
        <w:pStyle w:val="ListParagraph"/>
        <w:numPr>
          <w:ilvl w:val="0"/>
          <w:numId w:val="10"/>
        </w:numPr>
        <w:tabs>
          <w:tab w:pos="1679" w:val="left" w:leader="none"/>
        </w:tabs>
        <w:spacing w:line="240" w:lineRule="auto" w:before="2" w:after="0"/>
        <w:ind w:left="1154" w:right="108" w:firstLine="284"/>
        <w:jc w:val="both"/>
        <w:rPr>
          <w:sz w:val="20"/>
        </w:rPr>
      </w:pPr>
      <w:r>
        <w:rPr>
          <w:sz w:val="20"/>
        </w:rPr>
        <w:t>Fotocopia compulsada del título académico oficial exigido, de conformidad a las titula- ciones</w:t>
      </w:r>
      <w:r>
        <w:rPr>
          <w:spacing w:val="-4"/>
          <w:sz w:val="20"/>
        </w:rPr>
        <w:t> </w:t>
      </w:r>
      <w:r>
        <w:rPr>
          <w:sz w:val="20"/>
        </w:rPr>
        <w:t>incluidas</w:t>
      </w:r>
      <w:r>
        <w:rPr>
          <w:spacing w:val="-3"/>
          <w:sz w:val="20"/>
        </w:rPr>
        <w:t> </w:t>
      </w:r>
      <w:r>
        <w:rPr>
          <w:sz w:val="20"/>
        </w:rPr>
        <w:t>en</w:t>
      </w:r>
      <w:r>
        <w:rPr>
          <w:spacing w:val="-4"/>
          <w:sz w:val="20"/>
        </w:rPr>
        <w:t> </w:t>
      </w:r>
      <w:r>
        <w:rPr>
          <w:sz w:val="20"/>
        </w:rPr>
        <w:t>el</w:t>
      </w:r>
      <w:r>
        <w:rPr>
          <w:spacing w:val="-14"/>
          <w:sz w:val="20"/>
        </w:rPr>
        <w:t> </w:t>
      </w:r>
      <w:r>
        <w:rPr>
          <w:sz w:val="20"/>
        </w:rPr>
        <w:t>Anexo</w:t>
      </w:r>
      <w:r>
        <w:rPr>
          <w:spacing w:val="-3"/>
          <w:sz w:val="20"/>
        </w:rPr>
        <w:t> </w:t>
      </w:r>
      <w:r>
        <w:rPr>
          <w:sz w:val="20"/>
        </w:rPr>
        <w:t>III</w:t>
      </w:r>
      <w:r>
        <w:rPr>
          <w:spacing w:val="-3"/>
          <w:sz w:val="20"/>
        </w:rPr>
        <w:t> </w:t>
      </w:r>
      <w:r>
        <w:rPr>
          <w:sz w:val="20"/>
        </w:rPr>
        <w:t>C</w:t>
      </w:r>
      <w:r>
        <w:rPr>
          <w:spacing w:val="-4"/>
          <w:sz w:val="20"/>
        </w:rPr>
        <w:t> </w:t>
      </w:r>
      <w:r>
        <w:rPr>
          <w:sz w:val="20"/>
        </w:rPr>
        <w:t>de</w:t>
      </w:r>
      <w:r>
        <w:rPr>
          <w:spacing w:val="-3"/>
          <w:sz w:val="20"/>
        </w:rPr>
        <w:t> </w:t>
      </w:r>
      <w:r>
        <w:rPr>
          <w:sz w:val="20"/>
        </w:rPr>
        <w:t>la</w:t>
      </w:r>
      <w:r>
        <w:rPr>
          <w:spacing w:val="-4"/>
          <w:sz w:val="20"/>
        </w:rPr>
        <w:t> </w:t>
      </w:r>
      <w:r>
        <w:rPr>
          <w:sz w:val="20"/>
        </w:rPr>
        <w:t>presente</w:t>
      </w:r>
      <w:r>
        <w:rPr>
          <w:spacing w:val="-3"/>
          <w:sz w:val="20"/>
        </w:rPr>
        <w:t> </w:t>
      </w:r>
      <w:r>
        <w:rPr>
          <w:sz w:val="20"/>
        </w:rPr>
        <w:t>Orden.</w:t>
      </w:r>
      <w:r>
        <w:rPr>
          <w:spacing w:val="-3"/>
          <w:sz w:val="20"/>
        </w:rPr>
        <w:t> </w:t>
      </w:r>
      <w:r>
        <w:rPr>
          <w:sz w:val="20"/>
        </w:rPr>
        <w:t>Cuando</w:t>
      </w:r>
      <w:r>
        <w:rPr>
          <w:spacing w:val="-4"/>
          <w:sz w:val="20"/>
        </w:rPr>
        <w:t> </w:t>
      </w:r>
      <w:r>
        <w:rPr>
          <w:sz w:val="20"/>
        </w:rPr>
        <w:t>la</w:t>
      </w:r>
      <w:r>
        <w:rPr>
          <w:spacing w:val="-3"/>
          <w:sz w:val="20"/>
        </w:rPr>
        <w:t> </w:t>
      </w:r>
      <w:r>
        <w:rPr>
          <w:sz w:val="20"/>
        </w:rPr>
        <w:t>titulación</w:t>
      </w:r>
      <w:r>
        <w:rPr>
          <w:spacing w:val="-4"/>
          <w:sz w:val="20"/>
        </w:rPr>
        <w:t> </w:t>
      </w:r>
      <w:r>
        <w:rPr>
          <w:sz w:val="20"/>
        </w:rPr>
        <w:t>presentada</w:t>
      </w:r>
      <w:r>
        <w:rPr>
          <w:spacing w:val="-3"/>
          <w:sz w:val="20"/>
        </w:rPr>
        <w:t> </w:t>
      </w:r>
      <w:r>
        <w:rPr>
          <w:sz w:val="20"/>
        </w:rPr>
        <w:t>esté vinculada con el módulo profesional que se desea impartir se considerará que engloba en sí misma</w:t>
      </w:r>
      <w:r>
        <w:rPr>
          <w:spacing w:val="-7"/>
          <w:sz w:val="20"/>
        </w:rPr>
        <w:t> </w:t>
      </w:r>
      <w:r>
        <w:rPr>
          <w:sz w:val="20"/>
        </w:rPr>
        <w:t>los</w:t>
      </w:r>
      <w:r>
        <w:rPr>
          <w:spacing w:val="-6"/>
          <w:sz w:val="20"/>
        </w:rPr>
        <w:t> </w:t>
      </w:r>
      <w:r>
        <w:rPr>
          <w:sz w:val="20"/>
        </w:rPr>
        <w:t>objetivos</w:t>
      </w:r>
      <w:r>
        <w:rPr>
          <w:spacing w:val="-6"/>
          <w:sz w:val="20"/>
        </w:rPr>
        <w:t> </w:t>
      </w:r>
      <w:r>
        <w:rPr>
          <w:sz w:val="20"/>
        </w:rPr>
        <w:t>de</w:t>
      </w:r>
      <w:r>
        <w:rPr>
          <w:spacing w:val="-6"/>
          <w:sz w:val="20"/>
        </w:rPr>
        <w:t> </w:t>
      </w:r>
      <w:r>
        <w:rPr>
          <w:sz w:val="20"/>
        </w:rPr>
        <w:t>dicho</w:t>
      </w:r>
      <w:r>
        <w:rPr>
          <w:spacing w:val="-6"/>
          <w:sz w:val="20"/>
        </w:rPr>
        <w:t> </w:t>
      </w:r>
      <w:r>
        <w:rPr>
          <w:sz w:val="20"/>
        </w:rPr>
        <w:t>módulo.</w:t>
      </w:r>
      <w:r>
        <w:rPr>
          <w:spacing w:val="-6"/>
          <w:sz w:val="20"/>
        </w:rPr>
        <w:t> </w:t>
      </w:r>
      <w:r>
        <w:rPr>
          <w:sz w:val="20"/>
        </w:rPr>
        <w:t>En</w:t>
      </w:r>
      <w:r>
        <w:rPr>
          <w:spacing w:val="-6"/>
          <w:sz w:val="20"/>
        </w:rPr>
        <w:t> </w:t>
      </w:r>
      <w:r>
        <w:rPr>
          <w:sz w:val="20"/>
        </w:rPr>
        <w:t>caso</w:t>
      </w:r>
      <w:r>
        <w:rPr>
          <w:spacing w:val="-6"/>
          <w:sz w:val="20"/>
        </w:rPr>
        <w:t> </w:t>
      </w:r>
      <w:r>
        <w:rPr>
          <w:sz w:val="20"/>
        </w:rPr>
        <w:t>contrario,</w:t>
      </w:r>
      <w:r>
        <w:rPr>
          <w:spacing w:val="-6"/>
          <w:sz w:val="20"/>
        </w:rPr>
        <w:t> </w:t>
      </w:r>
      <w:r>
        <w:rPr>
          <w:sz w:val="20"/>
        </w:rPr>
        <w:t>además</w:t>
      </w:r>
      <w:r>
        <w:rPr>
          <w:spacing w:val="-6"/>
          <w:sz w:val="20"/>
        </w:rPr>
        <w:t> </w:t>
      </w:r>
      <w:r>
        <w:rPr>
          <w:sz w:val="20"/>
        </w:rPr>
        <w:t>de</w:t>
      </w:r>
      <w:r>
        <w:rPr>
          <w:spacing w:val="-6"/>
          <w:sz w:val="20"/>
        </w:rPr>
        <w:t> </w:t>
      </w:r>
      <w:r>
        <w:rPr>
          <w:sz w:val="20"/>
        </w:rPr>
        <w:t>la</w:t>
      </w:r>
      <w:r>
        <w:rPr>
          <w:spacing w:val="-7"/>
          <w:sz w:val="20"/>
        </w:rPr>
        <w:t> </w:t>
      </w:r>
      <w:r>
        <w:rPr>
          <w:sz w:val="20"/>
        </w:rPr>
        <w:t>titulación</w:t>
      </w:r>
      <w:r>
        <w:rPr>
          <w:spacing w:val="-6"/>
          <w:sz w:val="20"/>
        </w:rPr>
        <w:t> </w:t>
      </w:r>
      <w:r>
        <w:rPr>
          <w:sz w:val="20"/>
        </w:rPr>
        <w:t>se</w:t>
      </w:r>
      <w:r>
        <w:rPr>
          <w:spacing w:val="-6"/>
          <w:sz w:val="20"/>
        </w:rPr>
        <w:t> </w:t>
      </w:r>
      <w:r>
        <w:rPr>
          <w:sz w:val="20"/>
        </w:rPr>
        <w:t>aportarán los documentos indicados en el apartado b) o</w:t>
      </w:r>
      <w:r>
        <w:rPr>
          <w:spacing w:val="-11"/>
          <w:sz w:val="20"/>
        </w:rPr>
        <w:t> </w:t>
      </w:r>
      <w:r>
        <w:rPr>
          <w:sz w:val="20"/>
        </w:rPr>
        <w:t>c).</w:t>
      </w:r>
    </w:p>
    <w:p>
      <w:pPr>
        <w:pStyle w:val="ListParagraph"/>
        <w:numPr>
          <w:ilvl w:val="0"/>
          <w:numId w:val="10"/>
        </w:numPr>
        <w:tabs>
          <w:tab w:pos="1685" w:val="left" w:leader="none"/>
        </w:tabs>
        <w:spacing w:line="240" w:lineRule="auto" w:before="2" w:after="0"/>
        <w:ind w:left="1154" w:right="109" w:firstLine="284"/>
        <w:jc w:val="both"/>
        <w:rPr>
          <w:sz w:val="20"/>
        </w:rPr>
      </w:pPr>
      <w:r>
        <w:rPr>
          <w:sz w:val="20"/>
        </w:rPr>
        <w:t>En el caso de que se desee justificar que las enseñanzas conducentes a la titulación aportada engloban los objetivos de los módulos profesionales que se pretende</w:t>
      </w:r>
      <w:r>
        <w:rPr>
          <w:spacing w:val="-39"/>
          <w:sz w:val="20"/>
        </w:rPr>
        <w:t> </w:t>
      </w:r>
      <w:r>
        <w:rPr>
          <w:sz w:val="20"/>
        </w:rPr>
        <w:t>impartir:</w:t>
      </w:r>
    </w:p>
    <w:p>
      <w:pPr>
        <w:spacing w:before="0"/>
        <w:ind w:left="1154" w:right="108" w:firstLine="283"/>
        <w:jc w:val="both"/>
        <w:rPr>
          <w:sz w:val="20"/>
        </w:rPr>
      </w:pPr>
      <w:r>
        <w:rPr>
          <w:sz w:val="20"/>
        </w:rPr>
        <w:t>—Certificación académica personal de los estudios realizados, original o fotocopia com- pulsada,</w:t>
      </w:r>
      <w:r>
        <w:rPr>
          <w:spacing w:val="-7"/>
          <w:sz w:val="20"/>
        </w:rPr>
        <w:t> </w:t>
      </w:r>
      <w:r>
        <w:rPr>
          <w:sz w:val="20"/>
        </w:rPr>
        <w:t>expedida</w:t>
      </w:r>
      <w:r>
        <w:rPr>
          <w:spacing w:val="-6"/>
          <w:sz w:val="20"/>
        </w:rPr>
        <w:t> </w:t>
      </w:r>
      <w:r>
        <w:rPr>
          <w:sz w:val="20"/>
        </w:rPr>
        <w:t>por</w:t>
      </w:r>
      <w:r>
        <w:rPr>
          <w:spacing w:val="-6"/>
          <w:sz w:val="20"/>
        </w:rPr>
        <w:t> </w:t>
      </w:r>
      <w:r>
        <w:rPr>
          <w:sz w:val="20"/>
        </w:rPr>
        <w:t>un</w:t>
      </w:r>
      <w:r>
        <w:rPr>
          <w:spacing w:val="-6"/>
          <w:sz w:val="20"/>
        </w:rPr>
        <w:t> </w:t>
      </w:r>
      <w:r>
        <w:rPr>
          <w:sz w:val="20"/>
        </w:rPr>
        <w:t>centro</w:t>
      </w:r>
      <w:r>
        <w:rPr>
          <w:spacing w:val="-6"/>
          <w:sz w:val="20"/>
        </w:rPr>
        <w:t> </w:t>
      </w:r>
      <w:r>
        <w:rPr>
          <w:sz w:val="20"/>
        </w:rPr>
        <w:t>oficial,</w:t>
      </w:r>
      <w:r>
        <w:rPr>
          <w:spacing w:val="-6"/>
          <w:sz w:val="20"/>
        </w:rPr>
        <w:t> </w:t>
      </w:r>
      <w:r>
        <w:rPr>
          <w:sz w:val="20"/>
        </w:rPr>
        <w:t>en</w:t>
      </w:r>
      <w:r>
        <w:rPr>
          <w:spacing w:val="-6"/>
          <w:sz w:val="20"/>
        </w:rPr>
        <w:t> </w:t>
      </w:r>
      <w:r>
        <w:rPr>
          <w:sz w:val="20"/>
        </w:rPr>
        <w:t>la</w:t>
      </w:r>
      <w:r>
        <w:rPr>
          <w:spacing w:val="-6"/>
          <w:sz w:val="20"/>
        </w:rPr>
        <w:t> </w:t>
      </w:r>
      <w:r>
        <w:rPr>
          <w:sz w:val="20"/>
        </w:rPr>
        <w:t>que</w:t>
      </w:r>
      <w:r>
        <w:rPr>
          <w:spacing w:val="-6"/>
          <w:sz w:val="20"/>
        </w:rPr>
        <w:t> </w:t>
      </w:r>
      <w:r>
        <w:rPr>
          <w:sz w:val="20"/>
        </w:rPr>
        <w:t>consten</w:t>
      </w:r>
      <w:r>
        <w:rPr>
          <w:spacing w:val="-7"/>
          <w:sz w:val="20"/>
        </w:rPr>
        <w:t> </w:t>
      </w:r>
      <w:r>
        <w:rPr>
          <w:sz w:val="20"/>
        </w:rPr>
        <w:t>las</w:t>
      </w:r>
      <w:r>
        <w:rPr>
          <w:spacing w:val="-6"/>
          <w:sz w:val="20"/>
        </w:rPr>
        <w:t> </w:t>
      </w:r>
      <w:r>
        <w:rPr>
          <w:sz w:val="20"/>
        </w:rPr>
        <w:t>enseñanzas</w:t>
      </w:r>
      <w:r>
        <w:rPr>
          <w:spacing w:val="-6"/>
          <w:sz w:val="20"/>
        </w:rPr>
        <w:t> </w:t>
      </w:r>
      <w:r>
        <w:rPr>
          <w:sz w:val="20"/>
        </w:rPr>
        <w:t>cursadas</w:t>
      </w:r>
      <w:r>
        <w:rPr>
          <w:spacing w:val="-6"/>
          <w:sz w:val="20"/>
        </w:rPr>
        <w:t> </w:t>
      </w:r>
      <w:r>
        <w:rPr>
          <w:sz w:val="20"/>
        </w:rPr>
        <w:t>detallan- do las</w:t>
      </w:r>
      <w:r>
        <w:rPr>
          <w:spacing w:val="-3"/>
          <w:sz w:val="20"/>
        </w:rPr>
        <w:t> </w:t>
      </w:r>
      <w:r>
        <w:rPr>
          <w:sz w:val="20"/>
        </w:rPr>
        <w:t>asignaturas.</w:t>
      </w:r>
    </w:p>
    <w:p>
      <w:pPr>
        <w:spacing w:before="1"/>
        <w:ind w:left="1154" w:right="108" w:firstLine="283"/>
        <w:jc w:val="both"/>
        <w:rPr>
          <w:sz w:val="20"/>
        </w:rPr>
      </w:pPr>
      <w:r>
        <w:rPr>
          <w:sz w:val="20"/>
        </w:rPr>
        <w:t>—Programas de los estudios aportados y cursados por el interesado, original o fotocopia compulsada de los mismos, sellados por la propia Universidad o Centro docente oficial o au- torizado correspondiente.</w:t>
      </w:r>
    </w:p>
    <w:p>
      <w:pPr>
        <w:pStyle w:val="ListParagraph"/>
        <w:numPr>
          <w:ilvl w:val="0"/>
          <w:numId w:val="10"/>
        </w:numPr>
        <w:tabs>
          <w:tab w:pos="1663" w:val="left" w:leader="none"/>
        </w:tabs>
        <w:spacing w:line="240" w:lineRule="auto" w:before="2" w:after="0"/>
        <w:ind w:left="1154" w:right="108" w:firstLine="284"/>
        <w:jc w:val="both"/>
        <w:rPr>
          <w:sz w:val="20"/>
        </w:rPr>
      </w:pPr>
      <w:r>
        <w:rPr>
          <w:sz w:val="20"/>
        </w:rPr>
        <w:t>En el caso de que se desee justificar mediante la experiencia laboral de que, al menos tres</w:t>
      </w:r>
      <w:r>
        <w:rPr>
          <w:spacing w:val="-9"/>
          <w:sz w:val="20"/>
        </w:rPr>
        <w:t> </w:t>
      </w:r>
      <w:r>
        <w:rPr>
          <w:sz w:val="20"/>
        </w:rPr>
        <w:t>años,</w:t>
      </w:r>
      <w:r>
        <w:rPr>
          <w:spacing w:val="-9"/>
          <w:sz w:val="20"/>
        </w:rPr>
        <w:t> </w:t>
      </w:r>
      <w:r>
        <w:rPr>
          <w:sz w:val="20"/>
        </w:rPr>
        <w:t>ha</w:t>
      </w:r>
      <w:r>
        <w:rPr>
          <w:spacing w:val="-8"/>
          <w:sz w:val="20"/>
        </w:rPr>
        <w:t> </w:t>
      </w:r>
      <w:r>
        <w:rPr>
          <w:sz w:val="20"/>
        </w:rPr>
        <w:t>desarrollado</w:t>
      </w:r>
      <w:r>
        <w:rPr>
          <w:spacing w:val="-9"/>
          <w:sz w:val="20"/>
        </w:rPr>
        <w:t> </w:t>
      </w:r>
      <w:r>
        <w:rPr>
          <w:sz w:val="20"/>
        </w:rPr>
        <w:t>su</w:t>
      </w:r>
      <w:r>
        <w:rPr>
          <w:spacing w:val="-8"/>
          <w:sz w:val="20"/>
        </w:rPr>
        <w:t> </w:t>
      </w:r>
      <w:r>
        <w:rPr>
          <w:sz w:val="20"/>
        </w:rPr>
        <w:t>actividad</w:t>
      </w:r>
      <w:r>
        <w:rPr>
          <w:spacing w:val="-9"/>
          <w:sz w:val="20"/>
        </w:rPr>
        <w:t> </w:t>
      </w:r>
      <w:r>
        <w:rPr>
          <w:sz w:val="20"/>
        </w:rPr>
        <w:t>en</w:t>
      </w:r>
      <w:r>
        <w:rPr>
          <w:spacing w:val="-8"/>
          <w:sz w:val="20"/>
        </w:rPr>
        <w:t> </w:t>
      </w:r>
      <w:r>
        <w:rPr>
          <w:sz w:val="20"/>
        </w:rPr>
        <w:t>el</w:t>
      </w:r>
      <w:r>
        <w:rPr>
          <w:spacing w:val="-9"/>
          <w:sz w:val="20"/>
        </w:rPr>
        <w:t> </w:t>
      </w:r>
      <w:r>
        <w:rPr>
          <w:sz w:val="20"/>
        </w:rPr>
        <w:t>sector</w:t>
      </w:r>
      <w:r>
        <w:rPr>
          <w:spacing w:val="-8"/>
          <w:sz w:val="20"/>
        </w:rPr>
        <w:t> </w:t>
      </w:r>
      <w:r>
        <w:rPr>
          <w:sz w:val="20"/>
        </w:rPr>
        <w:t>vinculado</w:t>
      </w:r>
      <w:r>
        <w:rPr>
          <w:spacing w:val="-9"/>
          <w:sz w:val="20"/>
        </w:rPr>
        <w:t> </w:t>
      </w:r>
      <w:r>
        <w:rPr>
          <w:sz w:val="20"/>
        </w:rPr>
        <w:t>a</w:t>
      </w:r>
      <w:r>
        <w:rPr>
          <w:spacing w:val="-9"/>
          <w:sz w:val="20"/>
        </w:rPr>
        <w:t> </w:t>
      </w:r>
      <w:r>
        <w:rPr>
          <w:sz w:val="20"/>
        </w:rPr>
        <w:t>la</w:t>
      </w:r>
      <w:r>
        <w:rPr>
          <w:spacing w:val="-8"/>
          <w:sz w:val="20"/>
        </w:rPr>
        <w:t> </w:t>
      </w:r>
      <w:r>
        <w:rPr>
          <w:sz w:val="20"/>
        </w:rPr>
        <w:t>familia</w:t>
      </w:r>
      <w:r>
        <w:rPr>
          <w:spacing w:val="-9"/>
          <w:sz w:val="20"/>
        </w:rPr>
        <w:t> </w:t>
      </w:r>
      <w:r>
        <w:rPr>
          <w:sz w:val="20"/>
        </w:rPr>
        <w:t>profesional,</w:t>
      </w:r>
      <w:r>
        <w:rPr>
          <w:spacing w:val="-8"/>
          <w:sz w:val="20"/>
        </w:rPr>
        <w:t> </w:t>
      </w:r>
      <w:r>
        <w:rPr>
          <w:sz w:val="20"/>
        </w:rPr>
        <w:t>su</w:t>
      </w:r>
      <w:r>
        <w:rPr>
          <w:spacing w:val="-9"/>
          <w:sz w:val="20"/>
        </w:rPr>
        <w:t> </w:t>
      </w:r>
      <w:r>
        <w:rPr>
          <w:sz w:val="20"/>
        </w:rPr>
        <w:t>dura- ción se acreditará mediante el documento oficial justificativo correspondiente al que se le añadirá:</w:t>
      </w:r>
    </w:p>
    <w:p>
      <w:pPr>
        <w:spacing w:before="1"/>
        <w:ind w:left="1154" w:right="108" w:firstLine="283"/>
        <w:jc w:val="both"/>
        <w:rPr>
          <w:sz w:val="20"/>
        </w:rPr>
      </w:pPr>
      <w:r>
        <w:rPr>
          <w:sz w:val="20"/>
        </w:rPr>
        <w:t>—Certificación</w:t>
      </w:r>
      <w:r>
        <w:rPr>
          <w:spacing w:val="-12"/>
          <w:sz w:val="20"/>
        </w:rPr>
        <w:t> </w:t>
      </w:r>
      <w:r>
        <w:rPr>
          <w:sz w:val="20"/>
        </w:rPr>
        <w:t>de</w:t>
      </w:r>
      <w:r>
        <w:rPr>
          <w:spacing w:val="-11"/>
          <w:sz w:val="20"/>
        </w:rPr>
        <w:t> </w:t>
      </w:r>
      <w:r>
        <w:rPr>
          <w:sz w:val="20"/>
        </w:rPr>
        <w:t>la</w:t>
      </w:r>
      <w:r>
        <w:rPr>
          <w:spacing w:val="-11"/>
          <w:sz w:val="20"/>
        </w:rPr>
        <w:t> </w:t>
      </w:r>
      <w:r>
        <w:rPr>
          <w:sz w:val="20"/>
        </w:rPr>
        <w:t>empresa</w:t>
      </w:r>
      <w:r>
        <w:rPr>
          <w:spacing w:val="-12"/>
          <w:sz w:val="20"/>
        </w:rPr>
        <w:t> </w:t>
      </w:r>
      <w:r>
        <w:rPr>
          <w:sz w:val="20"/>
        </w:rPr>
        <w:t>u</w:t>
      </w:r>
      <w:r>
        <w:rPr>
          <w:spacing w:val="-11"/>
          <w:sz w:val="20"/>
        </w:rPr>
        <w:t> </w:t>
      </w:r>
      <w:r>
        <w:rPr>
          <w:sz w:val="20"/>
        </w:rPr>
        <w:t>organismo</w:t>
      </w:r>
      <w:r>
        <w:rPr>
          <w:spacing w:val="-11"/>
          <w:sz w:val="20"/>
        </w:rPr>
        <w:t> </w:t>
      </w:r>
      <w:r>
        <w:rPr>
          <w:sz w:val="20"/>
        </w:rPr>
        <w:t>empleador</w:t>
      </w:r>
      <w:r>
        <w:rPr>
          <w:spacing w:val="-12"/>
          <w:sz w:val="20"/>
        </w:rPr>
        <w:t> </w:t>
      </w:r>
      <w:r>
        <w:rPr>
          <w:sz w:val="20"/>
        </w:rPr>
        <w:t>en</w:t>
      </w:r>
      <w:r>
        <w:rPr>
          <w:spacing w:val="-11"/>
          <w:sz w:val="20"/>
        </w:rPr>
        <w:t> </w:t>
      </w:r>
      <w:r>
        <w:rPr>
          <w:sz w:val="20"/>
        </w:rPr>
        <w:t>la</w:t>
      </w:r>
      <w:r>
        <w:rPr>
          <w:spacing w:val="-11"/>
          <w:sz w:val="20"/>
        </w:rPr>
        <w:t> </w:t>
      </w:r>
      <w:r>
        <w:rPr>
          <w:sz w:val="20"/>
        </w:rPr>
        <w:t>que</w:t>
      </w:r>
      <w:r>
        <w:rPr>
          <w:spacing w:val="-12"/>
          <w:sz w:val="20"/>
        </w:rPr>
        <w:t> </w:t>
      </w:r>
      <w:r>
        <w:rPr>
          <w:sz w:val="20"/>
        </w:rPr>
        <w:t>conste</w:t>
      </w:r>
      <w:r>
        <w:rPr>
          <w:spacing w:val="-11"/>
          <w:sz w:val="20"/>
        </w:rPr>
        <w:t> </w:t>
      </w:r>
      <w:r>
        <w:rPr>
          <w:sz w:val="20"/>
        </w:rPr>
        <w:t>específicamente</w:t>
      </w:r>
      <w:r>
        <w:rPr>
          <w:spacing w:val="-11"/>
          <w:sz w:val="20"/>
        </w:rPr>
        <w:t> </w:t>
      </w:r>
      <w:r>
        <w:rPr>
          <w:sz w:val="20"/>
        </w:rPr>
        <w:t>la actividad</w:t>
      </w:r>
      <w:r>
        <w:rPr>
          <w:spacing w:val="-7"/>
          <w:sz w:val="20"/>
        </w:rPr>
        <w:t> </w:t>
      </w:r>
      <w:r>
        <w:rPr>
          <w:sz w:val="20"/>
        </w:rPr>
        <w:t>desarrollada</w:t>
      </w:r>
      <w:r>
        <w:rPr>
          <w:spacing w:val="-6"/>
          <w:sz w:val="20"/>
        </w:rPr>
        <w:t> </w:t>
      </w:r>
      <w:r>
        <w:rPr>
          <w:sz w:val="20"/>
        </w:rPr>
        <w:t>por</w:t>
      </w:r>
      <w:r>
        <w:rPr>
          <w:spacing w:val="-7"/>
          <w:sz w:val="20"/>
        </w:rPr>
        <w:t> </w:t>
      </w:r>
      <w:r>
        <w:rPr>
          <w:sz w:val="20"/>
        </w:rPr>
        <w:t>el</w:t>
      </w:r>
      <w:r>
        <w:rPr>
          <w:spacing w:val="-6"/>
          <w:sz w:val="20"/>
        </w:rPr>
        <w:t> </w:t>
      </w:r>
      <w:r>
        <w:rPr>
          <w:sz w:val="20"/>
        </w:rPr>
        <w:t>interesado.</w:t>
      </w:r>
      <w:r>
        <w:rPr>
          <w:spacing w:val="-7"/>
          <w:sz w:val="20"/>
        </w:rPr>
        <w:t> </w:t>
      </w:r>
      <w:r>
        <w:rPr>
          <w:sz w:val="20"/>
        </w:rPr>
        <w:t>Esta</w:t>
      </w:r>
      <w:r>
        <w:rPr>
          <w:spacing w:val="-6"/>
          <w:sz w:val="20"/>
        </w:rPr>
        <w:t> </w:t>
      </w:r>
      <w:r>
        <w:rPr>
          <w:sz w:val="20"/>
        </w:rPr>
        <w:t>actividad</w:t>
      </w:r>
      <w:r>
        <w:rPr>
          <w:spacing w:val="-7"/>
          <w:sz w:val="20"/>
        </w:rPr>
        <w:t> </w:t>
      </w:r>
      <w:r>
        <w:rPr>
          <w:sz w:val="20"/>
        </w:rPr>
        <w:t>ha</w:t>
      </w:r>
      <w:r>
        <w:rPr>
          <w:spacing w:val="-6"/>
          <w:sz w:val="20"/>
        </w:rPr>
        <w:t> </w:t>
      </w:r>
      <w:r>
        <w:rPr>
          <w:sz w:val="20"/>
        </w:rPr>
        <w:t>de</w:t>
      </w:r>
      <w:r>
        <w:rPr>
          <w:spacing w:val="-7"/>
          <w:sz w:val="20"/>
        </w:rPr>
        <w:t> </w:t>
      </w:r>
      <w:r>
        <w:rPr>
          <w:sz w:val="20"/>
        </w:rPr>
        <w:t>estar</w:t>
      </w:r>
      <w:r>
        <w:rPr>
          <w:spacing w:val="-6"/>
          <w:sz w:val="20"/>
        </w:rPr>
        <w:t> </w:t>
      </w:r>
      <w:r>
        <w:rPr>
          <w:sz w:val="20"/>
        </w:rPr>
        <w:t>relacionada</w:t>
      </w:r>
      <w:r>
        <w:rPr>
          <w:spacing w:val="-7"/>
          <w:sz w:val="20"/>
        </w:rPr>
        <w:t> </w:t>
      </w:r>
      <w:r>
        <w:rPr>
          <w:sz w:val="20"/>
        </w:rPr>
        <w:t>implícitamen- te con los resultados de aprendizaje del módulo profesional que se pretende</w:t>
      </w:r>
      <w:r>
        <w:rPr>
          <w:spacing w:val="-31"/>
          <w:sz w:val="20"/>
        </w:rPr>
        <w:t> </w:t>
      </w:r>
      <w:r>
        <w:rPr>
          <w:sz w:val="20"/>
        </w:rPr>
        <w:t>impartir.</w:t>
      </w:r>
    </w:p>
    <w:p>
      <w:pPr>
        <w:spacing w:before="1"/>
        <w:ind w:left="1154" w:right="108" w:firstLine="283"/>
        <w:jc w:val="both"/>
        <w:rPr>
          <w:sz w:val="20"/>
        </w:rPr>
      </w:pPr>
      <w:r>
        <w:rPr>
          <w:sz w:val="20"/>
        </w:rPr>
        <w:t>—En</w:t>
      </w:r>
      <w:r>
        <w:rPr>
          <w:spacing w:val="-10"/>
          <w:sz w:val="20"/>
        </w:rPr>
        <w:t> </w:t>
      </w:r>
      <w:r>
        <w:rPr>
          <w:sz w:val="20"/>
        </w:rPr>
        <w:t>el</w:t>
      </w:r>
      <w:r>
        <w:rPr>
          <w:spacing w:val="-11"/>
          <w:sz w:val="20"/>
        </w:rPr>
        <w:t> </w:t>
      </w:r>
      <w:r>
        <w:rPr>
          <w:sz w:val="20"/>
        </w:rPr>
        <w:t>caso</w:t>
      </w:r>
      <w:r>
        <w:rPr>
          <w:spacing w:val="-10"/>
          <w:sz w:val="20"/>
        </w:rPr>
        <w:t> </w:t>
      </w:r>
      <w:r>
        <w:rPr>
          <w:sz w:val="20"/>
        </w:rPr>
        <w:t>de</w:t>
      </w:r>
      <w:r>
        <w:rPr>
          <w:spacing w:val="-11"/>
          <w:sz w:val="20"/>
        </w:rPr>
        <w:t> </w:t>
      </w:r>
      <w:r>
        <w:rPr>
          <w:sz w:val="20"/>
        </w:rPr>
        <w:t>trabajadores</w:t>
      </w:r>
      <w:r>
        <w:rPr>
          <w:spacing w:val="-9"/>
          <w:sz w:val="20"/>
        </w:rPr>
        <w:t> </w:t>
      </w:r>
      <w:r>
        <w:rPr>
          <w:sz w:val="20"/>
        </w:rPr>
        <w:t>por</w:t>
      </w:r>
      <w:r>
        <w:rPr>
          <w:spacing w:val="-11"/>
          <w:sz w:val="20"/>
        </w:rPr>
        <w:t> </w:t>
      </w:r>
      <w:r>
        <w:rPr>
          <w:sz w:val="20"/>
        </w:rPr>
        <w:t>cuenta</w:t>
      </w:r>
      <w:r>
        <w:rPr>
          <w:spacing w:val="-10"/>
          <w:sz w:val="20"/>
        </w:rPr>
        <w:t> </w:t>
      </w:r>
      <w:r>
        <w:rPr>
          <w:sz w:val="20"/>
        </w:rPr>
        <w:t>propia,</w:t>
      </w:r>
      <w:r>
        <w:rPr>
          <w:spacing w:val="-10"/>
          <w:sz w:val="20"/>
        </w:rPr>
        <w:t> </w:t>
      </w:r>
      <w:r>
        <w:rPr>
          <w:sz w:val="20"/>
        </w:rPr>
        <w:t>declaración</w:t>
      </w:r>
      <w:r>
        <w:rPr>
          <w:spacing w:val="-10"/>
          <w:sz w:val="20"/>
        </w:rPr>
        <w:t> </w:t>
      </w:r>
      <w:r>
        <w:rPr>
          <w:sz w:val="20"/>
        </w:rPr>
        <w:t>del</w:t>
      </w:r>
      <w:r>
        <w:rPr>
          <w:spacing w:val="-10"/>
          <w:sz w:val="20"/>
        </w:rPr>
        <w:t> </w:t>
      </w:r>
      <w:r>
        <w:rPr>
          <w:sz w:val="20"/>
        </w:rPr>
        <w:t>interesado</w:t>
      </w:r>
      <w:r>
        <w:rPr>
          <w:spacing w:val="-10"/>
          <w:sz w:val="20"/>
        </w:rPr>
        <w:t> </w:t>
      </w:r>
      <w:r>
        <w:rPr>
          <w:sz w:val="20"/>
        </w:rPr>
        <w:t>de</w:t>
      </w:r>
      <w:r>
        <w:rPr>
          <w:spacing w:val="-11"/>
          <w:sz w:val="20"/>
        </w:rPr>
        <w:t> </w:t>
      </w:r>
      <w:r>
        <w:rPr>
          <w:sz w:val="20"/>
        </w:rPr>
        <w:t>las</w:t>
      </w:r>
      <w:r>
        <w:rPr>
          <w:spacing w:val="-10"/>
          <w:sz w:val="20"/>
        </w:rPr>
        <w:t> </w:t>
      </w:r>
      <w:r>
        <w:rPr>
          <w:sz w:val="20"/>
        </w:rPr>
        <w:t>activida- des más representativas relacionadas con los resultados de</w:t>
      </w:r>
      <w:r>
        <w:rPr>
          <w:spacing w:val="-7"/>
          <w:sz w:val="20"/>
        </w:rPr>
        <w:t> </w:t>
      </w:r>
      <w:r>
        <w:rPr>
          <w:sz w:val="20"/>
        </w:rPr>
        <w:t>aprendizaje.</w:t>
      </w:r>
    </w:p>
    <w:p>
      <w:pPr>
        <w:pStyle w:val="ListParagraph"/>
        <w:numPr>
          <w:ilvl w:val="0"/>
          <w:numId w:val="9"/>
        </w:numPr>
        <w:tabs>
          <w:tab w:pos="1656" w:val="left" w:leader="none"/>
        </w:tabs>
        <w:spacing w:line="240" w:lineRule="auto" w:before="1" w:after="0"/>
        <w:ind w:left="1154" w:right="107" w:firstLine="284"/>
        <w:jc w:val="both"/>
        <w:rPr>
          <w:sz w:val="20"/>
        </w:rPr>
      </w:pPr>
      <w:r>
        <w:rPr>
          <w:sz w:val="20"/>
        </w:rPr>
        <w:t>Las</w:t>
      </w:r>
      <w:r>
        <w:rPr>
          <w:spacing w:val="-8"/>
          <w:sz w:val="20"/>
        </w:rPr>
        <w:t> </w:t>
      </w:r>
      <w:r>
        <w:rPr>
          <w:sz w:val="20"/>
        </w:rPr>
        <w:t>Direcciones</w:t>
      </w:r>
      <w:r>
        <w:rPr>
          <w:spacing w:val="-8"/>
          <w:sz w:val="20"/>
        </w:rPr>
        <w:t> </w:t>
      </w:r>
      <w:r>
        <w:rPr>
          <w:sz w:val="20"/>
        </w:rPr>
        <w:t>Generales</w:t>
      </w:r>
      <w:r>
        <w:rPr>
          <w:spacing w:val="-8"/>
          <w:sz w:val="20"/>
        </w:rPr>
        <w:t> </w:t>
      </w:r>
      <w:r>
        <w:rPr>
          <w:sz w:val="20"/>
        </w:rPr>
        <w:t>competentes</w:t>
      </w:r>
      <w:r>
        <w:rPr>
          <w:spacing w:val="-8"/>
          <w:sz w:val="20"/>
        </w:rPr>
        <w:t> </w:t>
      </w:r>
      <w:r>
        <w:rPr>
          <w:sz w:val="20"/>
        </w:rPr>
        <w:t>en</w:t>
      </w:r>
      <w:r>
        <w:rPr>
          <w:spacing w:val="-8"/>
          <w:sz w:val="20"/>
        </w:rPr>
        <w:t> </w:t>
      </w:r>
      <w:r>
        <w:rPr>
          <w:sz w:val="20"/>
        </w:rPr>
        <w:t>materia</w:t>
      </w:r>
      <w:r>
        <w:rPr>
          <w:spacing w:val="-8"/>
          <w:sz w:val="20"/>
        </w:rPr>
        <w:t> </w:t>
      </w:r>
      <w:r>
        <w:rPr>
          <w:sz w:val="20"/>
        </w:rPr>
        <w:t>de</w:t>
      </w:r>
      <w:r>
        <w:rPr>
          <w:spacing w:val="-7"/>
          <w:sz w:val="20"/>
        </w:rPr>
        <w:t> </w:t>
      </w:r>
      <w:r>
        <w:rPr>
          <w:sz w:val="20"/>
        </w:rPr>
        <w:t>gestión</w:t>
      </w:r>
      <w:r>
        <w:rPr>
          <w:spacing w:val="-8"/>
          <w:sz w:val="20"/>
        </w:rPr>
        <w:t> </w:t>
      </w:r>
      <w:r>
        <w:rPr>
          <w:sz w:val="20"/>
        </w:rPr>
        <w:t>de</w:t>
      </w:r>
      <w:r>
        <w:rPr>
          <w:spacing w:val="-8"/>
          <w:sz w:val="20"/>
        </w:rPr>
        <w:t> </w:t>
      </w:r>
      <w:r>
        <w:rPr>
          <w:sz w:val="20"/>
        </w:rPr>
        <w:t>personal</w:t>
      </w:r>
      <w:r>
        <w:rPr>
          <w:spacing w:val="-8"/>
          <w:sz w:val="20"/>
        </w:rPr>
        <w:t> </w:t>
      </w:r>
      <w:r>
        <w:rPr>
          <w:sz w:val="20"/>
        </w:rPr>
        <w:t>docente</w:t>
      </w:r>
      <w:r>
        <w:rPr>
          <w:spacing w:val="-8"/>
          <w:sz w:val="20"/>
        </w:rPr>
        <w:t> </w:t>
      </w:r>
      <w:r>
        <w:rPr>
          <w:sz w:val="20"/>
        </w:rPr>
        <w:t>y/o en materia de centros docentes privados concretarán la relación de titulaciones vinculadas para</w:t>
      </w:r>
      <w:r>
        <w:rPr>
          <w:spacing w:val="-8"/>
          <w:sz w:val="20"/>
        </w:rPr>
        <w:t> </w:t>
      </w:r>
      <w:r>
        <w:rPr>
          <w:sz w:val="20"/>
        </w:rPr>
        <w:t>impartir</w:t>
      </w:r>
      <w:r>
        <w:rPr>
          <w:spacing w:val="-8"/>
          <w:sz w:val="20"/>
        </w:rPr>
        <w:t> </w:t>
      </w:r>
      <w:r>
        <w:rPr>
          <w:sz w:val="20"/>
        </w:rPr>
        <w:t>los</w:t>
      </w:r>
      <w:r>
        <w:rPr>
          <w:spacing w:val="-8"/>
          <w:sz w:val="20"/>
        </w:rPr>
        <w:t> </w:t>
      </w:r>
      <w:r>
        <w:rPr>
          <w:sz w:val="20"/>
        </w:rPr>
        <w:t>diferentes</w:t>
      </w:r>
      <w:r>
        <w:rPr>
          <w:spacing w:val="-8"/>
          <w:sz w:val="20"/>
        </w:rPr>
        <w:t> </w:t>
      </w:r>
      <w:r>
        <w:rPr>
          <w:sz w:val="20"/>
        </w:rPr>
        <w:t>módulos</w:t>
      </w:r>
      <w:r>
        <w:rPr>
          <w:spacing w:val="-8"/>
          <w:sz w:val="20"/>
        </w:rPr>
        <w:t> </w:t>
      </w:r>
      <w:r>
        <w:rPr>
          <w:sz w:val="20"/>
        </w:rPr>
        <w:t>profesionales</w:t>
      </w:r>
      <w:r>
        <w:rPr>
          <w:spacing w:val="-7"/>
          <w:sz w:val="20"/>
        </w:rPr>
        <w:t> </w:t>
      </w:r>
      <w:r>
        <w:rPr>
          <w:sz w:val="20"/>
        </w:rPr>
        <w:t>de</w:t>
      </w:r>
      <w:r>
        <w:rPr>
          <w:spacing w:val="-8"/>
          <w:sz w:val="20"/>
        </w:rPr>
        <w:t> </w:t>
      </w:r>
      <w:r>
        <w:rPr>
          <w:sz w:val="20"/>
        </w:rPr>
        <w:t>acuerdo</w:t>
      </w:r>
      <w:r>
        <w:rPr>
          <w:spacing w:val="-8"/>
          <w:sz w:val="20"/>
        </w:rPr>
        <w:t> </w:t>
      </w:r>
      <w:r>
        <w:rPr>
          <w:sz w:val="20"/>
        </w:rPr>
        <w:t>a</w:t>
      </w:r>
      <w:r>
        <w:rPr>
          <w:spacing w:val="-8"/>
          <w:sz w:val="20"/>
        </w:rPr>
        <w:t> </w:t>
      </w:r>
      <w:r>
        <w:rPr>
          <w:sz w:val="20"/>
        </w:rPr>
        <w:t>lo</w:t>
      </w:r>
      <w:r>
        <w:rPr>
          <w:spacing w:val="-8"/>
          <w:sz w:val="20"/>
        </w:rPr>
        <w:t> </w:t>
      </w:r>
      <w:r>
        <w:rPr>
          <w:sz w:val="20"/>
        </w:rPr>
        <w:t>establecido</w:t>
      </w:r>
      <w:r>
        <w:rPr>
          <w:spacing w:val="-7"/>
          <w:sz w:val="20"/>
        </w:rPr>
        <w:t> </w:t>
      </w:r>
      <w:r>
        <w:rPr>
          <w:sz w:val="20"/>
        </w:rPr>
        <w:t>en</w:t>
      </w:r>
      <w:r>
        <w:rPr>
          <w:spacing w:val="-8"/>
          <w:sz w:val="20"/>
        </w:rPr>
        <w:t> </w:t>
      </w:r>
      <w:r>
        <w:rPr>
          <w:sz w:val="20"/>
        </w:rPr>
        <w:t>este</w:t>
      </w:r>
      <w:r>
        <w:rPr>
          <w:spacing w:val="-8"/>
          <w:sz w:val="20"/>
        </w:rPr>
        <w:t> </w:t>
      </w:r>
      <w:r>
        <w:rPr>
          <w:sz w:val="20"/>
        </w:rPr>
        <w:t>artícu- lo.</w:t>
      </w:r>
    </w:p>
    <w:p>
      <w:pPr>
        <w:pStyle w:val="ListParagraph"/>
        <w:numPr>
          <w:ilvl w:val="0"/>
          <w:numId w:val="9"/>
        </w:numPr>
        <w:tabs>
          <w:tab w:pos="1683" w:val="left" w:leader="none"/>
        </w:tabs>
        <w:spacing w:line="240" w:lineRule="auto" w:before="1" w:after="0"/>
        <w:ind w:left="1154" w:right="109" w:firstLine="284"/>
        <w:jc w:val="both"/>
        <w:rPr>
          <w:sz w:val="20"/>
        </w:rPr>
      </w:pPr>
      <w:r>
        <w:rPr>
          <w:sz w:val="20"/>
        </w:rPr>
        <w:t>No obstante, la relación de especialidades y titulaciones relacionadas en los anexos referidos en este artículo estará sujeta a las modificaciones derivadas de la normativa del Estado.</w:t>
      </w:r>
    </w:p>
    <w:p>
      <w:pPr>
        <w:spacing w:before="1"/>
        <w:ind w:left="1438" w:right="0" w:firstLine="0"/>
        <w:jc w:val="left"/>
        <w:rPr>
          <w:i/>
          <w:sz w:val="20"/>
        </w:rPr>
      </w:pPr>
      <w:r>
        <w:rPr>
          <w:i/>
          <w:sz w:val="20"/>
        </w:rPr>
        <w:t>Artículo 13. Promoción en el ciclo formativo</w:t>
      </w:r>
    </w:p>
    <w:p>
      <w:pPr>
        <w:spacing w:before="1"/>
        <w:ind w:left="1154" w:right="109" w:firstLine="344"/>
        <w:jc w:val="both"/>
        <w:rPr>
          <w:sz w:val="20"/>
        </w:rPr>
      </w:pPr>
      <w:r>
        <w:rPr>
          <w:sz w:val="20"/>
        </w:rPr>
        <w:t>No se establecen módulos profesionales que sea necesario haber superado para cursar otros módulos profesionales del ciclo formativo.</w:t>
      </w:r>
    </w:p>
    <w:p>
      <w:pPr>
        <w:spacing w:before="0"/>
        <w:ind w:left="1438" w:right="0" w:firstLine="0"/>
        <w:jc w:val="left"/>
        <w:rPr>
          <w:i/>
          <w:sz w:val="20"/>
        </w:rPr>
      </w:pPr>
      <w:r>
        <w:rPr>
          <w:i/>
          <w:sz w:val="20"/>
        </w:rPr>
        <w:t>Artículo 14. Módulo profesional de Formación en Centros de Trabajo</w:t>
      </w:r>
    </w:p>
    <w:p>
      <w:pPr>
        <w:pStyle w:val="ListParagraph"/>
        <w:numPr>
          <w:ilvl w:val="0"/>
          <w:numId w:val="11"/>
        </w:numPr>
        <w:tabs>
          <w:tab w:pos="1665" w:val="left" w:leader="none"/>
        </w:tabs>
        <w:spacing w:line="240" w:lineRule="auto" w:before="1" w:after="0"/>
        <w:ind w:left="1154" w:right="108" w:firstLine="284"/>
        <w:jc w:val="both"/>
        <w:rPr>
          <w:sz w:val="20"/>
        </w:rPr>
      </w:pPr>
      <w:r>
        <w:rPr>
          <w:sz w:val="20"/>
        </w:rPr>
        <w:t>Este módulo se cursará con carácter general una vez alcanzada la evaluación positiva en todos los módulos profesionales realizados en el centro educativo. Excepcionalmente, se podrá realizar previamente en función del tipo de oferta, de las características propias del ci- clo formativo y de la disponibilidad de puestos formativos en las</w:t>
      </w:r>
      <w:r>
        <w:rPr>
          <w:spacing w:val="-17"/>
          <w:sz w:val="20"/>
        </w:rPr>
        <w:t> </w:t>
      </w:r>
      <w:r>
        <w:rPr>
          <w:sz w:val="20"/>
        </w:rPr>
        <w:t>empresas.</w:t>
      </w:r>
    </w:p>
    <w:p>
      <w:pPr>
        <w:pStyle w:val="ListParagraph"/>
        <w:numPr>
          <w:ilvl w:val="0"/>
          <w:numId w:val="11"/>
        </w:numPr>
        <w:tabs>
          <w:tab w:pos="1671" w:val="left" w:leader="none"/>
        </w:tabs>
        <w:spacing w:line="240" w:lineRule="auto" w:before="1" w:after="0"/>
        <w:ind w:left="1154" w:right="108" w:firstLine="284"/>
        <w:jc w:val="both"/>
        <w:rPr>
          <w:sz w:val="20"/>
        </w:rPr>
      </w:pPr>
      <w:r>
        <w:rPr>
          <w:sz w:val="20"/>
        </w:rPr>
        <w:t>De conformidad con el artículo 9.4 de la Orden de 29 de mayo de 2008 por la que se establece</w:t>
      </w:r>
      <w:r>
        <w:rPr>
          <w:spacing w:val="-12"/>
          <w:sz w:val="20"/>
        </w:rPr>
        <w:t> </w:t>
      </w:r>
      <w:r>
        <w:rPr>
          <w:sz w:val="20"/>
        </w:rPr>
        <w:t>la</w:t>
      </w:r>
      <w:r>
        <w:rPr>
          <w:spacing w:val="-12"/>
          <w:sz w:val="20"/>
        </w:rPr>
        <w:t> </w:t>
      </w:r>
      <w:r>
        <w:rPr>
          <w:sz w:val="20"/>
        </w:rPr>
        <w:t>estructura</w:t>
      </w:r>
      <w:r>
        <w:rPr>
          <w:spacing w:val="-12"/>
          <w:sz w:val="20"/>
        </w:rPr>
        <w:t> </w:t>
      </w:r>
      <w:r>
        <w:rPr>
          <w:sz w:val="20"/>
        </w:rPr>
        <w:t>básica</w:t>
      </w:r>
      <w:r>
        <w:rPr>
          <w:spacing w:val="-10"/>
          <w:sz w:val="20"/>
        </w:rPr>
        <w:t> </w:t>
      </w:r>
      <w:r>
        <w:rPr>
          <w:sz w:val="20"/>
        </w:rPr>
        <w:t>de</w:t>
      </w:r>
      <w:r>
        <w:rPr>
          <w:spacing w:val="-12"/>
          <w:sz w:val="20"/>
        </w:rPr>
        <w:t> </w:t>
      </w:r>
      <w:r>
        <w:rPr>
          <w:sz w:val="20"/>
        </w:rPr>
        <w:t>los</w:t>
      </w:r>
      <w:r>
        <w:rPr>
          <w:spacing w:val="-12"/>
          <w:sz w:val="20"/>
        </w:rPr>
        <w:t> </w:t>
      </w:r>
      <w:r>
        <w:rPr>
          <w:sz w:val="20"/>
        </w:rPr>
        <w:t>currículos</w:t>
      </w:r>
      <w:r>
        <w:rPr>
          <w:spacing w:val="-10"/>
          <w:sz w:val="20"/>
        </w:rPr>
        <w:t> </w:t>
      </w:r>
      <w:r>
        <w:rPr>
          <w:sz w:val="20"/>
        </w:rPr>
        <w:t>de</w:t>
      </w:r>
      <w:r>
        <w:rPr>
          <w:spacing w:val="-12"/>
          <w:sz w:val="20"/>
        </w:rPr>
        <w:t> </w:t>
      </w:r>
      <w:r>
        <w:rPr>
          <w:sz w:val="20"/>
        </w:rPr>
        <w:t>los</w:t>
      </w:r>
      <w:r>
        <w:rPr>
          <w:spacing w:val="-12"/>
          <w:sz w:val="20"/>
        </w:rPr>
        <w:t> </w:t>
      </w:r>
      <w:r>
        <w:rPr>
          <w:sz w:val="20"/>
        </w:rPr>
        <w:t>ciclos</w:t>
      </w:r>
      <w:r>
        <w:rPr>
          <w:spacing w:val="-10"/>
          <w:sz w:val="20"/>
        </w:rPr>
        <w:t> </w:t>
      </w:r>
      <w:r>
        <w:rPr>
          <w:sz w:val="20"/>
        </w:rPr>
        <w:t>formativos</w:t>
      </w:r>
      <w:r>
        <w:rPr>
          <w:spacing w:val="-11"/>
          <w:sz w:val="20"/>
        </w:rPr>
        <w:t> </w:t>
      </w:r>
      <w:r>
        <w:rPr>
          <w:sz w:val="20"/>
        </w:rPr>
        <w:t>de</w:t>
      </w:r>
      <w:r>
        <w:rPr>
          <w:spacing w:val="-12"/>
          <w:sz w:val="20"/>
        </w:rPr>
        <w:t> </w:t>
      </w:r>
      <w:r>
        <w:rPr>
          <w:sz w:val="20"/>
        </w:rPr>
        <w:t>formación</w:t>
      </w:r>
      <w:r>
        <w:rPr>
          <w:spacing w:val="-11"/>
          <w:sz w:val="20"/>
        </w:rPr>
        <w:t> </w:t>
      </w:r>
      <w:r>
        <w:rPr>
          <w:sz w:val="20"/>
        </w:rPr>
        <w:t>profesio- nal</w:t>
      </w:r>
      <w:r>
        <w:rPr>
          <w:spacing w:val="-3"/>
          <w:sz w:val="20"/>
        </w:rPr>
        <w:t> </w:t>
      </w:r>
      <w:r>
        <w:rPr>
          <w:sz w:val="20"/>
        </w:rPr>
        <w:t>y</w:t>
      </w:r>
      <w:r>
        <w:rPr>
          <w:spacing w:val="-1"/>
          <w:sz w:val="20"/>
        </w:rPr>
        <w:t> </w:t>
      </w:r>
      <w:r>
        <w:rPr>
          <w:sz w:val="20"/>
        </w:rPr>
        <w:t>su</w:t>
      </w:r>
      <w:r>
        <w:rPr>
          <w:spacing w:val="-1"/>
          <w:sz w:val="20"/>
        </w:rPr>
        <w:t> </w:t>
      </w:r>
      <w:r>
        <w:rPr>
          <w:sz w:val="20"/>
        </w:rPr>
        <w:t>aplicación</w:t>
      </w:r>
      <w:r>
        <w:rPr>
          <w:spacing w:val="-2"/>
          <w:sz w:val="20"/>
        </w:rPr>
        <w:t> </w:t>
      </w:r>
      <w:r>
        <w:rPr>
          <w:sz w:val="20"/>
        </w:rPr>
        <w:t>en</w:t>
      </w:r>
      <w:r>
        <w:rPr>
          <w:spacing w:val="-2"/>
          <w:sz w:val="20"/>
        </w:rPr>
        <w:t> </w:t>
      </w:r>
      <w:r>
        <w:rPr>
          <w:sz w:val="20"/>
        </w:rPr>
        <w:t>la</w:t>
      </w:r>
      <w:r>
        <w:rPr>
          <w:spacing w:val="-3"/>
          <w:sz w:val="20"/>
        </w:rPr>
        <w:t> </w:t>
      </w:r>
      <w:r>
        <w:rPr>
          <w:sz w:val="20"/>
        </w:rPr>
        <w:t>Comunidad</w:t>
      </w:r>
      <w:r>
        <w:rPr>
          <w:spacing w:val="-11"/>
          <w:sz w:val="20"/>
        </w:rPr>
        <w:t> </w:t>
      </w:r>
      <w:r>
        <w:rPr>
          <w:sz w:val="20"/>
        </w:rPr>
        <w:t>Autónoma</w:t>
      </w:r>
      <w:r>
        <w:rPr>
          <w:spacing w:val="-2"/>
          <w:sz w:val="20"/>
        </w:rPr>
        <w:t> </w:t>
      </w:r>
      <w:r>
        <w:rPr>
          <w:sz w:val="20"/>
        </w:rPr>
        <w:t>de</w:t>
      </w:r>
      <w:r>
        <w:rPr>
          <w:spacing w:val="-12"/>
          <w:sz w:val="20"/>
        </w:rPr>
        <w:t> </w:t>
      </w:r>
      <w:r>
        <w:rPr>
          <w:sz w:val="20"/>
        </w:rPr>
        <w:t>Aragón</w:t>
      </w:r>
      <w:r>
        <w:rPr>
          <w:spacing w:val="-2"/>
          <w:sz w:val="20"/>
        </w:rPr>
        <w:t> </w:t>
      </w:r>
      <w:r>
        <w:rPr>
          <w:sz w:val="20"/>
        </w:rPr>
        <w:t>y</w:t>
      </w:r>
      <w:r>
        <w:rPr>
          <w:spacing w:val="-1"/>
          <w:sz w:val="20"/>
        </w:rPr>
        <w:t> </w:t>
      </w:r>
      <w:r>
        <w:rPr>
          <w:sz w:val="20"/>
        </w:rPr>
        <w:t>respecto</w:t>
      </w:r>
      <w:r>
        <w:rPr>
          <w:spacing w:val="-1"/>
          <w:sz w:val="20"/>
        </w:rPr>
        <w:t> </w:t>
      </w:r>
      <w:r>
        <w:rPr>
          <w:sz w:val="20"/>
        </w:rPr>
        <w:t>a</w:t>
      </w:r>
      <w:r>
        <w:rPr>
          <w:spacing w:val="-2"/>
          <w:sz w:val="20"/>
        </w:rPr>
        <w:t> </w:t>
      </w:r>
      <w:r>
        <w:rPr>
          <w:sz w:val="20"/>
        </w:rPr>
        <w:t>las</w:t>
      </w:r>
      <w:r>
        <w:rPr>
          <w:spacing w:val="-2"/>
          <w:sz w:val="20"/>
        </w:rPr>
        <w:t> </w:t>
      </w:r>
      <w:r>
        <w:rPr>
          <w:sz w:val="20"/>
        </w:rPr>
        <w:t>excepciones</w:t>
      </w:r>
      <w:r>
        <w:rPr>
          <w:spacing w:val="-2"/>
          <w:sz w:val="20"/>
        </w:rPr>
        <w:t> </w:t>
      </w:r>
      <w:r>
        <w:rPr>
          <w:sz w:val="20"/>
        </w:rPr>
        <w:t>enu- meradas en el apartado </w:t>
      </w:r>
      <w:r>
        <w:rPr>
          <w:spacing w:val="-3"/>
          <w:sz w:val="20"/>
        </w:rPr>
        <w:t>anterior, </w:t>
      </w:r>
      <w:r>
        <w:rPr>
          <w:sz w:val="20"/>
        </w:rPr>
        <w:t>para la realización del módulo de formación en centros de trabajo deberán haberse superado, al menos, los módulos profesionales establecidos en el primer curso del ciclo</w:t>
      </w:r>
      <w:r>
        <w:rPr>
          <w:spacing w:val="-3"/>
          <w:sz w:val="20"/>
        </w:rPr>
        <w:t> </w:t>
      </w:r>
      <w:r>
        <w:rPr>
          <w:sz w:val="20"/>
        </w:rPr>
        <w:t>formativo.</w:t>
      </w:r>
    </w:p>
    <w:p>
      <w:pPr>
        <w:pStyle w:val="BodyText"/>
        <w:spacing w:before="3"/>
        <w:ind w:left="0"/>
        <w:rPr>
          <w:sz w:val="20"/>
        </w:rPr>
      </w:pPr>
    </w:p>
    <w:p>
      <w:pPr>
        <w:spacing w:before="0"/>
        <w:ind w:left="1166" w:right="123" w:firstLine="0"/>
        <w:jc w:val="center"/>
        <w:rPr>
          <w:sz w:val="20"/>
        </w:rPr>
      </w:pPr>
      <w:r>
        <w:rPr>
          <w:sz w:val="20"/>
        </w:rPr>
        <w:t>CAPÍTULO IV</w:t>
      </w:r>
    </w:p>
    <w:p>
      <w:pPr>
        <w:spacing w:before="0"/>
        <w:ind w:left="1168" w:right="123" w:firstLine="0"/>
        <w:jc w:val="center"/>
        <w:rPr>
          <w:sz w:val="20"/>
        </w:rPr>
      </w:pPr>
      <w:r>
        <w:rPr>
          <w:sz w:val="20"/>
        </w:rPr>
        <w:t>Accesos y vinculación a otros estudios, y correspondencia de módulos profesionales con las unidades de competencia</w:t>
      </w:r>
    </w:p>
    <w:p>
      <w:pPr>
        <w:pStyle w:val="BodyText"/>
        <w:spacing w:before="1"/>
        <w:ind w:left="0"/>
        <w:rPr>
          <w:sz w:val="20"/>
        </w:rPr>
      </w:pPr>
    </w:p>
    <w:p>
      <w:pPr>
        <w:spacing w:before="0"/>
        <w:ind w:left="1438" w:right="0" w:firstLine="0"/>
        <w:jc w:val="left"/>
        <w:rPr>
          <w:i/>
          <w:sz w:val="20"/>
        </w:rPr>
      </w:pPr>
      <w:r>
        <w:rPr>
          <w:i/>
          <w:sz w:val="20"/>
        </w:rPr>
        <w:t>Artículo 15. Acceso a otros estudios.</w:t>
      </w:r>
    </w:p>
    <w:p>
      <w:pPr>
        <w:pStyle w:val="ListParagraph"/>
        <w:numPr>
          <w:ilvl w:val="0"/>
          <w:numId w:val="12"/>
        </w:numPr>
        <w:tabs>
          <w:tab w:pos="1662" w:val="left" w:leader="none"/>
        </w:tabs>
        <w:spacing w:line="240" w:lineRule="auto" w:before="1" w:after="0"/>
        <w:ind w:left="1154" w:right="107" w:firstLine="284"/>
        <w:jc w:val="both"/>
        <w:rPr>
          <w:sz w:val="20"/>
        </w:rPr>
      </w:pPr>
      <w:r>
        <w:rPr>
          <w:sz w:val="20"/>
        </w:rPr>
        <w:t>El título de Técnico en Instalaciones Eléctricas y Automáticas permite el acceso directo para cursar cualquier otro ciclo formativo de grado medio, en las condiciones de acceso que se</w:t>
      </w:r>
      <w:r>
        <w:rPr>
          <w:spacing w:val="-1"/>
          <w:sz w:val="20"/>
        </w:rPr>
        <w:t> </w:t>
      </w:r>
      <w:r>
        <w:rPr>
          <w:sz w:val="20"/>
        </w:rPr>
        <w:t>establezcan.</w:t>
      </w:r>
    </w:p>
    <w:p>
      <w:pPr>
        <w:pStyle w:val="ListParagraph"/>
        <w:numPr>
          <w:ilvl w:val="0"/>
          <w:numId w:val="12"/>
        </w:numPr>
        <w:tabs>
          <w:tab w:pos="1654" w:val="left" w:leader="none"/>
        </w:tabs>
        <w:spacing w:line="240" w:lineRule="auto" w:before="1" w:after="0"/>
        <w:ind w:left="1154" w:right="107" w:firstLine="284"/>
        <w:jc w:val="both"/>
        <w:rPr>
          <w:sz w:val="20"/>
        </w:rPr>
      </w:pPr>
      <w:r>
        <w:rPr>
          <w:sz w:val="20"/>
        </w:rPr>
        <w:t>El</w:t>
      </w:r>
      <w:r>
        <w:rPr>
          <w:spacing w:val="-10"/>
          <w:sz w:val="20"/>
        </w:rPr>
        <w:t> </w:t>
      </w:r>
      <w:r>
        <w:rPr>
          <w:sz w:val="20"/>
        </w:rPr>
        <w:t>título</w:t>
      </w:r>
      <w:r>
        <w:rPr>
          <w:spacing w:val="-9"/>
          <w:sz w:val="20"/>
        </w:rPr>
        <w:t> </w:t>
      </w:r>
      <w:r>
        <w:rPr>
          <w:sz w:val="20"/>
        </w:rPr>
        <w:t>de</w:t>
      </w:r>
      <w:r>
        <w:rPr>
          <w:spacing w:val="-12"/>
          <w:sz w:val="20"/>
        </w:rPr>
        <w:t> </w:t>
      </w:r>
      <w:r>
        <w:rPr>
          <w:sz w:val="20"/>
        </w:rPr>
        <w:t>Técnico</w:t>
      </w:r>
      <w:r>
        <w:rPr>
          <w:spacing w:val="-9"/>
          <w:sz w:val="20"/>
        </w:rPr>
        <w:t> </w:t>
      </w:r>
      <w:r>
        <w:rPr>
          <w:sz w:val="20"/>
        </w:rPr>
        <w:t>en</w:t>
      </w:r>
      <w:r>
        <w:rPr>
          <w:spacing w:val="-9"/>
          <w:sz w:val="20"/>
        </w:rPr>
        <w:t> </w:t>
      </w:r>
      <w:r>
        <w:rPr>
          <w:sz w:val="20"/>
        </w:rPr>
        <w:t>Instalaciones</w:t>
      </w:r>
      <w:r>
        <w:rPr>
          <w:spacing w:val="-9"/>
          <w:sz w:val="20"/>
        </w:rPr>
        <w:t> </w:t>
      </w:r>
      <w:r>
        <w:rPr>
          <w:sz w:val="20"/>
        </w:rPr>
        <w:t>Eléctricas</w:t>
      </w:r>
      <w:r>
        <w:rPr>
          <w:spacing w:val="-9"/>
          <w:sz w:val="20"/>
        </w:rPr>
        <w:t> </w:t>
      </w:r>
      <w:r>
        <w:rPr>
          <w:sz w:val="20"/>
        </w:rPr>
        <w:t>y</w:t>
      </w:r>
      <w:r>
        <w:rPr>
          <w:spacing w:val="-20"/>
          <w:sz w:val="20"/>
        </w:rPr>
        <w:t> </w:t>
      </w:r>
      <w:r>
        <w:rPr>
          <w:sz w:val="20"/>
        </w:rPr>
        <w:t>Automáticas</w:t>
      </w:r>
      <w:r>
        <w:rPr>
          <w:spacing w:val="-9"/>
          <w:sz w:val="20"/>
        </w:rPr>
        <w:t> </w:t>
      </w:r>
      <w:r>
        <w:rPr>
          <w:sz w:val="20"/>
        </w:rPr>
        <w:t>permitirá</w:t>
      </w:r>
      <w:r>
        <w:rPr>
          <w:spacing w:val="-10"/>
          <w:sz w:val="20"/>
        </w:rPr>
        <w:t> </w:t>
      </w:r>
      <w:r>
        <w:rPr>
          <w:sz w:val="20"/>
        </w:rPr>
        <w:t>acceder</w:t>
      </w:r>
      <w:r>
        <w:rPr>
          <w:spacing w:val="-9"/>
          <w:sz w:val="20"/>
        </w:rPr>
        <w:t> </w:t>
      </w:r>
      <w:r>
        <w:rPr>
          <w:sz w:val="20"/>
        </w:rPr>
        <w:t>median- te prueba, con dieciocho años cumplidos, y sin perjuicio de la correspondiente exención, a todos los ciclos formativos de grado superior de la misma familia profesional y a otros ciclos formativos en los que coincida la modalidad de Bachillerato que facilite la conexión con los ciclos solicitados.</w:t>
      </w:r>
    </w:p>
    <w:p>
      <w:pPr>
        <w:spacing w:after="0" w:line="240" w:lineRule="auto"/>
        <w:jc w:val="both"/>
        <w:rPr>
          <w:sz w:val="20"/>
        </w:rPr>
        <w:sectPr>
          <w:pgSz w:w="11910" w:h="16840"/>
          <w:pgMar w:header="785" w:footer="701" w:top="1360" w:bottom="900" w:left="1680" w:right="740"/>
        </w:sectPr>
      </w:pPr>
    </w:p>
    <w:p>
      <w:pPr>
        <w:pStyle w:val="ListParagraph"/>
        <w:numPr>
          <w:ilvl w:val="0"/>
          <w:numId w:val="12"/>
        </w:numPr>
        <w:tabs>
          <w:tab w:pos="1654" w:val="left" w:leader="none"/>
        </w:tabs>
        <w:spacing w:line="240" w:lineRule="auto" w:before="92" w:after="0"/>
        <w:ind w:left="1154" w:right="108" w:firstLine="284"/>
        <w:jc w:val="both"/>
        <w:rPr>
          <w:sz w:val="20"/>
        </w:rPr>
      </w:pPr>
      <w:r>
        <w:rPr/>
        <w:pict>
          <v:group style="position:absolute;margin-left:43.02pt;margin-top:70.288017pt;width:84.05pt;height:713.35pt;mso-position-horizontal-relative:page;mso-position-vertical-relative:page;z-index:1168"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El</w:t>
      </w:r>
      <w:r>
        <w:rPr>
          <w:spacing w:val="-9"/>
          <w:sz w:val="20"/>
        </w:rPr>
        <w:t> </w:t>
      </w:r>
      <w:r>
        <w:rPr>
          <w:sz w:val="20"/>
        </w:rPr>
        <w:t>título</w:t>
      </w:r>
      <w:r>
        <w:rPr>
          <w:spacing w:val="-8"/>
          <w:sz w:val="20"/>
        </w:rPr>
        <w:t> </w:t>
      </w:r>
      <w:r>
        <w:rPr>
          <w:sz w:val="20"/>
        </w:rPr>
        <w:t>de</w:t>
      </w:r>
      <w:r>
        <w:rPr>
          <w:spacing w:val="-12"/>
          <w:sz w:val="20"/>
        </w:rPr>
        <w:t> </w:t>
      </w:r>
      <w:r>
        <w:rPr>
          <w:sz w:val="20"/>
        </w:rPr>
        <w:t>Técnico</w:t>
      </w:r>
      <w:r>
        <w:rPr>
          <w:spacing w:val="-9"/>
          <w:sz w:val="20"/>
        </w:rPr>
        <w:t> </w:t>
      </w:r>
      <w:r>
        <w:rPr>
          <w:sz w:val="20"/>
        </w:rPr>
        <w:t>en</w:t>
      </w:r>
      <w:r>
        <w:rPr>
          <w:spacing w:val="-8"/>
          <w:sz w:val="20"/>
        </w:rPr>
        <w:t> </w:t>
      </w:r>
      <w:r>
        <w:rPr>
          <w:sz w:val="20"/>
        </w:rPr>
        <w:t>Instalaciones</w:t>
      </w:r>
      <w:r>
        <w:rPr>
          <w:spacing w:val="-9"/>
          <w:sz w:val="20"/>
        </w:rPr>
        <w:t> </w:t>
      </w:r>
      <w:r>
        <w:rPr>
          <w:sz w:val="20"/>
        </w:rPr>
        <w:t>Eléctricas</w:t>
      </w:r>
      <w:r>
        <w:rPr>
          <w:spacing w:val="-8"/>
          <w:sz w:val="20"/>
        </w:rPr>
        <w:t> </w:t>
      </w:r>
      <w:r>
        <w:rPr>
          <w:sz w:val="20"/>
        </w:rPr>
        <w:t>y</w:t>
      </w:r>
      <w:r>
        <w:rPr>
          <w:spacing w:val="-19"/>
          <w:sz w:val="20"/>
        </w:rPr>
        <w:t> </w:t>
      </w:r>
      <w:r>
        <w:rPr>
          <w:sz w:val="20"/>
        </w:rPr>
        <w:t>Automáticas</w:t>
      </w:r>
      <w:r>
        <w:rPr>
          <w:spacing w:val="-8"/>
          <w:sz w:val="20"/>
        </w:rPr>
        <w:t> </w:t>
      </w:r>
      <w:r>
        <w:rPr>
          <w:sz w:val="20"/>
        </w:rPr>
        <w:t>permitirá</w:t>
      </w:r>
      <w:r>
        <w:rPr>
          <w:spacing w:val="-9"/>
          <w:sz w:val="20"/>
        </w:rPr>
        <w:t> </w:t>
      </w:r>
      <w:r>
        <w:rPr>
          <w:sz w:val="20"/>
        </w:rPr>
        <w:t>el</w:t>
      </w:r>
      <w:r>
        <w:rPr>
          <w:spacing w:val="-8"/>
          <w:sz w:val="20"/>
        </w:rPr>
        <w:t> </w:t>
      </w:r>
      <w:r>
        <w:rPr>
          <w:sz w:val="20"/>
        </w:rPr>
        <w:t>acceso</w:t>
      </w:r>
      <w:r>
        <w:rPr>
          <w:spacing w:val="-8"/>
          <w:sz w:val="20"/>
        </w:rPr>
        <w:t> </w:t>
      </w:r>
      <w:r>
        <w:rPr>
          <w:sz w:val="20"/>
        </w:rPr>
        <w:t>a</w:t>
      </w:r>
      <w:r>
        <w:rPr>
          <w:spacing w:val="-9"/>
          <w:sz w:val="20"/>
        </w:rPr>
        <w:t> </w:t>
      </w:r>
      <w:r>
        <w:rPr>
          <w:sz w:val="20"/>
        </w:rPr>
        <w:t>cual- quiera</w:t>
      </w:r>
      <w:r>
        <w:rPr>
          <w:spacing w:val="-5"/>
          <w:sz w:val="20"/>
        </w:rPr>
        <w:t> </w:t>
      </w:r>
      <w:r>
        <w:rPr>
          <w:sz w:val="20"/>
        </w:rPr>
        <w:t>de</w:t>
      </w:r>
      <w:r>
        <w:rPr>
          <w:spacing w:val="-5"/>
          <w:sz w:val="20"/>
        </w:rPr>
        <w:t> </w:t>
      </w:r>
      <w:r>
        <w:rPr>
          <w:sz w:val="20"/>
        </w:rPr>
        <w:t>las</w:t>
      </w:r>
      <w:r>
        <w:rPr>
          <w:spacing w:val="-6"/>
          <w:sz w:val="20"/>
        </w:rPr>
        <w:t> </w:t>
      </w:r>
      <w:r>
        <w:rPr>
          <w:sz w:val="20"/>
        </w:rPr>
        <w:t>modalidades</w:t>
      </w:r>
      <w:r>
        <w:rPr>
          <w:spacing w:val="-4"/>
          <w:sz w:val="20"/>
        </w:rPr>
        <w:t> </w:t>
      </w:r>
      <w:r>
        <w:rPr>
          <w:sz w:val="20"/>
        </w:rPr>
        <w:t>de</w:t>
      </w:r>
      <w:r>
        <w:rPr>
          <w:spacing w:val="-6"/>
          <w:sz w:val="20"/>
        </w:rPr>
        <w:t> </w:t>
      </w:r>
      <w:r>
        <w:rPr>
          <w:sz w:val="20"/>
        </w:rPr>
        <w:t>Bachillerato,</w:t>
      </w:r>
      <w:r>
        <w:rPr>
          <w:spacing w:val="-4"/>
          <w:sz w:val="20"/>
        </w:rPr>
        <w:t> </w:t>
      </w:r>
      <w:r>
        <w:rPr>
          <w:sz w:val="20"/>
        </w:rPr>
        <w:t>de</w:t>
      </w:r>
      <w:r>
        <w:rPr>
          <w:spacing w:val="-5"/>
          <w:sz w:val="20"/>
        </w:rPr>
        <w:t> </w:t>
      </w:r>
      <w:r>
        <w:rPr>
          <w:sz w:val="20"/>
        </w:rPr>
        <w:t>acuerdo</w:t>
      </w:r>
      <w:r>
        <w:rPr>
          <w:spacing w:val="-5"/>
          <w:sz w:val="20"/>
        </w:rPr>
        <w:t> </w:t>
      </w:r>
      <w:r>
        <w:rPr>
          <w:sz w:val="20"/>
        </w:rPr>
        <w:t>con</w:t>
      </w:r>
      <w:r>
        <w:rPr>
          <w:spacing w:val="-4"/>
          <w:sz w:val="20"/>
        </w:rPr>
        <w:t> </w:t>
      </w:r>
      <w:r>
        <w:rPr>
          <w:sz w:val="20"/>
        </w:rPr>
        <w:t>lo</w:t>
      </w:r>
      <w:r>
        <w:rPr>
          <w:spacing w:val="-6"/>
          <w:sz w:val="20"/>
        </w:rPr>
        <w:t> </w:t>
      </w:r>
      <w:r>
        <w:rPr>
          <w:sz w:val="20"/>
        </w:rPr>
        <w:t>dispuesto</w:t>
      </w:r>
      <w:r>
        <w:rPr>
          <w:spacing w:val="-4"/>
          <w:sz w:val="20"/>
        </w:rPr>
        <w:t> </w:t>
      </w:r>
      <w:r>
        <w:rPr>
          <w:sz w:val="20"/>
        </w:rPr>
        <w:t>en</w:t>
      </w:r>
      <w:r>
        <w:rPr>
          <w:spacing w:val="-6"/>
          <w:sz w:val="20"/>
        </w:rPr>
        <w:t> </w:t>
      </w:r>
      <w:r>
        <w:rPr>
          <w:sz w:val="20"/>
        </w:rPr>
        <w:t>el</w:t>
      </w:r>
      <w:r>
        <w:rPr>
          <w:spacing w:val="-5"/>
          <w:sz w:val="20"/>
        </w:rPr>
        <w:t> </w:t>
      </w:r>
      <w:r>
        <w:rPr>
          <w:sz w:val="20"/>
        </w:rPr>
        <w:t>artículo</w:t>
      </w:r>
      <w:r>
        <w:rPr>
          <w:spacing w:val="-6"/>
          <w:sz w:val="20"/>
        </w:rPr>
        <w:t> </w:t>
      </w:r>
      <w:r>
        <w:rPr>
          <w:sz w:val="20"/>
        </w:rPr>
        <w:t>44.1</w:t>
      </w:r>
      <w:r>
        <w:rPr>
          <w:spacing w:val="-5"/>
          <w:sz w:val="20"/>
        </w:rPr>
        <w:t> </w:t>
      </w:r>
      <w:r>
        <w:rPr>
          <w:sz w:val="20"/>
        </w:rPr>
        <w:t>de la Ley Orgánica 2/2006, de 3 de mayo, de Educación, y en el artículo 16.3 del Real Decreto 1538/2006, de 15 de</w:t>
      </w:r>
      <w:r>
        <w:rPr>
          <w:spacing w:val="-5"/>
          <w:sz w:val="20"/>
        </w:rPr>
        <w:t> </w:t>
      </w:r>
      <w:r>
        <w:rPr>
          <w:sz w:val="20"/>
        </w:rPr>
        <w:t>diciembre.</w:t>
      </w:r>
    </w:p>
    <w:p>
      <w:pPr>
        <w:spacing w:before="1"/>
        <w:ind w:left="1438" w:right="0" w:firstLine="0"/>
        <w:jc w:val="left"/>
        <w:rPr>
          <w:i/>
          <w:sz w:val="20"/>
        </w:rPr>
      </w:pPr>
      <w:r>
        <w:rPr>
          <w:i/>
          <w:sz w:val="20"/>
        </w:rPr>
        <w:t>Artículo 16. Convalidaciones y exenciones.</w:t>
      </w:r>
    </w:p>
    <w:p>
      <w:pPr>
        <w:pStyle w:val="ListParagraph"/>
        <w:numPr>
          <w:ilvl w:val="0"/>
          <w:numId w:val="13"/>
        </w:numPr>
        <w:tabs>
          <w:tab w:pos="1675" w:val="left" w:leader="none"/>
        </w:tabs>
        <w:spacing w:line="240" w:lineRule="auto" w:before="1" w:after="0"/>
        <w:ind w:left="1154" w:right="108" w:firstLine="284"/>
        <w:jc w:val="both"/>
        <w:rPr>
          <w:sz w:val="20"/>
        </w:rPr>
      </w:pPr>
      <w:r>
        <w:rPr>
          <w:sz w:val="20"/>
        </w:rPr>
        <w:t>Las convalidaciones de módulos profesionales de los títulos de formación profesional establecidos al amparo de la Ley Orgánica 1/1990, de 3 de octubre, de Ordenación General del</w:t>
      </w:r>
      <w:r>
        <w:rPr>
          <w:spacing w:val="-12"/>
          <w:sz w:val="20"/>
        </w:rPr>
        <w:t> </w:t>
      </w:r>
      <w:r>
        <w:rPr>
          <w:sz w:val="20"/>
        </w:rPr>
        <w:t>Sistema</w:t>
      </w:r>
      <w:r>
        <w:rPr>
          <w:spacing w:val="-12"/>
          <w:sz w:val="20"/>
        </w:rPr>
        <w:t> </w:t>
      </w:r>
      <w:r>
        <w:rPr>
          <w:sz w:val="20"/>
        </w:rPr>
        <w:t>Educativo,</w:t>
      </w:r>
      <w:r>
        <w:rPr>
          <w:spacing w:val="-12"/>
          <w:sz w:val="20"/>
        </w:rPr>
        <w:t> </w:t>
      </w:r>
      <w:r>
        <w:rPr>
          <w:sz w:val="20"/>
        </w:rPr>
        <w:t>con</w:t>
      </w:r>
      <w:r>
        <w:rPr>
          <w:spacing w:val="-12"/>
          <w:sz w:val="20"/>
        </w:rPr>
        <w:t> </w:t>
      </w:r>
      <w:r>
        <w:rPr>
          <w:sz w:val="20"/>
        </w:rPr>
        <w:t>los</w:t>
      </w:r>
      <w:r>
        <w:rPr>
          <w:spacing w:val="-12"/>
          <w:sz w:val="20"/>
        </w:rPr>
        <w:t> </w:t>
      </w:r>
      <w:r>
        <w:rPr>
          <w:sz w:val="20"/>
        </w:rPr>
        <w:t>módulos</w:t>
      </w:r>
      <w:r>
        <w:rPr>
          <w:spacing w:val="-12"/>
          <w:sz w:val="20"/>
        </w:rPr>
        <w:t> </w:t>
      </w:r>
      <w:r>
        <w:rPr>
          <w:sz w:val="20"/>
        </w:rPr>
        <w:t>profesionales</w:t>
      </w:r>
      <w:r>
        <w:rPr>
          <w:spacing w:val="-12"/>
          <w:sz w:val="20"/>
        </w:rPr>
        <w:t> </w:t>
      </w:r>
      <w:r>
        <w:rPr>
          <w:sz w:val="20"/>
        </w:rPr>
        <w:t>del</w:t>
      </w:r>
      <w:r>
        <w:rPr>
          <w:spacing w:val="-12"/>
          <w:sz w:val="20"/>
        </w:rPr>
        <w:t> </w:t>
      </w:r>
      <w:r>
        <w:rPr>
          <w:sz w:val="20"/>
        </w:rPr>
        <w:t>presente</w:t>
      </w:r>
      <w:r>
        <w:rPr>
          <w:spacing w:val="-11"/>
          <w:sz w:val="20"/>
        </w:rPr>
        <w:t> </w:t>
      </w:r>
      <w:r>
        <w:rPr>
          <w:sz w:val="20"/>
        </w:rPr>
        <w:t>currículo</w:t>
      </w:r>
      <w:r>
        <w:rPr>
          <w:spacing w:val="-12"/>
          <w:sz w:val="20"/>
        </w:rPr>
        <w:t> </w:t>
      </w:r>
      <w:r>
        <w:rPr>
          <w:sz w:val="20"/>
        </w:rPr>
        <w:t>se</w:t>
      </w:r>
      <w:r>
        <w:rPr>
          <w:spacing w:val="-12"/>
          <w:sz w:val="20"/>
        </w:rPr>
        <w:t> </w:t>
      </w:r>
      <w:r>
        <w:rPr>
          <w:sz w:val="20"/>
        </w:rPr>
        <w:t>establecen</w:t>
      </w:r>
      <w:r>
        <w:rPr>
          <w:spacing w:val="-12"/>
          <w:sz w:val="20"/>
        </w:rPr>
        <w:t> </w:t>
      </w:r>
      <w:r>
        <w:rPr>
          <w:sz w:val="20"/>
        </w:rPr>
        <w:t>en el anexo IV de la presente</w:t>
      </w:r>
      <w:r>
        <w:rPr>
          <w:spacing w:val="-6"/>
          <w:sz w:val="20"/>
        </w:rPr>
        <w:t> </w:t>
      </w:r>
      <w:r>
        <w:rPr>
          <w:sz w:val="20"/>
        </w:rPr>
        <w:t>Orden.</w:t>
      </w:r>
    </w:p>
    <w:p>
      <w:pPr>
        <w:pStyle w:val="ListParagraph"/>
        <w:numPr>
          <w:ilvl w:val="0"/>
          <w:numId w:val="13"/>
        </w:numPr>
        <w:tabs>
          <w:tab w:pos="1667" w:val="left" w:leader="none"/>
        </w:tabs>
        <w:spacing w:line="240" w:lineRule="auto" w:before="1" w:after="0"/>
        <w:ind w:left="1154" w:right="108" w:firstLine="284"/>
        <w:jc w:val="both"/>
        <w:rPr>
          <w:sz w:val="20"/>
        </w:rPr>
      </w:pPr>
      <w:r>
        <w:rPr>
          <w:sz w:val="20"/>
        </w:rPr>
        <w:t>Serán objeto de convalidación los módulos profesionales, comunes a varios ciclos for- mativos,</w:t>
      </w:r>
      <w:r>
        <w:rPr>
          <w:spacing w:val="-13"/>
          <w:sz w:val="20"/>
        </w:rPr>
        <w:t> </w:t>
      </w:r>
      <w:r>
        <w:rPr>
          <w:sz w:val="20"/>
        </w:rPr>
        <w:t>de</w:t>
      </w:r>
      <w:r>
        <w:rPr>
          <w:spacing w:val="-12"/>
          <w:sz w:val="20"/>
        </w:rPr>
        <w:t> </w:t>
      </w:r>
      <w:r>
        <w:rPr>
          <w:sz w:val="20"/>
        </w:rPr>
        <w:t>igual</w:t>
      </w:r>
      <w:r>
        <w:rPr>
          <w:spacing w:val="-13"/>
          <w:sz w:val="20"/>
        </w:rPr>
        <w:t> </w:t>
      </w:r>
      <w:r>
        <w:rPr>
          <w:sz w:val="20"/>
        </w:rPr>
        <w:t>denominación,</w:t>
      </w:r>
      <w:r>
        <w:rPr>
          <w:spacing w:val="-12"/>
          <w:sz w:val="20"/>
        </w:rPr>
        <w:t> </w:t>
      </w:r>
      <w:r>
        <w:rPr>
          <w:sz w:val="20"/>
        </w:rPr>
        <w:t>contenidos,</w:t>
      </w:r>
      <w:r>
        <w:rPr>
          <w:spacing w:val="-13"/>
          <w:sz w:val="20"/>
        </w:rPr>
        <w:t> </w:t>
      </w:r>
      <w:r>
        <w:rPr>
          <w:sz w:val="20"/>
        </w:rPr>
        <w:t>objetivos</w:t>
      </w:r>
      <w:r>
        <w:rPr>
          <w:spacing w:val="-12"/>
          <w:sz w:val="20"/>
        </w:rPr>
        <w:t> </w:t>
      </w:r>
      <w:r>
        <w:rPr>
          <w:sz w:val="20"/>
        </w:rPr>
        <w:t>expresados</w:t>
      </w:r>
      <w:r>
        <w:rPr>
          <w:spacing w:val="-12"/>
          <w:sz w:val="20"/>
        </w:rPr>
        <w:t> </w:t>
      </w:r>
      <w:r>
        <w:rPr>
          <w:sz w:val="20"/>
        </w:rPr>
        <w:t>como</w:t>
      </w:r>
      <w:r>
        <w:rPr>
          <w:spacing w:val="-13"/>
          <w:sz w:val="20"/>
        </w:rPr>
        <w:t> </w:t>
      </w:r>
      <w:r>
        <w:rPr>
          <w:sz w:val="20"/>
        </w:rPr>
        <w:t>resultados</w:t>
      </w:r>
      <w:r>
        <w:rPr>
          <w:spacing w:val="-12"/>
          <w:sz w:val="20"/>
        </w:rPr>
        <w:t> </w:t>
      </w:r>
      <w:r>
        <w:rPr>
          <w:sz w:val="20"/>
        </w:rPr>
        <w:t>de</w:t>
      </w:r>
      <w:r>
        <w:rPr>
          <w:spacing w:val="-13"/>
          <w:sz w:val="20"/>
        </w:rPr>
        <w:t> </w:t>
      </w:r>
      <w:r>
        <w:rPr>
          <w:sz w:val="20"/>
        </w:rPr>
        <w:t>apren- dizaje, criterios de evaluación y similar duración. No obstante lo </w:t>
      </w:r>
      <w:r>
        <w:rPr>
          <w:spacing w:val="-3"/>
          <w:sz w:val="20"/>
        </w:rPr>
        <w:t>anterior, </w:t>
      </w:r>
      <w:r>
        <w:rPr>
          <w:sz w:val="20"/>
        </w:rPr>
        <w:t>y de acuerdo con el artículo 45.2 del Real Decreto 1538/2006, de 15 de diciembre, quienes hubieran superado el módulo profesional de Formación y Orientación Laboral o el módulo profesional de Empresa e Iniciativa Emprendedora en cualquiera de los ciclos formativos correspondientes a los títu- los establecidos al amparo de la Ley Orgánica 2/2006, de 3 de mayo, de Educación tendrán convalidados dichos módulos en cualquier otro ciclo formativo establecido al amparo de la misma </w:t>
      </w:r>
      <w:r>
        <w:rPr>
          <w:spacing w:val="-5"/>
          <w:sz w:val="20"/>
        </w:rPr>
        <w:t>ley.</w:t>
      </w:r>
    </w:p>
    <w:p>
      <w:pPr>
        <w:pStyle w:val="ListParagraph"/>
        <w:numPr>
          <w:ilvl w:val="0"/>
          <w:numId w:val="13"/>
        </w:numPr>
        <w:tabs>
          <w:tab w:pos="1663" w:val="left" w:leader="none"/>
        </w:tabs>
        <w:spacing w:line="240" w:lineRule="auto" w:before="4" w:after="0"/>
        <w:ind w:left="1154" w:right="108" w:firstLine="284"/>
        <w:jc w:val="both"/>
        <w:rPr>
          <w:sz w:val="20"/>
        </w:rPr>
      </w:pPr>
      <w:r>
        <w:rPr>
          <w:sz w:val="20"/>
        </w:rPr>
        <w:t>El módulo profesional de Formación y Orientación Laboral podrá ser objeto de convali- dación</w:t>
      </w:r>
      <w:r>
        <w:rPr>
          <w:spacing w:val="-10"/>
          <w:sz w:val="20"/>
        </w:rPr>
        <w:t> </w:t>
      </w:r>
      <w:r>
        <w:rPr>
          <w:sz w:val="20"/>
        </w:rPr>
        <w:t>siempre</w:t>
      </w:r>
      <w:r>
        <w:rPr>
          <w:spacing w:val="-10"/>
          <w:sz w:val="20"/>
        </w:rPr>
        <w:t> </w:t>
      </w:r>
      <w:r>
        <w:rPr>
          <w:sz w:val="20"/>
        </w:rPr>
        <w:t>que</w:t>
      </w:r>
      <w:r>
        <w:rPr>
          <w:spacing w:val="-9"/>
          <w:sz w:val="20"/>
        </w:rPr>
        <w:t> </w:t>
      </w:r>
      <w:r>
        <w:rPr>
          <w:sz w:val="20"/>
        </w:rPr>
        <w:t>se</w:t>
      </w:r>
      <w:r>
        <w:rPr>
          <w:spacing w:val="-10"/>
          <w:sz w:val="20"/>
        </w:rPr>
        <w:t> </w:t>
      </w:r>
      <w:r>
        <w:rPr>
          <w:sz w:val="20"/>
        </w:rPr>
        <w:t>cumplan</w:t>
      </w:r>
      <w:r>
        <w:rPr>
          <w:spacing w:val="-9"/>
          <w:sz w:val="20"/>
        </w:rPr>
        <w:t> </w:t>
      </w:r>
      <w:r>
        <w:rPr>
          <w:sz w:val="20"/>
        </w:rPr>
        <w:t>los</w:t>
      </w:r>
      <w:r>
        <w:rPr>
          <w:spacing w:val="-10"/>
          <w:sz w:val="20"/>
        </w:rPr>
        <w:t> </w:t>
      </w:r>
      <w:r>
        <w:rPr>
          <w:sz w:val="20"/>
        </w:rPr>
        <w:t>requisitos</w:t>
      </w:r>
      <w:r>
        <w:rPr>
          <w:spacing w:val="-10"/>
          <w:sz w:val="20"/>
        </w:rPr>
        <w:t> </w:t>
      </w:r>
      <w:r>
        <w:rPr>
          <w:sz w:val="20"/>
        </w:rPr>
        <w:t>establecidos</w:t>
      </w:r>
      <w:r>
        <w:rPr>
          <w:spacing w:val="-9"/>
          <w:sz w:val="20"/>
        </w:rPr>
        <w:t> </w:t>
      </w:r>
      <w:r>
        <w:rPr>
          <w:sz w:val="20"/>
        </w:rPr>
        <w:t>en</w:t>
      </w:r>
      <w:r>
        <w:rPr>
          <w:spacing w:val="-10"/>
          <w:sz w:val="20"/>
        </w:rPr>
        <w:t> </w:t>
      </w:r>
      <w:r>
        <w:rPr>
          <w:sz w:val="20"/>
        </w:rPr>
        <w:t>el</w:t>
      </w:r>
      <w:r>
        <w:rPr>
          <w:spacing w:val="-9"/>
          <w:sz w:val="20"/>
        </w:rPr>
        <w:t> </w:t>
      </w:r>
      <w:r>
        <w:rPr>
          <w:sz w:val="20"/>
        </w:rPr>
        <w:t>artículo</w:t>
      </w:r>
      <w:r>
        <w:rPr>
          <w:spacing w:val="-10"/>
          <w:sz w:val="20"/>
        </w:rPr>
        <w:t> </w:t>
      </w:r>
      <w:r>
        <w:rPr>
          <w:sz w:val="20"/>
        </w:rPr>
        <w:t>45,</w:t>
      </w:r>
      <w:r>
        <w:rPr>
          <w:spacing w:val="-10"/>
          <w:sz w:val="20"/>
        </w:rPr>
        <w:t> </w:t>
      </w:r>
      <w:r>
        <w:rPr>
          <w:sz w:val="20"/>
        </w:rPr>
        <w:t>punto</w:t>
      </w:r>
      <w:r>
        <w:rPr>
          <w:spacing w:val="-9"/>
          <w:sz w:val="20"/>
        </w:rPr>
        <w:t> </w:t>
      </w:r>
      <w:r>
        <w:rPr>
          <w:sz w:val="20"/>
        </w:rPr>
        <w:t>3,</w:t>
      </w:r>
      <w:r>
        <w:rPr>
          <w:spacing w:val="-10"/>
          <w:sz w:val="20"/>
        </w:rPr>
        <w:t> </w:t>
      </w:r>
      <w:r>
        <w:rPr>
          <w:sz w:val="20"/>
        </w:rPr>
        <w:t>del</w:t>
      </w:r>
      <w:r>
        <w:rPr>
          <w:spacing w:val="-9"/>
          <w:sz w:val="20"/>
        </w:rPr>
        <w:t> </w:t>
      </w:r>
      <w:r>
        <w:rPr>
          <w:sz w:val="20"/>
        </w:rPr>
        <w:t>Real Decreto 1538/2006, de 15 de diciembre, que se acredite, al menos, un año de experiencia laboral,</w:t>
      </w:r>
      <w:r>
        <w:rPr>
          <w:spacing w:val="-8"/>
          <w:sz w:val="20"/>
        </w:rPr>
        <w:t> </w:t>
      </w:r>
      <w:r>
        <w:rPr>
          <w:sz w:val="20"/>
        </w:rPr>
        <w:t>y</w:t>
      </w:r>
      <w:r>
        <w:rPr>
          <w:spacing w:val="-7"/>
          <w:sz w:val="20"/>
        </w:rPr>
        <w:t> </w:t>
      </w:r>
      <w:r>
        <w:rPr>
          <w:sz w:val="20"/>
        </w:rPr>
        <w:t>se</w:t>
      </w:r>
      <w:r>
        <w:rPr>
          <w:spacing w:val="-7"/>
          <w:sz w:val="20"/>
        </w:rPr>
        <w:t> </w:t>
      </w:r>
      <w:r>
        <w:rPr>
          <w:sz w:val="20"/>
        </w:rPr>
        <w:t>posea</w:t>
      </w:r>
      <w:r>
        <w:rPr>
          <w:spacing w:val="-7"/>
          <w:sz w:val="20"/>
        </w:rPr>
        <w:t> </w:t>
      </w:r>
      <w:r>
        <w:rPr>
          <w:sz w:val="20"/>
        </w:rPr>
        <w:t>el</w:t>
      </w:r>
      <w:r>
        <w:rPr>
          <w:spacing w:val="-8"/>
          <w:sz w:val="20"/>
        </w:rPr>
        <w:t> </w:t>
      </w:r>
      <w:r>
        <w:rPr>
          <w:sz w:val="20"/>
        </w:rPr>
        <w:t>certificado</w:t>
      </w:r>
      <w:r>
        <w:rPr>
          <w:spacing w:val="-7"/>
          <w:sz w:val="20"/>
        </w:rPr>
        <w:t> </w:t>
      </w:r>
      <w:r>
        <w:rPr>
          <w:sz w:val="20"/>
        </w:rPr>
        <w:t>de</w:t>
      </w:r>
      <w:r>
        <w:rPr>
          <w:spacing w:val="-10"/>
          <w:sz w:val="20"/>
        </w:rPr>
        <w:t> </w:t>
      </w:r>
      <w:r>
        <w:rPr>
          <w:sz w:val="20"/>
        </w:rPr>
        <w:t>Técnico</w:t>
      </w:r>
      <w:r>
        <w:rPr>
          <w:spacing w:val="-7"/>
          <w:sz w:val="20"/>
        </w:rPr>
        <w:t> </w:t>
      </w:r>
      <w:r>
        <w:rPr>
          <w:sz w:val="20"/>
        </w:rPr>
        <w:t>en</w:t>
      </w:r>
      <w:r>
        <w:rPr>
          <w:spacing w:val="-7"/>
          <w:sz w:val="20"/>
        </w:rPr>
        <w:t> </w:t>
      </w:r>
      <w:r>
        <w:rPr>
          <w:sz w:val="20"/>
        </w:rPr>
        <w:t>Prevención</w:t>
      </w:r>
      <w:r>
        <w:rPr>
          <w:spacing w:val="-6"/>
          <w:sz w:val="20"/>
        </w:rPr>
        <w:t> </w:t>
      </w:r>
      <w:r>
        <w:rPr>
          <w:sz w:val="20"/>
        </w:rPr>
        <w:t>de</w:t>
      </w:r>
      <w:r>
        <w:rPr>
          <w:spacing w:val="-8"/>
          <w:sz w:val="20"/>
        </w:rPr>
        <w:t> </w:t>
      </w:r>
      <w:r>
        <w:rPr>
          <w:sz w:val="20"/>
        </w:rPr>
        <w:t>Riesgos</w:t>
      </w:r>
      <w:r>
        <w:rPr>
          <w:spacing w:val="-7"/>
          <w:sz w:val="20"/>
        </w:rPr>
        <w:t> </w:t>
      </w:r>
      <w:r>
        <w:rPr>
          <w:sz w:val="20"/>
        </w:rPr>
        <w:t>Laborales,</w:t>
      </w:r>
      <w:r>
        <w:rPr>
          <w:spacing w:val="-7"/>
          <w:sz w:val="20"/>
        </w:rPr>
        <w:t> </w:t>
      </w:r>
      <w:r>
        <w:rPr>
          <w:sz w:val="20"/>
        </w:rPr>
        <w:t>Nivel</w:t>
      </w:r>
      <w:r>
        <w:rPr>
          <w:spacing w:val="-7"/>
          <w:sz w:val="20"/>
        </w:rPr>
        <w:t> </w:t>
      </w:r>
      <w:r>
        <w:rPr>
          <w:sz w:val="20"/>
        </w:rPr>
        <w:t>Bási- co,</w:t>
      </w:r>
      <w:r>
        <w:rPr>
          <w:spacing w:val="-5"/>
          <w:sz w:val="20"/>
        </w:rPr>
        <w:t> </w:t>
      </w:r>
      <w:r>
        <w:rPr>
          <w:sz w:val="20"/>
        </w:rPr>
        <w:t>expedido</w:t>
      </w:r>
      <w:r>
        <w:rPr>
          <w:spacing w:val="-5"/>
          <w:sz w:val="20"/>
        </w:rPr>
        <w:t> </w:t>
      </w:r>
      <w:r>
        <w:rPr>
          <w:sz w:val="20"/>
        </w:rPr>
        <w:t>de</w:t>
      </w:r>
      <w:r>
        <w:rPr>
          <w:spacing w:val="-5"/>
          <w:sz w:val="20"/>
        </w:rPr>
        <w:t> </w:t>
      </w:r>
      <w:r>
        <w:rPr>
          <w:sz w:val="20"/>
        </w:rPr>
        <w:t>acuerdo</w:t>
      </w:r>
      <w:r>
        <w:rPr>
          <w:spacing w:val="-5"/>
          <w:sz w:val="20"/>
        </w:rPr>
        <w:t> </w:t>
      </w:r>
      <w:r>
        <w:rPr>
          <w:sz w:val="20"/>
        </w:rPr>
        <w:t>con</w:t>
      </w:r>
      <w:r>
        <w:rPr>
          <w:spacing w:val="-5"/>
          <w:sz w:val="20"/>
        </w:rPr>
        <w:t> </w:t>
      </w:r>
      <w:r>
        <w:rPr>
          <w:sz w:val="20"/>
        </w:rPr>
        <w:t>lo</w:t>
      </w:r>
      <w:r>
        <w:rPr>
          <w:spacing w:val="-5"/>
          <w:sz w:val="20"/>
        </w:rPr>
        <w:t> </w:t>
      </w:r>
      <w:r>
        <w:rPr>
          <w:sz w:val="20"/>
        </w:rPr>
        <w:t>dispuesto</w:t>
      </w:r>
      <w:r>
        <w:rPr>
          <w:spacing w:val="-5"/>
          <w:sz w:val="20"/>
        </w:rPr>
        <w:t> </w:t>
      </w:r>
      <w:r>
        <w:rPr>
          <w:sz w:val="20"/>
        </w:rPr>
        <w:t>en</w:t>
      </w:r>
      <w:r>
        <w:rPr>
          <w:spacing w:val="-5"/>
          <w:sz w:val="20"/>
        </w:rPr>
        <w:t> </w:t>
      </w:r>
      <w:r>
        <w:rPr>
          <w:sz w:val="20"/>
        </w:rPr>
        <w:t>el</w:t>
      </w:r>
      <w:r>
        <w:rPr>
          <w:spacing w:val="-5"/>
          <w:sz w:val="20"/>
        </w:rPr>
        <w:t> </w:t>
      </w:r>
      <w:r>
        <w:rPr>
          <w:sz w:val="20"/>
        </w:rPr>
        <w:t>Real</w:t>
      </w:r>
      <w:r>
        <w:rPr>
          <w:spacing w:val="-5"/>
          <w:sz w:val="20"/>
        </w:rPr>
        <w:t> </w:t>
      </w:r>
      <w:r>
        <w:rPr>
          <w:sz w:val="20"/>
        </w:rPr>
        <w:t>Decreto</w:t>
      </w:r>
      <w:r>
        <w:rPr>
          <w:spacing w:val="-5"/>
          <w:sz w:val="20"/>
        </w:rPr>
        <w:t> </w:t>
      </w:r>
      <w:r>
        <w:rPr>
          <w:sz w:val="20"/>
        </w:rPr>
        <w:t>39/1997,</w:t>
      </w:r>
      <w:r>
        <w:rPr>
          <w:spacing w:val="-4"/>
          <w:sz w:val="20"/>
        </w:rPr>
        <w:t> </w:t>
      </w:r>
      <w:r>
        <w:rPr>
          <w:sz w:val="20"/>
        </w:rPr>
        <w:t>de</w:t>
      </w:r>
      <w:r>
        <w:rPr>
          <w:spacing w:val="-5"/>
          <w:sz w:val="20"/>
        </w:rPr>
        <w:t> </w:t>
      </w:r>
      <w:r>
        <w:rPr>
          <w:sz w:val="20"/>
        </w:rPr>
        <w:t>17</w:t>
      </w:r>
      <w:r>
        <w:rPr>
          <w:spacing w:val="-5"/>
          <w:sz w:val="20"/>
        </w:rPr>
        <w:t> </w:t>
      </w:r>
      <w:r>
        <w:rPr>
          <w:sz w:val="20"/>
        </w:rPr>
        <w:t>de</w:t>
      </w:r>
      <w:r>
        <w:rPr>
          <w:spacing w:val="-5"/>
          <w:sz w:val="20"/>
        </w:rPr>
        <w:t> </w:t>
      </w:r>
      <w:r>
        <w:rPr>
          <w:sz w:val="20"/>
        </w:rPr>
        <w:t>enero,</w:t>
      </w:r>
      <w:r>
        <w:rPr>
          <w:spacing w:val="-5"/>
          <w:sz w:val="20"/>
        </w:rPr>
        <w:t> </w:t>
      </w:r>
      <w:r>
        <w:rPr>
          <w:sz w:val="20"/>
        </w:rPr>
        <w:t>por</w:t>
      </w:r>
      <w:r>
        <w:rPr>
          <w:spacing w:val="-5"/>
          <w:sz w:val="20"/>
        </w:rPr>
        <w:t> </w:t>
      </w:r>
      <w:r>
        <w:rPr>
          <w:sz w:val="20"/>
        </w:rPr>
        <w:t>el que se aprueba el Reglamento de los Servicios de</w:t>
      </w:r>
      <w:r>
        <w:rPr>
          <w:spacing w:val="-11"/>
          <w:sz w:val="20"/>
        </w:rPr>
        <w:t> </w:t>
      </w:r>
      <w:r>
        <w:rPr>
          <w:sz w:val="20"/>
        </w:rPr>
        <w:t>Prevención.</w:t>
      </w:r>
    </w:p>
    <w:p>
      <w:pPr>
        <w:pStyle w:val="ListParagraph"/>
        <w:numPr>
          <w:ilvl w:val="0"/>
          <w:numId w:val="13"/>
        </w:numPr>
        <w:tabs>
          <w:tab w:pos="1668" w:val="left" w:leader="none"/>
        </w:tabs>
        <w:spacing w:line="240" w:lineRule="auto" w:before="2" w:after="0"/>
        <w:ind w:left="1154" w:right="108" w:firstLine="284"/>
        <w:jc w:val="both"/>
        <w:rPr>
          <w:sz w:val="20"/>
        </w:rPr>
      </w:pPr>
      <w:r>
        <w:rPr>
          <w:sz w:val="20"/>
        </w:rPr>
        <w:t>De acuerdo con lo establecido en el artículo 49 del Real Decreto 1538/2006, de 15 de diciembre,</w:t>
      </w:r>
      <w:r>
        <w:rPr>
          <w:spacing w:val="-11"/>
          <w:sz w:val="20"/>
        </w:rPr>
        <w:t> </w:t>
      </w:r>
      <w:r>
        <w:rPr>
          <w:sz w:val="20"/>
        </w:rPr>
        <w:t>podrá</w:t>
      </w:r>
      <w:r>
        <w:rPr>
          <w:spacing w:val="-12"/>
          <w:sz w:val="20"/>
        </w:rPr>
        <w:t> </w:t>
      </w:r>
      <w:r>
        <w:rPr>
          <w:sz w:val="20"/>
        </w:rPr>
        <w:t>determinarse</w:t>
      </w:r>
      <w:r>
        <w:rPr>
          <w:spacing w:val="-12"/>
          <w:sz w:val="20"/>
        </w:rPr>
        <w:t> </w:t>
      </w:r>
      <w:r>
        <w:rPr>
          <w:sz w:val="20"/>
        </w:rPr>
        <w:t>la</w:t>
      </w:r>
      <w:r>
        <w:rPr>
          <w:spacing w:val="-11"/>
          <w:sz w:val="20"/>
        </w:rPr>
        <w:t> </w:t>
      </w:r>
      <w:r>
        <w:rPr>
          <w:sz w:val="20"/>
        </w:rPr>
        <w:t>exención</w:t>
      </w:r>
      <w:r>
        <w:rPr>
          <w:spacing w:val="-11"/>
          <w:sz w:val="20"/>
        </w:rPr>
        <w:t> </w:t>
      </w:r>
      <w:r>
        <w:rPr>
          <w:sz w:val="20"/>
        </w:rPr>
        <w:t>total</w:t>
      </w:r>
      <w:r>
        <w:rPr>
          <w:spacing w:val="-11"/>
          <w:sz w:val="20"/>
        </w:rPr>
        <w:t> </w:t>
      </w:r>
      <w:r>
        <w:rPr>
          <w:sz w:val="20"/>
        </w:rPr>
        <w:t>o</w:t>
      </w:r>
      <w:r>
        <w:rPr>
          <w:spacing w:val="-12"/>
          <w:sz w:val="20"/>
        </w:rPr>
        <w:t> </w:t>
      </w:r>
      <w:r>
        <w:rPr>
          <w:sz w:val="20"/>
        </w:rPr>
        <w:t>parcial</w:t>
      </w:r>
      <w:r>
        <w:rPr>
          <w:spacing w:val="-11"/>
          <w:sz w:val="20"/>
        </w:rPr>
        <w:t> </w:t>
      </w:r>
      <w:r>
        <w:rPr>
          <w:sz w:val="20"/>
        </w:rPr>
        <w:t>del</w:t>
      </w:r>
      <w:r>
        <w:rPr>
          <w:spacing w:val="-12"/>
          <w:sz w:val="20"/>
        </w:rPr>
        <w:t> </w:t>
      </w:r>
      <w:r>
        <w:rPr>
          <w:sz w:val="20"/>
        </w:rPr>
        <w:t>módulo</w:t>
      </w:r>
      <w:r>
        <w:rPr>
          <w:spacing w:val="-11"/>
          <w:sz w:val="20"/>
        </w:rPr>
        <w:t> </w:t>
      </w:r>
      <w:r>
        <w:rPr>
          <w:sz w:val="20"/>
        </w:rPr>
        <w:t>profesional</w:t>
      </w:r>
      <w:r>
        <w:rPr>
          <w:spacing w:val="-11"/>
          <w:sz w:val="20"/>
        </w:rPr>
        <w:t> </w:t>
      </w:r>
      <w:r>
        <w:rPr>
          <w:sz w:val="20"/>
        </w:rPr>
        <w:t>de</w:t>
      </w:r>
      <w:r>
        <w:rPr>
          <w:spacing w:val="-11"/>
          <w:sz w:val="20"/>
        </w:rPr>
        <w:t> </w:t>
      </w:r>
      <w:r>
        <w:rPr>
          <w:sz w:val="20"/>
        </w:rPr>
        <w:t>formación en</w:t>
      </w:r>
      <w:r>
        <w:rPr>
          <w:spacing w:val="-11"/>
          <w:sz w:val="20"/>
        </w:rPr>
        <w:t> </w:t>
      </w:r>
      <w:r>
        <w:rPr>
          <w:sz w:val="20"/>
        </w:rPr>
        <w:t>centros</w:t>
      </w:r>
      <w:r>
        <w:rPr>
          <w:spacing w:val="-11"/>
          <w:sz w:val="20"/>
        </w:rPr>
        <w:t> </w:t>
      </w:r>
      <w:r>
        <w:rPr>
          <w:sz w:val="20"/>
        </w:rPr>
        <w:t>de</w:t>
      </w:r>
      <w:r>
        <w:rPr>
          <w:spacing w:val="-11"/>
          <w:sz w:val="20"/>
        </w:rPr>
        <w:t> </w:t>
      </w:r>
      <w:r>
        <w:rPr>
          <w:sz w:val="20"/>
        </w:rPr>
        <w:t>trabajo</w:t>
      </w:r>
      <w:r>
        <w:rPr>
          <w:spacing w:val="-10"/>
          <w:sz w:val="20"/>
        </w:rPr>
        <w:t> </w:t>
      </w:r>
      <w:r>
        <w:rPr>
          <w:sz w:val="20"/>
        </w:rPr>
        <w:t>por</w:t>
      </w:r>
      <w:r>
        <w:rPr>
          <w:spacing w:val="-11"/>
          <w:sz w:val="20"/>
        </w:rPr>
        <w:t> </w:t>
      </w:r>
      <w:r>
        <w:rPr>
          <w:sz w:val="20"/>
        </w:rPr>
        <w:t>su</w:t>
      </w:r>
      <w:r>
        <w:rPr>
          <w:spacing w:val="-11"/>
          <w:sz w:val="20"/>
        </w:rPr>
        <w:t> </w:t>
      </w:r>
      <w:r>
        <w:rPr>
          <w:sz w:val="20"/>
        </w:rPr>
        <w:t>correspondencia</w:t>
      </w:r>
      <w:r>
        <w:rPr>
          <w:spacing w:val="-11"/>
          <w:sz w:val="20"/>
        </w:rPr>
        <w:t> </w:t>
      </w:r>
      <w:r>
        <w:rPr>
          <w:sz w:val="20"/>
        </w:rPr>
        <w:t>con</w:t>
      </w:r>
      <w:r>
        <w:rPr>
          <w:spacing w:val="-10"/>
          <w:sz w:val="20"/>
        </w:rPr>
        <w:t> </w:t>
      </w:r>
      <w:r>
        <w:rPr>
          <w:sz w:val="20"/>
        </w:rPr>
        <w:t>la</w:t>
      </w:r>
      <w:r>
        <w:rPr>
          <w:spacing w:val="-11"/>
          <w:sz w:val="20"/>
        </w:rPr>
        <w:t> </w:t>
      </w:r>
      <w:r>
        <w:rPr>
          <w:sz w:val="20"/>
        </w:rPr>
        <w:t>experiencia</w:t>
      </w:r>
      <w:r>
        <w:rPr>
          <w:spacing w:val="-11"/>
          <w:sz w:val="20"/>
        </w:rPr>
        <w:t> </w:t>
      </w:r>
      <w:r>
        <w:rPr>
          <w:sz w:val="20"/>
        </w:rPr>
        <w:t>laboral,</w:t>
      </w:r>
      <w:r>
        <w:rPr>
          <w:spacing w:val="-11"/>
          <w:sz w:val="20"/>
        </w:rPr>
        <w:t> </w:t>
      </w:r>
      <w:r>
        <w:rPr>
          <w:sz w:val="20"/>
        </w:rPr>
        <w:t>siempre</w:t>
      </w:r>
      <w:r>
        <w:rPr>
          <w:spacing w:val="-10"/>
          <w:sz w:val="20"/>
        </w:rPr>
        <w:t> </w:t>
      </w:r>
      <w:r>
        <w:rPr>
          <w:sz w:val="20"/>
        </w:rPr>
        <w:t>que</w:t>
      </w:r>
      <w:r>
        <w:rPr>
          <w:spacing w:val="-11"/>
          <w:sz w:val="20"/>
        </w:rPr>
        <w:t> </w:t>
      </w:r>
      <w:r>
        <w:rPr>
          <w:sz w:val="20"/>
        </w:rPr>
        <w:t>se</w:t>
      </w:r>
      <w:r>
        <w:rPr>
          <w:spacing w:val="-11"/>
          <w:sz w:val="20"/>
        </w:rPr>
        <w:t> </w:t>
      </w:r>
      <w:r>
        <w:rPr>
          <w:sz w:val="20"/>
        </w:rPr>
        <w:t>acre- dite una experiencia relacionada con este ciclo formativo en los términos previstos en dicho artículo.</w:t>
      </w:r>
    </w:p>
    <w:p>
      <w:pPr>
        <w:spacing w:before="2"/>
        <w:ind w:left="1154" w:right="108" w:firstLine="283"/>
        <w:jc w:val="both"/>
        <w:rPr>
          <w:i/>
          <w:sz w:val="20"/>
        </w:rPr>
      </w:pPr>
      <w:r>
        <w:rPr>
          <w:i/>
          <w:sz w:val="20"/>
        </w:rPr>
        <w:t>Artículo 17. Correspondencia de los módulos profesionales con las unidades de compe- </w:t>
      </w:r>
      <w:r>
        <w:rPr>
          <w:i/>
          <w:sz w:val="20"/>
        </w:rPr>
        <w:t>tencia para su acreditación, convalidación o exención.</w:t>
      </w:r>
    </w:p>
    <w:p>
      <w:pPr>
        <w:pStyle w:val="ListParagraph"/>
        <w:numPr>
          <w:ilvl w:val="0"/>
          <w:numId w:val="14"/>
        </w:numPr>
        <w:tabs>
          <w:tab w:pos="1652" w:val="left" w:leader="none"/>
        </w:tabs>
        <w:spacing w:line="240" w:lineRule="auto" w:before="0" w:after="0"/>
        <w:ind w:left="1154" w:right="106" w:firstLine="284"/>
        <w:jc w:val="both"/>
        <w:rPr>
          <w:sz w:val="20"/>
        </w:rPr>
      </w:pPr>
      <w:r>
        <w:rPr>
          <w:sz w:val="20"/>
        </w:rPr>
        <w:t>La</w:t>
      </w:r>
      <w:r>
        <w:rPr>
          <w:spacing w:val="-12"/>
          <w:sz w:val="20"/>
        </w:rPr>
        <w:t> </w:t>
      </w:r>
      <w:r>
        <w:rPr>
          <w:sz w:val="20"/>
        </w:rPr>
        <w:t>correspondencia</w:t>
      </w:r>
      <w:r>
        <w:rPr>
          <w:spacing w:val="-12"/>
          <w:sz w:val="20"/>
        </w:rPr>
        <w:t> </w:t>
      </w:r>
      <w:r>
        <w:rPr>
          <w:sz w:val="20"/>
        </w:rPr>
        <w:t>de</w:t>
      </w:r>
      <w:r>
        <w:rPr>
          <w:spacing w:val="-12"/>
          <w:sz w:val="20"/>
        </w:rPr>
        <w:t> </w:t>
      </w:r>
      <w:r>
        <w:rPr>
          <w:sz w:val="20"/>
        </w:rPr>
        <w:t>las</w:t>
      </w:r>
      <w:r>
        <w:rPr>
          <w:spacing w:val="-12"/>
          <w:sz w:val="20"/>
        </w:rPr>
        <w:t> </w:t>
      </w:r>
      <w:r>
        <w:rPr>
          <w:sz w:val="20"/>
        </w:rPr>
        <w:t>unidades</w:t>
      </w:r>
      <w:r>
        <w:rPr>
          <w:spacing w:val="-12"/>
          <w:sz w:val="20"/>
        </w:rPr>
        <w:t> </w:t>
      </w:r>
      <w:r>
        <w:rPr>
          <w:sz w:val="20"/>
        </w:rPr>
        <w:t>de</w:t>
      </w:r>
      <w:r>
        <w:rPr>
          <w:spacing w:val="-11"/>
          <w:sz w:val="20"/>
        </w:rPr>
        <w:t> </w:t>
      </w:r>
      <w:r>
        <w:rPr>
          <w:sz w:val="20"/>
        </w:rPr>
        <w:t>competencia</w:t>
      </w:r>
      <w:r>
        <w:rPr>
          <w:spacing w:val="-12"/>
          <w:sz w:val="20"/>
        </w:rPr>
        <w:t> </w:t>
      </w:r>
      <w:r>
        <w:rPr>
          <w:sz w:val="20"/>
        </w:rPr>
        <w:t>con</w:t>
      </w:r>
      <w:r>
        <w:rPr>
          <w:spacing w:val="-12"/>
          <w:sz w:val="20"/>
        </w:rPr>
        <w:t> </w:t>
      </w:r>
      <w:r>
        <w:rPr>
          <w:sz w:val="20"/>
        </w:rPr>
        <w:t>los</w:t>
      </w:r>
      <w:r>
        <w:rPr>
          <w:spacing w:val="-12"/>
          <w:sz w:val="20"/>
        </w:rPr>
        <w:t> </w:t>
      </w:r>
      <w:r>
        <w:rPr>
          <w:sz w:val="20"/>
        </w:rPr>
        <w:t>módulos</w:t>
      </w:r>
      <w:r>
        <w:rPr>
          <w:spacing w:val="-12"/>
          <w:sz w:val="20"/>
        </w:rPr>
        <w:t> </w:t>
      </w:r>
      <w:r>
        <w:rPr>
          <w:sz w:val="20"/>
        </w:rPr>
        <w:t>profesionales</w:t>
      </w:r>
      <w:r>
        <w:rPr>
          <w:spacing w:val="-11"/>
          <w:sz w:val="20"/>
        </w:rPr>
        <w:t> </w:t>
      </w:r>
      <w:r>
        <w:rPr>
          <w:sz w:val="20"/>
        </w:rPr>
        <w:t>que forman las enseñanzas del título de Técnico en Instalaciones Eléctricas y Automáticas para su convalidación o exención queda determinada en el Anexo V</w:t>
      </w:r>
      <w:r>
        <w:rPr>
          <w:spacing w:val="-40"/>
          <w:sz w:val="20"/>
        </w:rPr>
        <w:t> </w:t>
      </w:r>
      <w:r>
        <w:rPr>
          <w:sz w:val="20"/>
        </w:rPr>
        <w:t>A) de esta Orden.</w:t>
      </w:r>
    </w:p>
    <w:p>
      <w:pPr>
        <w:pStyle w:val="ListParagraph"/>
        <w:numPr>
          <w:ilvl w:val="0"/>
          <w:numId w:val="14"/>
        </w:numPr>
        <w:tabs>
          <w:tab w:pos="1660" w:val="left" w:leader="none"/>
        </w:tabs>
        <w:spacing w:line="240" w:lineRule="auto" w:before="1" w:after="0"/>
        <w:ind w:left="1154" w:right="107" w:firstLine="284"/>
        <w:jc w:val="both"/>
        <w:rPr>
          <w:sz w:val="20"/>
        </w:rPr>
      </w:pPr>
      <w:r>
        <w:rPr>
          <w:sz w:val="20"/>
        </w:rPr>
        <w:t>La</w:t>
      </w:r>
      <w:r>
        <w:rPr>
          <w:spacing w:val="-5"/>
          <w:sz w:val="20"/>
        </w:rPr>
        <w:t> </w:t>
      </w:r>
      <w:r>
        <w:rPr>
          <w:sz w:val="20"/>
        </w:rPr>
        <w:t>correspondencia</w:t>
      </w:r>
      <w:r>
        <w:rPr>
          <w:spacing w:val="-4"/>
          <w:sz w:val="20"/>
        </w:rPr>
        <w:t> </w:t>
      </w:r>
      <w:r>
        <w:rPr>
          <w:sz w:val="20"/>
        </w:rPr>
        <w:t>de</w:t>
      </w:r>
      <w:r>
        <w:rPr>
          <w:spacing w:val="-4"/>
          <w:sz w:val="20"/>
        </w:rPr>
        <w:t> </w:t>
      </w:r>
      <w:r>
        <w:rPr>
          <w:sz w:val="20"/>
        </w:rPr>
        <w:t>los</w:t>
      </w:r>
      <w:r>
        <w:rPr>
          <w:spacing w:val="-5"/>
          <w:sz w:val="20"/>
        </w:rPr>
        <w:t> </w:t>
      </w:r>
      <w:r>
        <w:rPr>
          <w:sz w:val="20"/>
        </w:rPr>
        <w:t>módulos</w:t>
      </w:r>
      <w:r>
        <w:rPr>
          <w:spacing w:val="-4"/>
          <w:sz w:val="20"/>
        </w:rPr>
        <w:t> </w:t>
      </w:r>
      <w:r>
        <w:rPr>
          <w:sz w:val="20"/>
        </w:rPr>
        <w:t>profesionales</w:t>
      </w:r>
      <w:r>
        <w:rPr>
          <w:spacing w:val="-3"/>
          <w:sz w:val="20"/>
        </w:rPr>
        <w:t> </w:t>
      </w:r>
      <w:r>
        <w:rPr>
          <w:sz w:val="20"/>
        </w:rPr>
        <w:t>que</w:t>
      </w:r>
      <w:r>
        <w:rPr>
          <w:spacing w:val="-5"/>
          <w:sz w:val="20"/>
        </w:rPr>
        <w:t> </w:t>
      </w:r>
      <w:r>
        <w:rPr>
          <w:sz w:val="20"/>
        </w:rPr>
        <w:t>forman</w:t>
      </w:r>
      <w:r>
        <w:rPr>
          <w:spacing w:val="-3"/>
          <w:sz w:val="20"/>
        </w:rPr>
        <w:t> </w:t>
      </w:r>
      <w:r>
        <w:rPr>
          <w:sz w:val="20"/>
        </w:rPr>
        <w:t>las</w:t>
      </w:r>
      <w:r>
        <w:rPr>
          <w:spacing w:val="-5"/>
          <w:sz w:val="20"/>
        </w:rPr>
        <w:t> </w:t>
      </w:r>
      <w:r>
        <w:rPr>
          <w:sz w:val="20"/>
        </w:rPr>
        <w:t>enseñanzas</w:t>
      </w:r>
      <w:r>
        <w:rPr>
          <w:spacing w:val="-4"/>
          <w:sz w:val="20"/>
        </w:rPr>
        <w:t> </w:t>
      </w:r>
      <w:r>
        <w:rPr>
          <w:sz w:val="20"/>
        </w:rPr>
        <w:t>del</w:t>
      </w:r>
      <w:r>
        <w:rPr>
          <w:spacing w:val="-4"/>
          <w:sz w:val="20"/>
        </w:rPr>
        <w:t> </w:t>
      </w:r>
      <w:r>
        <w:rPr>
          <w:sz w:val="20"/>
        </w:rPr>
        <w:t>título de Técnico en Instalaciones Eléctricas y Automáticas con las unidades de competencia para su acreditación, queda determinada en el anexo V B) de esta</w:t>
      </w:r>
      <w:r>
        <w:rPr>
          <w:spacing w:val="-16"/>
          <w:sz w:val="20"/>
        </w:rPr>
        <w:t> </w:t>
      </w:r>
      <w:r>
        <w:rPr>
          <w:sz w:val="20"/>
        </w:rPr>
        <w:t>Orden.</w:t>
      </w:r>
    </w:p>
    <w:p>
      <w:pPr>
        <w:spacing w:before="1"/>
        <w:ind w:left="1438" w:right="0" w:firstLine="0"/>
        <w:jc w:val="left"/>
        <w:rPr>
          <w:i/>
          <w:sz w:val="20"/>
        </w:rPr>
      </w:pPr>
      <w:r>
        <w:rPr>
          <w:i/>
          <w:sz w:val="20"/>
        </w:rPr>
        <w:t>Disposición adicional primera. Referencia del título en el marco europeo.</w:t>
      </w:r>
    </w:p>
    <w:p>
      <w:pPr>
        <w:spacing w:before="1"/>
        <w:ind w:left="1154" w:right="108" w:firstLine="283"/>
        <w:jc w:val="both"/>
        <w:rPr>
          <w:sz w:val="20"/>
        </w:rPr>
      </w:pPr>
      <w:r>
        <w:rPr>
          <w:sz w:val="20"/>
        </w:rPr>
        <w:t>Una vez establecido el marco nacional de cualificaciones, de acuerdo con las Recomen- daciones europeas, se determinará el nivel correspondiente de esta titulación en el marco nacional y su equivalente en el europeo.</w:t>
      </w:r>
    </w:p>
    <w:p>
      <w:pPr>
        <w:spacing w:before="1"/>
        <w:ind w:left="1154" w:right="109" w:firstLine="283"/>
        <w:jc w:val="both"/>
        <w:rPr>
          <w:i/>
          <w:sz w:val="20"/>
        </w:rPr>
      </w:pPr>
      <w:r>
        <w:rPr>
          <w:i/>
          <w:sz w:val="20"/>
        </w:rPr>
        <w:t>Disposición</w:t>
      </w:r>
      <w:r>
        <w:rPr>
          <w:i/>
          <w:spacing w:val="-14"/>
          <w:sz w:val="20"/>
        </w:rPr>
        <w:t> </w:t>
      </w:r>
      <w:r>
        <w:rPr>
          <w:i/>
          <w:sz w:val="20"/>
        </w:rPr>
        <w:t>adicional</w:t>
      </w:r>
      <w:r>
        <w:rPr>
          <w:i/>
          <w:spacing w:val="-13"/>
          <w:sz w:val="20"/>
        </w:rPr>
        <w:t> </w:t>
      </w:r>
      <w:r>
        <w:rPr>
          <w:i/>
          <w:sz w:val="20"/>
        </w:rPr>
        <w:t>segunda.</w:t>
      </w:r>
      <w:r>
        <w:rPr>
          <w:i/>
          <w:spacing w:val="-14"/>
          <w:sz w:val="20"/>
        </w:rPr>
        <w:t> </w:t>
      </w:r>
      <w:r>
        <w:rPr>
          <w:i/>
          <w:sz w:val="20"/>
        </w:rPr>
        <w:t>Titulaciones</w:t>
      </w:r>
      <w:r>
        <w:rPr>
          <w:i/>
          <w:spacing w:val="-13"/>
          <w:sz w:val="20"/>
        </w:rPr>
        <w:t> </w:t>
      </w:r>
      <w:r>
        <w:rPr>
          <w:i/>
          <w:sz w:val="20"/>
        </w:rPr>
        <w:t>equivalentes</w:t>
      </w:r>
      <w:r>
        <w:rPr>
          <w:i/>
          <w:spacing w:val="-14"/>
          <w:sz w:val="20"/>
        </w:rPr>
        <w:t> </w:t>
      </w:r>
      <w:r>
        <w:rPr>
          <w:i/>
          <w:sz w:val="20"/>
        </w:rPr>
        <w:t>y</w:t>
      </w:r>
      <w:r>
        <w:rPr>
          <w:i/>
          <w:spacing w:val="-13"/>
          <w:sz w:val="20"/>
        </w:rPr>
        <w:t> </w:t>
      </w:r>
      <w:r>
        <w:rPr>
          <w:i/>
          <w:sz w:val="20"/>
        </w:rPr>
        <w:t>vinculación</w:t>
      </w:r>
      <w:r>
        <w:rPr>
          <w:i/>
          <w:spacing w:val="-13"/>
          <w:sz w:val="20"/>
        </w:rPr>
        <w:t> </w:t>
      </w:r>
      <w:r>
        <w:rPr>
          <w:i/>
          <w:sz w:val="20"/>
        </w:rPr>
        <w:t>con</w:t>
      </w:r>
      <w:r>
        <w:rPr>
          <w:i/>
          <w:spacing w:val="-14"/>
          <w:sz w:val="20"/>
        </w:rPr>
        <w:t> </w:t>
      </w:r>
      <w:r>
        <w:rPr>
          <w:i/>
          <w:sz w:val="20"/>
        </w:rPr>
        <w:t>capacitaciones </w:t>
      </w:r>
      <w:r>
        <w:rPr>
          <w:i/>
          <w:sz w:val="20"/>
        </w:rPr>
        <w:t>profesionales</w:t>
      </w:r>
    </w:p>
    <w:p>
      <w:pPr>
        <w:pStyle w:val="ListParagraph"/>
        <w:numPr>
          <w:ilvl w:val="0"/>
          <w:numId w:val="15"/>
        </w:numPr>
        <w:tabs>
          <w:tab w:pos="1673" w:val="left" w:leader="none"/>
        </w:tabs>
        <w:spacing w:line="240" w:lineRule="auto" w:before="1" w:after="0"/>
        <w:ind w:left="1154" w:right="107" w:firstLine="284"/>
        <w:jc w:val="both"/>
        <w:rPr>
          <w:sz w:val="20"/>
        </w:rPr>
      </w:pPr>
      <w:r>
        <w:rPr>
          <w:sz w:val="20"/>
        </w:rPr>
        <w:t>De acuerdo con lo establecido en la disposición adicional trigésima primera de la Ley Orgánica 2/2006, de Educación, los títulos de Técnico Auxiliar de la Ley 14/1970, de 4 de agosto,</w:t>
      </w:r>
      <w:r>
        <w:rPr>
          <w:spacing w:val="-9"/>
          <w:sz w:val="20"/>
        </w:rPr>
        <w:t> </w:t>
      </w:r>
      <w:r>
        <w:rPr>
          <w:sz w:val="20"/>
        </w:rPr>
        <w:t>General</w:t>
      </w:r>
      <w:r>
        <w:rPr>
          <w:spacing w:val="-7"/>
          <w:sz w:val="20"/>
        </w:rPr>
        <w:t> </w:t>
      </w:r>
      <w:r>
        <w:rPr>
          <w:sz w:val="20"/>
        </w:rPr>
        <w:t>de</w:t>
      </w:r>
      <w:r>
        <w:rPr>
          <w:spacing w:val="-9"/>
          <w:sz w:val="20"/>
        </w:rPr>
        <w:t> </w:t>
      </w:r>
      <w:r>
        <w:rPr>
          <w:sz w:val="20"/>
        </w:rPr>
        <w:t>Educación</w:t>
      </w:r>
      <w:r>
        <w:rPr>
          <w:spacing w:val="-7"/>
          <w:sz w:val="20"/>
        </w:rPr>
        <w:t> </w:t>
      </w:r>
      <w:r>
        <w:rPr>
          <w:sz w:val="20"/>
        </w:rPr>
        <w:t>y</w:t>
      </w:r>
      <w:r>
        <w:rPr>
          <w:spacing w:val="-8"/>
          <w:sz w:val="20"/>
        </w:rPr>
        <w:t> </w:t>
      </w:r>
      <w:r>
        <w:rPr>
          <w:sz w:val="20"/>
        </w:rPr>
        <w:t>Financiamiento</w:t>
      </w:r>
      <w:r>
        <w:rPr>
          <w:spacing w:val="-8"/>
          <w:sz w:val="20"/>
        </w:rPr>
        <w:t> </w:t>
      </w:r>
      <w:r>
        <w:rPr>
          <w:sz w:val="20"/>
        </w:rPr>
        <w:t>de</w:t>
      </w:r>
      <w:r>
        <w:rPr>
          <w:spacing w:val="-8"/>
          <w:sz w:val="20"/>
        </w:rPr>
        <w:t> </w:t>
      </w:r>
      <w:r>
        <w:rPr>
          <w:sz w:val="20"/>
        </w:rPr>
        <w:t>la</w:t>
      </w:r>
      <w:r>
        <w:rPr>
          <w:spacing w:val="-8"/>
          <w:sz w:val="20"/>
        </w:rPr>
        <w:t> </w:t>
      </w:r>
      <w:r>
        <w:rPr>
          <w:sz w:val="20"/>
        </w:rPr>
        <w:t>Reforma</w:t>
      </w:r>
      <w:r>
        <w:rPr>
          <w:spacing w:val="-9"/>
          <w:sz w:val="20"/>
        </w:rPr>
        <w:t> </w:t>
      </w:r>
      <w:r>
        <w:rPr>
          <w:sz w:val="20"/>
        </w:rPr>
        <w:t>Educativa,</w:t>
      </w:r>
      <w:r>
        <w:rPr>
          <w:spacing w:val="-7"/>
          <w:sz w:val="20"/>
        </w:rPr>
        <w:t> </w:t>
      </w:r>
      <w:r>
        <w:rPr>
          <w:sz w:val="20"/>
        </w:rPr>
        <w:t>que</w:t>
      </w:r>
      <w:r>
        <w:rPr>
          <w:spacing w:val="-8"/>
          <w:sz w:val="20"/>
        </w:rPr>
        <w:t> </w:t>
      </w:r>
      <w:r>
        <w:rPr>
          <w:sz w:val="20"/>
        </w:rPr>
        <w:t>a</w:t>
      </w:r>
      <w:r>
        <w:rPr>
          <w:spacing w:val="-9"/>
          <w:sz w:val="20"/>
        </w:rPr>
        <w:t> </w:t>
      </w:r>
      <w:r>
        <w:rPr>
          <w:sz w:val="20"/>
        </w:rPr>
        <w:t>continuación se</w:t>
      </w:r>
      <w:r>
        <w:rPr>
          <w:spacing w:val="-12"/>
          <w:sz w:val="20"/>
        </w:rPr>
        <w:t> </w:t>
      </w:r>
      <w:r>
        <w:rPr>
          <w:sz w:val="20"/>
        </w:rPr>
        <w:t>relacionan,</w:t>
      </w:r>
      <w:r>
        <w:rPr>
          <w:spacing w:val="-12"/>
          <w:sz w:val="20"/>
        </w:rPr>
        <w:t> </w:t>
      </w:r>
      <w:r>
        <w:rPr>
          <w:sz w:val="20"/>
        </w:rPr>
        <w:t>tendrán</w:t>
      </w:r>
      <w:r>
        <w:rPr>
          <w:spacing w:val="-12"/>
          <w:sz w:val="20"/>
        </w:rPr>
        <w:t> </w:t>
      </w:r>
      <w:r>
        <w:rPr>
          <w:sz w:val="20"/>
        </w:rPr>
        <w:t>los</w:t>
      </w:r>
      <w:r>
        <w:rPr>
          <w:spacing w:val="-12"/>
          <w:sz w:val="20"/>
        </w:rPr>
        <w:t> </w:t>
      </w:r>
      <w:r>
        <w:rPr>
          <w:sz w:val="20"/>
        </w:rPr>
        <w:t>mismos</w:t>
      </w:r>
      <w:r>
        <w:rPr>
          <w:spacing w:val="-12"/>
          <w:sz w:val="20"/>
        </w:rPr>
        <w:t> </w:t>
      </w:r>
      <w:r>
        <w:rPr>
          <w:sz w:val="20"/>
        </w:rPr>
        <w:t>efectos</w:t>
      </w:r>
      <w:r>
        <w:rPr>
          <w:spacing w:val="-12"/>
          <w:sz w:val="20"/>
        </w:rPr>
        <w:t> </w:t>
      </w:r>
      <w:r>
        <w:rPr>
          <w:sz w:val="20"/>
        </w:rPr>
        <w:t>profesionales</w:t>
      </w:r>
      <w:r>
        <w:rPr>
          <w:spacing w:val="-12"/>
          <w:sz w:val="20"/>
        </w:rPr>
        <w:t> </w:t>
      </w:r>
      <w:r>
        <w:rPr>
          <w:sz w:val="20"/>
        </w:rPr>
        <w:t>que</w:t>
      </w:r>
      <w:r>
        <w:rPr>
          <w:spacing w:val="-12"/>
          <w:sz w:val="20"/>
        </w:rPr>
        <w:t> </w:t>
      </w:r>
      <w:r>
        <w:rPr>
          <w:sz w:val="20"/>
        </w:rPr>
        <w:t>el</w:t>
      </w:r>
      <w:r>
        <w:rPr>
          <w:spacing w:val="-11"/>
          <w:sz w:val="20"/>
        </w:rPr>
        <w:t> </w:t>
      </w:r>
      <w:r>
        <w:rPr>
          <w:sz w:val="20"/>
        </w:rPr>
        <w:t>título</w:t>
      </w:r>
      <w:r>
        <w:rPr>
          <w:spacing w:val="-12"/>
          <w:sz w:val="20"/>
        </w:rPr>
        <w:t> </w:t>
      </w:r>
      <w:r>
        <w:rPr>
          <w:sz w:val="20"/>
        </w:rPr>
        <w:t>de</w:t>
      </w:r>
      <w:r>
        <w:rPr>
          <w:spacing w:val="-16"/>
          <w:sz w:val="20"/>
        </w:rPr>
        <w:t> </w:t>
      </w:r>
      <w:r>
        <w:rPr>
          <w:sz w:val="20"/>
        </w:rPr>
        <w:t>Técnico</w:t>
      </w:r>
      <w:r>
        <w:rPr>
          <w:spacing w:val="-12"/>
          <w:sz w:val="20"/>
        </w:rPr>
        <w:t> </w:t>
      </w:r>
      <w:r>
        <w:rPr>
          <w:sz w:val="20"/>
        </w:rPr>
        <w:t>en</w:t>
      </w:r>
      <w:r>
        <w:rPr>
          <w:spacing w:val="-12"/>
          <w:sz w:val="20"/>
        </w:rPr>
        <w:t> </w:t>
      </w:r>
      <w:r>
        <w:rPr>
          <w:sz w:val="20"/>
        </w:rPr>
        <w:t>Instalacio- nes Eléctricas y</w:t>
      </w:r>
      <w:r>
        <w:rPr>
          <w:spacing w:val="-43"/>
          <w:sz w:val="20"/>
        </w:rPr>
        <w:t> </w:t>
      </w:r>
      <w:r>
        <w:rPr>
          <w:sz w:val="20"/>
        </w:rPr>
        <w:t>Automáticas, establecido por el Real Decreto 177/2008, de 8 de febrero:</w:t>
      </w:r>
    </w:p>
    <w:p>
      <w:pPr>
        <w:pStyle w:val="ListParagraph"/>
        <w:numPr>
          <w:ilvl w:val="0"/>
          <w:numId w:val="16"/>
        </w:numPr>
        <w:tabs>
          <w:tab w:pos="1668" w:val="left" w:leader="none"/>
        </w:tabs>
        <w:spacing w:line="240" w:lineRule="auto" w:before="1" w:after="0"/>
        <w:ind w:left="1667" w:right="0" w:hanging="229"/>
        <w:jc w:val="left"/>
        <w:rPr>
          <w:sz w:val="20"/>
        </w:rPr>
      </w:pPr>
      <w:r>
        <w:rPr>
          <w:sz w:val="20"/>
        </w:rPr>
        <w:t>Técnico auxiliar de Electricidad, rama Electricidad y</w:t>
      </w:r>
      <w:r>
        <w:rPr>
          <w:spacing w:val="-4"/>
          <w:sz w:val="20"/>
        </w:rPr>
        <w:t> </w:t>
      </w:r>
      <w:r>
        <w:rPr>
          <w:sz w:val="20"/>
        </w:rPr>
        <w:t>Electrónica.</w:t>
      </w:r>
    </w:p>
    <w:p>
      <w:pPr>
        <w:pStyle w:val="ListParagraph"/>
        <w:numPr>
          <w:ilvl w:val="0"/>
          <w:numId w:val="16"/>
        </w:numPr>
        <w:tabs>
          <w:tab w:pos="1668" w:val="left" w:leader="none"/>
        </w:tabs>
        <w:spacing w:line="240" w:lineRule="auto" w:before="1" w:after="0"/>
        <w:ind w:left="1667" w:right="0" w:hanging="229"/>
        <w:jc w:val="left"/>
        <w:rPr>
          <w:sz w:val="20"/>
        </w:rPr>
      </w:pPr>
      <w:r>
        <w:rPr>
          <w:sz w:val="20"/>
        </w:rPr>
        <w:t>Técnico auxiliar Instalador-Mantenedor Eléctrico, rama Electricidad y</w:t>
      </w:r>
      <w:r>
        <w:rPr>
          <w:spacing w:val="-4"/>
          <w:sz w:val="20"/>
        </w:rPr>
        <w:t> </w:t>
      </w:r>
      <w:r>
        <w:rPr>
          <w:sz w:val="20"/>
        </w:rPr>
        <w:t>Electrónica).</w:t>
      </w:r>
    </w:p>
    <w:p>
      <w:pPr>
        <w:pStyle w:val="ListParagraph"/>
        <w:numPr>
          <w:ilvl w:val="0"/>
          <w:numId w:val="15"/>
        </w:numPr>
        <w:tabs>
          <w:tab w:pos="1662" w:val="left" w:leader="none"/>
        </w:tabs>
        <w:spacing w:line="240" w:lineRule="auto" w:before="0" w:after="0"/>
        <w:ind w:left="1154" w:right="107" w:firstLine="284"/>
        <w:jc w:val="both"/>
        <w:rPr>
          <w:sz w:val="20"/>
        </w:rPr>
      </w:pPr>
      <w:r>
        <w:rPr>
          <w:sz w:val="20"/>
        </w:rPr>
        <w:t>El título de Técnico en Equipos e Instalaciones Electrotécnicas, establecido por el Real Decreto</w:t>
      </w:r>
      <w:r>
        <w:rPr>
          <w:spacing w:val="-8"/>
          <w:sz w:val="20"/>
        </w:rPr>
        <w:t> </w:t>
      </w:r>
      <w:r>
        <w:rPr>
          <w:sz w:val="20"/>
        </w:rPr>
        <w:t>623/1995,</w:t>
      </w:r>
      <w:r>
        <w:rPr>
          <w:spacing w:val="-8"/>
          <w:sz w:val="20"/>
        </w:rPr>
        <w:t> </w:t>
      </w:r>
      <w:r>
        <w:rPr>
          <w:sz w:val="20"/>
        </w:rPr>
        <w:t>de</w:t>
      </w:r>
      <w:r>
        <w:rPr>
          <w:spacing w:val="-8"/>
          <w:sz w:val="20"/>
        </w:rPr>
        <w:t> </w:t>
      </w:r>
      <w:r>
        <w:rPr>
          <w:sz w:val="20"/>
        </w:rPr>
        <w:t>21</w:t>
      </w:r>
      <w:r>
        <w:rPr>
          <w:spacing w:val="-7"/>
          <w:sz w:val="20"/>
        </w:rPr>
        <w:t> </w:t>
      </w:r>
      <w:r>
        <w:rPr>
          <w:sz w:val="20"/>
        </w:rPr>
        <w:t>de</w:t>
      </w:r>
      <w:r>
        <w:rPr>
          <w:spacing w:val="-8"/>
          <w:sz w:val="20"/>
        </w:rPr>
        <w:t> </w:t>
      </w:r>
      <w:r>
        <w:rPr>
          <w:sz w:val="20"/>
        </w:rPr>
        <w:t>abril,</w:t>
      </w:r>
      <w:r>
        <w:rPr>
          <w:spacing w:val="-8"/>
          <w:sz w:val="20"/>
        </w:rPr>
        <w:t> </w:t>
      </w:r>
      <w:r>
        <w:rPr>
          <w:sz w:val="20"/>
        </w:rPr>
        <w:t>tendrá</w:t>
      </w:r>
      <w:r>
        <w:rPr>
          <w:spacing w:val="-7"/>
          <w:sz w:val="20"/>
        </w:rPr>
        <w:t> </w:t>
      </w:r>
      <w:r>
        <w:rPr>
          <w:sz w:val="20"/>
        </w:rPr>
        <w:t>los</w:t>
      </w:r>
      <w:r>
        <w:rPr>
          <w:spacing w:val="-7"/>
          <w:sz w:val="20"/>
        </w:rPr>
        <w:t> </w:t>
      </w:r>
      <w:r>
        <w:rPr>
          <w:sz w:val="20"/>
        </w:rPr>
        <w:t>mismos</w:t>
      </w:r>
      <w:r>
        <w:rPr>
          <w:spacing w:val="-7"/>
          <w:sz w:val="20"/>
        </w:rPr>
        <w:t> </w:t>
      </w:r>
      <w:r>
        <w:rPr>
          <w:sz w:val="20"/>
        </w:rPr>
        <w:t>efectos</w:t>
      </w:r>
      <w:r>
        <w:rPr>
          <w:spacing w:val="-8"/>
          <w:sz w:val="20"/>
        </w:rPr>
        <w:t> </w:t>
      </w:r>
      <w:r>
        <w:rPr>
          <w:sz w:val="20"/>
        </w:rPr>
        <w:t>profesionales</w:t>
      </w:r>
      <w:r>
        <w:rPr>
          <w:spacing w:val="-7"/>
          <w:sz w:val="20"/>
        </w:rPr>
        <w:t> </w:t>
      </w:r>
      <w:r>
        <w:rPr>
          <w:sz w:val="20"/>
        </w:rPr>
        <w:t>y</w:t>
      </w:r>
      <w:r>
        <w:rPr>
          <w:spacing w:val="-8"/>
          <w:sz w:val="20"/>
        </w:rPr>
        <w:t> </w:t>
      </w:r>
      <w:r>
        <w:rPr>
          <w:sz w:val="20"/>
        </w:rPr>
        <w:t>académicos</w:t>
      </w:r>
      <w:r>
        <w:rPr>
          <w:spacing w:val="-7"/>
          <w:sz w:val="20"/>
        </w:rPr>
        <w:t> </w:t>
      </w:r>
      <w:r>
        <w:rPr>
          <w:sz w:val="20"/>
        </w:rPr>
        <w:t>que el</w:t>
      </w:r>
      <w:r>
        <w:rPr>
          <w:spacing w:val="-4"/>
          <w:sz w:val="20"/>
        </w:rPr>
        <w:t> </w:t>
      </w:r>
      <w:r>
        <w:rPr>
          <w:sz w:val="20"/>
        </w:rPr>
        <w:t>título</w:t>
      </w:r>
      <w:r>
        <w:rPr>
          <w:spacing w:val="-3"/>
          <w:sz w:val="20"/>
        </w:rPr>
        <w:t> </w:t>
      </w:r>
      <w:r>
        <w:rPr>
          <w:sz w:val="20"/>
        </w:rPr>
        <w:t>de</w:t>
      </w:r>
      <w:r>
        <w:rPr>
          <w:spacing w:val="-7"/>
          <w:sz w:val="20"/>
        </w:rPr>
        <w:t> </w:t>
      </w:r>
      <w:r>
        <w:rPr>
          <w:sz w:val="20"/>
        </w:rPr>
        <w:t>Técnico</w:t>
      </w:r>
      <w:r>
        <w:rPr>
          <w:spacing w:val="-3"/>
          <w:sz w:val="20"/>
        </w:rPr>
        <w:t> </w:t>
      </w:r>
      <w:r>
        <w:rPr>
          <w:sz w:val="20"/>
        </w:rPr>
        <w:t>en</w:t>
      </w:r>
      <w:r>
        <w:rPr>
          <w:spacing w:val="-4"/>
          <w:sz w:val="20"/>
        </w:rPr>
        <w:t> </w:t>
      </w:r>
      <w:r>
        <w:rPr>
          <w:sz w:val="20"/>
        </w:rPr>
        <w:t>Instalaciones</w:t>
      </w:r>
      <w:r>
        <w:rPr>
          <w:spacing w:val="-3"/>
          <w:sz w:val="20"/>
        </w:rPr>
        <w:t> </w:t>
      </w:r>
      <w:r>
        <w:rPr>
          <w:sz w:val="20"/>
        </w:rPr>
        <w:t>Eléctricas</w:t>
      </w:r>
      <w:r>
        <w:rPr>
          <w:spacing w:val="-2"/>
          <w:sz w:val="20"/>
        </w:rPr>
        <w:t> </w:t>
      </w:r>
      <w:r>
        <w:rPr>
          <w:sz w:val="20"/>
        </w:rPr>
        <w:t>y</w:t>
      </w:r>
      <w:r>
        <w:rPr>
          <w:spacing w:val="-15"/>
          <w:sz w:val="20"/>
        </w:rPr>
        <w:t> </w:t>
      </w:r>
      <w:r>
        <w:rPr>
          <w:sz w:val="20"/>
        </w:rPr>
        <w:t>Automáticas,</w:t>
      </w:r>
      <w:r>
        <w:rPr>
          <w:spacing w:val="-3"/>
          <w:sz w:val="20"/>
        </w:rPr>
        <w:t> </w:t>
      </w:r>
      <w:r>
        <w:rPr>
          <w:sz w:val="20"/>
        </w:rPr>
        <w:t>establecido</w:t>
      </w:r>
      <w:r>
        <w:rPr>
          <w:spacing w:val="-3"/>
          <w:sz w:val="20"/>
        </w:rPr>
        <w:t> </w:t>
      </w:r>
      <w:r>
        <w:rPr>
          <w:sz w:val="20"/>
        </w:rPr>
        <w:t>en</w:t>
      </w:r>
      <w:r>
        <w:rPr>
          <w:spacing w:val="-3"/>
          <w:sz w:val="20"/>
        </w:rPr>
        <w:t> </w:t>
      </w:r>
      <w:r>
        <w:rPr>
          <w:sz w:val="20"/>
        </w:rPr>
        <w:t>el</w:t>
      </w:r>
      <w:r>
        <w:rPr>
          <w:spacing w:val="-4"/>
          <w:sz w:val="20"/>
        </w:rPr>
        <w:t> </w:t>
      </w:r>
      <w:r>
        <w:rPr>
          <w:sz w:val="20"/>
        </w:rPr>
        <w:t>Real</w:t>
      </w:r>
      <w:r>
        <w:rPr>
          <w:spacing w:val="-4"/>
          <w:sz w:val="20"/>
        </w:rPr>
        <w:t> </w:t>
      </w:r>
      <w:r>
        <w:rPr>
          <w:sz w:val="20"/>
        </w:rPr>
        <w:t>Decreto 177/2008,</w:t>
      </w:r>
      <w:r>
        <w:rPr>
          <w:spacing w:val="-4"/>
          <w:sz w:val="20"/>
        </w:rPr>
        <w:t> </w:t>
      </w:r>
      <w:r>
        <w:rPr>
          <w:sz w:val="20"/>
        </w:rPr>
        <w:t>de</w:t>
      </w:r>
      <w:r>
        <w:rPr>
          <w:spacing w:val="-4"/>
          <w:sz w:val="20"/>
        </w:rPr>
        <w:t> </w:t>
      </w:r>
      <w:r>
        <w:rPr>
          <w:sz w:val="20"/>
        </w:rPr>
        <w:t>8</w:t>
      </w:r>
      <w:r>
        <w:rPr>
          <w:spacing w:val="-3"/>
          <w:sz w:val="20"/>
        </w:rPr>
        <w:t> </w:t>
      </w:r>
      <w:r>
        <w:rPr>
          <w:sz w:val="20"/>
        </w:rPr>
        <w:t>de</w:t>
      </w:r>
      <w:r>
        <w:rPr>
          <w:spacing w:val="-4"/>
          <w:sz w:val="20"/>
        </w:rPr>
        <w:t> </w:t>
      </w:r>
      <w:r>
        <w:rPr>
          <w:sz w:val="20"/>
        </w:rPr>
        <w:t>febrero,</w:t>
      </w:r>
      <w:r>
        <w:rPr>
          <w:spacing w:val="-3"/>
          <w:sz w:val="20"/>
        </w:rPr>
        <w:t> </w:t>
      </w:r>
      <w:r>
        <w:rPr>
          <w:sz w:val="20"/>
        </w:rPr>
        <w:t>según</w:t>
      </w:r>
      <w:r>
        <w:rPr>
          <w:spacing w:val="-2"/>
          <w:sz w:val="20"/>
        </w:rPr>
        <w:t> </w:t>
      </w:r>
      <w:r>
        <w:rPr>
          <w:sz w:val="20"/>
        </w:rPr>
        <w:t>establece</w:t>
      </w:r>
      <w:r>
        <w:rPr>
          <w:spacing w:val="-4"/>
          <w:sz w:val="20"/>
        </w:rPr>
        <w:t> </w:t>
      </w:r>
      <w:r>
        <w:rPr>
          <w:sz w:val="20"/>
        </w:rPr>
        <w:t>la</w:t>
      </w:r>
      <w:r>
        <w:rPr>
          <w:spacing w:val="-4"/>
          <w:sz w:val="20"/>
        </w:rPr>
        <w:t> </w:t>
      </w:r>
      <w:r>
        <w:rPr>
          <w:sz w:val="20"/>
        </w:rPr>
        <w:t>disposición</w:t>
      </w:r>
      <w:r>
        <w:rPr>
          <w:spacing w:val="-3"/>
          <w:sz w:val="20"/>
        </w:rPr>
        <w:t> </w:t>
      </w:r>
      <w:r>
        <w:rPr>
          <w:sz w:val="20"/>
        </w:rPr>
        <w:t>adicional</w:t>
      </w:r>
      <w:r>
        <w:rPr>
          <w:spacing w:val="-4"/>
          <w:sz w:val="20"/>
        </w:rPr>
        <w:t> </w:t>
      </w:r>
      <w:r>
        <w:rPr>
          <w:sz w:val="20"/>
        </w:rPr>
        <w:t>tercera</w:t>
      </w:r>
      <w:r>
        <w:rPr>
          <w:spacing w:val="-3"/>
          <w:sz w:val="20"/>
        </w:rPr>
        <w:t> </w:t>
      </w:r>
      <w:r>
        <w:rPr>
          <w:sz w:val="20"/>
        </w:rPr>
        <w:t>de</w:t>
      </w:r>
      <w:r>
        <w:rPr>
          <w:spacing w:val="-3"/>
          <w:sz w:val="20"/>
        </w:rPr>
        <w:t> </w:t>
      </w:r>
      <w:r>
        <w:rPr>
          <w:sz w:val="20"/>
        </w:rPr>
        <w:t>este</w:t>
      </w:r>
      <w:r>
        <w:rPr>
          <w:spacing w:val="-4"/>
          <w:sz w:val="20"/>
        </w:rPr>
        <w:t> </w:t>
      </w:r>
      <w:r>
        <w:rPr>
          <w:sz w:val="20"/>
        </w:rPr>
        <w:t>último.</w:t>
      </w:r>
    </w:p>
    <w:p>
      <w:pPr>
        <w:pStyle w:val="ListParagraph"/>
        <w:numPr>
          <w:ilvl w:val="0"/>
          <w:numId w:val="15"/>
        </w:numPr>
        <w:tabs>
          <w:tab w:pos="1664" w:val="left" w:leader="none"/>
        </w:tabs>
        <w:spacing w:line="240" w:lineRule="auto" w:before="2" w:after="0"/>
        <w:ind w:left="1154" w:right="108" w:firstLine="284"/>
        <w:jc w:val="both"/>
        <w:rPr>
          <w:sz w:val="20"/>
        </w:rPr>
      </w:pPr>
      <w:r>
        <w:rPr>
          <w:sz w:val="20"/>
        </w:rPr>
        <w:t>Según recoge la disposición adicional tercera del Real Decreto 216/2008 por el que se establece</w:t>
      </w:r>
      <w:r>
        <w:rPr>
          <w:spacing w:val="-7"/>
          <w:sz w:val="20"/>
        </w:rPr>
        <w:t> </w:t>
      </w:r>
      <w:r>
        <w:rPr>
          <w:sz w:val="20"/>
        </w:rPr>
        <w:t>el</w:t>
      </w:r>
      <w:r>
        <w:rPr>
          <w:spacing w:val="-7"/>
          <w:sz w:val="20"/>
        </w:rPr>
        <w:t> </w:t>
      </w:r>
      <w:r>
        <w:rPr>
          <w:sz w:val="20"/>
        </w:rPr>
        <w:t>título</w:t>
      </w:r>
      <w:r>
        <w:rPr>
          <w:spacing w:val="-6"/>
          <w:sz w:val="20"/>
        </w:rPr>
        <w:t> </w:t>
      </w:r>
      <w:r>
        <w:rPr>
          <w:sz w:val="20"/>
        </w:rPr>
        <w:t>de</w:t>
      </w:r>
      <w:r>
        <w:rPr>
          <w:spacing w:val="-11"/>
          <w:sz w:val="20"/>
        </w:rPr>
        <w:t> </w:t>
      </w:r>
      <w:r>
        <w:rPr>
          <w:sz w:val="20"/>
        </w:rPr>
        <w:t>Técnico</w:t>
      </w:r>
      <w:r>
        <w:rPr>
          <w:spacing w:val="-6"/>
          <w:sz w:val="20"/>
        </w:rPr>
        <w:t> </w:t>
      </w:r>
      <w:r>
        <w:rPr>
          <w:sz w:val="20"/>
        </w:rPr>
        <w:t>en</w:t>
      </w:r>
      <w:r>
        <w:rPr>
          <w:spacing w:val="-7"/>
          <w:sz w:val="20"/>
        </w:rPr>
        <w:t> </w:t>
      </w:r>
      <w:r>
        <w:rPr>
          <w:sz w:val="20"/>
        </w:rPr>
        <w:t>Instalaciones</w:t>
      </w:r>
      <w:r>
        <w:rPr>
          <w:spacing w:val="-7"/>
          <w:sz w:val="20"/>
        </w:rPr>
        <w:t> </w:t>
      </w:r>
      <w:r>
        <w:rPr>
          <w:sz w:val="20"/>
        </w:rPr>
        <w:t>Eléctricas</w:t>
      </w:r>
      <w:r>
        <w:rPr>
          <w:spacing w:val="-6"/>
          <w:sz w:val="20"/>
        </w:rPr>
        <w:t> </w:t>
      </w:r>
      <w:r>
        <w:rPr>
          <w:sz w:val="20"/>
        </w:rPr>
        <w:t>y</w:t>
      </w:r>
      <w:r>
        <w:rPr>
          <w:spacing w:val="-18"/>
          <w:sz w:val="20"/>
        </w:rPr>
        <w:t> </w:t>
      </w:r>
      <w:r>
        <w:rPr>
          <w:sz w:val="20"/>
        </w:rPr>
        <w:t>Automáticas,</w:t>
      </w:r>
      <w:r>
        <w:rPr>
          <w:spacing w:val="-6"/>
          <w:sz w:val="20"/>
        </w:rPr>
        <w:t> </w:t>
      </w:r>
      <w:r>
        <w:rPr>
          <w:sz w:val="20"/>
        </w:rPr>
        <w:t>la</w:t>
      </w:r>
      <w:r>
        <w:rPr>
          <w:spacing w:val="-7"/>
          <w:sz w:val="20"/>
        </w:rPr>
        <w:t> </w:t>
      </w:r>
      <w:r>
        <w:rPr>
          <w:sz w:val="20"/>
        </w:rPr>
        <w:t>formación</w:t>
      </w:r>
      <w:r>
        <w:rPr>
          <w:spacing w:val="-7"/>
          <w:sz w:val="20"/>
        </w:rPr>
        <w:t> </w:t>
      </w:r>
      <w:r>
        <w:rPr>
          <w:sz w:val="20"/>
        </w:rPr>
        <w:t>estable- cida en el currículo del módulo profesional de Formación y orientación laboral capacita para llevar</w:t>
      </w:r>
      <w:r>
        <w:rPr>
          <w:spacing w:val="-10"/>
          <w:sz w:val="20"/>
        </w:rPr>
        <w:t> </w:t>
      </w:r>
      <w:r>
        <w:rPr>
          <w:sz w:val="20"/>
        </w:rPr>
        <w:t>a</w:t>
      </w:r>
      <w:r>
        <w:rPr>
          <w:spacing w:val="-9"/>
          <w:sz w:val="20"/>
        </w:rPr>
        <w:t> </w:t>
      </w:r>
      <w:r>
        <w:rPr>
          <w:sz w:val="20"/>
        </w:rPr>
        <w:t>cabo</w:t>
      </w:r>
      <w:r>
        <w:rPr>
          <w:spacing w:val="-9"/>
          <w:sz w:val="20"/>
        </w:rPr>
        <w:t> </w:t>
      </w:r>
      <w:r>
        <w:rPr>
          <w:sz w:val="20"/>
        </w:rPr>
        <w:t>responsabilidades</w:t>
      </w:r>
      <w:r>
        <w:rPr>
          <w:spacing w:val="-9"/>
          <w:sz w:val="20"/>
        </w:rPr>
        <w:t> </w:t>
      </w:r>
      <w:r>
        <w:rPr>
          <w:sz w:val="20"/>
        </w:rPr>
        <w:t>profesionales</w:t>
      </w:r>
      <w:r>
        <w:rPr>
          <w:spacing w:val="-10"/>
          <w:sz w:val="20"/>
        </w:rPr>
        <w:t> </w:t>
      </w:r>
      <w:r>
        <w:rPr>
          <w:sz w:val="20"/>
        </w:rPr>
        <w:t>equivalentes</w:t>
      </w:r>
      <w:r>
        <w:rPr>
          <w:spacing w:val="-9"/>
          <w:sz w:val="20"/>
        </w:rPr>
        <w:t> </w:t>
      </w:r>
      <w:r>
        <w:rPr>
          <w:sz w:val="20"/>
        </w:rPr>
        <w:t>a</w:t>
      </w:r>
      <w:r>
        <w:rPr>
          <w:spacing w:val="-9"/>
          <w:sz w:val="20"/>
        </w:rPr>
        <w:t> </w:t>
      </w:r>
      <w:r>
        <w:rPr>
          <w:sz w:val="20"/>
        </w:rPr>
        <w:t>las</w:t>
      </w:r>
      <w:r>
        <w:rPr>
          <w:spacing w:val="-9"/>
          <w:sz w:val="20"/>
        </w:rPr>
        <w:t> </w:t>
      </w:r>
      <w:r>
        <w:rPr>
          <w:sz w:val="20"/>
        </w:rPr>
        <w:t>que</w:t>
      </w:r>
      <w:r>
        <w:rPr>
          <w:spacing w:val="-10"/>
          <w:sz w:val="20"/>
        </w:rPr>
        <w:t> </w:t>
      </w:r>
      <w:r>
        <w:rPr>
          <w:sz w:val="20"/>
        </w:rPr>
        <w:t>precisan</w:t>
      </w:r>
      <w:r>
        <w:rPr>
          <w:spacing w:val="-9"/>
          <w:sz w:val="20"/>
        </w:rPr>
        <w:t> </w:t>
      </w:r>
      <w:r>
        <w:rPr>
          <w:sz w:val="20"/>
        </w:rPr>
        <w:t>las</w:t>
      </w:r>
      <w:r>
        <w:rPr>
          <w:spacing w:val="-9"/>
          <w:sz w:val="20"/>
        </w:rPr>
        <w:t> </w:t>
      </w:r>
      <w:r>
        <w:rPr>
          <w:sz w:val="20"/>
        </w:rPr>
        <w:t>actividades de</w:t>
      </w:r>
      <w:r>
        <w:rPr>
          <w:spacing w:val="-8"/>
          <w:sz w:val="20"/>
        </w:rPr>
        <w:t> </w:t>
      </w:r>
      <w:r>
        <w:rPr>
          <w:sz w:val="20"/>
        </w:rPr>
        <w:t>nivel</w:t>
      </w:r>
      <w:r>
        <w:rPr>
          <w:spacing w:val="-7"/>
          <w:sz w:val="20"/>
        </w:rPr>
        <w:t> </w:t>
      </w:r>
      <w:r>
        <w:rPr>
          <w:sz w:val="20"/>
        </w:rPr>
        <w:t>básico</w:t>
      </w:r>
      <w:r>
        <w:rPr>
          <w:spacing w:val="-7"/>
          <w:sz w:val="20"/>
        </w:rPr>
        <w:t> </w:t>
      </w:r>
      <w:r>
        <w:rPr>
          <w:sz w:val="20"/>
        </w:rPr>
        <w:t>en</w:t>
      </w:r>
      <w:r>
        <w:rPr>
          <w:spacing w:val="-7"/>
          <w:sz w:val="20"/>
        </w:rPr>
        <w:t> </w:t>
      </w:r>
      <w:r>
        <w:rPr>
          <w:sz w:val="20"/>
        </w:rPr>
        <w:t>prevención</w:t>
      </w:r>
      <w:r>
        <w:rPr>
          <w:spacing w:val="-7"/>
          <w:sz w:val="20"/>
        </w:rPr>
        <w:t> </w:t>
      </w:r>
      <w:r>
        <w:rPr>
          <w:sz w:val="20"/>
        </w:rPr>
        <w:t>de</w:t>
      </w:r>
      <w:r>
        <w:rPr>
          <w:spacing w:val="-7"/>
          <w:sz w:val="20"/>
        </w:rPr>
        <w:t> </w:t>
      </w:r>
      <w:r>
        <w:rPr>
          <w:sz w:val="20"/>
        </w:rPr>
        <w:t>riesgos</w:t>
      </w:r>
      <w:r>
        <w:rPr>
          <w:spacing w:val="-8"/>
          <w:sz w:val="20"/>
        </w:rPr>
        <w:t> </w:t>
      </w:r>
      <w:r>
        <w:rPr>
          <w:sz w:val="20"/>
        </w:rPr>
        <w:t>laborales,</w:t>
      </w:r>
      <w:r>
        <w:rPr>
          <w:spacing w:val="-7"/>
          <w:sz w:val="20"/>
        </w:rPr>
        <w:t> </w:t>
      </w:r>
      <w:r>
        <w:rPr>
          <w:sz w:val="20"/>
        </w:rPr>
        <w:t>establecidas</w:t>
      </w:r>
      <w:r>
        <w:rPr>
          <w:spacing w:val="-7"/>
          <w:sz w:val="20"/>
        </w:rPr>
        <w:t> </w:t>
      </w:r>
      <w:r>
        <w:rPr>
          <w:sz w:val="20"/>
        </w:rPr>
        <w:t>en</w:t>
      </w:r>
      <w:r>
        <w:rPr>
          <w:spacing w:val="-7"/>
          <w:sz w:val="20"/>
        </w:rPr>
        <w:t> </w:t>
      </w:r>
      <w:r>
        <w:rPr>
          <w:sz w:val="20"/>
        </w:rPr>
        <w:t>el</w:t>
      </w:r>
      <w:r>
        <w:rPr>
          <w:spacing w:val="-7"/>
          <w:sz w:val="20"/>
        </w:rPr>
        <w:t> </w:t>
      </w:r>
      <w:r>
        <w:rPr>
          <w:sz w:val="20"/>
        </w:rPr>
        <w:t>Real</w:t>
      </w:r>
      <w:r>
        <w:rPr>
          <w:spacing w:val="-7"/>
          <w:sz w:val="20"/>
        </w:rPr>
        <w:t> </w:t>
      </w:r>
      <w:r>
        <w:rPr>
          <w:sz w:val="20"/>
        </w:rPr>
        <w:t>Decreto</w:t>
      </w:r>
      <w:r>
        <w:rPr>
          <w:spacing w:val="-7"/>
          <w:sz w:val="20"/>
        </w:rPr>
        <w:t> </w:t>
      </w:r>
      <w:r>
        <w:rPr>
          <w:sz w:val="20"/>
        </w:rPr>
        <w:t>39/1997, de 17 de enero, por el que se aprueba el Reglamento de los Servicios de</w:t>
      </w:r>
      <w:r>
        <w:rPr>
          <w:spacing w:val="-32"/>
          <w:sz w:val="20"/>
        </w:rPr>
        <w:t> </w:t>
      </w:r>
      <w:r>
        <w:rPr>
          <w:sz w:val="20"/>
        </w:rPr>
        <w:t>Prevención.</w:t>
      </w:r>
    </w:p>
    <w:p>
      <w:pPr>
        <w:pStyle w:val="ListParagraph"/>
        <w:numPr>
          <w:ilvl w:val="0"/>
          <w:numId w:val="15"/>
        </w:numPr>
        <w:tabs>
          <w:tab w:pos="1664" w:val="left" w:leader="none"/>
        </w:tabs>
        <w:spacing w:line="240" w:lineRule="auto" w:before="2" w:after="0"/>
        <w:ind w:left="1154" w:right="108" w:firstLine="284"/>
        <w:jc w:val="both"/>
        <w:rPr>
          <w:sz w:val="20"/>
        </w:rPr>
      </w:pPr>
      <w:r>
        <w:rPr>
          <w:sz w:val="20"/>
        </w:rPr>
        <w:t>Según recoge la disposición adicional tercera del Real Decreto 216/2008 por el que se establece</w:t>
      </w:r>
      <w:r>
        <w:rPr>
          <w:spacing w:val="-7"/>
          <w:sz w:val="20"/>
        </w:rPr>
        <w:t> </w:t>
      </w:r>
      <w:r>
        <w:rPr>
          <w:sz w:val="20"/>
        </w:rPr>
        <w:t>el</w:t>
      </w:r>
      <w:r>
        <w:rPr>
          <w:spacing w:val="-7"/>
          <w:sz w:val="20"/>
        </w:rPr>
        <w:t> </w:t>
      </w:r>
      <w:r>
        <w:rPr>
          <w:sz w:val="20"/>
        </w:rPr>
        <w:t>título</w:t>
      </w:r>
      <w:r>
        <w:rPr>
          <w:spacing w:val="-6"/>
          <w:sz w:val="20"/>
        </w:rPr>
        <w:t> </w:t>
      </w:r>
      <w:r>
        <w:rPr>
          <w:sz w:val="20"/>
        </w:rPr>
        <w:t>de</w:t>
      </w:r>
      <w:r>
        <w:rPr>
          <w:spacing w:val="-11"/>
          <w:sz w:val="20"/>
        </w:rPr>
        <w:t> </w:t>
      </w:r>
      <w:r>
        <w:rPr>
          <w:sz w:val="20"/>
        </w:rPr>
        <w:t>Técnico</w:t>
      </w:r>
      <w:r>
        <w:rPr>
          <w:spacing w:val="-6"/>
          <w:sz w:val="20"/>
        </w:rPr>
        <w:t> </w:t>
      </w:r>
      <w:r>
        <w:rPr>
          <w:sz w:val="20"/>
        </w:rPr>
        <w:t>en</w:t>
      </w:r>
      <w:r>
        <w:rPr>
          <w:spacing w:val="-7"/>
          <w:sz w:val="20"/>
        </w:rPr>
        <w:t> </w:t>
      </w:r>
      <w:r>
        <w:rPr>
          <w:sz w:val="20"/>
        </w:rPr>
        <w:t>Instalaciones</w:t>
      </w:r>
      <w:r>
        <w:rPr>
          <w:spacing w:val="-7"/>
          <w:sz w:val="20"/>
        </w:rPr>
        <w:t> </w:t>
      </w:r>
      <w:r>
        <w:rPr>
          <w:sz w:val="20"/>
        </w:rPr>
        <w:t>Eléctricas</w:t>
      </w:r>
      <w:r>
        <w:rPr>
          <w:spacing w:val="-6"/>
          <w:sz w:val="20"/>
        </w:rPr>
        <w:t> </w:t>
      </w:r>
      <w:r>
        <w:rPr>
          <w:sz w:val="20"/>
        </w:rPr>
        <w:t>y</w:t>
      </w:r>
      <w:r>
        <w:rPr>
          <w:spacing w:val="-18"/>
          <w:sz w:val="20"/>
        </w:rPr>
        <w:t> </w:t>
      </w:r>
      <w:r>
        <w:rPr>
          <w:sz w:val="20"/>
        </w:rPr>
        <w:t>Automáticas,</w:t>
      </w:r>
      <w:r>
        <w:rPr>
          <w:spacing w:val="-6"/>
          <w:sz w:val="20"/>
        </w:rPr>
        <w:t> </w:t>
      </w:r>
      <w:r>
        <w:rPr>
          <w:sz w:val="20"/>
        </w:rPr>
        <w:t>la</w:t>
      </w:r>
      <w:r>
        <w:rPr>
          <w:spacing w:val="-7"/>
          <w:sz w:val="20"/>
        </w:rPr>
        <w:t> </w:t>
      </w:r>
      <w:r>
        <w:rPr>
          <w:sz w:val="20"/>
        </w:rPr>
        <w:t>formación</w:t>
      </w:r>
      <w:r>
        <w:rPr>
          <w:spacing w:val="-7"/>
          <w:sz w:val="20"/>
        </w:rPr>
        <w:t> </w:t>
      </w:r>
      <w:r>
        <w:rPr>
          <w:sz w:val="20"/>
        </w:rPr>
        <w:t>estable-</w:t>
      </w:r>
    </w:p>
    <w:p>
      <w:pPr>
        <w:spacing w:after="0" w:line="240" w:lineRule="auto"/>
        <w:jc w:val="both"/>
        <w:rPr>
          <w:sz w:val="20"/>
        </w:rPr>
        <w:sectPr>
          <w:pgSz w:w="11910" w:h="16840"/>
          <w:pgMar w:header="785" w:footer="701" w:top="1360" w:bottom="900" w:left="1680" w:right="740"/>
        </w:sectPr>
      </w:pPr>
    </w:p>
    <w:p>
      <w:pPr>
        <w:spacing w:before="92"/>
        <w:ind w:left="1154" w:right="107" w:firstLine="0"/>
        <w:jc w:val="both"/>
        <w:rPr>
          <w:sz w:val="20"/>
        </w:rPr>
      </w:pPr>
      <w:r>
        <w:rPr/>
        <w:pict>
          <v:group style="position:absolute;margin-left:43.02pt;margin-top:70.288017pt;width:84.05pt;height:713.35pt;mso-position-horizontal-relative:page;mso-position-vertical-relative:page;z-index:-107080" coordorigin="860,1406" coordsize="1681,14267">
            <v:rect style="position:absolute;left:860;top:1405;width:1681;height:14267" filled="true" fillcolor="#ebf6fc" stroked="false">
              <v:fill type="solid"/>
            </v:rect>
            <v:shape style="position:absolute;left:996;top:1539;width:1416;height:2029" type="#_x0000_t75" stroked="false">
              <v:imagedata r:id="rId7" o:title=""/>
            </v:shape>
            <w10:wrap type="none"/>
          </v:group>
        </w:pict>
      </w:r>
      <w:r>
        <w:rPr>
          <w:sz w:val="20"/>
        </w:rPr>
        <w:t>cida en el currículo del Título de Instalaciones Eléctricas y Automáticas, en el conjunto de módulos profesionales que lo componen, garantiza el nivel de conocimiento exigido en el carné de Instalador Autorizado en baja tensión, tanto en la Categoría básica (IBTB) como en la especialista (IBTE), según el RD 842/2002, de 2 de agosto.</w:t>
      </w:r>
    </w:p>
    <w:p>
      <w:pPr>
        <w:spacing w:before="1"/>
        <w:ind w:left="1438" w:right="0" w:firstLine="0"/>
        <w:jc w:val="left"/>
        <w:rPr>
          <w:i/>
          <w:sz w:val="20"/>
        </w:rPr>
      </w:pPr>
      <w:r>
        <w:rPr>
          <w:i/>
          <w:sz w:val="20"/>
        </w:rPr>
        <w:t>Disposición adicional tercera. Regulación del ejercicio de la profesión.</w:t>
      </w:r>
    </w:p>
    <w:p>
      <w:pPr>
        <w:pStyle w:val="ListParagraph"/>
        <w:numPr>
          <w:ilvl w:val="0"/>
          <w:numId w:val="17"/>
        </w:numPr>
        <w:tabs>
          <w:tab w:pos="1665" w:val="left" w:leader="none"/>
        </w:tabs>
        <w:spacing w:line="240" w:lineRule="auto" w:before="1" w:after="0"/>
        <w:ind w:left="1154" w:right="108" w:firstLine="284"/>
        <w:jc w:val="both"/>
        <w:rPr>
          <w:sz w:val="20"/>
        </w:rPr>
      </w:pPr>
      <w:r>
        <w:rPr>
          <w:sz w:val="20"/>
        </w:rPr>
        <w:t>De conformidad con lo establecido en el Real Decreto 1538/2006, de 15 de diciembre, por</w:t>
      </w:r>
      <w:r>
        <w:rPr>
          <w:spacing w:val="-6"/>
          <w:sz w:val="20"/>
        </w:rPr>
        <w:t> </w:t>
      </w:r>
      <w:r>
        <w:rPr>
          <w:sz w:val="20"/>
        </w:rPr>
        <w:t>el</w:t>
      </w:r>
      <w:r>
        <w:rPr>
          <w:spacing w:val="-5"/>
          <w:sz w:val="20"/>
        </w:rPr>
        <w:t> </w:t>
      </w:r>
      <w:r>
        <w:rPr>
          <w:sz w:val="20"/>
        </w:rPr>
        <w:t>que</w:t>
      </w:r>
      <w:r>
        <w:rPr>
          <w:spacing w:val="-5"/>
          <w:sz w:val="20"/>
        </w:rPr>
        <w:t> </w:t>
      </w:r>
      <w:r>
        <w:rPr>
          <w:sz w:val="20"/>
        </w:rPr>
        <w:t>se</w:t>
      </w:r>
      <w:r>
        <w:rPr>
          <w:spacing w:val="-5"/>
          <w:sz w:val="20"/>
        </w:rPr>
        <w:t> </w:t>
      </w:r>
      <w:r>
        <w:rPr>
          <w:sz w:val="20"/>
        </w:rPr>
        <w:t>establece</w:t>
      </w:r>
      <w:r>
        <w:rPr>
          <w:spacing w:val="-5"/>
          <w:sz w:val="20"/>
        </w:rPr>
        <w:t> </w:t>
      </w:r>
      <w:r>
        <w:rPr>
          <w:sz w:val="20"/>
        </w:rPr>
        <w:t>la</w:t>
      </w:r>
      <w:r>
        <w:rPr>
          <w:spacing w:val="-5"/>
          <w:sz w:val="20"/>
        </w:rPr>
        <w:t> </w:t>
      </w:r>
      <w:r>
        <w:rPr>
          <w:sz w:val="20"/>
        </w:rPr>
        <w:t>ordenación</w:t>
      </w:r>
      <w:r>
        <w:rPr>
          <w:spacing w:val="-5"/>
          <w:sz w:val="20"/>
        </w:rPr>
        <w:t> </w:t>
      </w:r>
      <w:r>
        <w:rPr>
          <w:sz w:val="20"/>
        </w:rPr>
        <w:t>general</w:t>
      </w:r>
      <w:r>
        <w:rPr>
          <w:spacing w:val="-5"/>
          <w:sz w:val="20"/>
        </w:rPr>
        <w:t> </w:t>
      </w:r>
      <w:r>
        <w:rPr>
          <w:sz w:val="20"/>
        </w:rPr>
        <w:t>de</w:t>
      </w:r>
      <w:r>
        <w:rPr>
          <w:spacing w:val="-5"/>
          <w:sz w:val="20"/>
        </w:rPr>
        <w:t> </w:t>
      </w:r>
      <w:r>
        <w:rPr>
          <w:sz w:val="20"/>
        </w:rPr>
        <w:t>la</w:t>
      </w:r>
      <w:r>
        <w:rPr>
          <w:spacing w:val="-5"/>
          <w:sz w:val="20"/>
        </w:rPr>
        <w:t> </w:t>
      </w:r>
      <w:r>
        <w:rPr>
          <w:sz w:val="20"/>
        </w:rPr>
        <w:t>formación</w:t>
      </w:r>
      <w:r>
        <w:rPr>
          <w:spacing w:val="-5"/>
          <w:sz w:val="20"/>
        </w:rPr>
        <w:t> </w:t>
      </w:r>
      <w:r>
        <w:rPr>
          <w:sz w:val="20"/>
        </w:rPr>
        <w:t>profesional</w:t>
      </w:r>
      <w:r>
        <w:rPr>
          <w:spacing w:val="-5"/>
          <w:sz w:val="20"/>
        </w:rPr>
        <w:t> </w:t>
      </w:r>
      <w:r>
        <w:rPr>
          <w:sz w:val="20"/>
        </w:rPr>
        <w:t>del</w:t>
      </w:r>
      <w:r>
        <w:rPr>
          <w:spacing w:val="-5"/>
          <w:sz w:val="20"/>
        </w:rPr>
        <w:t> </w:t>
      </w:r>
      <w:r>
        <w:rPr>
          <w:sz w:val="20"/>
        </w:rPr>
        <w:t>sistema</w:t>
      </w:r>
      <w:r>
        <w:rPr>
          <w:spacing w:val="-5"/>
          <w:sz w:val="20"/>
        </w:rPr>
        <w:t> </w:t>
      </w:r>
      <w:r>
        <w:rPr>
          <w:sz w:val="20"/>
        </w:rPr>
        <w:t>educa- tivo,</w:t>
      </w:r>
      <w:r>
        <w:rPr>
          <w:spacing w:val="-13"/>
          <w:sz w:val="20"/>
        </w:rPr>
        <w:t> </w:t>
      </w:r>
      <w:r>
        <w:rPr>
          <w:sz w:val="20"/>
        </w:rPr>
        <w:t>los</w:t>
      </w:r>
      <w:r>
        <w:rPr>
          <w:spacing w:val="-12"/>
          <w:sz w:val="20"/>
        </w:rPr>
        <w:t> </w:t>
      </w:r>
      <w:r>
        <w:rPr>
          <w:sz w:val="20"/>
        </w:rPr>
        <w:t>elementos</w:t>
      </w:r>
      <w:r>
        <w:rPr>
          <w:spacing w:val="-12"/>
          <w:sz w:val="20"/>
        </w:rPr>
        <w:t> </w:t>
      </w:r>
      <w:r>
        <w:rPr>
          <w:sz w:val="20"/>
        </w:rPr>
        <w:t>recogidos</w:t>
      </w:r>
      <w:r>
        <w:rPr>
          <w:spacing w:val="-11"/>
          <w:sz w:val="20"/>
        </w:rPr>
        <w:t> </w:t>
      </w:r>
      <w:r>
        <w:rPr>
          <w:sz w:val="20"/>
        </w:rPr>
        <w:t>en</w:t>
      </w:r>
      <w:r>
        <w:rPr>
          <w:spacing w:val="-12"/>
          <w:sz w:val="20"/>
        </w:rPr>
        <w:t> </w:t>
      </w:r>
      <w:r>
        <w:rPr>
          <w:sz w:val="20"/>
        </w:rPr>
        <w:t>la</w:t>
      </w:r>
      <w:r>
        <w:rPr>
          <w:spacing w:val="-12"/>
          <w:sz w:val="20"/>
        </w:rPr>
        <w:t> </w:t>
      </w:r>
      <w:r>
        <w:rPr>
          <w:sz w:val="20"/>
        </w:rPr>
        <w:t>presente</w:t>
      </w:r>
      <w:r>
        <w:rPr>
          <w:spacing w:val="-12"/>
          <w:sz w:val="20"/>
        </w:rPr>
        <w:t> </w:t>
      </w:r>
      <w:r>
        <w:rPr>
          <w:sz w:val="20"/>
        </w:rPr>
        <w:t>Orden</w:t>
      </w:r>
      <w:r>
        <w:rPr>
          <w:spacing w:val="-12"/>
          <w:sz w:val="20"/>
        </w:rPr>
        <w:t> </w:t>
      </w:r>
      <w:r>
        <w:rPr>
          <w:sz w:val="20"/>
        </w:rPr>
        <w:t>no</w:t>
      </w:r>
      <w:r>
        <w:rPr>
          <w:spacing w:val="-12"/>
          <w:sz w:val="20"/>
        </w:rPr>
        <w:t> </w:t>
      </w:r>
      <w:r>
        <w:rPr>
          <w:sz w:val="20"/>
        </w:rPr>
        <w:t>constituyen</w:t>
      </w:r>
      <w:r>
        <w:rPr>
          <w:spacing w:val="-11"/>
          <w:sz w:val="20"/>
        </w:rPr>
        <w:t> </w:t>
      </w:r>
      <w:r>
        <w:rPr>
          <w:sz w:val="20"/>
        </w:rPr>
        <w:t>una</w:t>
      </w:r>
      <w:r>
        <w:rPr>
          <w:spacing w:val="-12"/>
          <w:sz w:val="20"/>
        </w:rPr>
        <w:t> </w:t>
      </w:r>
      <w:r>
        <w:rPr>
          <w:sz w:val="20"/>
        </w:rPr>
        <w:t>regulación</w:t>
      </w:r>
      <w:r>
        <w:rPr>
          <w:spacing w:val="-11"/>
          <w:sz w:val="20"/>
        </w:rPr>
        <w:t> </w:t>
      </w:r>
      <w:r>
        <w:rPr>
          <w:sz w:val="20"/>
        </w:rPr>
        <w:t>del</w:t>
      </w:r>
      <w:r>
        <w:rPr>
          <w:spacing w:val="-12"/>
          <w:sz w:val="20"/>
        </w:rPr>
        <w:t> </w:t>
      </w:r>
      <w:r>
        <w:rPr>
          <w:sz w:val="20"/>
        </w:rPr>
        <w:t>ejercicio de profesión titulada alguna con respeto al ámbito del ejercicio profesional vinculado por la legislación vigente a las profesiones</w:t>
      </w:r>
      <w:r>
        <w:rPr>
          <w:spacing w:val="-6"/>
          <w:sz w:val="20"/>
        </w:rPr>
        <w:t> </w:t>
      </w:r>
      <w:r>
        <w:rPr>
          <w:sz w:val="20"/>
        </w:rPr>
        <w:t>tituladas.</w:t>
      </w:r>
    </w:p>
    <w:p>
      <w:pPr>
        <w:pStyle w:val="ListParagraph"/>
        <w:numPr>
          <w:ilvl w:val="0"/>
          <w:numId w:val="17"/>
        </w:numPr>
        <w:tabs>
          <w:tab w:pos="1659" w:val="left" w:leader="none"/>
        </w:tabs>
        <w:spacing w:line="240" w:lineRule="auto" w:before="2" w:after="0"/>
        <w:ind w:left="1154" w:right="108" w:firstLine="284"/>
        <w:jc w:val="both"/>
        <w:rPr>
          <w:sz w:val="20"/>
        </w:rPr>
      </w:pPr>
      <w:r>
        <w:rPr>
          <w:sz w:val="20"/>
        </w:rPr>
        <w:t>Asimismo, las equivalencias de titulaciones académicas establecidas en el apartado 1 de la disposición adicional segunda de esta Orden, se entenderán sin perjuicio del cumpli- miento de las disposiciones que habilitan para el ejercicio de las profesiones</w:t>
      </w:r>
      <w:r>
        <w:rPr>
          <w:spacing w:val="-39"/>
          <w:sz w:val="20"/>
        </w:rPr>
        <w:t> </w:t>
      </w:r>
      <w:r>
        <w:rPr>
          <w:sz w:val="20"/>
        </w:rPr>
        <w:t>reguladas.</w:t>
      </w:r>
    </w:p>
    <w:p>
      <w:pPr>
        <w:spacing w:before="1"/>
        <w:ind w:left="1438" w:right="0" w:firstLine="0"/>
        <w:jc w:val="left"/>
        <w:rPr>
          <w:i/>
          <w:sz w:val="20"/>
        </w:rPr>
      </w:pPr>
      <w:r>
        <w:rPr>
          <w:i/>
          <w:sz w:val="20"/>
        </w:rPr>
        <w:t>Disposición transitoria primera. Proyecto curricular y programaciones didácticas.</w:t>
      </w:r>
    </w:p>
    <w:p>
      <w:pPr>
        <w:spacing w:before="0"/>
        <w:ind w:left="1154" w:right="108" w:firstLine="342"/>
        <w:jc w:val="both"/>
        <w:rPr>
          <w:sz w:val="20"/>
        </w:rPr>
      </w:pPr>
      <w:r>
        <w:rPr>
          <w:sz w:val="20"/>
        </w:rPr>
        <w:t>Los centros educativos dispondrán de un período de dos cursos escolares para elaborar el proyecto curricular del ciclo formativo y adecuar las programaciones didácticas a lo dis- puesto en esta Orden.</w:t>
      </w:r>
    </w:p>
    <w:p>
      <w:pPr>
        <w:spacing w:before="1"/>
        <w:ind w:left="1154" w:right="108" w:firstLine="283"/>
        <w:jc w:val="both"/>
        <w:rPr>
          <w:i/>
          <w:sz w:val="20"/>
        </w:rPr>
      </w:pPr>
      <w:r>
        <w:rPr>
          <w:i/>
          <w:sz w:val="20"/>
        </w:rPr>
        <w:t>Disposición</w:t>
      </w:r>
      <w:r>
        <w:rPr>
          <w:i/>
          <w:spacing w:val="-7"/>
          <w:sz w:val="20"/>
        </w:rPr>
        <w:t> </w:t>
      </w:r>
      <w:r>
        <w:rPr>
          <w:i/>
          <w:sz w:val="20"/>
        </w:rPr>
        <w:t>transitoria</w:t>
      </w:r>
      <w:r>
        <w:rPr>
          <w:i/>
          <w:spacing w:val="-6"/>
          <w:sz w:val="20"/>
        </w:rPr>
        <w:t> </w:t>
      </w:r>
      <w:r>
        <w:rPr>
          <w:i/>
          <w:sz w:val="20"/>
        </w:rPr>
        <w:t>segunda.</w:t>
      </w:r>
      <w:r>
        <w:rPr>
          <w:i/>
          <w:spacing w:val="-6"/>
          <w:sz w:val="20"/>
        </w:rPr>
        <w:t> </w:t>
      </w:r>
      <w:r>
        <w:rPr>
          <w:i/>
          <w:sz w:val="20"/>
        </w:rPr>
        <w:t>Currículo</w:t>
      </w:r>
      <w:r>
        <w:rPr>
          <w:i/>
          <w:spacing w:val="-7"/>
          <w:sz w:val="20"/>
        </w:rPr>
        <w:t> </w:t>
      </w:r>
      <w:r>
        <w:rPr>
          <w:i/>
          <w:sz w:val="20"/>
        </w:rPr>
        <w:t>de</w:t>
      </w:r>
      <w:r>
        <w:rPr>
          <w:i/>
          <w:spacing w:val="-6"/>
          <w:sz w:val="20"/>
        </w:rPr>
        <w:t> </w:t>
      </w:r>
      <w:r>
        <w:rPr>
          <w:i/>
          <w:sz w:val="20"/>
        </w:rPr>
        <w:t>los</w:t>
      </w:r>
      <w:r>
        <w:rPr>
          <w:i/>
          <w:spacing w:val="-6"/>
          <w:sz w:val="20"/>
        </w:rPr>
        <w:t> </w:t>
      </w:r>
      <w:r>
        <w:rPr>
          <w:i/>
          <w:sz w:val="20"/>
        </w:rPr>
        <w:t>módulos</w:t>
      </w:r>
      <w:r>
        <w:rPr>
          <w:i/>
          <w:spacing w:val="-6"/>
          <w:sz w:val="20"/>
        </w:rPr>
        <w:t> </w:t>
      </w:r>
      <w:r>
        <w:rPr>
          <w:i/>
          <w:sz w:val="20"/>
        </w:rPr>
        <w:t>profesionales</w:t>
      </w:r>
      <w:r>
        <w:rPr>
          <w:i/>
          <w:spacing w:val="-7"/>
          <w:sz w:val="20"/>
        </w:rPr>
        <w:t> </w:t>
      </w:r>
      <w:r>
        <w:rPr>
          <w:i/>
          <w:sz w:val="20"/>
        </w:rPr>
        <w:t>no</w:t>
      </w:r>
      <w:r>
        <w:rPr>
          <w:i/>
          <w:spacing w:val="-6"/>
          <w:sz w:val="20"/>
        </w:rPr>
        <w:t> </w:t>
      </w:r>
      <w:r>
        <w:rPr>
          <w:i/>
          <w:sz w:val="20"/>
        </w:rPr>
        <w:t>superados</w:t>
      </w:r>
      <w:r>
        <w:rPr>
          <w:i/>
          <w:spacing w:val="-6"/>
          <w:sz w:val="20"/>
        </w:rPr>
        <w:t> </w:t>
      </w:r>
      <w:r>
        <w:rPr>
          <w:i/>
          <w:sz w:val="20"/>
        </w:rPr>
        <w:t>du- </w:t>
      </w:r>
      <w:r>
        <w:rPr>
          <w:i/>
          <w:sz w:val="20"/>
        </w:rPr>
        <w:t>rante el período de</w:t>
      </w:r>
      <w:r>
        <w:rPr>
          <w:i/>
          <w:spacing w:val="-4"/>
          <w:sz w:val="20"/>
        </w:rPr>
        <w:t> </w:t>
      </w:r>
      <w:r>
        <w:rPr>
          <w:i/>
          <w:sz w:val="20"/>
        </w:rPr>
        <w:t>implantación.</w:t>
      </w:r>
    </w:p>
    <w:p>
      <w:pPr>
        <w:spacing w:before="1"/>
        <w:ind w:left="1154" w:right="108" w:firstLine="335"/>
        <w:jc w:val="both"/>
        <w:rPr>
          <w:sz w:val="20"/>
        </w:rPr>
      </w:pPr>
      <w:r>
        <w:rPr>
          <w:sz w:val="20"/>
        </w:rPr>
        <w:t>El</w:t>
      </w:r>
      <w:r>
        <w:rPr>
          <w:spacing w:val="-6"/>
          <w:sz w:val="20"/>
        </w:rPr>
        <w:t> </w:t>
      </w:r>
      <w:r>
        <w:rPr>
          <w:sz w:val="20"/>
        </w:rPr>
        <w:t>alumnado,</w:t>
      </w:r>
      <w:r>
        <w:rPr>
          <w:spacing w:val="-7"/>
          <w:sz w:val="20"/>
        </w:rPr>
        <w:t> </w:t>
      </w:r>
      <w:r>
        <w:rPr>
          <w:sz w:val="20"/>
        </w:rPr>
        <w:t>que</w:t>
      </w:r>
      <w:r>
        <w:rPr>
          <w:spacing w:val="-6"/>
          <w:sz w:val="20"/>
        </w:rPr>
        <w:t> </w:t>
      </w:r>
      <w:r>
        <w:rPr>
          <w:sz w:val="20"/>
        </w:rPr>
        <w:t>a</w:t>
      </w:r>
      <w:r>
        <w:rPr>
          <w:spacing w:val="-7"/>
          <w:sz w:val="20"/>
        </w:rPr>
        <w:t> </w:t>
      </w:r>
      <w:r>
        <w:rPr>
          <w:sz w:val="20"/>
        </w:rPr>
        <w:t>la</w:t>
      </w:r>
      <w:r>
        <w:rPr>
          <w:spacing w:val="-7"/>
          <w:sz w:val="20"/>
        </w:rPr>
        <w:t> </w:t>
      </w:r>
      <w:r>
        <w:rPr>
          <w:sz w:val="20"/>
        </w:rPr>
        <w:t>entrada</w:t>
      </w:r>
      <w:r>
        <w:rPr>
          <w:spacing w:val="-6"/>
          <w:sz w:val="20"/>
        </w:rPr>
        <w:t> </w:t>
      </w:r>
      <w:r>
        <w:rPr>
          <w:sz w:val="20"/>
        </w:rPr>
        <w:t>en</w:t>
      </w:r>
      <w:r>
        <w:rPr>
          <w:spacing w:val="-7"/>
          <w:sz w:val="20"/>
        </w:rPr>
        <w:t> </w:t>
      </w:r>
      <w:r>
        <w:rPr>
          <w:sz w:val="20"/>
        </w:rPr>
        <w:t>vigor</w:t>
      </w:r>
      <w:r>
        <w:rPr>
          <w:spacing w:val="-6"/>
          <w:sz w:val="20"/>
        </w:rPr>
        <w:t> </w:t>
      </w:r>
      <w:r>
        <w:rPr>
          <w:sz w:val="20"/>
        </w:rPr>
        <w:t>de</w:t>
      </w:r>
      <w:r>
        <w:rPr>
          <w:spacing w:val="-6"/>
          <w:sz w:val="20"/>
        </w:rPr>
        <w:t> </w:t>
      </w:r>
      <w:r>
        <w:rPr>
          <w:sz w:val="20"/>
        </w:rPr>
        <w:t>esta</w:t>
      </w:r>
      <w:r>
        <w:rPr>
          <w:spacing w:val="-7"/>
          <w:sz w:val="20"/>
        </w:rPr>
        <w:t> </w:t>
      </w:r>
      <w:r>
        <w:rPr>
          <w:sz w:val="20"/>
        </w:rPr>
        <w:t>Orden,</w:t>
      </w:r>
      <w:r>
        <w:rPr>
          <w:spacing w:val="-6"/>
          <w:sz w:val="20"/>
        </w:rPr>
        <w:t> </w:t>
      </w:r>
      <w:r>
        <w:rPr>
          <w:sz w:val="20"/>
        </w:rPr>
        <w:t>esté</w:t>
      </w:r>
      <w:r>
        <w:rPr>
          <w:spacing w:val="-6"/>
          <w:sz w:val="20"/>
        </w:rPr>
        <w:t> </w:t>
      </w:r>
      <w:r>
        <w:rPr>
          <w:sz w:val="20"/>
        </w:rPr>
        <w:t>cursando</w:t>
      </w:r>
      <w:r>
        <w:rPr>
          <w:spacing w:val="-6"/>
          <w:sz w:val="20"/>
        </w:rPr>
        <w:t> </w:t>
      </w:r>
      <w:r>
        <w:rPr>
          <w:sz w:val="20"/>
        </w:rPr>
        <w:t>el</w:t>
      </w:r>
      <w:r>
        <w:rPr>
          <w:spacing w:val="-7"/>
          <w:sz w:val="20"/>
        </w:rPr>
        <w:t> </w:t>
      </w:r>
      <w:r>
        <w:rPr>
          <w:sz w:val="20"/>
        </w:rPr>
        <w:t>ciclo</w:t>
      </w:r>
      <w:r>
        <w:rPr>
          <w:spacing w:val="-5"/>
          <w:sz w:val="20"/>
        </w:rPr>
        <w:t> </w:t>
      </w:r>
      <w:r>
        <w:rPr>
          <w:sz w:val="20"/>
        </w:rPr>
        <w:t>formativo</w:t>
      </w:r>
      <w:r>
        <w:rPr>
          <w:spacing w:val="-6"/>
          <w:sz w:val="20"/>
        </w:rPr>
        <w:t> </w:t>
      </w:r>
      <w:r>
        <w:rPr>
          <w:sz w:val="20"/>
        </w:rPr>
        <w:t>de Técnico en Equipos e Instalaciones Electrotécnicas conforme al currículo del título estableci- do en el Real Decreto 623/1995, de 21 de abril, será atendido y evaluado de los módulos profesionales</w:t>
      </w:r>
      <w:r>
        <w:rPr>
          <w:spacing w:val="-6"/>
          <w:sz w:val="20"/>
        </w:rPr>
        <w:t> </w:t>
      </w:r>
      <w:r>
        <w:rPr>
          <w:sz w:val="20"/>
        </w:rPr>
        <w:t>no</w:t>
      </w:r>
      <w:r>
        <w:rPr>
          <w:spacing w:val="-6"/>
          <w:sz w:val="20"/>
        </w:rPr>
        <w:t> </w:t>
      </w:r>
      <w:r>
        <w:rPr>
          <w:sz w:val="20"/>
        </w:rPr>
        <w:t>superados</w:t>
      </w:r>
      <w:r>
        <w:rPr>
          <w:spacing w:val="-6"/>
          <w:sz w:val="20"/>
        </w:rPr>
        <w:t> </w:t>
      </w:r>
      <w:r>
        <w:rPr>
          <w:sz w:val="20"/>
        </w:rPr>
        <w:t>hasta</w:t>
      </w:r>
      <w:r>
        <w:rPr>
          <w:spacing w:val="-6"/>
          <w:sz w:val="20"/>
        </w:rPr>
        <w:t> </w:t>
      </w:r>
      <w:r>
        <w:rPr>
          <w:sz w:val="20"/>
        </w:rPr>
        <w:t>la</w:t>
      </w:r>
      <w:r>
        <w:rPr>
          <w:spacing w:val="-6"/>
          <w:sz w:val="20"/>
        </w:rPr>
        <w:t> </w:t>
      </w:r>
      <w:r>
        <w:rPr>
          <w:sz w:val="20"/>
        </w:rPr>
        <w:t>finalización</w:t>
      </w:r>
      <w:r>
        <w:rPr>
          <w:spacing w:val="-6"/>
          <w:sz w:val="20"/>
        </w:rPr>
        <w:t> </w:t>
      </w:r>
      <w:r>
        <w:rPr>
          <w:sz w:val="20"/>
        </w:rPr>
        <w:t>del</w:t>
      </w:r>
      <w:r>
        <w:rPr>
          <w:spacing w:val="-6"/>
          <w:sz w:val="20"/>
        </w:rPr>
        <w:t> </w:t>
      </w:r>
      <w:r>
        <w:rPr>
          <w:sz w:val="20"/>
        </w:rPr>
        <w:t>número</w:t>
      </w:r>
      <w:r>
        <w:rPr>
          <w:spacing w:val="-6"/>
          <w:sz w:val="20"/>
        </w:rPr>
        <w:t> </w:t>
      </w:r>
      <w:r>
        <w:rPr>
          <w:sz w:val="20"/>
        </w:rPr>
        <w:t>de</w:t>
      </w:r>
      <w:r>
        <w:rPr>
          <w:spacing w:val="-6"/>
          <w:sz w:val="20"/>
        </w:rPr>
        <w:t> </w:t>
      </w:r>
      <w:r>
        <w:rPr>
          <w:sz w:val="20"/>
        </w:rPr>
        <w:t>convocatorias</w:t>
      </w:r>
      <w:r>
        <w:rPr>
          <w:spacing w:val="-6"/>
          <w:sz w:val="20"/>
        </w:rPr>
        <w:t> </w:t>
      </w:r>
      <w:r>
        <w:rPr>
          <w:sz w:val="20"/>
        </w:rPr>
        <w:t>establecidas</w:t>
      </w:r>
      <w:r>
        <w:rPr>
          <w:spacing w:val="-6"/>
          <w:sz w:val="20"/>
        </w:rPr>
        <w:t> </w:t>
      </w:r>
      <w:r>
        <w:rPr>
          <w:spacing w:val="-8"/>
          <w:sz w:val="20"/>
        </w:rPr>
        <w:t>y, </w:t>
      </w:r>
      <w:r>
        <w:rPr>
          <w:sz w:val="20"/>
        </w:rPr>
        <w:t>en todo caso, hasta el curso académico </w:t>
      </w:r>
      <w:r>
        <w:rPr>
          <w:spacing w:val="-3"/>
          <w:sz w:val="20"/>
        </w:rPr>
        <w:t>2011-2012,</w:t>
      </w:r>
      <w:r>
        <w:rPr>
          <w:spacing w:val="-8"/>
          <w:sz w:val="20"/>
        </w:rPr>
        <w:t> </w:t>
      </w:r>
      <w:r>
        <w:rPr>
          <w:sz w:val="20"/>
        </w:rPr>
        <w:t>inclusive.</w:t>
      </w:r>
    </w:p>
    <w:p>
      <w:pPr>
        <w:spacing w:before="2"/>
        <w:ind w:left="1438" w:right="0" w:firstLine="0"/>
        <w:jc w:val="left"/>
        <w:rPr>
          <w:i/>
          <w:sz w:val="20"/>
        </w:rPr>
      </w:pPr>
      <w:r>
        <w:rPr>
          <w:i/>
          <w:sz w:val="20"/>
        </w:rPr>
        <w:t>Disposición final primera. Implantación del nuevo</w:t>
      </w:r>
      <w:r>
        <w:rPr>
          <w:i/>
          <w:spacing w:val="-27"/>
          <w:sz w:val="20"/>
        </w:rPr>
        <w:t> </w:t>
      </w:r>
      <w:r>
        <w:rPr>
          <w:i/>
          <w:sz w:val="20"/>
        </w:rPr>
        <w:t>currículo</w:t>
      </w:r>
    </w:p>
    <w:p>
      <w:pPr>
        <w:spacing w:before="0"/>
        <w:ind w:left="1154" w:right="109" w:firstLine="332"/>
        <w:jc w:val="both"/>
        <w:rPr>
          <w:sz w:val="20"/>
        </w:rPr>
      </w:pPr>
      <w:r>
        <w:rPr>
          <w:sz w:val="20"/>
        </w:rPr>
        <w:t>Este</w:t>
      </w:r>
      <w:r>
        <w:rPr>
          <w:spacing w:val="-10"/>
          <w:sz w:val="20"/>
        </w:rPr>
        <w:t> </w:t>
      </w:r>
      <w:r>
        <w:rPr>
          <w:sz w:val="20"/>
        </w:rPr>
        <w:t>currículo</w:t>
      </w:r>
      <w:r>
        <w:rPr>
          <w:spacing w:val="-9"/>
          <w:sz w:val="20"/>
        </w:rPr>
        <w:t> </w:t>
      </w:r>
      <w:r>
        <w:rPr>
          <w:sz w:val="20"/>
        </w:rPr>
        <w:t>se</w:t>
      </w:r>
      <w:r>
        <w:rPr>
          <w:spacing w:val="-9"/>
          <w:sz w:val="20"/>
        </w:rPr>
        <w:t> </w:t>
      </w:r>
      <w:r>
        <w:rPr>
          <w:sz w:val="20"/>
        </w:rPr>
        <w:t>aplicará</w:t>
      </w:r>
      <w:r>
        <w:rPr>
          <w:spacing w:val="-9"/>
          <w:sz w:val="20"/>
        </w:rPr>
        <w:t> </w:t>
      </w:r>
      <w:r>
        <w:rPr>
          <w:sz w:val="20"/>
        </w:rPr>
        <w:t>en</w:t>
      </w:r>
      <w:r>
        <w:rPr>
          <w:spacing w:val="-10"/>
          <w:sz w:val="20"/>
        </w:rPr>
        <w:t> </w:t>
      </w:r>
      <w:r>
        <w:rPr>
          <w:sz w:val="20"/>
        </w:rPr>
        <w:t>la</w:t>
      </w:r>
      <w:r>
        <w:rPr>
          <w:spacing w:val="-9"/>
          <w:sz w:val="20"/>
        </w:rPr>
        <w:t> </w:t>
      </w:r>
      <w:r>
        <w:rPr>
          <w:sz w:val="20"/>
        </w:rPr>
        <w:t>Comunidad</w:t>
      </w:r>
      <w:r>
        <w:rPr>
          <w:spacing w:val="-20"/>
          <w:sz w:val="20"/>
        </w:rPr>
        <w:t> </w:t>
      </w:r>
      <w:r>
        <w:rPr>
          <w:sz w:val="20"/>
        </w:rPr>
        <w:t>Autónoma</w:t>
      </w:r>
      <w:r>
        <w:rPr>
          <w:spacing w:val="-9"/>
          <w:sz w:val="20"/>
        </w:rPr>
        <w:t> </w:t>
      </w:r>
      <w:r>
        <w:rPr>
          <w:sz w:val="20"/>
        </w:rPr>
        <w:t>de</w:t>
      </w:r>
      <w:r>
        <w:rPr>
          <w:spacing w:val="-19"/>
          <w:sz w:val="20"/>
        </w:rPr>
        <w:t> </w:t>
      </w:r>
      <w:r>
        <w:rPr>
          <w:sz w:val="20"/>
        </w:rPr>
        <w:t>Aragón</w:t>
      </w:r>
      <w:r>
        <w:rPr>
          <w:spacing w:val="-10"/>
          <w:sz w:val="20"/>
        </w:rPr>
        <w:t> </w:t>
      </w:r>
      <w:r>
        <w:rPr>
          <w:sz w:val="20"/>
        </w:rPr>
        <w:t>a</w:t>
      </w:r>
      <w:r>
        <w:rPr>
          <w:spacing w:val="-9"/>
          <w:sz w:val="20"/>
        </w:rPr>
        <w:t> </w:t>
      </w:r>
      <w:r>
        <w:rPr>
          <w:sz w:val="20"/>
        </w:rPr>
        <w:t>partir</w:t>
      </w:r>
      <w:r>
        <w:rPr>
          <w:spacing w:val="-9"/>
          <w:sz w:val="20"/>
        </w:rPr>
        <w:t> </w:t>
      </w:r>
      <w:r>
        <w:rPr>
          <w:sz w:val="20"/>
        </w:rPr>
        <w:t>del</w:t>
      </w:r>
      <w:r>
        <w:rPr>
          <w:spacing w:val="-9"/>
          <w:sz w:val="20"/>
        </w:rPr>
        <w:t> </w:t>
      </w:r>
      <w:r>
        <w:rPr>
          <w:sz w:val="20"/>
        </w:rPr>
        <w:t>curso</w:t>
      </w:r>
      <w:r>
        <w:rPr>
          <w:spacing w:val="-10"/>
          <w:sz w:val="20"/>
        </w:rPr>
        <w:t> </w:t>
      </w:r>
      <w:r>
        <w:rPr>
          <w:sz w:val="20"/>
        </w:rPr>
        <w:t>escolar 2009-2010, en todos los centros docentes autorizados para su impartición y de acuerdo al siguiente calendario:</w:t>
      </w:r>
    </w:p>
    <w:p>
      <w:pPr>
        <w:pStyle w:val="ListParagraph"/>
        <w:numPr>
          <w:ilvl w:val="0"/>
          <w:numId w:val="18"/>
        </w:numPr>
        <w:tabs>
          <w:tab w:pos="1674" w:val="left" w:leader="none"/>
        </w:tabs>
        <w:spacing w:line="240" w:lineRule="auto" w:before="1" w:after="0"/>
        <w:ind w:left="1154" w:right="108" w:firstLine="284"/>
        <w:jc w:val="both"/>
        <w:rPr>
          <w:sz w:val="20"/>
        </w:rPr>
      </w:pPr>
      <w:r>
        <w:rPr>
          <w:sz w:val="20"/>
        </w:rPr>
        <w:t>En el curso 2009-2010, se implantará el currículo de los módulos profesionales del pri- mer</w:t>
      </w:r>
      <w:r>
        <w:rPr>
          <w:spacing w:val="-9"/>
          <w:sz w:val="20"/>
        </w:rPr>
        <w:t> </w:t>
      </w:r>
      <w:r>
        <w:rPr>
          <w:sz w:val="20"/>
        </w:rPr>
        <w:t>curso</w:t>
      </w:r>
      <w:r>
        <w:rPr>
          <w:spacing w:val="-8"/>
          <w:sz w:val="20"/>
        </w:rPr>
        <w:t> </w:t>
      </w:r>
      <w:r>
        <w:rPr>
          <w:sz w:val="20"/>
        </w:rPr>
        <w:t>del</w:t>
      </w:r>
      <w:r>
        <w:rPr>
          <w:spacing w:val="-8"/>
          <w:sz w:val="20"/>
        </w:rPr>
        <w:t> </w:t>
      </w:r>
      <w:r>
        <w:rPr>
          <w:sz w:val="20"/>
        </w:rPr>
        <w:t>ciclo</w:t>
      </w:r>
      <w:r>
        <w:rPr>
          <w:spacing w:val="-8"/>
          <w:sz w:val="20"/>
        </w:rPr>
        <w:t> </w:t>
      </w:r>
      <w:r>
        <w:rPr>
          <w:sz w:val="20"/>
        </w:rPr>
        <w:t>formativo</w:t>
      </w:r>
      <w:r>
        <w:rPr>
          <w:spacing w:val="-8"/>
          <w:sz w:val="20"/>
        </w:rPr>
        <w:t> </w:t>
      </w:r>
      <w:r>
        <w:rPr>
          <w:sz w:val="20"/>
        </w:rPr>
        <w:t>y</w:t>
      </w:r>
      <w:r>
        <w:rPr>
          <w:spacing w:val="-9"/>
          <w:sz w:val="20"/>
        </w:rPr>
        <w:t> </w:t>
      </w:r>
      <w:r>
        <w:rPr>
          <w:sz w:val="20"/>
        </w:rPr>
        <w:t>dejará</w:t>
      </w:r>
      <w:r>
        <w:rPr>
          <w:spacing w:val="-8"/>
          <w:sz w:val="20"/>
        </w:rPr>
        <w:t> </w:t>
      </w:r>
      <w:r>
        <w:rPr>
          <w:sz w:val="20"/>
        </w:rPr>
        <w:t>de</w:t>
      </w:r>
      <w:r>
        <w:rPr>
          <w:spacing w:val="-8"/>
          <w:sz w:val="20"/>
        </w:rPr>
        <w:t> </w:t>
      </w:r>
      <w:r>
        <w:rPr>
          <w:sz w:val="20"/>
        </w:rPr>
        <w:t>impartirse</w:t>
      </w:r>
      <w:r>
        <w:rPr>
          <w:spacing w:val="-8"/>
          <w:sz w:val="20"/>
        </w:rPr>
        <w:t> </w:t>
      </w:r>
      <w:r>
        <w:rPr>
          <w:sz w:val="20"/>
        </w:rPr>
        <w:t>el</w:t>
      </w:r>
      <w:r>
        <w:rPr>
          <w:spacing w:val="-8"/>
          <w:sz w:val="20"/>
        </w:rPr>
        <w:t> </w:t>
      </w:r>
      <w:r>
        <w:rPr>
          <w:sz w:val="20"/>
        </w:rPr>
        <w:t>primer</w:t>
      </w:r>
      <w:r>
        <w:rPr>
          <w:spacing w:val="-9"/>
          <w:sz w:val="20"/>
        </w:rPr>
        <w:t> </w:t>
      </w:r>
      <w:r>
        <w:rPr>
          <w:sz w:val="20"/>
        </w:rPr>
        <w:t>curso</w:t>
      </w:r>
      <w:r>
        <w:rPr>
          <w:spacing w:val="-8"/>
          <w:sz w:val="20"/>
        </w:rPr>
        <w:t> </w:t>
      </w:r>
      <w:r>
        <w:rPr>
          <w:sz w:val="20"/>
        </w:rPr>
        <w:t>de</w:t>
      </w:r>
      <w:r>
        <w:rPr>
          <w:spacing w:val="-8"/>
          <w:sz w:val="20"/>
        </w:rPr>
        <w:t> </w:t>
      </w:r>
      <w:r>
        <w:rPr>
          <w:sz w:val="20"/>
        </w:rPr>
        <w:t>las</w:t>
      </w:r>
      <w:r>
        <w:rPr>
          <w:spacing w:val="-8"/>
          <w:sz w:val="20"/>
        </w:rPr>
        <w:t> </w:t>
      </w:r>
      <w:r>
        <w:rPr>
          <w:sz w:val="20"/>
        </w:rPr>
        <w:t>enseñanzas</w:t>
      </w:r>
      <w:r>
        <w:rPr>
          <w:spacing w:val="-8"/>
          <w:sz w:val="20"/>
        </w:rPr>
        <w:t> </w:t>
      </w:r>
      <w:r>
        <w:rPr>
          <w:sz w:val="20"/>
        </w:rPr>
        <w:t>corres- pondientes al título de Técnico en Equipos e Instalaciones Electrotécnicas establecido por el Real Decreto 623/1995, de 21 de</w:t>
      </w:r>
      <w:r>
        <w:rPr>
          <w:spacing w:val="-8"/>
          <w:sz w:val="20"/>
        </w:rPr>
        <w:t> </w:t>
      </w:r>
      <w:r>
        <w:rPr>
          <w:sz w:val="20"/>
        </w:rPr>
        <w:t>abril.</w:t>
      </w:r>
    </w:p>
    <w:p>
      <w:pPr>
        <w:pStyle w:val="ListParagraph"/>
        <w:numPr>
          <w:ilvl w:val="0"/>
          <w:numId w:val="18"/>
        </w:numPr>
        <w:tabs>
          <w:tab w:pos="1676" w:val="left" w:leader="none"/>
        </w:tabs>
        <w:spacing w:line="240" w:lineRule="auto" w:before="2" w:after="0"/>
        <w:ind w:left="1154" w:right="106" w:firstLine="284"/>
        <w:jc w:val="both"/>
        <w:rPr>
          <w:sz w:val="20"/>
        </w:rPr>
      </w:pPr>
      <w:r>
        <w:rPr>
          <w:sz w:val="20"/>
        </w:rPr>
        <w:t>En el curso </w:t>
      </w:r>
      <w:r>
        <w:rPr>
          <w:spacing w:val="-3"/>
          <w:sz w:val="20"/>
        </w:rPr>
        <w:t>2010-2011, </w:t>
      </w:r>
      <w:r>
        <w:rPr>
          <w:sz w:val="20"/>
        </w:rPr>
        <w:t>se implantará el currículo de los módulos profesionales del se- gundo curso del ciclo formativo y dejará de impartirse el segundo curso de las enseñanzas correspondientes al título de Técnico en Equipos e Instalaciones Electrotécnicas establecido por el Real Decreto 623/1995, de 21 de</w:t>
      </w:r>
      <w:r>
        <w:rPr>
          <w:spacing w:val="-11"/>
          <w:sz w:val="20"/>
        </w:rPr>
        <w:t> </w:t>
      </w:r>
      <w:r>
        <w:rPr>
          <w:sz w:val="20"/>
        </w:rPr>
        <w:t>abril.</w:t>
      </w:r>
    </w:p>
    <w:p>
      <w:pPr>
        <w:spacing w:before="1"/>
        <w:ind w:left="1438" w:right="0" w:firstLine="0"/>
        <w:jc w:val="left"/>
        <w:rPr>
          <w:i/>
          <w:sz w:val="20"/>
        </w:rPr>
      </w:pPr>
      <w:r>
        <w:rPr>
          <w:i/>
          <w:sz w:val="20"/>
        </w:rPr>
        <w:t>Disposición final segunda. Habilitación para la ejecución</w:t>
      </w:r>
    </w:p>
    <w:p>
      <w:pPr>
        <w:spacing w:before="0"/>
        <w:ind w:left="1154" w:right="107" w:firstLine="283"/>
        <w:jc w:val="both"/>
        <w:rPr>
          <w:sz w:val="20"/>
        </w:rPr>
      </w:pPr>
      <w:r>
        <w:rPr>
          <w:sz w:val="20"/>
        </w:rPr>
        <w:t>Se</w:t>
      </w:r>
      <w:r>
        <w:rPr>
          <w:spacing w:val="-13"/>
          <w:sz w:val="20"/>
        </w:rPr>
        <w:t> </w:t>
      </w:r>
      <w:r>
        <w:rPr>
          <w:sz w:val="20"/>
        </w:rPr>
        <w:t>faculta</w:t>
      </w:r>
      <w:r>
        <w:rPr>
          <w:spacing w:val="-12"/>
          <w:sz w:val="20"/>
        </w:rPr>
        <w:t> </w:t>
      </w:r>
      <w:r>
        <w:rPr>
          <w:sz w:val="20"/>
        </w:rPr>
        <w:t>a</w:t>
      </w:r>
      <w:r>
        <w:rPr>
          <w:spacing w:val="-12"/>
          <w:sz w:val="20"/>
        </w:rPr>
        <w:t> </w:t>
      </w:r>
      <w:r>
        <w:rPr>
          <w:sz w:val="20"/>
        </w:rPr>
        <w:t>la</w:t>
      </w:r>
      <w:r>
        <w:rPr>
          <w:spacing w:val="-12"/>
          <w:sz w:val="20"/>
        </w:rPr>
        <w:t> </w:t>
      </w:r>
      <w:r>
        <w:rPr>
          <w:sz w:val="20"/>
        </w:rPr>
        <w:t>Dirección</w:t>
      </w:r>
      <w:r>
        <w:rPr>
          <w:spacing w:val="-13"/>
          <w:sz w:val="20"/>
        </w:rPr>
        <w:t> </w:t>
      </w:r>
      <w:r>
        <w:rPr>
          <w:sz w:val="20"/>
        </w:rPr>
        <w:t>General</w:t>
      </w:r>
      <w:r>
        <w:rPr>
          <w:spacing w:val="-12"/>
          <w:sz w:val="20"/>
        </w:rPr>
        <w:t> </w:t>
      </w:r>
      <w:r>
        <w:rPr>
          <w:sz w:val="20"/>
        </w:rPr>
        <w:t>competente</w:t>
      </w:r>
      <w:r>
        <w:rPr>
          <w:spacing w:val="-12"/>
          <w:sz w:val="20"/>
        </w:rPr>
        <w:t> </w:t>
      </w:r>
      <w:r>
        <w:rPr>
          <w:sz w:val="20"/>
        </w:rPr>
        <w:t>en</w:t>
      </w:r>
      <w:r>
        <w:rPr>
          <w:spacing w:val="-12"/>
          <w:sz w:val="20"/>
        </w:rPr>
        <w:t> </w:t>
      </w:r>
      <w:r>
        <w:rPr>
          <w:sz w:val="20"/>
        </w:rPr>
        <w:t>materia</w:t>
      </w:r>
      <w:r>
        <w:rPr>
          <w:spacing w:val="-13"/>
          <w:sz w:val="20"/>
        </w:rPr>
        <w:t> </w:t>
      </w:r>
      <w:r>
        <w:rPr>
          <w:sz w:val="20"/>
        </w:rPr>
        <w:t>de</w:t>
      </w:r>
      <w:r>
        <w:rPr>
          <w:spacing w:val="-12"/>
          <w:sz w:val="20"/>
        </w:rPr>
        <w:t> </w:t>
      </w:r>
      <w:r>
        <w:rPr>
          <w:sz w:val="20"/>
        </w:rPr>
        <w:t>Formación</w:t>
      </w:r>
      <w:r>
        <w:rPr>
          <w:spacing w:val="-12"/>
          <w:sz w:val="20"/>
        </w:rPr>
        <w:t> </w:t>
      </w:r>
      <w:r>
        <w:rPr>
          <w:sz w:val="20"/>
        </w:rPr>
        <w:t>Profesional</w:t>
      </w:r>
      <w:r>
        <w:rPr>
          <w:spacing w:val="-12"/>
          <w:sz w:val="20"/>
        </w:rPr>
        <w:t> </w:t>
      </w:r>
      <w:r>
        <w:rPr>
          <w:sz w:val="20"/>
        </w:rPr>
        <w:t>a</w:t>
      </w:r>
      <w:r>
        <w:rPr>
          <w:spacing w:val="-13"/>
          <w:sz w:val="20"/>
        </w:rPr>
        <w:t> </w:t>
      </w:r>
      <w:r>
        <w:rPr>
          <w:sz w:val="20"/>
        </w:rPr>
        <w:t>dictar las disposiciones necesarias para la aplicación de la presente</w:t>
      </w:r>
      <w:r>
        <w:rPr>
          <w:spacing w:val="-18"/>
          <w:sz w:val="20"/>
        </w:rPr>
        <w:t> </w:t>
      </w:r>
      <w:r>
        <w:rPr>
          <w:sz w:val="20"/>
        </w:rPr>
        <w:t>Orden.</w:t>
      </w:r>
    </w:p>
    <w:p>
      <w:pPr>
        <w:spacing w:before="1"/>
        <w:ind w:left="1438" w:right="0" w:firstLine="0"/>
        <w:jc w:val="left"/>
        <w:rPr>
          <w:i/>
          <w:sz w:val="20"/>
        </w:rPr>
      </w:pPr>
      <w:r>
        <w:rPr>
          <w:i/>
          <w:sz w:val="20"/>
        </w:rPr>
        <w:t>Disposición final tercera. Entrada en vigor.</w:t>
      </w:r>
    </w:p>
    <w:p>
      <w:pPr>
        <w:spacing w:before="1"/>
        <w:ind w:left="1154" w:right="110" w:firstLine="283"/>
        <w:jc w:val="both"/>
        <w:rPr>
          <w:sz w:val="20"/>
        </w:rPr>
      </w:pPr>
      <w:r>
        <w:rPr>
          <w:sz w:val="20"/>
        </w:rPr>
        <w:t>La presente Orden entrará en vigor el día siguiente al de su publicación en el «Boletín Oficial de Aragón».</w:t>
      </w:r>
    </w:p>
    <w:p>
      <w:pPr>
        <w:spacing w:before="0"/>
        <w:ind w:left="1438" w:right="0" w:firstLine="0"/>
        <w:jc w:val="left"/>
        <w:rPr>
          <w:sz w:val="20"/>
        </w:rPr>
      </w:pPr>
      <w:r>
        <w:rPr>
          <w:sz w:val="20"/>
        </w:rPr>
        <w:t>Zaragoza, 26 de mayo de 2009</w:t>
      </w:r>
    </w:p>
    <w:p>
      <w:pPr>
        <w:pStyle w:val="BodyText"/>
        <w:spacing w:before="9"/>
        <w:ind w:left="0"/>
        <w:rPr>
          <w:sz w:val="20"/>
        </w:rPr>
      </w:pPr>
    </w:p>
    <w:p>
      <w:pPr>
        <w:spacing w:line="254" w:lineRule="auto" w:before="0"/>
        <w:ind w:left="5457" w:right="216" w:hanging="214"/>
        <w:jc w:val="left"/>
        <w:rPr>
          <w:b/>
          <w:sz w:val="18"/>
        </w:rPr>
      </w:pPr>
      <w:r>
        <w:rPr>
          <w:b/>
          <w:sz w:val="18"/>
        </w:rPr>
        <w:t>La Consejera de Educación, Cultura y Deporte, MARÍA VICTORIA BROTO COSCULLUELA</w:t>
      </w:r>
    </w:p>
    <w:p>
      <w:pPr>
        <w:spacing w:after="0" w:line="254" w:lineRule="auto"/>
        <w:jc w:val="left"/>
        <w:rPr>
          <w:sz w:val="18"/>
        </w:rPr>
        <w:sectPr>
          <w:pgSz w:w="11910" w:h="16840"/>
          <w:pgMar w:header="785" w:footer="701" w:top="1360" w:bottom="900" w:left="1680" w:right="740"/>
        </w:sect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11"/>
        <w:ind w:left="0"/>
        <w:rPr>
          <w:b/>
          <w:sz w:val="20"/>
        </w:rPr>
      </w:pPr>
    </w:p>
    <w:p>
      <w:pPr>
        <w:pStyle w:val="Heading2"/>
        <w:spacing w:before="93"/>
        <w:ind w:left="3173" w:right="3926" w:firstLine="841"/>
      </w:pPr>
      <w:r>
        <w:rPr/>
        <w:t>ANEXO I MÓDULOS PROFESIONALES</w:t>
      </w:r>
    </w:p>
    <w:p>
      <w:pPr>
        <w:pStyle w:val="BodyText"/>
        <w:spacing w:before="8"/>
        <w:ind w:left="0"/>
        <w:rPr>
          <w:b/>
          <w:sz w:val="16"/>
        </w:rPr>
      </w:pPr>
    </w:p>
    <w:p>
      <w:pPr>
        <w:spacing w:before="0"/>
        <w:ind w:left="2151" w:right="2902" w:firstLine="0"/>
        <w:jc w:val="center"/>
        <w:rPr>
          <w:b/>
          <w:sz w:val="17"/>
        </w:rPr>
      </w:pPr>
      <w:r>
        <w:rPr>
          <w:b/>
          <w:sz w:val="17"/>
        </w:rPr>
        <w:t>Módulo profesional: Automatismos industriales Código: 0232</w:t>
      </w:r>
    </w:p>
    <w:p>
      <w:pPr>
        <w:spacing w:line="194" w:lineRule="exact" w:before="0"/>
        <w:ind w:left="1168" w:right="1918" w:firstLine="0"/>
        <w:jc w:val="center"/>
        <w:rPr>
          <w:b/>
          <w:sz w:val="17"/>
        </w:rPr>
      </w:pPr>
      <w:r>
        <w:rPr>
          <w:b/>
          <w:sz w:val="17"/>
        </w:rPr>
        <w:t>Duración: 288 horas</w:t>
      </w:r>
    </w:p>
    <w:p>
      <w:pPr>
        <w:pStyle w:val="BodyText"/>
        <w:spacing w:before="1"/>
        <w:ind w:left="0"/>
        <w:rPr>
          <w:b/>
        </w:rPr>
      </w:pPr>
    </w:p>
    <w:p>
      <w:pPr>
        <w:pStyle w:val="Heading3"/>
        <w:rPr>
          <w:i/>
        </w:rPr>
      </w:pPr>
      <w:r>
        <w:rPr>
          <w:i/>
        </w:rPr>
        <w:t>Resultados de aprendizaje y criterios de evaluación:</w:t>
      </w:r>
    </w:p>
    <w:p>
      <w:pPr>
        <w:pStyle w:val="BodyText"/>
        <w:spacing w:before="1"/>
        <w:ind w:left="0"/>
        <w:rPr>
          <w:b/>
          <w:i/>
          <w:sz w:val="20"/>
        </w:rPr>
      </w:pPr>
    </w:p>
    <w:p>
      <w:pPr>
        <w:pStyle w:val="ListParagraph"/>
        <w:numPr>
          <w:ilvl w:val="0"/>
          <w:numId w:val="19"/>
        </w:numPr>
        <w:tabs>
          <w:tab w:pos="702" w:val="left" w:leader="none"/>
        </w:tabs>
        <w:spacing w:line="240" w:lineRule="auto" w:before="0" w:after="0"/>
        <w:ind w:left="700" w:right="1140" w:hanging="307"/>
        <w:jc w:val="left"/>
        <w:rPr>
          <w:sz w:val="17"/>
        </w:rPr>
      </w:pPr>
      <w:r>
        <w:rPr>
          <w:sz w:val="17"/>
        </w:rPr>
        <w:t>Determina el proceso a seguir en las operaciones de mecanizado interpretando planos y utilizando documentación técnica.</w:t>
      </w:r>
    </w:p>
    <w:p>
      <w:pPr>
        <w:pStyle w:val="BodyText"/>
        <w:spacing w:before="9"/>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identificado la simbología y especificaciones técnicas en los</w:t>
      </w:r>
      <w:r>
        <w:rPr>
          <w:spacing w:val="-1"/>
          <w:sz w:val="17"/>
        </w:rPr>
        <w:t> </w:t>
      </w:r>
      <w:r>
        <w:rPr>
          <w:sz w:val="17"/>
        </w:rPr>
        <w:t>planos.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identificado las diferentes vistas, secciones, cortes y</w:t>
      </w:r>
      <w:r>
        <w:rPr>
          <w:spacing w:val="-4"/>
          <w:sz w:val="17"/>
        </w:rPr>
        <w:t> </w:t>
      </w:r>
      <w:r>
        <w:rPr>
          <w:sz w:val="17"/>
        </w:rPr>
        <w:t>detalles.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identificado materiales (perfiles, envolventes y</w:t>
      </w:r>
      <w:r>
        <w:rPr>
          <w:spacing w:val="-1"/>
          <w:sz w:val="17"/>
        </w:rPr>
        <w:t> </w:t>
      </w:r>
      <w:r>
        <w:rPr>
          <w:sz w:val="17"/>
        </w:rPr>
        <w:t>cuadros).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definido las fases y las operaciones del</w:t>
      </w:r>
      <w:r>
        <w:rPr>
          <w:spacing w:val="1"/>
          <w:sz w:val="17"/>
        </w:rPr>
        <w:t> </w:t>
      </w:r>
      <w:r>
        <w:rPr>
          <w:sz w:val="17"/>
        </w:rPr>
        <w:t>proceso.</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realizado un plan de</w:t>
      </w:r>
      <w:r>
        <w:rPr>
          <w:spacing w:val="-1"/>
          <w:sz w:val="17"/>
        </w:rPr>
        <w:t> </w:t>
      </w:r>
      <w:r>
        <w:rPr>
          <w:sz w:val="17"/>
        </w:rPr>
        <w:t>montaje.</w:t>
      </w:r>
    </w:p>
    <w:p>
      <w:pPr>
        <w:pStyle w:val="ListParagraph"/>
        <w:numPr>
          <w:ilvl w:val="1"/>
          <w:numId w:val="19"/>
        </w:numPr>
        <w:tabs>
          <w:tab w:pos="1008" w:val="left" w:leader="none"/>
          <w:tab w:pos="1009" w:val="left" w:leader="none"/>
        </w:tabs>
        <w:spacing w:line="240" w:lineRule="auto" w:before="0" w:after="0"/>
        <w:ind w:left="1008" w:right="1142" w:hanging="308"/>
        <w:jc w:val="left"/>
        <w:rPr>
          <w:sz w:val="17"/>
        </w:rPr>
      </w:pPr>
      <w:r>
        <w:rPr>
          <w:sz w:val="17"/>
        </w:rPr>
        <w:t>Se han analizado herramientas, medios técnicos y de seguridad según requerimiento de cada intervención.</w:t>
      </w:r>
    </w:p>
    <w:p>
      <w:pPr>
        <w:pStyle w:val="ListParagraph"/>
        <w:numPr>
          <w:ilvl w:val="1"/>
          <w:numId w:val="19"/>
        </w:numPr>
        <w:tabs>
          <w:tab w:pos="1009" w:val="left" w:leader="none"/>
        </w:tabs>
        <w:spacing w:line="192" w:lineRule="exact" w:before="0" w:after="0"/>
        <w:ind w:left="1008" w:right="0" w:hanging="308"/>
        <w:jc w:val="left"/>
        <w:rPr>
          <w:sz w:val="17"/>
        </w:rPr>
      </w:pPr>
      <w:r>
        <w:rPr>
          <w:sz w:val="17"/>
        </w:rPr>
        <w:t>Se han tenido en cuenta los tiempos previstos para los</w:t>
      </w:r>
      <w:r>
        <w:rPr>
          <w:spacing w:val="-3"/>
          <w:sz w:val="17"/>
        </w:rPr>
        <w:t> </w:t>
      </w:r>
      <w:r>
        <w:rPr>
          <w:sz w:val="17"/>
        </w:rPr>
        <w:t>procesos.</w:t>
      </w:r>
    </w:p>
    <w:p>
      <w:pPr>
        <w:pStyle w:val="BodyText"/>
        <w:spacing w:before="10"/>
        <w:ind w:left="0"/>
        <w:rPr>
          <w:sz w:val="16"/>
        </w:rPr>
      </w:pPr>
    </w:p>
    <w:p>
      <w:pPr>
        <w:pStyle w:val="ListParagraph"/>
        <w:numPr>
          <w:ilvl w:val="0"/>
          <w:numId w:val="19"/>
        </w:numPr>
        <w:tabs>
          <w:tab w:pos="702" w:val="left" w:leader="none"/>
        </w:tabs>
        <w:spacing w:line="240" w:lineRule="auto" w:before="0" w:after="0"/>
        <w:ind w:left="701" w:right="0" w:hanging="308"/>
        <w:jc w:val="left"/>
        <w:rPr>
          <w:sz w:val="17"/>
        </w:rPr>
      </w:pPr>
      <w:r>
        <w:rPr>
          <w:sz w:val="17"/>
        </w:rPr>
        <w:t>Dibuja elementos básicos y conjuntos aplicando la normalización.</w:t>
      </w:r>
    </w:p>
    <w:p>
      <w:pPr>
        <w:pStyle w:val="BodyText"/>
        <w:spacing w:before="10"/>
        <w:ind w:left="0"/>
        <w:rPr>
          <w:sz w:val="16"/>
        </w:rPr>
      </w:pPr>
    </w:p>
    <w:p>
      <w:pPr>
        <w:pStyle w:val="BodyText"/>
        <w:ind w:left="393"/>
      </w:pPr>
      <w:r>
        <w:rPr/>
        <w:t>Criterios de evaluación:</w:t>
      </w:r>
    </w:p>
    <w:p>
      <w:pPr>
        <w:pStyle w:val="BodyText"/>
        <w:spacing w:before="9"/>
        <w:ind w:left="0"/>
        <w:rPr>
          <w:sz w:val="16"/>
        </w:rPr>
      </w:pP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representado a mano alzada vistas y</w:t>
      </w:r>
      <w:r>
        <w:rPr>
          <w:spacing w:val="-5"/>
          <w:sz w:val="17"/>
        </w:rPr>
        <w:t> </w:t>
      </w:r>
      <w:r>
        <w:rPr>
          <w:sz w:val="17"/>
        </w:rPr>
        <w:t>cortes.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dibujado croquis de perfiles, envolventes, cuadros y demás</w:t>
      </w:r>
      <w:r>
        <w:rPr>
          <w:spacing w:val="-3"/>
          <w:sz w:val="17"/>
        </w:rPr>
        <w:t> </w:t>
      </w:r>
      <w:r>
        <w:rPr>
          <w:sz w:val="17"/>
        </w:rPr>
        <w:t>componentes.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reflejado las</w:t>
      </w:r>
      <w:r>
        <w:rPr>
          <w:spacing w:val="-2"/>
          <w:sz w:val="17"/>
        </w:rPr>
        <w:t> </w:t>
      </w:r>
      <w:r>
        <w:rPr>
          <w:sz w:val="17"/>
        </w:rPr>
        <w:t>cotas.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dibujado los esquemas y planos según normalización y convencionalismos.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 utilizado la simbología</w:t>
      </w:r>
      <w:r>
        <w:rPr>
          <w:spacing w:val="-5"/>
          <w:sz w:val="17"/>
        </w:rPr>
        <w:t> </w:t>
      </w:r>
      <w:r>
        <w:rPr>
          <w:sz w:val="17"/>
        </w:rPr>
        <w:t>normalizada.</w:t>
      </w:r>
    </w:p>
    <w:p>
      <w:pPr>
        <w:pStyle w:val="ListParagraph"/>
        <w:numPr>
          <w:ilvl w:val="1"/>
          <w:numId w:val="19"/>
        </w:numPr>
        <w:tabs>
          <w:tab w:pos="1008" w:val="left" w:leader="none"/>
          <w:tab w:pos="1009" w:val="left" w:leader="none"/>
        </w:tabs>
        <w:spacing w:line="240" w:lineRule="auto" w:before="0" w:after="0"/>
        <w:ind w:left="1008" w:right="1142" w:hanging="308"/>
        <w:jc w:val="left"/>
        <w:rPr>
          <w:sz w:val="17"/>
        </w:rPr>
      </w:pPr>
      <w:r>
        <w:rPr>
          <w:sz w:val="17"/>
        </w:rPr>
        <w:t>Se han tenido en cuenta las representaciones de piezas y conjuntos, atendiendo a las escalas establecidas.</w:t>
      </w:r>
    </w:p>
    <w:p>
      <w:pPr>
        <w:pStyle w:val="ListParagraph"/>
        <w:numPr>
          <w:ilvl w:val="1"/>
          <w:numId w:val="19"/>
        </w:numPr>
        <w:tabs>
          <w:tab w:pos="1009" w:val="left" w:leader="none"/>
        </w:tabs>
        <w:spacing w:line="240" w:lineRule="auto" w:before="0" w:after="0"/>
        <w:ind w:left="1008" w:right="1144" w:hanging="308"/>
        <w:jc w:val="left"/>
        <w:rPr>
          <w:sz w:val="17"/>
        </w:rPr>
      </w:pPr>
      <w:r>
        <w:rPr>
          <w:sz w:val="17"/>
        </w:rPr>
        <w:t>Se han tenido en cuenta la distribución de los elementos y su dimensionado en las representaciones</w:t>
      </w:r>
      <w:r>
        <w:rPr>
          <w:spacing w:val="-1"/>
          <w:sz w:val="17"/>
        </w:rPr>
        <w:t> </w:t>
      </w:r>
      <w:r>
        <w:rPr>
          <w:sz w:val="17"/>
        </w:rPr>
        <w:t>realizadas.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utilizado programas informáticos de CAD</w:t>
      </w:r>
      <w:r>
        <w:rPr>
          <w:spacing w:val="1"/>
          <w:sz w:val="17"/>
        </w:rPr>
        <w:t> </w:t>
      </w:r>
      <w:r>
        <w:rPr>
          <w:sz w:val="17"/>
        </w:rPr>
        <w:t>electrotécnico.</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respetado los criterios de calidad</w:t>
      </w:r>
      <w:r>
        <w:rPr>
          <w:spacing w:val="-2"/>
          <w:sz w:val="17"/>
        </w:rPr>
        <w:t> </w:t>
      </w:r>
      <w:r>
        <w:rPr>
          <w:sz w:val="17"/>
        </w:rPr>
        <w:t>establecidos.</w:t>
      </w:r>
    </w:p>
    <w:p>
      <w:pPr>
        <w:pStyle w:val="BodyText"/>
        <w:spacing w:before="6"/>
        <w:ind w:left="0"/>
        <w:rPr>
          <w:sz w:val="16"/>
        </w:rPr>
      </w:pPr>
    </w:p>
    <w:p>
      <w:pPr>
        <w:pStyle w:val="ListParagraph"/>
        <w:numPr>
          <w:ilvl w:val="0"/>
          <w:numId w:val="19"/>
        </w:numPr>
        <w:tabs>
          <w:tab w:pos="702" w:val="left" w:leader="none"/>
        </w:tabs>
        <w:spacing w:line="240" w:lineRule="auto" w:before="0" w:after="0"/>
        <w:ind w:left="700" w:right="1142" w:hanging="307"/>
        <w:jc w:val="left"/>
        <w:rPr>
          <w:sz w:val="17"/>
        </w:rPr>
      </w:pPr>
      <w:r>
        <w:rPr>
          <w:sz w:val="17"/>
        </w:rPr>
        <w:t>Ejecuta operaciones de mecanizado aplicando técnicas de medición y marcado y utilizando máquinas y</w:t>
      </w:r>
      <w:r>
        <w:rPr>
          <w:spacing w:val="-1"/>
          <w:sz w:val="17"/>
        </w:rPr>
        <w:t> </w:t>
      </w:r>
      <w:r>
        <w:rPr>
          <w:sz w:val="17"/>
        </w:rPr>
        <w:t>herramientas.</w:t>
      </w:r>
    </w:p>
    <w:p>
      <w:pPr>
        <w:pStyle w:val="BodyText"/>
        <w:spacing w:before="9"/>
        <w:ind w:left="0"/>
        <w:rPr>
          <w:sz w:val="16"/>
        </w:rPr>
      </w:pPr>
    </w:p>
    <w:p>
      <w:pPr>
        <w:pStyle w:val="BodyText"/>
        <w:spacing w:before="1"/>
        <w:ind w:left="393"/>
      </w:pPr>
      <w:r>
        <w:rPr/>
        <w:t>Criterios de evaluación:</w:t>
      </w:r>
    </w:p>
    <w:p>
      <w:pPr>
        <w:pStyle w:val="BodyText"/>
        <w:spacing w:before="8"/>
        <w:ind w:left="0"/>
        <w:rPr>
          <w:sz w:val="16"/>
        </w:rPr>
      </w:pP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determinado el plan de</w:t>
      </w:r>
      <w:r>
        <w:rPr>
          <w:spacing w:val="-1"/>
          <w:sz w:val="17"/>
        </w:rPr>
        <w:t> </w:t>
      </w:r>
      <w:r>
        <w:rPr>
          <w:sz w:val="17"/>
        </w:rPr>
        <w:t>mecanizado.</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seleccionado los equipos, herramientas, medios técnicos y de</w:t>
      </w:r>
      <w:r>
        <w:rPr>
          <w:spacing w:val="-7"/>
          <w:sz w:val="17"/>
        </w:rPr>
        <w:t> </w:t>
      </w:r>
      <w:r>
        <w:rPr>
          <w:sz w:val="17"/>
        </w:rPr>
        <w:t>seguridad.</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realizado mediciones con la precisión</w:t>
      </w:r>
      <w:r>
        <w:rPr>
          <w:spacing w:val="-3"/>
          <w:sz w:val="17"/>
        </w:rPr>
        <w:t> </w:t>
      </w:r>
      <w:r>
        <w:rPr>
          <w:sz w:val="17"/>
        </w:rPr>
        <w:t>exigida.</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ejecutado operaciones de distribución, trazado y</w:t>
      </w:r>
      <w:r>
        <w:rPr>
          <w:spacing w:val="-3"/>
          <w:sz w:val="17"/>
        </w:rPr>
        <w:t> </w:t>
      </w:r>
      <w:r>
        <w:rPr>
          <w:sz w:val="17"/>
        </w:rPr>
        <w:t>marcado.</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 operado con las herramientas y equipos de trabajo</w:t>
      </w:r>
      <w:r>
        <w:rPr>
          <w:spacing w:val="-3"/>
          <w:sz w:val="17"/>
        </w:rPr>
        <w:t> </w:t>
      </w:r>
      <w:r>
        <w:rPr>
          <w:sz w:val="17"/>
        </w:rPr>
        <w:t>característicos.</w:t>
      </w:r>
    </w:p>
    <w:p>
      <w:pPr>
        <w:pStyle w:val="ListParagraph"/>
        <w:numPr>
          <w:ilvl w:val="1"/>
          <w:numId w:val="19"/>
        </w:numPr>
        <w:tabs>
          <w:tab w:pos="1008" w:val="left" w:leader="none"/>
          <w:tab w:pos="1009" w:val="left" w:leader="none"/>
        </w:tabs>
        <w:spacing w:line="240" w:lineRule="auto" w:before="0" w:after="0"/>
        <w:ind w:left="1008" w:right="1137" w:hanging="308"/>
        <w:jc w:val="left"/>
        <w:rPr>
          <w:sz w:val="17"/>
        </w:rPr>
      </w:pPr>
      <w:r>
        <w:rPr>
          <w:sz w:val="17"/>
        </w:rPr>
        <w:t>Se han ejecutado las operaciones de mecanizado en perfiles, envolventes, cuadros y canalizaciones.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resuelto las contingencias</w:t>
      </w:r>
      <w:r>
        <w:rPr>
          <w:spacing w:val="-4"/>
          <w:sz w:val="17"/>
        </w:rPr>
        <w:t> </w:t>
      </w:r>
      <w:r>
        <w:rPr>
          <w:sz w:val="17"/>
        </w:rPr>
        <w:t>surgidas.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elaborado un informe del proceso de</w:t>
      </w:r>
      <w:r>
        <w:rPr>
          <w:spacing w:val="-6"/>
          <w:sz w:val="17"/>
        </w:rPr>
        <w:t> </w:t>
      </w:r>
      <w:r>
        <w:rPr>
          <w:sz w:val="17"/>
        </w:rPr>
        <w:t>mecanizado.</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tenido en cuenta los tiempos previstos para el</w:t>
      </w:r>
      <w:r>
        <w:rPr>
          <w:spacing w:val="-2"/>
          <w:sz w:val="17"/>
        </w:rPr>
        <w:t> </w:t>
      </w:r>
      <w:r>
        <w:rPr>
          <w:sz w:val="17"/>
        </w:rPr>
        <w:t>proceso.</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respetado los criterios de</w:t>
      </w:r>
      <w:r>
        <w:rPr>
          <w:spacing w:val="-3"/>
          <w:sz w:val="17"/>
        </w:rPr>
        <w:t> </w:t>
      </w:r>
      <w:r>
        <w:rPr>
          <w:sz w:val="17"/>
        </w:rPr>
        <w:t>calidad.</w:t>
      </w:r>
    </w:p>
    <w:p>
      <w:pPr>
        <w:pStyle w:val="BodyText"/>
        <w:spacing w:before="7"/>
        <w:ind w:left="0"/>
        <w:rPr>
          <w:sz w:val="16"/>
        </w:rPr>
      </w:pPr>
    </w:p>
    <w:p>
      <w:pPr>
        <w:pStyle w:val="ListParagraph"/>
        <w:numPr>
          <w:ilvl w:val="0"/>
          <w:numId w:val="19"/>
        </w:numPr>
        <w:tabs>
          <w:tab w:pos="702" w:val="left" w:leader="none"/>
        </w:tabs>
        <w:spacing w:line="240" w:lineRule="auto" w:before="0" w:after="0"/>
        <w:ind w:left="700" w:right="1141" w:hanging="307"/>
        <w:jc w:val="left"/>
        <w:rPr>
          <w:sz w:val="17"/>
        </w:rPr>
      </w:pPr>
      <w:r>
        <w:rPr>
          <w:sz w:val="17"/>
        </w:rPr>
        <w:t>Configura circuitos básicos de mando y potencia, seleccionando sus elementos y elaborando esquemas.</w:t>
      </w:r>
    </w:p>
    <w:p>
      <w:pPr>
        <w:pStyle w:val="BodyText"/>
        <w:spacing w:before="10"/>
        <w:ind w:left="0"/>
        <w:rPr>
          <w:sz w:val="16"/>
        </w:rPr>
      </w:pPr>
    </w:p>
    <w:p>
      <w:pPr>
        <w:pStyle w:val="BodyText"/>
        <w:ind w:left="393"/>
      </w:pPr>
      <w:r>
        <w:rPr/>
        <w:t>Criterios de evaluación:</w:t>
      </w:r>
    </w:p>
    <w:p>
      <w:pPr>
        <w:spacing w:after="0"/>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ListParagraph"/>
        <w:numPr>
          <w:ilvl w:val="1"/>
          <w:numId w:val="19"/>
        </w:numPr>
        <w:tabs>
          <w:tab w:pos="1009" w:val="left" w:leader="none"/>
        </w:tabs>
        <w:spacing w:line="237" w:lineRule="auto" w:before="95" w:after="0"/>
        <w:ind w:left="1008" w:right="1141" w:hanging="308"/>
        <w:jc w:val="left"/>
        <w:rPr>
          <w:sz w:val="17"/>
        </w:rPr>
      </w:pPr>
      <w:r>
        <w:rPr>
          <w:sz w:val="17"/>
        </w:rPr>
        <w:t>Se han descrito los circuitos de arranque, inversión y regulación de velocidad de motores eléctricos trifásicos y</w:t>
      </w:r>
      <w:r>
        <w:rPr>
          <w:spacing w:val="-2"/>
          <w:sz w:val="17"/>
        </w:rPr>
        <w:t> </w:t>
      </w:r>
      <w:r>
        <w:rPr>
          <w:sz w:val="17"/>
        </w:rPr>
        <w:t>monofásicos.</w:t>
      </w:r>
    </w:p>
    <w:p>
      <w:pPr>
        <w:pStyle w:val="ListParagraph"/>
        <w:numPr>
          <w:ilvl w:val="1"/>
          <w:numId w:val="19"/>
        </w:numPr>
        <w:tabs>
          <w:tab w:pos="1009" w:val="left" w:leader="none"/>
        </w:tabs>
        <w:spacing w:line="240" w:lineRule="auto" w:before="0" w:after="0"/>
        <w:ind w:left="1008" w:right="1141" w:hanging="308"/>
        <w:jc w:val="left"/>
        <w:rPr>
          <w:sz w:val="17"/>
        </w:rPr>
      </w:pPr>
      <w:r>
        <w:rPr>
          <w:sz w:val="17"/>
        </w:rPr>
        <w:t>Se han descrito los principios de funcionamiento y características de mecanismos (de accionamiento, control, protección y señalización), receptores y</w:t>
      </w:r>
      <w:r>
        <w:rPr>
          <w:spacing w:val="-2"/>
          <w:sz w:val="17"/>
        </w:rPr>
        <w:t> </w:t>
      </w:r>
      <w:r>
        <w:rPr>
          <w:sz w:val="17"/>
        </w:rPr>
        <w:t>motores.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calculado las características técnicas de los componentes de la</w:t>
      </w:r>
      <w:r>
        <w:rPr>
          <w:spacing w:val="2"/>
          <w:sz w:val="17"/>
        </w:rPr>
        <w:t> </w:t>
      </w:r>
      <w:r>
        <w:rPr>
          <w:sz w:val="17"/>
        </w:rPr>
        <w:t>instalación.</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utilizado catálogos de fabricantes para la selección de</w:t>
      </w:r>
      <w:r>
        <w:rPr>
          <w:spacing w:val="-1"/>
          <w:sz w:val="17"/>
        </w:rPr>
        <w:t> </w:t>
      </w:r>
      <w:r>
        <w:rPr>
          <w:sz w:val="17"/>
        </w:rPr>
        <w:t>materiales.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elaborado esquemas de mando y potencia, con la simbología</w:t>
      </w:r>
      <w:r>
        <w:rPr>
          <w:spacing w:val="-4"/>
          <w:sz w:val="17"/>
        </w:rPr>
        <w:t> </w:t>
      </w:r>
      <w:r>
        <w:rPr>
          <w:sz w:val="17"/>
        </w:rPr>
        <w:t>normalizada.</w:t>
      </w:r>
    </w:p>
    <w:p>
      <w:pPr>
        <w:pStyle w:val="ListParagraph"/>
        <w:numPr>
          <w:ilvl w:val="1"/>
          <w:numId w:val="19"/>
        </w:numPr>
        <w:tabs>
          <w:tab w:pos="1008" w:val="left" w:leader="none"/>
          <w:tab w:pos="1009" w:val="left" w:leader="none"/>
        </w:tabs>
        <w:spacing w:line="194" w:lineRule="exact" w:before="0" w:after="0"/>
        <w:ind w:left="1008" w:right="0" w:hanging="308"/>
        <w:jc w:val="left"/>
        <w:rPr>
          <w:sz w:val="17"/>
        </w:rPr>
      </w:pPr>
      <w:r>
        <w:rPr>
          <w:sz w:val="17"/>
        </w:rPr>
        <w:t>Se han utilizado programas informáticos de CAD</w:t>
      </w:r>
      <w:r>
        <w:rPr>
          <w:spacing w:val="1"/>
          <w:sz w:val="17"/>
        </w:rPr>
        <w:t> </w:t>
      </w:r>
      <w:r>
        <w:rPr>
          <w:sz w:val="17"/>
        </w:rPr>
        <w:t>electrotécnico.</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aplicado la normativa electrotécnica y convencionalismos de</w:t>
      </w:r>
      <w:r>
        <w:rPr>
          <w:spacing w:val="-3"/>
          <w:sz w:val="17"/>
        </w:rPr>
        <w:t> </w:t>
      </w:r>
      <w:r>
        <w:rPr>
          <w:sz w:val="17"/>
        </w:rPr>
        <w:t>automatismos.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tenido en cuenta los tiempos previstos para el</w:t>
      </w:r>
      <w:r>
        <w:rPr>
          <w:spacing w:val="-2"/>
          <w:sz w:val="17"/>
        </w:rPr>
        <w:t> </w:t>
      </w:r>
      <w:r>
        <w:rPr>
          <w:sz w:val="17"/>
        </w:rPr>
        <w:t>proceso.</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respetado los criterios de</w:t>
      </w:r>
      <w:r>
        <w:rPr>
          <w:spacing w:val="-3"/>
          <w:sz w:val="17"/>
        </w:rPr>
        <w:t> </w:t>
      </w:r>
      <w:r>
        <w:rPr>
          <w:sz w:val="17"/>
        </w:rPr>
        <w:t>calidad.</w:t>
      </w:r>
    </w:p>
    <w:p>
      <w:pPr>
        <w:pStyle w:val="BodyText"/>
        <w:spacing w:before="11"/>
        <w:ind w:left="0"/>
        <w:rPr>
          <w:sz w:val="16"/>
        </w:rPr>
      </w:pPr>
    </w:p>
    <w:p>
      <w:pPr>
        <w:pStyle w:val="ListParagraph"/>
        <w:numPr>
          <w:ilvl w:val="0"/>
          <w:numId w:val="19"/>
        </w:numPr>
        <w:tabs>
          <w:tab w:pos="702" w:val="left" w:leader="none"/>
        </w:tabs>
        <w:spacing w:line="237" w:lineRule="auto" w:before="0" w:after="0"/>
        <w:ind w:left="700" w:right="1136" w:hanging="307"/>
        <w:jc w:val="left"/>
        <w:rPr>
          <w:sz w:val="17"/>
        </w:rPr>
      </w:pPr>
      <w:r>
        <w:rPr>
          <w:sz w:val="17"/>
        </w:rPr>
        <w:t>Monta circuitos de automatismos para maniobras de pequeños motores interpretando esquemas y verificando su</w:t>
      </w:r>
      <w:r>
        <w:rPr>
          <w:spacing w:val="-3"/>
          <w:sz w:val="17"/>
        </w:rPr>
        <w:t> </w:t>
      </w:r>
      <w:r>
        <w:rPr>
          <w:sz w:val="17"/>
        </w:rPr>
        <w:t>funcionamiento.</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19"/>
        </w:numPr>
        <w:tabs>
          <w:tab w:pos="1009" w:val="left" w:leader="none"/>
        </w:tabs>
        <w:spacing w:line="195" w:lineRule="exact" w:before="1" w:after="0"/>
        <w:ind w:left="1008" w:right="0" w:hanging="308"/>
        <w:jc w:val="left"/>
        <w:rPr>
          <w:sz w:val="17"/>
        </w:rPr>
      </w:pPr>
      <w:r>
        <w:rPr>
          <w:sz w:val="17"/>
        </w:rPr>
        <w:t>Se han interpretado los esquemas de mando y</w:t>
      </w:r>
      <w:r>
        <w:rPr>
          <w:spacing w:val="-4"/>
          <w:sz w:val="17"/>
        </w:rPr>
        <w:t> </w:t>
      </w:r>
      <w:r>
        <w:rPr>
          <w:sz w:val="17"/>
        </w:rPr>
        <w:t>potencia.</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 relacionado cada elemento con su función de</w:t>
      </w:r>
      <w:r>
        <w:rPr>
          <w:spacing w:val="-7"/>
          <w:sz w:val="17"/>
        </w:rPr>
        <w:t> </w:t>
      </w:r>
      <w:r>
        <w:rPr>
          <w:sz w:val="17"/>
        </w:rPr>
        <w:t>conjunto.</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montado circuitos de mando y</w:t>
      </w:r>
      <w:r>
        <w:rPr>
          <w:spacing w:val="-5"/>
          <w:sz w:val="17"/>
        </w:rPr>
        <w:t> </w:t>
      </w:r>
      <w:r>
        <w:rPr>
          <w:sz w:val="17"/>
        </w:rPr>
        <w:t>potencia.</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conexionado los motores eléctricos al circuito de</w:t>
      </w:r>
      <w:r>
        <w:rPr>
          <w:spacing w:val="-3"/>
          <w:sz w:val="17"/>
        </w:rPr>
        <w:t> </w:t>
      </w:r>
      <w:r>
        <w:rPr>
          <w:sz w:val="17"/>
        </w:rPr>
        <w:t>potencia.</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realizado maniobras con</w:t>
      </w:r>
      <w:r>
        <w:rPr>
          <w:spacing w:val="-3"/>
          <w:sz w:val="17"/>
        </w:rPr>
        <w:t> </w:t>
      </w:r>
      <w:r>
        <w:rPr>
          <w:sz w:val="17"/>
        </w:rPr>
        <w:t>motores.</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aplicado los criterios de calidad</w:t>
      </w:r>
      <w:r>
        <w:rPr>
          <w:spacing w:val="-3"/>
          <w:sz w:val="17"/>
        </w:rPr>
        <w:t> </w:t>
      </w:r>
      <w:r>
        <w:rPr>
          <w:sz w:val="17"/>
        </w:rPr>
        <w:t>establecidos.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 operado con autonomía en las actividades</w:t>
      </w:r>
      <w:r>
        <w:rPr>
          <w:spacing w:val="-5"/>
          <w:sz w:val="17"/>
        </w:rPr>
        <w:t> </w:t>
      </w:r>
      <w:r>
        <w:rPr>
          <w:sz w:val="17"/>
        </w:rPr>
        <w:t>propuestas.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tenido en cuenta los tiempos estimados en las</w:t>
      </w:r>
      <w:r>
        <w:rPr>
          <w:spacing w:val="-3"/>
          <w:sz w:val="17"/>
        </w:rPr>
        <w:t> </w:t>
      </w:r>
      <w:r>
        <w:rPr>
          <w:sz w:val="17"/>
        </w:rPr>
        <w:t>actividades.</w:t>
      </w:r>
    </w:p>
    <w:p>
      <w:pPr>
        <w:pStyle w:val="BodyText"/>
        <w:spacing w:before="10"/>
        <w:ind w:left="0"/>
        <w:rPr>
          <w:sz w:val="16"/>
        </w:rPr>
      </w:pPr>
    </w:p>
    <w:p>
      <w:pPr>
        <w:pStyle w:val="ListParagraph"/>
        <w:numPr>
          <w:ilvl w:val="0"/>
          <w:numId w:val="19"/>
        </w:numPr>
        <w:tabs>
          <w:tab w:pos="702" w:val="left" w:leader="none"/>
        </w:tabs>
        <w:spacing w:line="240" w:lineRule="auto" w:before="0" w:after="0"/>
        <w:ind w:left="700" w:right="1142" w:hanging="307"/>
        <w:jc w:val="left"/>
        <w:rPr>
          <w:sz w:val="17"/>
        </w:rPr>
      </w:pPr>
      <w:r>
        <w:rPr>
          <w:sz w:val="17"/>
        </w:rPr>
        <w:t>Monta cuadros y sistemas eléctricos asociados, interpretando documentación técnica y verificando su</w:t>
      </w:r>
      <w:r>
        <w:rPr>
          <w:spacing w:val="-1"/>
          <w:sz w:val="17"/>
        </w:rPr>
        <w:t> </w:t>
      </w:r>
      <w:r>
        <w:rPr>
          <w:sz w:val="17"/>
        </w:rPr>
        <w:t>funcionamiento.</w:t>
      </w:r>
    </w:p>
    <w:p>
      <w:pPr>
        <w:pStyle w:val="BodyText"/>
        <w:spacing w:before="9"/>
        <w:ind w:left="0"/>
        <w:rPr>
          <w:sz w:val="16"/>
        </w:rPr>
      </w:pPr>
    </w:p>
    <w:p>
      <w:pPr>
        <w:pStyle w:val="BodyText"/>
        <w:spacing w:before="1"/>
        <w:ind w:left="393"/>
      </w:pPr>
      <w:r>
        <w:rPr/>
        <w:t>Criterios de evaluación:</w:t>
      </w:r>
    </w:p>
    <w:p>
      <w:pPr>
        <w:pStyle w:val="BodyText"/>
        <w:spacing w:before="8"/>
        <w:ind w:left="0"/>
        <w:rPr>
          <w:sz w:val="16"/>
        </w:rPr>
      </w:pP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interpretado los croquis y esquemas de cuadros y sistemas</w:t>
      </w:r>
      <w:r>
        <w:rPr>
          <w:spacing w:val="-2"/>
          <w:sz w:val="17"/>
        </w:rPr>
        <w:t> </w:t>
      </w:r>
      <w:r>
        <w:rPr>
          <w:sz w:val="17"/>
        </w:rPr>
        <w:t>eléctricos.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relacionado cada elemento con su función de</w:t>
      </w:r>
      <w:r>
        <w:rPr>
          <w:spacing w:val="-7"/>
          <w:sz w:val="17"/>
        </w:rPr>
        <w:t> </w:t>
      </w:r>
      <w:r>
        <w:rPr>
          <w:sz w:val="17"/>
        </w:rPr>
        <w:t>conjunto.</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seleccionado componentes, herramientas, medios técnicos y de</w:t>
      </w:r>
      <w:r>
        <w:rPr>
          <w:spacing w:val="-4"/>
          <w:sz w:val="17"/>
        </w:rPr>
        <w:t> </w:t>
      </w:r>
      <w:r>
        <w:rPr>
          <w:sz w:val="17"/>
        </w:rPr>
        <w:t>seguridad.</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distribuido los componentes en los</w:t>
      </w:r>
      <w:r>
        <w:rPr>
          <w:spacing w:val="-1"/>
          <w:sz w:val="17"/>
        </w:rPr>
        <w:t> </w:t>
      </w:r>
      <w:r>
        <w:rPr>
          <w:sz w:val="17"/>
        </w:rPr>
        <w:t>cuadros.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han mecanizado la placa de montaje, perfiles, envolventes y</w:t>
      </w:r>
      <w:r>
        <w:rPr>
          <w:spacing w:val="-8"/>
          <w:sz w:val="17"/>
        </w:rPr>
        <w:t> </w:t>
      </w:r>
      <w:r>
        <w:rPr>
          <w:sz w:val="17"/>
        </w:rPr>
        <w:t>canalizaciones.</w:t>
      </w:r>
    </w:p>
    <w:p>
      <w:pPr>
        <w:pStyle w:val="ListParagraph"/>
        <w:numPr>
          <w:ilvl w:val="1"/>
          <w:numId w:val="19"/>
        </w:numPr>
        <w:tabs>
          <w:tab w:pos="1008" w:val="left" w:leader="none"/>
          <w:tab w:pos="1009" w:val="left" w:leader="none"/>
        </w:tabs>
        <w:spacing w:line="194" w:lineRule="exact" w:before="0" w:after="0"/>
        <w:ind w:left="1008" w:right="0" w:hanging="308"/>
        <w:jc w:val="left"/>
        <w:rPr>
          <w:sz w:val="17"/>
        </w:rPr>
      </w:pPr>
      <w:r>
        <w:rPr>
          <w:sz w:val="17"/>
        </w:rPr>
        <w:t>Se han montado los mecanismos del cuadro y los elementos de la</w:t>
      </w:r>
      <w:r>
        <w:rPr>
          <w:spacing w:val="-6"/>
          <w:sz w:val="17"/>
        </w:rPr>
        <w:t> </w:t>
      </w:r>
      <w:r>
        <w:rPr>
          <w:sz w:val="17"/>
        </w:rPr>
        <w:t>instalación.</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conexionado los equipos y elementos de la</w:t>
      </w:r>
      <w:r>
        <w:rPr>
          <w:spacing w:val="-4"/>
          <w:sz w:val="17"/>
        </w:rPr>
        <w:t> </w:t>
      </w:r>
      <w:r>
        <w:rPr>
          <w:sz w:val="17"/>
        </w:rPr>
        <w:t>instalación.</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comprobado el funcionamiento de la instalación.</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establecido criterios de</w:t>
      </w:r>
      <w:r>
        <w:rPr>
          <w:spacing w:val="-3"/>
          <w:sz w:val="17"/>
        </w:rPr>
        <w:t> </w:t>
      </w:r>
      <w:r>
        <w:rPr>
          <w:sz w:val="17"/>
        </w:rPr>
        <w:t>calidad.</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tenido en cuenta los tiempos estimados para cada</w:t>
      </w:r>
      <w:r>
        <w:rPr>
          <w:spacing w:val="-4"/>
          <w:sz w:val="17"/>
        </w:rPr>
        <w:t> </w:t>
      </w:r>
      <w:r>
        <w:rPr>
          <w:sz w:val="17"/>
        </w:rPr>
        <w:t>actividad.</w:t>
      </w:r>
    </w:p>
    <w:p>
      <w:pPr>
        <w:pStyle w:val="BodyText"/>
        <w:spacing w:before="8"/>
        <w:ind w:left="0"/>
        <w:rPr>
          <w:sz w:val="16"/>
        </w:rPr>
      </w:pPr>
    </w:p>
    <w:p>
      <w:pPr>
        <w:pStyle w:val="ListParagraph"/>
        <w:numPr>
          <w:ilvl w:val="0"/>
          <w:numId w:val="19"/>
        </w:numPr>
        <w:tabs>
          <w:tab w:pos="702" w:val="left" w:leader="none"/>
        </w:tabs>
        <w:spacing w:line="240" w:lineRule="auto" w:before="0" w:after="0"/>
        <w:ind w:left="700" w:right="1142" w:hanging="307"/>
        <w:jc w:val="left"/>
        <w:rPr>
          <w:sz w:val="17"/>
        </w:rPr>
      </w:pPr>
      <w:r>
        <w:rPr>
          <w:sz w:val="17"/>
        </w:rPr>
        <w:t>Localiza averías y disfunciones en la instalación, analizando los síntomas e identificando las causas que las producen.</w:t>
      </w:r>
    </w:p>
    <w:p>
      <w:pPr>
        <w:pStyle w:val="BodyText"/>
        <w:spacing w:before="10"/>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elaborado un plan de</w:t>
      </w:r>
      <w:r>
        <w:rPr>
          <w:spacing w:val="-4"/>
          <w:sz w:val="17"/>
        </w:rPr>
        <w:t> </w:t>
      </w:r>
      <w:r>
        <w:rPr>
          <w:sz w:val="17"/>
        </w:rPr>
        <w:t>intervención.</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realizado medidas y verificaciones para la localización de</w:t>
      </w:r>
      <w:r>
        <w:rPr>
          <w:spacing w:val="-2"/>
          <w:sz w:val="17"/>
        </w:rPr>
        <w:t> </w:t>
      </w:r>
      <w:r>
        <w:rPr>
          <w:sz w:val="17"/>
        </w:rPr>
        <w:t>averías.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identificado disfunciones de la instalación mediante comprobación</w:t>
      </w:r>
      <w:r>
        <w:rPr>
          <w:spacing w:val="-6"/>
          <w:sz w:val="17"/>
        </w:rPr>
        <w:t> </w:t>
      </w:r>
      <w:r>
        <w:rPr>
          <w:sz w:val="17"/>
        </w:rPr>
        <w:t>funcional.</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identificado la causa de la</w:t>
      </w:r>
      <w:r>
        <w:rPr>
          <w:spacing w:val="-5"/>
          <w:sz w:val="17"/>
        </w:rPr>
        <w:t> </w:t>
      </w:r>
      <w:r>
        <w:rPr>
          <w:sz w:val="17"/>
        </w:rPr>
        <w:t>avería.</w:t>
      </w:r>
    </w:p>
    <w:p>
      <w:pPr>
        <w:pStyle w:val="ListParagraph"/>
        <w:numPr>
          <w:ilvl w:val="1"/>
          <w:numId w:val="19"/>
        </w:numPr>
        <w:tabs>
          <w:tab w:pos="1009" w:val="left" w:leader="none"/>
        </w:tabs>
        <w:spacing w:line="240" w:lineRule="auto" w:before="0" w:after="0"/>
        <w:ind w:left="1008" w:right="1141" w:hanging="308"/>
        <w:jc w:val="left"/>
        <w:rPr>
          <w:sz w:val="17"/>
        </w:rPr>
      </w:pPr>
      <w:r>
        <w:rPr>
          <w:sz w:val="17"/>
        </w:rPr>
        <w:t>Se ha operado con autonomía y destreza en la manipulación de elementos, equipos y herramientas.</w:t>
      </w:r>
    </w:p>
    <w:p>
      <w:pPr>
        <w:pStyle w:val="ListParagraph"/>
        <w:numPr>
          <w:ilvl w:val="1"/>
          <w:numId w:val="19"/>
        </w:numPr>
        <w:tabs>
          <w:tab w:pos="1008" w:val="left" w:leader="none"/>
          <w:tab w:pos="1009" w:val="left" w:leader="none"/>
        </w:tabs>
        <w:spacing w:line="192" w:lineRule="exact" w:before="0" w:after="0"/>
        <w:ind w:left="1008" w:right="0" w:hanging="308"/>
        <w:jc w:val="left"/>
        <w:rPr>
          <w:sz w:val="17"/>
        </w:rPr>
      </w:pPr>
      <w:r>
        <w:rPr>
          <w:sz w:val="17"/>
        </w:rPr>
        <w:t>Se ha realizado la intervención en el tiempo</w:t>
      </w:r>
      <w:r>
        <w:rPr>
          <w:spacing w:val="-5"/>
          <w:sz w:val="17"/>
        </w:rPr>
        <w:t> </w:t>
      </w:r>
      <w:r>
        <w:rPr>
          <w:sz w:val="17"/>
        </w:rPr>
        <w:t>requerido.</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aplicado las normas de</w:t>
      </w:r>
      <w:r>
        <w:rPr>
          <w:spacing w:val="-3"/>
          <w:sz w:val="17"/>
        </w:rPr>
        <w:t> </w:t>
      </w:r>
      <w:r>
        <w:rPr>
          <w:sz w:val="17"/>
        </w:rPr>
        <w:t>calidad.</w:t>
      </w:r>
    </w:p>
    <w:p>
      <w:pPr>
        <w:pStyle w:val="BodyText"/>
        <w:spacing w:before="10"/>
        <w:ind w:left="0"/>
        <w:rPr>
          <w:sz w:val="16"/>
        </w:rPr>
      </w:pPr>
    </w:p>
    <w:p>
      <w:pPr>
        <w:pStyle w:val="ListParagraph"/>
        <w:numPr>
          <w:ilvl w:val="0"/>
          <w:numId w:val="19"/>
        </w:numPr>
        <w:tabs>
          <w:tab w:pos="702" w:val="left" w:leader="none"/>
        </w:tabs>
        <w:spacing w:line="240" w:lineRule="auto" w:before="0" w:after="0"/>
        <w:ind w:left="700" w:right="1143" w:hanging="307"/>
        <w:jc w:val="left"/>
        <w:rPr>
          <w:sz w:val="17"/>
        </w:rPr>
      </w:pPr>
      <w:r>
        <w:rPr>
          <w:sz w:val="17"/>
        </w:rPr>
        <w:t>Repara averías y disfunciones en la instalación, ajustando o sustituyendo los elementos  defectuosos.</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BodyText"/>
        <w:spacing w:before="94"/>
        <w:ind w:left="393"/>
      </w:pPr>
      <w:r>
        <w:rPr/>
        <w:t>Criterios de evaluación:</w:t>
      </w:r>
    </w:p>
    <w:p>
      <w:pPr>
        <w:pStyle w:val="BodyText"/>
        <w:spacing w:before="8"/>
        <w:ind w:left="0"/>
        <w:rPr>
          <w:sz w:val="16"/>
        </w:rPr>
      </w:pP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elaborado un plan de intervención correctiva y</w:t>
      </w:r>
      <w:r>
        <w:rPr>
          <w:spacing w:val="-5"/>
          <w:sz w:val="17"/>
        </w:rPr>
        <w:t> </w:t>
      </w:r>
      <w:r>
        <w:rPr>
          <w:sz w:val="17"/>
        </w:rPr>
        <w:t>preventiva.</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reparado la avería sustituyendo</w:t>
      </w:r>
      <w:r>
        <w:rPr>
          <w:spacing w:val="-3"/>
          <w:sz w:val="17"/>
        </w:rPr>
        <w:t> </w:t>
      </w:r>
      <w:r>
        <w:rPr>
          <w:sz w:val="17"/>
        </w:rPr>
        <w:t>elementos.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ajustado las protecciones de acuerdo con las características de los</w:t>
      </w:r>
      <w:r>
        <w:rPr>
          <w:spacing w:val="-2"/>
          <w:sz w:val="17"/>
        </w:rPr>
        <w:t> </w:t>
      </w:r>
      <w:r>
        <w:rPr>
          <w:sz w:val="17"/>
        </w:rPr>
        <w:t>receptores.</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 verificado la compatibilidad del nuevo elemento</w:t>
      </w:r>
      <w:r>
        <w:rPr>
          <w:spacing w:val="-3"/>
          <w:sz w:val="17"/>
        </w:rPr>
        <w:t> </w:t>
      </w:r>
      <w:r>
        <w:rPr>
          <w:sz w:val="17"/>
        </w:rPr>
        <w:t>instalado.</w:t>
      </w:r>
    </w:p>
    <w:p>
      <w:pPr>
        <w:pStyle w:val="ListParagraph"/>
        <w:numPr>
          <w:ilvl w:val="1"/>
          <w:numId w:val="19"/>
        </w:numPr>
        <w:tabs>
          <w:tab w:pos="1009" w:val="left" w:leader="none"/>
        </w:tabs>
        <w:spacing w:line="195" w:lineRule="exact" w:before="0" w:after="0"/>
        <w:ind w:left="1008" w:right="0" w:hanging="308"/>
        <w:jc w:val="left"/>
        <w:rPr>
          <w:sz w:val="17"/>
        </w:rPr>
      </w:pPr>
      <w:r>
        <w:rPr>
          <w:sz w:val="17"/>
        </w:rPr>
        <w:t>Se han registrado datos para la elaboración del informe de reparación y</w:t>
      </w:r>
      <w:r>
        <w:rPr>
          <w:spacing w:val="-7"/>
          <w:sz w:val="17"/>
        </w:rPr>
        <w:t> </w:t>
      </w:r>
      <w:r>
        <w:rPr>
          <w:sz w:val="17"/>
        </w:rPr>
        <w:t>factura.</w:t>
      </w:r>
    </w:p>
    <w:p>
      <w:pPr>
        <w:pStyle w:val="ListParagraph"/>
        <w:numPr>
          <w:ilvl w:val="1"/>
          <w:numId w:val="19"/>
        </w:numPr>
        <w:tabs>
          <w:tab w:pos="1008" w:val="left" w:leader="none"/>
          <w:tab w:pos="1009" w:val="left" w:leader="none"/>
        </w:tabs>
        <w:spacing w:line="194" w:lineRule="exact" w:before="0" w:after="0"/>
        <w:ind w:left="1008" w:right="0" w:hanging="308"/>
        <w:jc w:val="left"/>
        <w:rPr>
          <w:sz w:val="17"/>
        </w:rPr>
      </w:pPr>
      <w:r>
        <w:rPr>
          <w:sz w:val="17"/>
        </w:rPr>
        <w:t>Se han restablecido las condiciones de normal</w:t>
      </w:r>
      <w:r>
        <w:rPr>
          <w:spacing w:val="-4"/>
          <w:sz w:val="17"/>
        </w:rPr>
        <w:t> </w:t>
      </w:r>
      <w:r>
        <w:rPr>
          <w:sz w:val="17"/>
        </w:rPr>
        <w:t>funcionamiento.</w:t>
      </w:r>
    </w:p>
    <w:p>
      <w:pPr>
        <w:pStyle w:val="ListParagraph"/>
        <w:numPr>
          <w:ilvl w:val="1"/>
          <w:numId w:val="19"/>
        </w:numPr>
        <w:tabs>
          <w:tab w:pos="1009" w:val="left" w:leader="none"/>
        </w:tabs>
        <w:spacing w:line="240" w:lineRule="auto" w:before="0" w:after="0"/>
        <w:ind w:left="1008" w:right="1141" w:hanging="308"/>
        <w:jc w:val="left"/>
        <w:rPr>
          <w:sz w:val="17"/>
        </w:rPr>
      </w:pPr>
      <w:r>
        <w:rPr>
          <w:sz w:val="17"/>
        </w:rPr>
        <w:t>Se ha operado con autonomía y destreza en la manipulación de elementos, equipos y herramientas.</w:t>
      </w:r>
    </w:p>
    <w:p>
      <w:pPr>
        <w:pStyle w:val="ListParagraph"/>
        <w:numPr>
          <w:ilvl w:val="1"/>
          <w:numId w:val="19"/>
        </w:numPr>
        <w:tabs>
          <w:tab w:pos="1009" w:val="left" w:leader="none"/>
        </w:tabs>
        <w:spacing w:line="194" w:lineRule="exact" w:before="0" w:after="0"/>
        <w:ind w:left="1008" w:right="0" w:hanging="308"/>
        <w:jc w:val="left"/>
        <w:rPr>
          <w:sz w:val="17"/>
        </w:rPr>
      </w:pPr>
      <w:r>
        <w:rPr>
          <w:sz w:val="17"/>
        </w:rPr>
        <w:t>Se ha realizado la intervención en el tiempo</w:t>
      </w:r>
      <w:r>
        <w:rPr>
          <w:spacing w:val="-5"/>
          <w:sz w:val="17"/>
        </w:rPr>
        <w:t> </w:t>
      </w:r>
      <w:r>
        <w:rPr>
          <w:sz w:val="17"/>
        </w:rPr>
        <w:t>requerido.</w:t>
      </w:r>
    </w:p>
    <w:p>
      <w:pPr>
        <w:pStyle w:val="ListParagraph"/>
        <w:numPr>
          <w:ilvl w:val="1"/>
          <w:numId w:val="19"/>
        </w:numPr>
        <w:tabs>
          <w:tab w:pos="1008" w:val="left" w:leader="none"/>
          <w:tab w:pos="1009" w:val="left" w:leader="none"/>
        </w:tabs>
        <w:spacing w:line="195" w:lineRule="exact" w:before="0" w:after="0"/>
        <w:ind w:left="1008" w:right="0" w:hanging="308"/>
        <w:jc w:val="left"/>
        <w:rPr>
          <w:sz w:val="17"/>
        </w:rPr>
      </w:pPr>
      <w:r>
        <w:rPr>
          <w:sz w:val="17"/>
        </w:rPr>
        <w:t>Se han aplicado las normas de</w:t>
      </w:r>
      <w:r>
        <w:rPr>
          <w:spacing w:val="-3"/>
          <w:sz w:val="17"/>
        </w:rPr>
        <w:t> </w:t>
      </w:r>
      <w:r>
        <w:rPr>
          <w:sz w:val="17"/>
        </w:rPr>
        <w:t>calidad.</w:t>
      </w:r>
    </w:p>
    <w:p>
      <w:pPr>
        <w:pStyle w:val="BodyText"/>
        <w:spacing w:before="11"/>
        <w:ind w:left="0"/>
        <w:rPr>
          <w:sz w:val="16"/>
        </w:rPr>
      </w:pPr>
    </w:p>
    <w:p>
      <w:pPr>
        <w:pStyle w:val="ListParagraph"/>
        <w:numPr>
          <w:ilvl w:val="0"/>
          <w:numId w:val="19"/>
        </w:numPr>
        <w:tabs>
          <w:tab w:pos="638" w:val="left" w:leader="none"/>
        </w:tabs>
        <w:spacing w:line="237" w:lineRule="auto" w:before="0" w:after="0"/>
        <w:ind w:left="700" w:right="1141" w:hanging="307"/>
        <w:jc w:val="left"/>
        <w:rPr>
          <w:sz w:val="17"/>
        </w:rPr>
      </w:pPr>
      <w:r>
        <w:rPr>
          <w:sz w:val="17"/>
        </w:rPr>
        <w:t>Monta y mantiene sistemas automáticos con control programable interpretando documentación técnica y verificando su</w:t>
      </w:r>
      <w:r>
        <w:rPr>
          <w:spacing w:val="-2"/>
          <w:sz w:val="17"/>
        </w:rPr>
        <w:t> </w:t>
      </w:r>
      <w:r>
        <w:rPr>
          <w:sz w:val="17"/>
        </w:rPr>
        <w:t>funcionamiento.</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19"/>
        </w:numPr>
        <w:tabs>
          <w:tab w:pos="1009" w:val="left" w:leader="none"/>
        </w:tabs>
        <w:spacing w:line="240" w:lineRule="auto" w:before="0" w:after="0"/>
        <w:ind w:left="1008" w:right="1142" w:hanging="308"/>
        <w:jc w:val="left"/>
        <w:rPr>
          <w:sz w:val="17"/>
        </w:rPr>
      </w:pPr>
      <w:r>
        <w:rPr>
          <w:sz w:val="17"/>
        </w:rPr>
        <w:t>Se han identificado las entradas, salidas (analógicas y digitales) y el referenciado de las  mismas.</w:t>
      </w:r>
    </w:p>
    <w:p>
      <w:pPr>
        <w:pStyle w:val="ListParagraph"/>
        <w:numPr>
          <w:ilvl w:val="1"/>
          <w:numId w:val="19"/>
        </w:numPr>
        <w:tabs>
          <w:tab w:pos="999" w:val="left" w:leader="none"/>
        </w:tabs>
        <w:spacing w:line="192" w:lineRule="exact" w:before="0" w:after="0"/>
        <w:ind w:left="998" w:right="0" w:hanging="298"/>
        <w:jc w:val="left"/>
        <w:rPr>
          <w:sz w:val="17"/>
        </w:rPr>
      </w:pPr>
      <w:r>
        <w:rPr>
          <w:sz w:val="17"/>
        </w:rPr>
        <w:t>Se han conectado los equipos y elementos periféricos del</w:t>
      </w:r>
      <w:r>
        <w:rPr>
          <w:spacing w:val="-1"/>
          <w:sz w:val="17"/>
        </w:rPr>
        <w:t> </w:t>
      </w:r>
      <w:r>
        <w:rPr>
          <w:sz w:val="17"/>
        </w:rPr>
        <w:t>sistema.</w:t>
      </w:r>
    </w:p>
    <w:p>
      <w:pPr>
        <w:pStyle w:val="ListParagraph"/>
        <w:numPr>
          <w:ilvl w:val="1"/>
          <w:numId w:val="19"/>
        </w:numPr>
        <w:tabs>
          <w:tab w:pos="999" w:val="left" w:leader="none"/>
        </w:tabs>
        <w:spacing w:line="195" w:lineRule="exact" w:before="0" w:after="0"/>
        <w:ind w:left="998" w:right="0" w:hanging="298"/>
        <w:jc w:val="left"/>
        <w:rPr>
          <w:sz w:val="17"/>
        </w:rPr>
      </w:pPr>
      <w:r>
        <w:rPr>
          <w:sz w:val="17"/>
        </w:rPr>
        <w:t>Se ha establecido la comunicación del software con el dispositivo</w:t>
      </w:r>
      <w:r>
        <w:rPr>
          <w:spacing w:val="-9"/>
          <w:sz w:val="17"/>
        </w:rPr>
        <w:t> </w:t>
      </w:r>
      <w:r>
        <w:rPr>
          <w:sz w:val="17"/>
        </w:rPr>
        <w:t>programable.</w:t>
      </w:r>
    </w:p>
    <w:p>
      <w:pPr>
        <w:pStyle w:val="ListParagraph"/>
        <w:numPr>
          <w:ilvl w:val="1"/>
          <w:numId w:val="19"/>
        </w:numPr>
        <w:tabs>
          <w:tab w:pos="999" w:val="left" w:leader="none"/>
        </w:tabs>
        <w:spacing w:line="195" w:lineRule="exact" w:before="0" w:after="0"/>
        <w:ind w:left="998" w:right="0" w:hanging="298"/>
        <w:jc w:val="left"/>
        <w:rPr>
          <w:sz w:val="17"/>
        </w:rPr>
      </w:pPr>
      <w:r>
        <w:rPr>
          <w:sz w:val="17"/>
        </w:rPr>
        <w:t>Se han realizado circuitos de control básicos con autómatas</w:t>
      </w:r>
      <w:r>
        <w:rPr>
          <w:spacing w:val="-3"/>
          <w:sz w:val="17"/>
        </w:rPr>
        <w:t> </w:t>
      </w:r>
      <w:r>
        <w:rPr>
          <w:sz w:val="17"/>
        </w:rPr>
        <w:t>programables.</w:t>
      </w:r>
    </w:p>
    <w:p>
      <w:pPr>
        <w:pStyle w:val="ListParagraph"/>
        <w:numPr>
          <w:ilvl w:val="1"/>
          <w:numId w:val="19"/>
        </w:numPr>
        <w:tabs>
          <w:tab w:pos="999" w:val="left" w:leader="none"/>
        </w:tabs>
        <w:spacing w:line="195" w:lineRule="exact" w:before="0" w:after="0"/>
        <w:ind w:left="998" w:right="0" w:hanging="298"/>
        <w:jc w:val="left"/>
        <w:rPr>
          <w:sz w:val="17"/>
        </w:rPr>
      </w:pPr>
      <w:r>
        <w:rPr>
          <w:sz w:val="17"/>
        </w:rPr>
        <w:t>Se ha realizado control de motores asíncronos con convertidores de</w:t>
      </w:r>
      <w:r>
        <w:rPr>
          <w:spacing w:val="-5"/>
          <w:sz w:val="17"/>
        </w:rPr>
        <w:t> </w:t>
      </w:r>
      <w:r>
        <w:rPr>
          <w:sz w:val="17"/>
        </w:rPr>
        <w:t>frecuencia.</w:t>
      </w:r>
    </w:p>
    <w:p>
      <w:pPr>
        <w:pStyle w:val="ListParagraph"/>
        <w:numPr>
          <w:ilvl w:val="1"/>
          <w:numId w:val="19"/>
        </w:numPr>
        <w:tabs>
          <w:tab w:pos="999" w:val="left" w:leader="none"/>
        </w:tabs>
        <w:spacing w:line="194" w:lineRule="exact" w:before="0" w:after="0"/>
        <w:ind w:left="998" w:right="0" w:hanging="298"/>
        <w:jc w:val="left"/>
        <w:rPr>
          <w:sz w:val="17"/>
        </w:rPr>
      </w:pPr>
      <w:r>
        <w:rPr>
          <w:sz w:val="17"/>
        </w:rPr>
        <w:t>Se ha verificado el funcionamiento del</w:t>
      </w:r>
      <w:r>
        <w:rPr>
          <w:spacing w:val="-4"/>
          <w:sz w:val="17"/>
        </w:rPr>
        <w:t> </w:t>
      </w:r>
      <w:r>
        <w:rPr>
          <w:sz w:val="17"/>
        </w:rPr>
        <w:t>sistema.</w:t>
      </w:r>
    </w:p>
    <w:p>
      <w:pPr>
        <w:pStyle w:val="ListParagraph"/>
        <w:numPr>
          <w:ilvl w:val="1"/>
          <w:numId w:val="19"/>
        </w:numPr>
        <w:tabs>
          <w:tab w:pos="999" w:val="left" w:leader="none"/>
        </w:tabs>
        <w:spacing w:line="194" w:lineRule="exact" w:before="0" w:after="0"/>
        <w:ind w:left="998" w:right="0" w:hanging="298"/>
        <w:jc w:val="left"/>
        <w:rPr>
          <w:sz w:val="17"/>
        </w:rPr>
      </w:pPr>
      <w:r>
        <w:rPr>
          <w:sz w:val="17"/>
        </w:rPr>
        <w:t>Se han localizado y solucionado disfunciones en circuitos automáticos básicos con</w:t>
      </w:r>
      <w:r>
        <w:rPr>
          <w:spacing w:val="-3"/>
          <w:sz w:val="17"/>
        </w:rPr>
        <w:t> </w:t>
      </w:r>
      <w:r>
        <w:rPr>
          <w:sz w:val="17"/>
        </w:rPr>
        <w:t>autómatas.</w:t>
      </w:r>
    </w:p>
    <w:p>
      <w:pPr>
        <w:pStyle w:val="ListParagraph"/>
        <w:numPr>
          <w:ilvl w:val="1"/>
          <w:numId w:val="19"/>
        </w:numPr>
        <w:tabs>
          <w:tab w:pos="999" w:val="left" w:leader="none"/>
        </w:tabs>
        <w:spacing w:line="195" w:lineRule="exact" w:before="0" w:after="0"/>
        <w:ind w:left="998" w:right="0" w:hanging="298"/>
        <w:jc w:val="left"/>
        <w:rPr>
          <w:sz w:val="17"/>
        </w:rPr>
      </w:pPr>
      <w:r>
        <w:rPr>
          <w:sz w:val="17"/>
        </w:rPr>
        <w:t>Se han realizado las actividades en el tiempo</w:t>
      </w:r>
      <w:r>
        <w:rPr>
          <w:spacing w:val="-5"/>
          <w:sz w:val="17"/>
        </w:rPr>
        <w:t> </w:t>
      </w:r>
      <w:r>
        <w:rPr>
          <w:sz w:val="17"/>
        </w:rPr>
        <w:t>requerido.</w:t>
      </w:r>
    </w:p>
    <w:p>
      <w:pPr>
        <w:pStyle w:val="ListParagraph"/>
        <w:numPr>
          <w:ilvl w:val="1"/>
          <w:numId w:val="19"/>
        </w:numPr>
        <w:tabs>
          <w:tab w:pos="998" w:val="left" w:leader="none"/>
          <w:tab w:pos="999" w:val="left" w:leader="none"/>
        </w:tabs>
        <w:spacing w:line="195" w:lineRule="exact" w:before="0" w:after="0"/>
        <w:ind w:left="998" w:right="0" w:hanging="298"/>
        <w:jc w:val="left"/>
        <w:rPr>
          <w:sz w:val="17"/>
        </w:rPr>
      </w:pPr>
      <w:r>
        <w:rPr>
          <w:sz w:val="17"/>
        </w:rPr>
        <w:t>Se han aplicado las normas de calidad en las</w:t>
      </w:r>
      <w:r>
        <w:rPr>
          <w:spacing w:val="-4"/>
          <w:sz w:val="17"/>
        </w:rPr>
        <w:t> </w:t>
      </w:r>
      <w:r>
        <w:rPr>
          <w:sz w:val="17"/>
        </w:rPr>
        <w:t>intervenciones.</w:t>
      </w:r>
    </w:p>
    <w:p>
      <w:pPr>
        <w:pStyle w:val="BodyText"/>
        <w:spacing w:before="10"/>
        <w:ind w:left="0"/>
        <w:rPr>
          <w:sz w:val="16"/>
        </w:rPr>
      </w:pPr>
    </w:p>
    <w:p>
      <w:pPr>
        <w:pStyle w:val="ListParagraph"/>
        <w:numPr>
          <w:ilvl w:val="0"/>
          <w:numId w:val="19"/>
        </w:numPr>
        <w:tabs>
          <w:tab w:pos="689" w:val="left" w:leader="none"/>
        </w:tabs>
        <w:spacing w:line="240" w:lineRule="auto" w:before="1" w:after="0"/>
        <w:ind w:left="700" w:right="1141" w:hanging="307"/>
        <w:jc w:val="left"/>
        <w:rPr>
          <w:sz w:val="17"/>
        </w:rPr>
      </w:pPr>
      <w:r>
        <w:rPr>
          <w:sz w:val="17"/>
        </w:rPr>
        <w:t>Cumple las normas de prevención de riesgos laborales y de protección ambiental, identificando los riesgos asociados, las medidas y equipos para prevenirlos.</w:t>
      </w:r>
    </w:p>
    <w:p>
      <w:pPr>
        <w:pStyle w:val="BodyText"/>
        <w:spacing w:before="7"/>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19"/>
        </w:numPr>
        <w:tabs>
          <w:tab w:pos="1009" w:val="left" w:leader="none"/>
        </w:tabs>
        <w:spacing w:line="240" w:lineRule="auto" w:before="1" w:after="0"/>
        <w:ind w:left="1008" w:right="1142" w:hanging="308"/>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19"/>
        </w:numPr>
        <w:tabs>
          <w:tab w:pos="999" w:val="left" w:leader="none"/>
        </w:tabs>
        <w:spacing w:line="193" w:lineRule="exact" w:before="0" w:after="0"/>
        <w:ind w:left="998" w:right="0" w:hanging="298"/>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19"/>
        </w:numPr>
        <w:tabs>
          <w:tab w:pos="999" w:val="left" w:leader="none"/>
        </w:tabs>
        <w:spacing w:line="240" w:lineRule="auto" w:before="0" w:after="0"/>
        <w:ind w:left="1008" w:right="1139" w:hanging="308"/>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pStyle w:val="ListParagraph"/>
        <w:numPr>
          <w:ilvl w:val="1"/>
          <w:numId w:val="19"/>
        </w:numPr>
        <w:tabs>
          <w:tab w:pos="999" w:val="left" w:leader="none"/>
        </w:tabs>
        <w:spacing w:line="240" w:lineRule="auto" w:before="0" w:after="0"/>
        <w:ind w:left="1008" w:right="1141" w:hanging="308"/>
        <w:jc w:val="both"/>
        <w:rPr>
          <w:sz w:val="17"/>
        </w:rPr>
      </w:pPr>
      <w:r>
        <w:rPr>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spacing w:val="-7"/>
          <w:sz w:val="17"/>
        </w:rPr>
        <w:t> </w:t>
      </w:r>
      <w:r>
        <w:rPr>
          <w:sz w:val="17"/>
        </w:rPr>
        <w:t>mecanizado.</w:t>
      </w:r>
    </w:p>
    <w:p>
      <w:pPr>
        <w:pStyle w:val="ListParagraph"/>
        <w:numPr>
          <w:ilvl w:val="1"/>
          <w:numId w:val="19"/>
        </w:numPr>
        <w:tabs>
          <w:tab w:pos="999" w:val="left" w:leader="none"/>
        </w:tabs>
        <w:spacing w:line="240" w:lineRule="auto" w:before="0" w:after="0"/>
        <w:ind w:left="1008" w:right="1142" w:hanging="308"/>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19"/>
        </w:numPr>
        <w:tabs>
          <w:tab w:pos="999" w:val="left" w:leader="none"/>
        </w:tabs>
        <w:spacing w:line="240" w:lineRule="auto" w:before="0" w:after="0"/>
        <w:ind w:left="1008" w:right="1141" w:hanging="308"/>
        <w:jc w:val="both"/>
        <w:rPr>
          <w:sz w:val="17"/>
        </w:rPr>
      </w:pPr>
      <w:r>
        <w:rPr>
          <w:sz w:val="17"/>
        </w:rPr>
        <w:t>Se han determinado las medidas de seguridad y de protección personal que se deben adoptar en la preparación y ejecución de las operaciones de montaje y mantenimiento de automatismos industriales y sus instalaciones</w:t>
      </w:r>
      <w:r>
        <w:rPr>
          <w:spacing w:val="-3"/>
          <w:sz w:val="17"/>
        </w:rPr>
        <w:t> </w:t>
      </w:r>
      <w:r>
        <w:rPr>
          <w:sz w:val="17"/>
        </w:rPr>
        <w:t>asociadas.</w:t>
      </w:r>
    </w:p>
    <w:p>
      <w:pPr>
        <w:pStyle w:val="ListParagraph"/>
        <w:numPr>
          <w:ilvl w:val="1"/>
          <w:numId w:val="19"/>
        </w:numPr>
        <w:tabs>
          <w:tab w:pos="999" w:val="left" w:leader="none"/>
        </w:tabs>
        <w:spacing w:line="193" w:lineRule="exact" w:before="0" w:after="0"/>
        <w:ind w:left="998" w:right="0" w:hanging="29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19"/>
        </w:numPr>
        <w:tabs>
          <w:tab w:pos="999" w:val="left" w:leader="none"/>
        </w:tabs>
        <w:spacing w:line="194" w:lineRule="exact" w:before="0" w:after="0"/>
        <w:ind w:left="998" w:right="0" w:hanging="29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19"/>
        </w:numPr>
        <w:tabs>
          <w:tab w:pos="998" w:val="left" w:leader="none"/>
          <w:tab w:pos="999" w:val="left" w:leader="none"/>
        </w:tabs>
        <w:spacing w:line="240" w:lineRule="auto" w:before="0" w:after="0"/>
        <w:ind w:left="1008" w:right="1141"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2"/>
        <w:ind w:left="0"/>
        <w:rPr>
          <w:sz w:val="15"/>
        </w:rPr>
      </w:pPr>
    </w:p>
    <w:p>
      <w:pPr>
        <w:pStyle w:val="Heading3"/>
        <w:ind w:left="392"/>
        <w:rPr>
          <w:i/>
        </w:rPr>
      </w:pPr>
      <w:r>
        <w:rPr>
          <w:i/>
        </w:rPr>
        <w:t>Contenidos:</w:t>
      </w:r>
    </w:p>
    <w:p>
      <w:pPr>
        <w:pStyle w:val="BodyText"/>
        <w:spacing w:before="6"/>
        <w:ind w:left="0"/>
        <w:rPr>
          <w:b/>
          <w:i/>
          <w:sz w:val="16"/>
        </w:rPr>
      </w:pPr>
    </w:p>
    <w:p>
      <w:pPr>
        <w:spacing w:before="0"/>
        <w:ind w:left="392" w:right="6321" w:firstLine="0"/>
        <w:jc w:val="left"/>
        <w:rPr>
          <w:b/>
          <w:sz w:val="17"/>
        </w:rPr>
      </w:pPr>
      <w:r>
        <w:rPr>
          <w:b/>
          <w:sz w:val="17"/>
        </w:rPr>
        <w:t>UF0232_15: Mecanizado. Duración: 36 horas.</w:t>
      </w:r>
    </w:p>
    <w:p>
      <w:pPr>
        <w:pStyle w:val="BodyText"/>
        <w:ind w:left="0"/>
        <w:rPr>
          <w:b/>
        </w:rPr>
      </w:pPr>
    </w:p>
    <w:p>
      <w:pPr>
        <w:pStyle w:val="BodyText"/>
        <w:spacing w:line="195" w:lineRule="exact" w:before="1"/>
        <w:ind w:left="392"/>
      </w:pPr>
      <w:r>
        <w:rPr/>
        <w:t>Mecanización de cuadros y canalizaciones:</w:t>
      </w:r>
    </w:p>
    <w:p>
      <w:pPr>
        <w:pStyle w:val="ListParagraph"/>
        <w:numPr>
          <w:ilvl w:val="0"/>
          <w:numId w:val="20"/>
        </w:numPr>
        <w:tabs>
          <w:tab w:pos="878" w:val="left" w:leader="none"/>
        </w:tabs>
        <w:spacing w:line="195" w:lineRule="exact" w:before="0" w:after="0"/>
        <w:ind w:left="877" w:right="0" w:hanging="242"/>
        <w:jc w:val="left"/>
        <w:rPr>
          <w:sz w:val="17"/>
        </w:rPr>
      </w:pPr>
      <w:r>
        <w:rPr>
          <w:spacing w:val="-3"/>
          <w:sz w:val="17"/>
        </w:rPr>
        <w:t>Metrología </w:t>
      </w:r>
      <w:r>
        <w:rPr>
          <w:sz w:val="17"/>
        </w:rPr>
        <w:t>y</w:t>
      </w:r>
      <w:r>
        <w:rPr>
          <w:spacing w:val="-10"/>
          <w:sz w:val="17"/>
        </w:rPr>
        <w:t> </w:t>
      </w:r>
      <w:r>
        <w:rPr>
          <w:spacing w:val="-3"/>
          <w:sz w:val="17"/>
        </w:rPr>
        <w:t>trazado.</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0"/>
        </w:numPr>
        <w:tabs>
          <w:tab w:pos="878" w:val="left" w:leader="none"/>
        </w:tabs>
        <w:spacing w:line="195" w:lineRule="exact" w:before="94" w:after="0"/>
        <w:ind w:left="877" w:right="0" w:hanging="242"/>
        <w:jc w:val="left"/>
        <w:rPr>
          <w:sz w:val="17"/>
        </w:rPr>
      </w:pPr>
      <w:r>
        <w:rPr>
          <w:spacing w:val="-3"/>
          <w:sz w:val="17"/>
        </w:rPr>
        <w:t>Clasificación, elección </w:t>
      </w:r>
      <w:r>
        <w:rPr>
          <w:sz w:val="17"/>
        </w:rPr>
        <w:t>y </w:t>
      </w:r>
      <w:r>
        <w:rPr>
          <w:spacing w:val="-3"/>
          <w:sz w:val="17"/>
        </w:rPr>
        <w:t>utilización </w:t>
      </w:r>
      <w:r>
        <w:rPr>
          <w:sz w:val="17"/>
        </w:rPr>
        <w:t>de </w:t>
      </w:r>
      <w:r>
        <w:rPr>
          <w:spacing w:val="-3"/>
          <w:sz w:val="17"/>
        </w:rPr>
        <w:t>equipos </w:t>
      </w:r>
      <w:r>
        <w:rPr>
          <w:sz w:val="17"/>
        </w:rPr>
        <w:t>y </w:t>
      </w:r>
      <w:r>
        <w:rPr>
          <w:spacing w:val="-3"/>
          <w:sz w:val="17"/>
        </w:rPr>
        <w:t>herramientas </w:t>
      </w:r>
      <w:r>
        <w:rPr>
          <w:sz w:val="17"/>
        </w:rPr>
        <w:t>de</w:t>
      </w:r>
      <w:r>
        <w:rPr>
          <w:spacing w:val="-33"/>
          <w:sz w:val="17"/>
        </w:rPr>
        <w:t> </w:t>
      </w:r>
      <w:r>
        <w:rPr>
          <w:spacing w:val="-3"/>
          <w:sz w:val="17"/>
        </w:rPr>
        <w:t>mecanizado:</w:t>
      </w:r>
    </w:p>
    <w:p>
      <w:pPr>
        <w:pStyle w:val="ListParagraph"/>
        <w:numPr>
          <w:ilvl w:val="2"/>
          <w:numId w:val="19"/>
        </w:numPr>
        <w:tabs>
          <w:tab w:pos="1627" w:val="left" w:leader="none"/>
        </w:tabs>
        <w:spacing w:line="194" w:lineRule="exact" w:before="0" w:after="0"/>
        <w:ind w:left="1626" w:right="0" w:hanging="308"/>
        <w:jc w:val="left"/>
        <w:rPr>
          <w:sz w:val="17"/>
        </w:rPr>
      </w:pPr>
      <w:r>
        <w:rPr>
          <w:sz w:val="17"/>
        </w:rPr>
        <w:t>Equipos, herramientas y elementos de</w:t>
      </w:r>
      <w:r>
        <w:rPr>
          <w:spacing w:val="-2"/>
          <w:sz w:val="17"/>
        </w:rPr>
        <w:t> </w:t>
      </w:r>
      <w:r>
        <w:rPr>
          <w:sz w:val="17"/>
        </w:rPr>
        <w:t>fijación.</w:t>
      </w:r>
    </w:p>
    <w:p>
      <w:pPr>
        <w:pStyle w:val="ListParagraph"/>
        <w:numPr>
          <w:ilvl w:val="2"/>
          <w:numId w:val="19"/>
        </w:numPr>
        <w:tabs>
          <w:tab w:pos="1627" w:val="left" w:leader="none"/>
        </w:tabs>
        <w:spacing w:line="194" w:lineRule="exact" w:before="0" w:after="0"/>
        <w:ind w:left="1626" w:right="0" w:hanging="308"/>
        <w:jc w:val="left"/>
        <w:rPr>
          <w:sz w:val="17"/>
        </w:rPr>
      </w:pPr>
      <w:r>
        <w:rPr>
          <w:sz w:val="17"/>
        </w:rPr>
        <w:t>Equipos y herramientas de corte, limado, doblado y</w:t>
      </w:r>
      <w:r>
        <w:rPr>
          <w:spacing w:val="-3"/>
          <w:sz w:val="17"/>
        </w:rPr>
        <w:t> </w:t>
      </w:r>
      <w:r>
        <w:rPr>
          <w:sz w:val="17"/>
        </w:rPr>
        <w:t>punzonado.</w:t>
      </w:r>
    </w:p>
    <w:p>
      <w:pPr>
        <w:pStyle w:val="ListParagraph"/>
        <w:numPr>
          <w:ilvl w:val="2"/>
          <w:numId w:val="19"/>
        </w:numPr>
        <w:tabs>
          <w:tab w:pos="1627" w:val="left" w:leader="none"/>
        </w:tabs>
        <w:spacing w:line="195" w:lineRule="exact" w:before="0" w:after="0"/>
        <w:ind w:left="1626" w:right="0" w:hanging="308"/>
        <w:jc w:val="left"/>
        <w:rPr>
          <w:sz w:val="17"/>
        </w:rPr>
      </w:pPr>
      <w:r>
        <w:rPr>
          <w:sz w:val="17"/>
        </w:rPr>
        <w:t>Herramientas de roscado interior y</w:t>
      </w:r>
      <w:r>
        <w:rPr>
          <w:spacing w:val="-1"/>
          <w:sz w:val="17"/>
        </w:rPr>
        <w:t> </w:t>
      </w:r>
      <w:r>
        <w:rPr>
          <w:sz w:val="17"/>
        </w:rPr>
        <w:t>exterior.</w:t>
      </w:r>
    </w:p>
    <w:p>
      <w:pPr>
        <w:pStyle w:val="ListParagraph"/>
        <w:numPr>
          <w:ilvl w:val="2"/>
          <w:numId w:val="19"/>
        </w:numPr>
        <w:tabs>
          <w:tab w:pos="1627" w:val="left" w:leader="none"/>
        </w:tabs>
        <w:spacing w:line="195" w:lineRule="exact" w:before="0" w:after="0"/>
        <w:ind w:left="1626" w:right="0" w:hanging="308"/>
        <w:jc w:val="left"/>
        <w:rPr>
          <w:sz w:val="17"/>
        </w:rPr>
      </w:pPr>
      <w:r>
        <w:rPr>
          <w:sz w:val="17"/>
        </w:rPr>
        <w:t>Equipos y herramientas de unión, soldadura y</w:t>
      </w:r>
      <w:r>
        <w:rPr>
          <w:spacing w:val="-2"/>
          <w:sz w:val="17"/>
        </w:rPr>
        <w:t> </w:t>
      </w:r>
      <w:r>
        <w:rPr>
          <w:sz w:val="17"/>
        </w:rPr>
        <w:t>remachado.</w:t>
      </w:r>
    </w:p>
    <w:p>
      <w:pPr>
        <w:pStyle w:val="ListParagraph"/>
        <w:numPr>
          <w:ilvl w:val="2"/>
          <w:numId w:val="19"/>
        </w:numPr>
        <w:tabs>
          <w:tab w:pos="1627" w:val="left" w:leader="none"/>
        </w:tabs>
        <w:spacing w:line="195" w:lineRule="exact" w:before="0" w:after="0"/>
        <w:ind w:left="1626" w:right="0" w:hanging="308"/>
        <w:jc w:val="left"/>
        <w:rPr>
          <w:sz w:val="17"/>
        </w:rPr>
      </w:pPr>
      <w:r>
        <w:rPr>
          <w:sz w:val="17"/>
        </w:rPr>
        <w:t>Equipos y herramientas de taladrado.</w:t>
      </w:r>
    </w:p>
    <w:p>
      <w:pPr>
        <w:pStyle w:val="ListParagraph"/>
        <w:numPr>
          <w:ilvl w:val="2"/>
          <w:numId w:val="19"/>
        </w:numPr>
        <w:tabs>
          <w:tab w:pos="1626" w:val="left" w:leader="none"/>
          <w:tab w:pos="1627" w:val="left" w:leader="none"/>
        </w:tabs>
        <w:spacing w:line="195" w:lineRule="exact" w:before="0" w:after="0"/>
        <w:ind w:left="1626" w:right="0" w:hanging="308"/>
        <w:jc w:val="left"/>
        <w:rPr>
          <w:sz w:val="17"/>
        </w:rPr>
      </w:pPr>
      <w:r>
        <w:rPr>
          <w:sz w:val="17"/>
        </w:rPr>
        <w:t>Equipos y herramientas para corte, curvado y roscado de</w:t>
      </w:r>
      <w:r>
        <w:rPr>
          <w:spacing w:val="-8"/>
          <w:sz w:val="17"/>
        </w:rPr>
        <w:t> </w:t>
      </w:r>
      <w:r>
        <w:rPr>
          <w:sz w:val="17"/>
        </w:rPr>
        <w:t>tubos.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Materiales característicos para mecanización </w:t>
      </w:r>
      <w:r>
        <w:rPr>
          <w:sz w:val="17"/>
        </w:rPr>
        <w:t>de cuadros y</w:t>
      </w:r>
      <w:r>
        <w:rPr>
          <w:spacing w:val="-25"/>
          <w:sz w:val="17"/>
        </w:rPr>
        <w:t> </w:t>
      </w:r>
      <w:r>
        <w:rPr>
          <w:spacing w:val="-3"/>
          <w:sz w:val="17"/>
        </w:rPr>
        <w:t>canalizaciones.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Normativa </w:t>
      </w:r>
      <w:r>
        <w:rPr>
          <w:sz w:val="17"/>
        </w:rPr>
        <w:t>y</w:t>
      </w:r>
      <w:r>
        <w:rPr>
          <w:spacing w:val="-10"/>
          <w:sz w:val="17"/>
        </w:rPr>
        <w:t> </w:t>
      </w:r>
      <w:r>
        <w:rPr>
          <w:spacing w:val="-3"/>
          <w:sz w:val="17"/>
        </w:rPr>
        <w:t>reglamentación.</w:t>
      </w:r>
    </w:p>
    <w:p>
      <w:pPr>
        <w:pStyle w:val="BodyText"/>
        <w:spacing w:before="10"/>
        <w:ind w:left="0"/>
        <w:rPr>
          <w:sz w:val="16"/>
        </w:rPr>
      </w:pPr>
    </w:p>
    <w:p>
      <w:pPr>
        <w:pStyle w:val="BodyText"/>
        <w:spacing w:line="195" w:lineRule="exact"/>
        <w:ind w:left="393"/>
      </w:pPr>
      <w:r>
        <w:rPr/>
        <w:t>Prevención de riesgos laborales en los procesos de montaje y protección ambiental:</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Identificación </w:t>
      </w:r>
      <w:r>
        <w:rPr>
          <w:sz w:val="17"/>
        </w:rPr>
        <w:t>de</w:t>
      </w:r>
      <w:r>
        <w:rPr>
          <w:spacing w:val="-7"/>
          <w:sz w:val="17"/>
        </w:rPr>
        <w:t> </w:t>
      </w:r>
      <w:r>
        <w:rPr>
          <w:spacing w:val="-3"/>
          <w:sz w:val="17"/>
        </w:rPr>
        <w:t>riesgos.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Determinación </w:t>
      </w:r>
      <w:r>
        <w:rPr>
          <w:sz w:val="17"/>
        </w:rPr>
        <w:t>de las </w:t>
      </w:r>
      <w:r>
        <w:rPr>
          <w:spacing w:val="-3"/>
          <w:sz w:val="17"/>
        </w:rPr>
        <w:t>medidas </w:t>
      </w:r>
      <w:r>
        <w:rPr>
          <w:sz w:val="17"/>
        </w:rPr>
        <w:t>de </w:t>
      </w:r>
      <w:r>
        <w:rPr>
          <w:spacing w:val="-3"/>
          <w:sz w:val="17"/>
        </w:rPr>
        <w:t>prevención </w:t>
      </w:r>
      <w:r>
        <w:rPr>
          <w:sz w:val="17"/>
        </w:rPr>
        <w:t>de </w:t>
      </w:r>
      <w:r>
        <w:rPr>
          <w:spacing w:val="-3"/>
          <w:sz w:val="17"/>
        </w:rPr>
        <w:t>riesgos</w:t>
      </w:r>
      <w:r>
        <w:rPr>
          <w:spacing w:val="-31"/>
          <w:sz w:val="17"/>
        </w:rPr>
        <w:t> </w:t>
      </w:r>
      <w:r>
        <w:rPr>
          <w:spacing w:val="-3"/>
          <w:sz w:val="17"/>
        </w:rPr>
        <w:t>laborales.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Prevención </w:t>
      </w:r>
      <w:r>
        <w:rPr>
          <w:sz w:val="17"/>
        </w:rPr>
        <w:t>de </w:t>
      </w:r>
      <w:r>
        <w:rPr>
          <w:spacing w:val="-3"/>
          <w:sz w:val="17"/>
        </w:rPr>
        <w:t>riesgos laborales </w:t>
      </w:r>
      <w:r>
        <w:rPr>
          <w:sz w:val="17"/>
        </w:rPr>
        <w:t>en los </w:t>
      </w:r>
      <w:r>
        <w:rPr>
          <w:spacing w:val="-3"/>
          <w:sz w:val="17"/>
        </w:rPr>
        <w:t>procesos </w:t>
      </w:r>
      <w:r>
        <w:rPr>
          <w:sz w:val="17"/>
        </w:rPr>
        <w:t>de </w:t>
      </w:r>
      <w:r>
        <w:rPr>
          <w:spacing w:val="-3"/>
          <w:sz w:val="17"/>
        </w:rPr>
        <w:t>montaje </w:t>
      </w:r>
      <w:r>
        <w:rPr>
          <w:sz w:val="17"/>
        </w:rPr>
        <w:t>y</w:t>
      </w:r>
      <w:r>
        <w:rPr>
          <w:spacing w:val="-34"/>
          <w:sz w:val="17"/>
        </w:rPr>
        <w:t> </w:t>
      </w:r>
      <w:r>
        <w:rPr>
          <w:spacing w:val="-3"/>
          <w:sz w:val="17"/>
        </w:rPr>
        <w:t>mantenimiento.</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Equipos </w:t>
      </w:r>
      <w:r>
        <w:rPr>
          <w:sz w:val="17"/>
        </w:rPr>
        <w:t>de </w:t>
      </w:r>
      <w:r>
        <w:rPr>
          <w:spacing w:val="-3"/>
          <w:sz w:val="17"/>
        </w:rPr>
        <w:t>protección</w:t>
      </w:r>
      <w:r>
        <w:rPr>
          <w:spacing w:val="-11"/>
          <w:sz w:val="17"/>
        </w:rPr>
        <w:t> </w:t>
      </w:r>
      <w:r>
        <w:rPr>
          <w:spacing w:val="-3"/>
          <w:sz w:val="17"/>
        </w:rPr>
        <w:t>individual.</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Cumplimiento </w:t>
      </w:r>
      <w:r>
        <w:rPr>
          <w:sz w:val="17"/>
        </w:rPr>
        <w:t>de la </w:t>
      </w:r>
      <w:r>
        <w:rPr>
          <w:spacing w:val="-3"/>
          <w:sz w:val="17"/>
        </w:rPr>
        <w:t>normativa </w:t>
      </w:r>
      <w:r>
        <w:rPr>
          <w:sz w:val="17"/>
        </w:rPr>
        <w:t>de </w:t>
      </w:r>
      <w:r>
        <w:rPr>
          <w:spacing w:val="-3"/>
          <w:sz w:val="17"/>
        </w:rPr>
        <w:t>prevención </w:t>
      </w:r>
      <w:r>
        <w:rPr>
          <w:sz w:val="17"/>
        </w:rPr>
        <w:t>de </w:t>
      </w:r>
      <w:r>
        <w:rPr>
          <w:spacing w:val="-3"/>
          <w:sz w:val="17"/>
        </w:rPr>
        <w:t>riesgos</w:t>
      </w:r>
      <w:r>
        <w:rPr>
          <w:spacing w:val="-29"/>
          <w:sz w:val="17"/>
        </w:rPr>
        <w:t> </w:t>
      </w:r>
      <w:r>
        <w:rPr>
          <w:spacing w:val="-3"/>
          <w:sz w:val="17"/>
        </w:rPr>
        <w:t>laborales.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Cumplimiento </w:t>
      </w:r>
      <w:r>
        <w:rPr>
          <w:sz w:val="17"/>
        </w:rPr>
        <w:t>de la </w:t>
      </w:r>
      <w:r>
        <w:rPr>
          <w:spacing w:val="-3"/>
          <w:sz w:val="17"/>
        </w:rPr>
        <w:t>normativa </w:t>
      </w:r>
      <w:r>
        <w:rPr>
          <w:sz w:val="17"/>
        </w:rPr>
        <w:t>de </w:t>
      </w:r>
      <w:r>
        <w:rPr>
          <w:spacing w:val="-3"/>
          <w:sz w:val="17"/>
        </w:rPr>
        <w:t>protección</w:t>
      </w:r>
      <w:r>
        <w:rPr>
          <w:spacing w:val="-24"/>
          <w:sz w:val="17"/>
        </w:rPr>
        <w:t> </w:t>
      </w:r>
      <w:r>
        <w:rPr>
          <w:spacing w:val="-3"/>
          <w:sz w:val="17"/>
        </w:rPr>
        <w:t>ambiental.</w:t>
      </w:r>
    </w:p>
    <w:p>
      <w:pPr>
        <w:pStyle w:val="BodyText"/>
        <w:spacing w:before="8"/>
        <w:ind w:left="0"/>
        <w:rPr>
          <w:sz w:val="16"/>
        </w:rPr>
      </w:pPr>
    </w:p>
    <w:p>
      <w:pPr>
        <w:pStyle w:val="Heading2"/>
        <w:ind w:left="392" w:right="5273"/>
      </w:pPr>
      <w:r>
        <w:rPr/>
        <w:t>UF0232_25: Diseño de automatismos. Duración: 54 horas.</w:t>
      </w:r>
    </w:p>
    <w:p>
      <w:pPr>
        <w:pStyle w:val="BodyText"/>
        <w:spacing w:before="10"/>
        <w:ind w:left="0"/>
        <w:rPr>
          <w:b/>
          <w:sz w:val="16"/>
        </w:rPr>
      </w:pPr>
    </w:p>
    <w:p>
      <w:pPr>
        <w:pStyle w:val="BodyText"/>
        <w:spacing w:line="195" w:lineRule="exact"/>
        <w:ind w:left="392"/>
      </w:pPr>
      <w:r>
        <w:rPr/>
        <w:t>Instalaciones básicas de automatismos industriales: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Características </w:t>
      </w:r>
      <w:r>
        <w:rPr>
          <w:sz w:val="17"/>
        </w:rPr>
        <w:t>de las </w:t>
      </w:r>
      <w:r>
        <w:rPr>
          <w:spacing w:val="-3"/>
          <w:sz w:val="17"/>
        </w:rPr>
        <w:t>instalaciones </w:t>
      </w:r>
      <w:r>
        <w:rPr>
          <w:sz w:val="17"/>
        </w:rPr>
        <w:t>de</w:t>
      </w:r>
      <w:r>
        <w:rPr>
          <w:spacing w:val="-16"/>
          <w:sz w:val="17"/>
        </w:rPr>
        <w:t> </w:t>
      </w:r>
      <w:r>
        <w:rPr>
          <w:spacing w:val="-3"/>
          <w:sz w:val="17"/>
        </w:rPr>
        <w:t>automatismo.</w:t>
      </w:r>
    </w:p>
    <w:p>
      <w:pPr>
        <w:pStyle w:val="ListParagraph"/>
        <w:numPr>
          <w:ilvl w:val="0"/>
          <w:numId w:val="20"/>
        </w:numPr>
        <w:tabs>
          <w:tab w:pos="855" w:val="left" w:leader="none"/>
        </w:tabs>
        <w:spacing w:line="195" w:lineRule="exact" w:before="0" w:after="0"/>
        <w:ind w:left="854" w:right="0" w:hanging="219"/>
        <w:jc w:val="left"/>
        <w:rPr>
          <w:sz w:val="17"/>
        </w:rPr>
      </w:pPr>
      <w:r>
        <w:rPr>
          <w:sz w:val="17"/>
        </w:rPr>
        <w:t>Tipos de </w:t>
      </w:r>
      <w:r>
        <w:rPr>
          <w:spacing w:val="-3"/>
          <w:sz w:val="17"/>
        </w:rPr>
        <w:t>sensores. Características </w:t>
      </w:r>
      <w:r>
        <w:rPr>
          <w:sz w:val="17"/>
        </w:rPr>
        <w:t>y</w:t>
      </w:r>
      <w:r>
        <w:rPr>
          <w:spacing w:val="-24"/>
          <w:sz w:val="17"/>
        </w:rPr>
        <w:t> </w:t>
      </w:r>
      <w:r>
        <w:rPr>
          <w:spacing w:val="-3"/>
          <w:sz w:val="17"/>
        </w:rPr>
        <w:t>aplicaciones.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Actuadores: relés, pulsadores </w:t>
      </w:r>
      <w:r>
        <w:rPr>
          <w:sz w:val="17"/>
        </w:rPr>
        <w:t>y </w:t>
      </w:r>
      <w:r>
        <w:rPr>
          <w:spacing w:val="-3"/>
          <w:sz w:val="17"/>
        </w:rPr>
        <w:t>detectores, entre</w:t>
      </w:r>
      <w:r>
        <w:rPr>
          <w:spacing w:val="-21"/>
          <w:sz w:val="17"/>
        </w:rPr>
        <w:t> </w:t>
      </w:r>
      <w:r>
        <w:rPr>
          <w:spacing w:val="-3"/>
          <w:sz w:val="17"/>
        </w:rPr>
        <w:t>otros.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Protecciones contra cortocircuitos </w:t>
      </w:r>
      <w:r>
        <w:rPr>
          <w:sz w:val="17"/>
        </w:rPr>
        <w:t>y</w:t>
      </w:r>
      <w:r>
        <w:rPr>
          <w:spacing w:val="-16"/>
          <w:sz w:val="17"/>
        </w:rPr>
        <w:t> </w:t>
      </w:r>
      <w:r>
        <w:rPr>
          <w:spacing w:val="-3"/>
          <w:sz w:val="17"/>
        </w:rPr>
        <w:t>sobrecargas.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Introducción </w:t>
      </w:r>
      <w:r>
        <w:rPr>
          <w:sz w:val="17"/>
        </w:rPr>
        <w:t>a los </w:t>
      </w:r>
      <w:r>
        <w:rPr>
          <w:spacing w:val="-3"/>
          <w:sz w:val="17"/>
        </w:rPr>
        <w:t>circuitos combinacionales </w:t>
      </w:r>
      <w:r>
        <w:rPr>
          <w:sz w:val="17"/>
        </w:rPr>
        <w:t>y</w:t>
      </w:r>
      <w:r>
        <w:rPr>
          <w:spacing w:val="-24"/>
          <w:sz w:val="17"/>
        </w:rPr>
        <w:t> </w:t>
      </w:r>
      <w:r>
        <w:rPr>
          <w:spacing w:val="-3"/>
          <w:sz w:val="17"/>
        </w:rPr>
        <w:t>secuenciales.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Teoría</w:t>
      </w:r>
      <w:r>
        <w:rPr>
          <w:spacing w:val="-5"/>
          <w:sz w:val="17"/>
        </w:rPr>
        <w:t> </w:t>
      </w:r>
      <w:r>
        <w:rPr>
          <w:spacing w:val="-3"/>
          <w:sz w:val="17"/>
        </w:rPr>
        <w:t>binodal.</w:t>
      </w:r>
    </w:p>
    <w:p>
      <w:pPr>
        <w:pStyle w:val="BodyText"/>
        <w:spacing w:before="10"/>
        <w:ind w:left="0"/>
        <w:rPr>
          <w:sz w:val="16"/>
        </w:rPr>
      </w:pPr>
    </w:p>
    <w:p>
      <w:pPr>
        <w:pStyle w:val="BodyText"/>
        <w:spacing w:line="195" w:lineRule="exact" w:before="1"/>
        <w:ind w:left="392"/>
      </w:pPr>
      <w:r>
        <w:rPr/>
        <w:t>Interpretación de documentación técnica:</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Memoria</w:t>
      </w:r>
      <w:r>
        <w:rPr>
          <w:spacing w:val="-5"/>
          <w:sz w:val="17"/>
        </w:rPr>
        <w:t> </w:t>
      </w:r>
      <w:r>
        <w:rPr>
          <w:spacing w:val="-3"/>
          <w:sz w:val="17"/>
        </w:rPr>
        <w:t>técnica.</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Certificado </w:t>
      </w:r>
      <w:r>
        <w:rPr>
          <w:sz w:val="17"/>
        </w:rPr>
        <w:t>de la</w:t>
      </w:r>
      <w:r>
        <w:rPr>
          <w:spacing w:val="-12"/>
          <w:sz w:val="17"/>
        </w:rPr>
        <w:t> </w:t>
      </w:r>
      <w:r>
        <w:rPr>
          <w:spacing w:val="-3"/>
          <w:sz w:val="17"/>
        </w:rPr>
        <w:t>instalación.</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Elaboración </w:t>
      </w:r>
      <w:r>
        <w:rPr>
          <w:sz w:val="17"/>
        </w:rPr>
        <w:t>de </w:t>
      </w:r>
      <w:r>
        <w:rPr>
          <w:spacing w:val="-3"/>
          <w:sz w:val="17"/>
        </w:rPr>
        <w:t>documentos </w:t>
      </w:r>
      <w:r>
        <w:rPr>
          <w:sz w:val="17"/>
        </w:rPr>
        <w:t>de </w:t>
      </w:r>
      <w:r>
        <w:rPr>
          <w:spacing w:val="-3"/>
          <w:sz w:val="17"/>
        </w:rPr>
        <w:t>instrucciones generales </w:t>
      </w:r>
      <w:r>
        <w:rPr>
          <w:sz w:val="17"/>
        </w:rPr>
        <w:t>de uso y</w:t>
      </w:r>
      <w:r>
        <w:rPr>
          <w:spacing w:val="-35"/>
          <w:sz w:val="17"/>
        </w:rPr>
        <w:t> </w:t>
      </w:r>
      <w:r>
        <w:rPr>
          <w:spacing w:val="-3"/>
          <w:sz w:val="17"/>
        </w:rPr>
        <w:t>mantenimiento.</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Aplicación </w:t>
      </w:r>
      <w:r>
        <w:rPr>
          <w:sz w:val="17"/>
        </w:rPr>
        <w:t>de </w:t>
      </w:r>
      <w:r>
        <w:rPr>
          <w:spacing w:val="-3"/>
          <w:sz w:val="17"/>
        </w:rPr>
        <w:t>programas informáticos </w:t>
      </w:r>
      <w:r>
        <w:rPr>
          <w:sz w:val="17"/>
        </w:rPr>
        <w:t>de </w:t>
      </w:r>
      <w:r>
        <w:rPr>
          <w:spacing w:val="-3"/>
          <w:sz w:val="17"/>
        </w:rPr>
        <w:t>cálculo </w:t>
      </w:r>
      <w:r>
        <w:rPr>
          <w:sz w:val="17"/>
        </w:rPr>
        <w:t>y </w:t>
      </w:r>
      <w:r>
        <w:rPr>
          <w:spacing w:val="-3"/>
          <w:sz w:val="17"/>
        </w:rPr>
        <w:t>configuración </w:t>
      </w:r>
      <w:r>
        <w:rPr>
          <w:sz w:val="17"/>
        </w:rPr>
        <w:t>de las</w:t>
      </w:r>
      <w:r>
        <w:rPr>
          <w:spacing w:val="-34"/>
          <w:sz w:val="17"/>
        </w:rPr>
        <w:t> </w:t>
      </w:r>
      <w:r>
        <w:rPr>
          <w:spacing w:val="-3"/>
          <w:sz w:val="17"/>
        </w:rPr>
        <w:t>instalaciones.</w:t>
      </w:r>
    </w:p>
    <w:p>
      <w:pPr>
        <w:pStyle w:val="BodyText"/>
        <w:spacing w:before="10"/>
        <w:ind w:left="0"/>
        <w:rPr>
          <w:sz w:val="16"/>
        </w:rPr>
      </w:pPr>
    </w:p>
    <w:p>
      <w:pPr>
        <w:pStyle w:val="BodyText"/>
        <w:spacing w:line="195" w:lineRule="exact"/>
        <w:ind w:left="392"/>
      </w:pPr>
      <w:r>
        <w:rPr/>
        <w:t>Representación gráfica aplicada:</w:t>
      </w:r>
    </w:p>
    <w:p>
      <w:pPr>
        <w:pStyle w:val="ListParagraph"/>
        <w:numPr>
          <w:ilvl w:val="0"/>
          <w:numId w:val="20"/>
        </w:numPr>
        <w:tabs>
          <w:tab w:pos="855" w:val="left" w:leader="none"/>
        </w:tabs>
        <w:spacing w:line="237" w:lineRule="auto" w:before="1" w:after="0"/>
        <w:ind w:left="877" w:right="1250" w:hanging="242"/>
        <w:jc w:val="left"/>
        <w:rPr>
          <w:sz w:val="17"/>
        </w:rPr>
      </w:pPr>
      <w:r>
        <w:rPr>
          <w:spacing w:val="-3"/>
          <w:sz w:val="17"/>
        </w:rPr>
        <w:t>Simbología normalizada </w:t>
      </w:r>
      <w:r>
        <w:rPr>
          <w:sz w:val="17"/>
        </w:rPr>
        <w:t>de </w:t>
      </w:r>
      <w:r>
        <w:rPr>
          <w:spacing w:val="-3"/>
          <w:sz w:val="17"/>
        </w:rPr>
        <w:t>representación </w:t>
      </w:r>
      <w:r>
        <w:rPr>
          <w:sz w:val="17"/>
        </w:rPr>
        <w:t>de </w:t>
      </w:r>
      <w:r>
        <w:rPr>
          <w:spacing w:val="-3"/>
          <w:sz w:val="17"/>
        </w:rPr>
        <w:t>piezas aplicadas </w:t>
      </w:r>
      <w:r>
        <w:rPr>
          <w:sz w:val="17"/>
        </w:rPr>
        <w:t>a la </w:t>
      </w:r>
      <w:r>
        <w:rPr>
          <w:spacing w:val="-3"/>
          <w:sz w:val="17"/>
        </w:rPr>
        <w:t>mecanización </w:t>
      </w:r>
      <w:r>
        <w:rPr>
          <w:sz w:val="17"/>
        </w:rPr>
        <w:t>de </w:t>
      </w:r>
      <w:r>
        <w:rPr>
          <w:spacing w:val="-3"/>
          <w:sz w:val="17"/>
        </w:rPr>
        <w:t>cuadros </w:t>
      </w:r>
      <w:r>
        <w:rPr>
          <w:sz w:val="17"/>
        </w:rPr>
        <w:t>y </w:t>
      </w:r>
      <w:r>
        <w:rPr>
          <w:spacing w:val="-3"/>
          <w:sz w:val="17"/>
        </w:rPr>
        <w:t>canalizaciones.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Escalas.</w:t>
      </w:r>
    </w:p>
    <w:p>
      <w:pPr>
        <w:pStyle w:val="ListParagraph"/>
        <w:numPr>
          <w:ilvl w:val="0"/>
          <w:numId w:val="20"/>
        </w:numPr>
        <w:tabs>
          <w:tab w:pos="855" w:val="left" w:leader="none"/>
        </w:tabs>
        <w:spacing w:line="240" w:lineRule="auto" w:before="0" w:after="0"/>
        <w:ind w:left="877" w:right="1252" w:hanging="242"/>
        <w:jc w:val="left"/>
        <w:rPr>
          <w:sz w:val="17"/>
        </w:rPr>
      </w:pPr>
      <w:r>
        <w:rPr>
          <w:spacing w:val="-3"/>
          <w:sz w:val="17"/>
        </w:rPr>
        <w:t>Simbología normalizada </w:t>
      </w:r>
      <w:r>
        <w:rPr>
          <w:sz w:val="17"/>
        </w:rPr>
        <w:t>y </w:t>
      </w:r>
      <w:r>
        <w:rPr>
          <w:spacing w:val="-3"/>
          <w:sz w:val="17"/>
        </w:rPr>
        <w:t>convencionalismos </w:t>
      </w:r>
      <w:r>
        <w:rPr>
          <w:sz w:val="17"/>
        </w:rPr>
        <w:t>de </w:t>
      </w:r>
      <w:r>
        <w:rPr>
          <w:spacing w:val="-3"/>
          <w:sz w:val="17"/>
        </w:rPr>
        <w:t>representación </w:t>
      </w:r>
      <w:r>
        <w:rPr>
          <w:sz w:val="17"/>
        </w:rPr>
        <w:t>en las </w:t>
      </w:r>
      <w:r>
        <w:rPr>
          <w:spacing w:val="-3"/>
          <w:sz w:val="17"/>
        </w:rPr>
        <w:t>instalaciones </w:t>
      </w:r>
      <w:r>
        <w:rPr>
          <w:sz w:val="17"/>
        </w:rPr>
        <w:t>de </w:t>
      </w:r>
      <w:r>
        <w:rPr>
          <w:spacing w:val="-3"/>
          <w:sz w:val="17"/>
        </w:rPr>
        <w:t>automatismos.</w:t>
      </w:r>
    </w:p>
    <w:p>
      <w:pPr>
        <w:pStyle w:val="ListParagraph"/>
        <w:numPr>
          <w:ilvl w:val="0"/>
          <w:numId w:val="20"/>
        </w:numPr>
        <w:tabs>
          <w:tab w:pos="855" w:val="left" w:leader="none"/>
        </w:tabs>
        <w:spacing w:line="193" w:lineRule="exact" w:before="0" w:after="0"/>
        <w:ind w:left="854" w:right="0" w:hanging="219"/>
        <w:jc w:val="left"/>
        <w:rPr>
          <w:sz w:val="17"/>
        </w:rPr>
      </w:pPr>
      <w:r>
        <w:rPr>
          <w:spacing w:val="-3"/>
          <w:sz w:val="17"/>
        </w:rPr>
        <w:t>Planos </w:t>
      </w:r>
      <w:r>
        <w:rPr>
          <w:sz w:val="17"/>
        </w:rPr>
        <w:t>y </w:t>
      </w:r>
      <w:r>
        <w:rPr>
          <w:spacing w:val="-3"/>
          <w:sz w:val="17"/>
        </w:rPr>
        <w:t>esquemas eléctricos normalizados.</w:t>
      </w:r>
      <w:r>
        <w:rPr>
          <w:spacing w:val="-13"/>
          <w:sz w:val="17"/>
        </w:rPr>
        <w:t> </w:t>
      </w:r>
      <w:r>
        <w:rPr>
          <w:spacing w:val="-3"/>
          <w:sz w:val="17"/>
        </w:rPr>
        <w:t>Tipología.</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Interpretación </w:t>
      </w:r>
      <w:r>
        <w:rPr>
          <w:sz w:val="17"/>
        </w:rPr>
        <w:t>de </w:t>
      </w:r>
      <w:r>
        <w:rPr>
          <w:spacing w:val="-3"/>
          <w:sz w:val="17"/>
        </w:rPr>
        <w:t>esquemas eléctricos </w:t>
      </w:r>
      <w:r>
        <w:rPr>
          <w:sz w:val="17"/>
        </w:rPr>
        <w:t>de las </w:t>
      </w:r>
      <w:r>
        <w:rPr>
          <w:spacing w:val="-3"/>
          <w:sz w:val="17"/>
        </w:rPr>
        <w:t>instalaciones </w:t>
      </w:r>
      <w:r>
        <w:rPr>
          <w:sz w:val="17"/>
        </w:rPr>
        <w:t>de</w:t>
      </w:r>
      <w:r>
        <w:rPr>
          <w:spacing w:val="-27"/>
          <w:sz w:val="17"/>
        </w:rPr>
        <w:t> </w:t>
      </w:r>
      <w:r>
        <w:rPr>
          <w:spacing w:val="-3"/>
          <w:sz w:val="17"/>
        </w:rPr>
        <w:t>automatismos.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Aplicación </w:t>
      </w:r>
      <w:r>
        <w:rPr>
          <w:sz w:val="17"/>
        </w:rPr>
        <w:t>de </w:t>
      </w:r>
      <w:r>
        <w:rPr>
          <w:spacing w:val="-3"/>
          <w:sz w:val="17"/>
        </w:rPr>
        <w:t>programas informáticos </w:t>
      </w:r>
      <w:r>
        <w:rPr>
          <w:sz w:val="17"/>
        </w:rPr>
        <w:t>de </w:t>
      </w:r>
      <w:r>
        <w:rPr>
          <w:spacing w:val="-3"/>
          <w:sz w:val="17"/>
        </w:rPr>
        <w:t>dibujo</w:t>
      </w:r>
      <w:r>
        <w:rPr>
          <w:spacing w:val="-18"/>
          <w:sz w:val="17"/>
        </w:rPr>
        <w:t> </w:t>
      </w:r>
      <w:r>
        <w:rPr>
          <w:spacing w:val="-3"/>
          <w:sz w:val="17"/>
        </w:rPr>
        <w:t>técnico.</w:t>
      </w:r>
    </w:p>
    <w:p>
      <w:pPr>
        <w:pStyle w:val="BodyText"/>
        <w:spacing w:before="8"/>
        <w:ind w:left="0"/>
        <w:rPr>
          <w:sz w:val="16"/>
        </w:rPr>
      </w:pPr>
    </w:p>
    <w:p>
      <w:pPr>
        <w:pStyle w:val="Heading2"/>
        <w:ind w:left="392" w:right="5273"/>
      </w:pPr>
      <w:r>
        <w:rPr/>
        <w:t>UF0232_35: Automatismos de lógica cableada. Duración: 81 horas</w:t>
      </w:r>
    </w:p>
    <w:p>
      <w:pPr>
        <w:pStyle w:val="BodyText"/>
        <w:spacing w:before="10"/>
        <w:ind w:left="0"/>
        <w:rPr>
          <w:b/>
          <w:sz w:val="16"/>
        </w:rPr>
      </w:pPr>
    </w:p>
    <w:p>
      <w:pPr>
        <w:pStyle w:val="BodyText"/>
        <w:spacing w:line="195" w:lineRule="exact"/>
        <w:ind w:left="392"/>
      </w:pPr>
      <w:r>
        <w:rPr/>
        <w:t>Determinación del proceso de operación:</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Secuencia </w:t>
      </w:r>
      <w:r>
        <w:rPr>
          <w:sz w:val="17"/>
        </w:rPr>
        <w:t>de </w:t>
      </w:r>
      <w:r>
        <w:rPr>
          <w:spacing w:val="-3"/>
          <w:sz w:val="17"/>
        </w:rPr>
        <w:t>operaciones </w:t>
      </w:r>
      <w:r>
        <w:rPr>
          <w:sz w:val="17"/>
        </w:rPr>
        <w:t>y </w:t>
      </w:r>
      <w:r>
        <w:rPr>
          <w:spacing w:val="-3"/>
          <w:sz w:val="17"/>
        </w:rPr>
        <w:t>control </w:t>
      </w:r>
      <w:r>
        <w:rPr>
          <w:sz w:val="17"/>
        </w:rPr>
        <w:t>de</w:t>
      </w:r>
      <w:r>
        <w:rPr>
          <w:spacing w:val="-22"/>
          <w:sz w:val="17"/>
        </w:rPr>
        <w:t> </w:t>
      </w:r>
      <w:r>
        <w:rPr>
          <w:spacing w:val="-3"/>
          <w:sz w:val="17"/>
        </w:rPr>
        <w:t>tiempos.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Normativa </w:t>
      </w:r>
      <w:r>
        <w:rPr>
          <w:sz w:val="17"/>
        </w:rPr>
        <w:t>y </w:t>
      </w:r>
      <w:r>
        <w:rPr>
          <w:spacing w:val="-3"/>
          <w:sz w:val="17"/>
        </w:rPr>
        <w:t>reglamentación. Seguridad, calidad </w:t>
      </w:r>
      <w:r>
        <w:rPr>
          <w:sz w:val="17"/>
        </w:rPr>
        <w:t>y </w:t>
      </w:r>
      <w:r>
        <w:rPr>
          <w:spacing w:val="-3"/>
          <w:sz w:val="17"/>
        </w:rPr>
        <w:t>prevención </w:t>
      </w:r>
      <w:r>
        <w:rPr>
          <w:sz w:val="17"/>
        </w:rPr>
        <w:t>de</w:t>
      </w:r>
      <w:r>
        <w:rPr>
          <w:spacing w:val="-26"/>
          <w:sz w:val="17"/>
        </w:rPr>
        <w:t> </w:t>
      </w:r>
      <w:r>
        <w:rPr>
          <w:spacing w:val="-3"/>
          <w:sz w:val="17"/>
        </w:rPr>
        <w:t>riesgos.</w:t>
      </w:r>
    </w:p>
    <w:p>
      <w:pPr>
        <w:pStyle w:val="BodyText"/>
        <w:spacing w:before="10"/>
        <w:ind w:left="0"/>
        <w:rPr>
          <w:sz w:val="16"/>
        </w:rPr>
      </w:pPr>
    </w:p>
    <w:p>
      <w:pPr>
        <w:pStyle w:val="BodyText"/>
        <w:spacing w:line="195" w:lineRule="exact"/>
        <w:ind w:left="392"/>
      </w:pPr>
      <w:r>
        <w:rPr/>
        <w:t>Montaje de las instalaciones electrotécnicas automatizadas: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Montaje </w:t>
      </w:r>
      <w:r>
        <w:rPr>
          <w:sz w:val="17"/>
        </w:rPr>
        <w:t>de las </w:t>
      </w:r>
      <w:r>
        <w:rPr>
          <w:spacing w:val="-3"/>
          <w:sz w:val="17"/>
        </w:rPr>
        <w:t>instalaciones </w:t>
      </w:r>
      <w:r>
        <w:rPr>
          <w:sz w:val="17"/>
        </w:rPr>
        <w:t>de</w:t>
      </w:r>
      <w:r>
        <w:rPr>
          <w:spacing w:val="-19"/>
          <w:sz w:val="17"/>
        </w:rPr>
        <w:t> </w:t>
      </w:r>
      <w:r>
        <w:rPr>
          <w:spacing w:val="-3"/>
          <w:sz w:val="17"/>
        </w:rPr>
        <w:t>automatismos.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Control</w:t>
      </w:r>
      <w:r>
        <w:rPr>
          <w:spacing w:val="-6"/>
          <w:sz w:val="17"/>
        </w:rPr>
        <w:t> </w:t>
      </w:r>
      <w:r>
        <w:rPr>
          <w:sz w:val="17"/>
        </w:rPr>
        <w:t>de</w:t>
      </w:r>
      <w:r>
        <w:rPr>
          <w:spacing w:val="-4"/>
          <w:sz w:val="17"/>
        </w:rPr>
        <w:t> </w:t>
      </w:r>
      <w:r>
        <w:rPr>
          <w:spacing w:val="-3"/>
          <w:sz w:val="17"/>
        </w:rPr>
        <w:t>potencia:</w:t>
      </w:r>
      <w:r>
        <w:rPr>
          <w:spacing w:val="-5"/>
          <w:sz w:val="17"/>
        </w:rPr>
        <w:t> </w:t>
      </w:r>
      <w:r>
        <w:rPr>
          <w:spacing w:val="-3"/>
          <w:sz w:val="17"/>
        </w:rPr>
        <w:t>arranque</w:t>
      </w:r>
      <w:r>
        <w:rPr>
          <w:spacing w:val="-2"/>
          <w:sz w:val="17"/>
        </w:rPr>
        <w:t> </w:t>
      </w:r>
      <w:r>
        <w:rPr>
          <w:sz w:val="17"/>
        </w:rPr>
        <w:t>y</w:t>
      </w:r>
      <w:r>
        <w:rPr>
          <w:spacing w:val="-10"/>
          <w:sz w:val="17"/>
        </w:rPr>
        <w:t> </w:t>
      </w:r>
      <w:r>
        <w:rPr>
          <w:spacing w:val="-3"/>
          <w:sz w:val="17"/>
        </w:rPr>
        <w:t>maniobras </w:t>
      </w:r>
      <w:r>
        <w:rPr>
          <w:sz w:val="17"/>
        </w:rPr>
        <w:t>de</w:t>
      </w:r>
      <w:r>
        <w:rPr>
          <w:spacing w:val="-7"/>
          <w:sz w:val="17"/>
        </w:rPr>
        <w:t> </w:t>
      </w:r>
      <w:r>
        <w:rPr>
          <w:spacing w:val="-3"/>
          <w:sz w:val="17"/>
        </w:rPr>
        <w:t>motores</w:t>
      </w:r>
      <w:r>
        <w:rPr>
          <w:spacing w:val="-5"/>
          <w:sz w:val="17"/>
        </w:rPr>
        <w:t> </w:t>
      </w:r>
      <w:r>
        <w:rPr>
          <w:spacing w:val="-3"/>
          <w:sz w:val="17"/>
        </w:rPr>
        <w:t>(monofásicos</w:t>
      </w:r>
      <w:r>
        <w:rPr>
          <w:spacing w:val="-4"/>
          <w:sz w:val="17"/>
        </w:rPr>
        <w:t> </w:t>
      </w:r>
      <w:r>
        <w:rPr>
          <w:sz w:val="17"/>
        </w:rPr>
        <w:t>y</w:t>
      </w:r>
      <w:r>
        <w:rPr>
          <w:spacing w:val="-9"/>
          <w:sz w:val="17"/>
        </w:rPr>
        <w:t> </w:t>
      </w:r>
      <w:r>
        <w:rPr>
          <w:spacing w:val="-3"/>
          <w:sz w:val="17"/>
        </w:rPr>
        <w:t>trifásicos).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Protecciones contra cortocircuitos </w:t>
      </w:r>
      <w:r>
        <w:rPr>
          <w:sz w:val="17"/>
        </w:rPr>
        <w:t>y</w:t>
      </w:r>
      <w:r>
        <w:rPr>
          <w:spacing w:val="-16"/>
          <w:sz w:val="17"/>
        </w:rPr>
        <w:t> </w:t>
      </w:r>
      <w:r>
        <w:rPr>
          <w:spacing w:val="-3"/>
          <w:sz w:val="17"/>
        </w:rPr>
        <w:t>sobrecargas.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Arrancadores </w:t>
      </w:r>
      <w:r>
        <w:rPr>
          <w:sz w:val="17"/>
        </w:rPr>
        <w:t>y </w:t>
      </w:r>
      <w:r>
        <w:rPr>
          <w:spacing w:val="-3"/>
          <w:sz w:val="17"/>
        </w:rPr>
        <w:t>variadores </w:t>
      </w:r>
      <w:r>
        <w:rPr>
          <w:sz w:val="17"/>
        </w:rPr>
        <w:t>de </w:t>
      </w:r>
      <w:r>
        <w:rPr>
          <w:spacing w:val="-3"/>
          <w:sz w:val="17"/>
        </w:rPr>
        <w:t>velocidad</w:t>
      </w:r>
      <w:r>
        <w:rPr>
          <w:spacing w:val="-20"/>
          <w:sz w:val="17"/>
        </w:rPr>
        <w:t> </w:t>
      </w:r>
      <w:r>
        <w:rPr>
          <w:spacing w:val="-3"/>
          <w:sz w:val="17"/>
        </w:rPr>
        <w:t>electrónicos.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Aplicaciones: Puertas automáticas, maniobras </w:t>
      </w:r>
      <w:r>
        <w:rPr>
          <w:sz w:val="17"/>
        </w:rPr>
        <w:t>de </w:t>
      </w:r>
      <w:r>
        <w:rPr>
          <w:spacing w:val="-3"/>
          <w:sz w:val="17"/>
        </w:rPr>
        <w:t>motores, alumbrado exterior, entre</w:t>
      </w:r>
      <w:r>
        <w:rPr>
          <w:spacing w:val="-21"/>
          <w:sz w:val="17"/>
        </w:rPr>
        <w:t> </w:t>
      </w:r>
      <w:r>
        <w:rPr>
          <w:spacing w:val="-3"/>
          <w:sz w:val="17"/>
        </w:rPr>
        <w:t>otros.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Circuitos </w:t>
      </w:r>
      <w:r>
        <w:rPr>
          <w:sz w:val="17"/>
        </w:rPr>
        <w:t>de </w:t>
      </w:r>
      <w:r>
        <w:rPr>
          <w:spacing w:val="-3"/>
          <w:sz w:val="17"/>
        </w:rPr>
        <w:t>fuerza </w:t>
      </w:r>
      <w:r>
        <w:rPr>
          <w:sz w:val="17"/>
        </w:rPr>
        <w:t>y</w:t>
      </w:r>
      <w:r>
        <w:rPr>
          <w:spacing w:val="-18"/>
          <w:sz w:val="17"/>
        </w:rPr>
        <w:t> </w:t>
      </w:r>
      <w:r>
        <w:rPr>
          <w:spacing w:val="-3"/>
          <w:sz w:val="17"/>
        </w:rPr>
        <w:t>protección.</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Circuitos </w:t>
      </w:r>
      <w:r>
        <w:rPr>
          <w:sz w:val="17"/>
        </w:rPr>
        <w:t>de </w:t>
      </w:r>
      <w:r>
        <w:rPr>
          <w:spacing w:val="-3"/>
          <w:sz w:val="17"/>
        </w:rPr>
        <w:t>mando, control </w:t>
      </w:r>
      <w:r>
        <w:rPr>
          <w:sz w:val="17"/>
        </w:rPr>
        <w:t>y</w:t>
      </w:r>
      <w:r>
        <w:rPr>
          <w:spacing w:val="-21"/>
          <w:sz w:val="17"/>
        </w:rPr>
        <w:t> </w:t>
      </w:r>
      <w:r>
        <w:rPr>
          <w:spacing w:val="-3"/>
          <w:sz w:val="17"/>
        </w:rPr>
        <w:t>señalización.</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BodyText"/>
        <w:spacing w:line="195" w:lineRule="exact" w:before="94"/>
        <w:ind w:left="393"/>
      </w:pPr>
      <w:r>
        <w:rPr/>
        <w:t>Montaje de cuadros y sistemas: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Montaje </w:t>
      </w:r>
      <w:r>
        <w:rPr>
          <w:sz w:val="17"/>
        </w:rPr>
        <w:t>de </w:t>
      </w:r>
      <w:r>
        <w:rPr>
          <w:spacing w:val="-3"/>
          <w:sz w:val="17"/>
        </w:rPr>
        <w:t>armarios, cuadros eléctricos </w:t>
      </w:r>
      <w:r>
        <w:rPr>
          <w:sz w:val="17"/>
        </w:rPr>
        <w:t>y</w:t>
      </w:r>
      <w:r>
        <w:rPr>
          <w:spacing w:val="-22"/>
          <w:sz w:val="17"/>
        </w:rPr>
        <w:t> </w:t>
      </w:r>
      <w:r>
        <w:rPr>
          <w:spacing w:val="-3"/>
          <w:sz w:val="17"/>
        </w:rPr>
        <w:t>canalizaciones.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Montaje</w:t>
      </w:r>
      <w:r>
        <w:rPr>
          <w:spacing w:val="-5"/>
          <w:sz w:val="17"/>
        </w:rPr>
        <w:t> </w:t>
      </w:r>
      <w:r>
        <w:rPr>
          <w:sz w:val="17"/>
        </w:rPr>
        <w:t>de</w:t>
      </w:r>
      <w:r>
        <w:rPr>
          <w:spacing w:val="-4"/>
          <w:sz w:val="17"/>
        </w:rPr>
        <w:t> </w:t>
      </w:r>
      <w:r>
        <w:rPr>
          <w:spacing w:val="-3"/>
          <w:sz w:val="17"/>
        </w:rPr>
        <w:t>sensores</w:t>
      </w:r>
      <w:r>
        <w:rPr>
          <w:spacing w:val="-4"/>
          <w:sz w:val="17"/>
        </w:rPr>
        <w:t> </w:t>
      </w:r>
      <w:r>
        <w:rPr>
          <w:sz w:val="17"/>
        </w:rPr>
        <w:t>y</w:t>
      </w:r>
      <w:r>
        <w:rPr>
          <w:spacing w:val="-9"/>
          <w:sz w:val="17"/>
        </w:rPr>
        <w:t> </w:t>
      </w:r>
      <w:r>
        <w:rPr>
          <w:spacing w:val="-3"/>
          <w:sz w:val="17"/>
        </w:rPr>
        <w:t>detectores,</w:t>
      </w:r>
      <w:r>
        <w:rPr>
          <w:spacing w:val="-5"/>
          <w:sz w:val="17"/>
        </w:rPr>
        <w:t> </w:t>
      </w:r>
      <w:r>
        <w:rPr>
          <w:spacing w:val="-3"/>
          <w:sz w:val="17"/>
        </w:rPr>
        <w:t>elementos</w:t>
      </w:r>
      <w:r>
        <w:rPr>
          <w:spacing w:val="-5"/>
          <w:sz w:val="17"/>
        </w:rPr>
        <w:t> </w:t>
      </w:r>
      <w:r>
        <w:rPr>
          <w:sz w:val="17"/>
        </w:rPr>
        <w:t>de</w:t>
      </w:r>
      <w:r>
        <w:rPr>
          <w:spacing w:val="-5"/>
          <w:sz w:val="17"/>
        </w:rPr>
        <w:t> </w:t>
      </w:r>
      <w:r>
        <w:rPr>
          <w:spacing w:val="-3"/>
          <w:sz w:val="17"/>
        </w:rPr>
        <w:t>control</w:t>
      </w:r>
      <w:r>
        <w:rPr>
          <w:spacing w:val="-5"/>
          <w:sz w:val="17"/>
        </w:rPr>
        <w:t> </w:t>
      </w:r>
      <w:r>
        <w:rPr>
          <w:sz w:val="17"/>
        </w:rPr>
        <w:t>y</w:t>
      </w:r>
      <w:r>
        <w:rPr>
          <w:spacing w:val="-10"/>
          <w:sz w:val="17"/>
        </w:rPr>
        <w:t> </w:t>
      </w:r>
      <w:r>
        <w:rPr>
          <w:spacing w:val="-3"/>
          <w:sz w:val="17"/>
        </w:rPr>
        <w:t>actuadores,</w:t>
      </w:r>
      <w:r>
        <w:rPr>
          <w:spacing w:val="-4"/>
          <w:sz w:val="17"/>
        </w:rPr>
        <w:t> </w:t>
      </w:r>
      <w:r>
        <w:rPr>
          <w:spacing w:val="-3"/>
          <w:sz w:val="17"/>
        </w:rPr>
        <w:t>entre</w:t>
      </w:r>
      <w:r>
        <w:rPr>
          <w:spacing w:val="-5"/>
          <w:sz w:val="17"/>
        </w:rPr>
        <w:t> </w:t>
      </w:r>
      <w:r>
        <w:rPr>
          <w:spacing w:val="-3"/>
          <w:sz w:val="17"/>
        </w:rPr>
        <w:t>otros.</w:t>
      </w:r>
    </w:p>
    <w:p>
      <w:pPr>
        <w:pStyle w:val="ListParagraph"/>
        <w:numPr>
          <w:ilvl w:val="0"/>
          <w:numId w:val="20"/>
        </w:numPr>
        <w:tabs>
          <w:tab w:pos="855" w:val="left" w:leader="none"/>
        </w:tabs>
        <w:spacing w:line="240" w:lineRule="auto" w:before="0" w:after="0"/>
        <w:ind w:left="877" w:right="1254" w:hanging="242"/>
        <w:jc w:val="left"/>
        <w:rPr>
          <w:sz w:val="17"/>
        </w:rPr>
      </w:pPr>
      <w:r>
        <w:rPr>
          <w:spacing w:val="-3"/>
          <w:sz w:val="17"/>
        </w:rPr>
        <w:t>Preparación, mecanizado </w:t>
      </w:r>
      <w:r>
        <w:rPr>
          <w:sz w:val="17"/>
        </w:rPr>
        <w:t>y </w:t>
      </w:r>
      <w:r>
        <w:rPr>
          <w:spacing w:val="-3"/>
          <w:sz w:val="17"/>
        </w:rPr>
        <w:t>ejecución </w:t>
      </w:r>
      <w:r>
        <w:rPr>
          <w:sz w:val="17"/>
        </w:rPr>
        <w:t>de </w:t>
      </w:r>
      <w:r>
        <w:rPr>
          <w:spacing w:val="-3"/>
          <w:sz w:val="17"/>
        </w:rPr>
        <w:t>cuadros </w:t>
      </w:r>
      <w:r>
        <w:rPr>
          <w:sz w:val="17"/>
        </w:rPr>
        <w:t>o </w:t>
      </w:r>
      <w:r>
        <w:rPr>
          <w:spacing w:val="-3"/>
          <w:sz w:val="17"/>
        </w:rPr>
        <w:t>envolventes, canalizaciones, cables, terminales, </w:t>
      </w:r>
      <w:r>
        <w:rPr>
          <w:sz w:val="17"/>
        </w:rPr>
        <w:t>y</w:t>
      </w:r>
      <w:r>
        <w:rPr>
          <w:spacing w:val="-8"/>
          <w:sz w:val="17"/>
        </w:rPr>
        <w:t> </w:t>
      </w:r>
      <w:r>
        <w:rPr>
          <w:spacing w:val="-3"/>
          <w:sz w:val="17"/>
        </w:rPr>
        <w:t>conexionados.</w:t>
      </w:r>
    </w:p>
    <w:p>
      <w:pPr>
        <w:pStyle w:val="BodyText"/>
        <w:spacing w:before="9"/>
        <w:ind w:left="0"/>
        <w:rPr>
          <w:sz w:val="16"/>
        </w:rPr>
      </w:pPr>
    </w:p>
    <w:p>
      <w:pPr>
        <w:pStyle w:val="BodyText"/>
        <w:spacing w:line="195" w:lineRule="exact"/>
        <w:ind w:left="393"/>
        <w:jc w:val="both"/>
      </w:pPr>
      <w:r>
        <w:rPr/>
        <w:t>Averías características de instalaciones de automatismos industriales: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Tipología </w:t>
      </w:r>
      <w:r>
        <w:rPr>
          <w:sz w:val="17"/>
        </w:rPr>
        <w:t>de </w:t>
      </w:r>
      <w:r>
        <w:rPr>
          <w:spacing w:val="-3"/>
          <w:sz w:val="17"/>
        </w:rPr>
        <w:t>averías características </w:t>
      </w:r>
      <w:r>
        <w:rPr>
          <w:sz w:val="17"/>
        </w:rPr>
        <w:t>en </w:t>
      </w:r>
      <w:r>
        <w:rPr>
          <w:spacing w:val="-3"/>
          <w:sz w:val="17"/>
        </w:rPr>
        <w:t>instalaciones </w:t>
      </w:r>
      <w:r>
        <w:rPr>
          <w:sz w:val="17"/>
        </w:rPr>
        <w:t>de</w:t>
      </w:r>
      <w:r>
        <w:rPr>
          <w:spacing w:val="-22"/>
          <w:sz w:val="17"/>
        </w:rPr>
        <w:t> </w:t>
      </w:r>
      <w:r>
        <w:rPr>
          <w:spacing w:val="-3"/>
          <w:sz w:val="17"/>
        </w:rPr>
        <w:t>automatismos.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Análisis </w:t>
      </w:r>
      <w:r>
        <w:rPr>
          <w:sz w:val="17"/>
        </w:rPr>
        <w:t>de </w:t>
      </w:r>
      <w:r>
        <w:rPr>
          <w:spacing w:val="-3"/>
          <w:sz w:val="17"/>
        </w:rPr>
        <w:t>síntomas </w:t>
      </w:r>
      <w:r>
        <w:rPr>
          <w:sz w:val="17"/>
        </w:rPr>
        <w:t>y </w:t>
      </w:r>
      <w:r>
        <w:rPr>
          <w:spacing w:val="-3"/>
          <w:sz w:val="17"/>
        </w:rPr>
        <w:t>sistemas</w:t>
      </w:r>
      <w:r>
        <w:rPr>
          <w:spacing w:val="-19"/>
          <w:sz w:val="17"/>
        </w:rPr>
        <w:t> </w:t>
      </w:r>
      <w:r>
        <w:rPr>
          <w:spacing w:val="-3"/>
          <w:sz w:val="17"/>
        </w:rPr>
        <w:t>empleados.</w:t>
      </w:r>
    </w:p>
    <w:p>
      <w:pPr>
        <w:pStyle w:val="BodyText"/>
        <w:spacing w:before="10"/>
        <w:ind w:left="0"/>
        <w:rPr>
          <w:sz w:val="16"/>
        </w:rPr>
      </w:pPr>
    </w:p>
    <w:p>
      <w:pPr>
        <w:pStyle w:val="BodyText"/>
        <w:spacing w:line="195" w:lineRule="exact" w:before="1"/>
        <w:ind w:left="393"/>
        <w:jc w:val="both"/>
      </w:pPr>
      <w:r>
        <w:rPr/>
        <w:t>Mantenimiento y reparación de instalaciones de automatismos industriales:</w:t>
      </w:r>
    </w:p>
    <w:p>
      <w:pPr>
        <w:pStyle w:val="ListParagraph"/>
        <w:numPr>
          <w:ilvl w:val="0"/>
          <w:numId w:val="20"/>
        </w:numPr>
        <w:tabs>
          <w:tab w:pos="856" w:val="left" w:leader="none"/>
        </w:tabs>
        <w:spacing w:line="195" w:lineRule="exact" w:before="0" w:after="0"/>
        <w:ind w:left="855" w:right="0" w:hanging="220"/>
        <w:jc w:val="left"/>
        <w:rPr>
          <w:sz w:val="17"/>
        </w:rPr>
      </w:pPr>
      <w:r>
        <w:rPr>
          <w:sz w:val="17"/>
        </w:rPr>
        <w:t>Tipos de </w:t>
      </w:r>
      <w:r>
        <w:rPr>
          <w:spacing w:val="-3"/>
          <w:sz w:val="17"/>
        </w:rPr>
        <w:t>mantenimientos empleados </w:t>
      </w:r>
      <w:r>
        <w:rPr>
          <w:sz w:val="17"/>
        </w:rPr>
        <w:t>en las </w:t>
      </w:r>
      <w:r>
        <w:rPr>
          <w:spacing w:val="-3"/>
          <w:sz w:val="17"/>
        </w:rPr>
        <w:t>instalaciones </w:t>
      </w:r>
      <w:r>
        <w:rPr>
          <w:sz w:val="17"/>
        </w:rPr>
        <w:t>de </w:t>
      </w:r>
      <w:r>
        <w:rPr>
          <w:spacing w:val="-3"/>
          <w:sz w:val="17"/>
        </w:rPr>
        <w:t>automatismos</w:t>
      </w:r>
      <w:r>
        <w:rPr>
          <w:spacing w:val="-34"/>
          <w:sz w:val="17"/>
        </w:rPr>
        <w:t> </w:t>
      </w:r>
      <w:r>
        <w:rPr>
          <w:spacing w:val="-3"/>
          <w:sz w:val="17"/>
        </w:rPr>
        <w:t>industriales.</w:t>
      </w:r>
    </w:p>
    <w:p>
      <w:pPr>
        <w:pStyle w:val="ListParagraph"/>
        <w:numPr>
          <w:ilvl w:val="0"/>
          <w:numId w:val="20"/>
        </w:numPr>
        <w:tabs>
          <w:tab w:pos="856" w:val="left" w:leader="none"/>
        </w:tabs>
        <w:spacing w:line="240" w:lineRule="auto" w:before="0" w:after="0"/>
        <w:ind w:left="877" w:right="1254" w:hanging="242"/>
        <w:jc w:val="left"/>
        <w:rPr>
          <w:sz w:val="17"/>
        </w:rPr>
      </w:pPr>
      <w:r>
        <w:rPr>
          <w:spacing w:val="-3"/>
          <w:sz w:val="17"/>
        </w:rPr>
        <w:t>Diagnóstico </w:t>
      </w:r>
      <w:r>
        <w:rPr>
          <w:sz w:val="17"/>
        </w:rPr>
        <w:t>y </w:t>
      </w:r>
      <w:r>
        <w:rPr>
          <w:spacing w:val="-3"/>
          <w:sz w:val="17"/>
        </w:rPr>
        <w:t>localización </w:t>
      </w:r>
      <w:r>
        <w:rPr>
          <w:sz w:val="17"/>
        </w:rPr>
        <w:t>de </w:t>
      </w:r>
      <w:r>
        <w:rPr>
          <w:spacing w:val="-3"/>
          <w:sz w:val="17"/>
        </w:rPr>
        <w:t>averías (pruebas, </w:t>
      </w:r>
      <w:r>
        <w:rPr>
          <w:sz w:val="17"/>
        </w:rPr>
        <w:t>medidas, </w:t>
      </w:r>
      <w:r>
        <w:rPr>
          <w:spacing w:val="-3"/>
          <w:sz w:val="17"/>
        </w:rPr>
        <w:t>procedimientos </w:t>
      </w:r>
      <w:r>
        <w:rPr>
          <w:sz w:val="17"/>
        </w:rPr>
        <w:t>y </w:t>
      </w:r>
      <w:r>
        <w:rPr>
          <w:spacing w:val="-3"/>
          <w:sz w:val="17"/>
        </w:rPr>
        <w:t>elementos </w:t>
      </w:r>
      <w:r>
        <w:rPr>
          <w:sz w:val="17"/>
        </w:rPr>
        <w:t>de </w:t>
      </w:r>
      <w:r>
        <w:rPr>
          <w:spacing w:val="-3"/>
          <w:sz w:val="17"/>
        </w:rPr>
        <w:t>seguridad) </w:t>
      </w:r>
      <w:r>
        <w:rPr>
          <w:sz w:val="17"/>
        </w:rPr>
        <w:t>en </w:t>
      </w:r>
      <w:r>
        <w:rPr>
          <w:spacing w:val="-3"/>
          <w:sz w:val="17"/>
        </w:rPr>
        <w:t>instalaciones </w:t>
      </w:r>
      <w:r>
        <w:rPr>
          <w:sz w:val="17"/>
        </w:rPr>
        <w:t>de</w:t>
      </w:r>
      <w:r>
        <w:rPr>
          <w:spacing w:val="-11"/>
          <w:sz w:val="17"/>
        </w:rPr>
        <w:t> </w:t>
      </w:r>
      <w:r>
        <w:rPr>
          <w:spacing w:val="-3"/>
          <w:sz w:val="17"/>
        </w:rPr>
        <w:t>automatismos.</w:t>
      </w:r>
    </w:p>
    <w:p>
      <w:pPr>
        <w:pStyle w:val="ListParagraph"/>
        <w:numPr>
          <w:ilvl w:val="0"/>
          <w:numId w:val="20"/>
        </w:numPr>
        <w:tabs>
          <w:tab w:pos="855" w:val="left" w:leader="none"/>
        </w:tabs>
        <w:spacing w:line="192" w:lineRule="exact" w:before="0" w:after="0"/>
        <w:ind w:left="854" w:right="0" w:hanging="219"/>
        <w:jc w:val="left"/>
        <w:rPr>
          <w:sz w:val="17"/>
        </w:rPr>
      </w:pPr>
      <w:r>
        <w:rPr>
          <w:spacing w:val="-3"/>
          <w:sz w:val="17"/>
        </w:rPr>
        <w:t>Reparación </w:t>
      </w:r>
      <w:r>
        <w:rPr>
          <w:sz w:val="17"/>
        </w:rPr>
        <w:t>de </w:t>
      </w:r>
      <w:r>
        <w:rPr>
          <w:spacing w:val="-3"/>
          <w:sz w:val="17"/>
        </w:rPr>
        <w:t>averías. Equipos</w:t>
      </w:r>
      <w:r>
        <w:rPr>
          <w:spacing w:val="-13"/>
          <w:sz w:val="17"/>
        </w:rPr>
        <w:t> </w:t>
      </w:r>
      <w:r>
        <w:rPr>
          <w:spacing w:val="-3"/>
          <w:sz w:val="17"/>
        </w:rPr>
        <w:t>utilizados.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protección </w:t>
      </w:r>
      <w:r>
        <w:rPr>
          <w:sz w:val="17"/>
        </w:rPr>
        <w:t>y </w:t>
      </w:r>
      <w:r>
        <w:rPr>
          <w:spacing w:val="-3"/>
          <w:sz w:val="17"/>
        </w:rPr>
        <w:t>seguridad </w:t>
      </w:r>
      <w:r>
        <w:rPr>
          <w:sz w:val="17"/>
        </w:rPr>
        <w:t>en</w:t>
      </w:r>
      <w:r>
        <w:rPr>
          <w:spacing w:val="-24"/>
          <w:sz w:val="17"/>
        </w:rPr>
        <w:t> </w:t>
      </w:r>
      <w:r>
        <w:rPr>
          <w:spacing w:val="-3"/>
          <w:sz w:val="17"/>
        </w:rPr>
        <w:t>mantenimiento.</w:t>
      </w:r>
    </w:p>
    <w:p>
      <w:pPr>
        <w:pStyle w:val="BodyText"/>
        <w:spacing w:before="8"/>
        <w:ind w:left="0"/>
        <w:rPr>
          <w:sz w:val="16"/>
        </w:rPr>
      </w:pPr>
    </w:p>
    <w:p>
      <w:pPr>
        <w:pStyle w:val="Heading2"/>
        <w:ind w:left="393" w:right="4285"/>
      </w:pPr>
      <w:r>
        <w:rPr/>
        <w:t>UF0232_45: Automatismos de lógica programable. Duración: 72 horas</w:t>
      </w:r>
    </w:p>
    <w:p>
      <w:pPr>
        <w:pStyle w:val="BodyText"/>
        <w:spacing w:before="9"/>
        <w:ind w:left="0"/>
        <w:rPr>
          <w:b/>
          <w:sz w:val="16"/>
        </w:rPr>
      </w:pPr>
    </w:p>
    <w:p>
      <w:pPr>
        <w:pStyle w:val="BodyText"/>
        <w:spacing w:line="195" w:lineRule="exact" w:before="1"/>
        <w:ind w:left="393"/>
        <w:jc w:val="both"/>
      </w:pPr>
      <w:r>
        <w:rPr/>
        <w:t>Montaje y mantenimiento de sistemas automáticos con control programable:</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Estructura </w:t>
      </w:r>
      <w:r>
        <w:rPr>
          <w:sz w:val="17"/>
        </w:rPr>
        <w:t>y </w:t>
      </w:r>
      <w:r>
        <w:rPr>
          <w:spacing w:val="-3"/>
          <w:sz w:val="17"/>
        </w:rPr>
        <w:t>características </w:t>
      </w:r>
      <w:r>
        <w:rPr>
          <w:sz w:val="17"/>
        </w:rPr>
        <w:t>de los </w:t>
      </w:r>
      <w:r>
        <w:rPr>
          <w:spacing w:val="-3"/>
          <w:sz w:val="17"/>
        </w:rPr>
        <w:t>autómatas</w:t>
      </w:r>
      <w:r>
        <w:rPr>
          <w:spacing w:val="-26"/>
          <w:sz w:val="17"/>
        </w:rPr>
        <w:t> </w:t>
      </w:r>
      <w:r>
        <w:rPr>
          <w:spacing w:val="-3"/>
          <w:sz w:val="17"/>
        </w:rPr>
        <w:t>programables.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Entradas </w:t>
      </w:r>
      <w:r>
        <w:rPr>
          <w:sz w:val="17"/>
        </w:rPr>
        <w:t>y </w:t>
      </w:r>
      <w:r>
        <w:rPr>
          <w:spacing w:val="-3"/>
          <w:sz w:val="17"/>
        </w:rPr>
        <w:t>salidas digitales </w:t>
      </w:r>
      <w:r>
        <w:rPr>
          <w:sz w:val="17"/>
        </w:rPr>
        <w:t>y</w:t>
      </w:r>
      <w:r>
        <w:rPr>
          <w:spacing w:val="-17"/>
          <w:sz w:val="17"/>
        </w:rPr>
        <w:t> </w:t>
      </w:r>
      <w:r>
        <w:rPr>
          <w:spacing w:val="-3"/>
          <w:sz w:val="17"/>
        </w:rPr>
        <w:t>analógicas.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Montaje </w:t>
      </w:r>
      <w:r>
        <w:rPr>
          <w:sz w:val="17"/>
        </w:rPr>
        <w:t>y </w:t>
      </w:r>
      <w:r>
        <w:rPr>
          <w:spacing w:val="-3"/>
          <w:sz w:val="17"/>
        </w:rPr>
        <w:t>conexión </w:t>
      </w:r>
      <w:r>
        <w:rPr>
          <w:sz w:val="17"/>
        </w:rPr>
        <w:t>de </w:t>
      </w:r>
      <w:r>
        <w:rPr>
          <w:spacing w:val="-3"/>
          <w:sz w:val="17"/>
        </w:rPr>
        <w:t>autómatas</w:t>
      </w:r>
      <w:r>
        <w:rPr>
          <w:spacing w:val="-21"/>
          <w:sz w:val="17"/>
        </w:rPr>
        <w:t> </w:t>
      </w:r>
      <w:r>
        <w:rPr>
          <w:spacing w:val="-3"/>
          <w:sz w:val="17"/>
        </w:rPr>
        <w:t>programables.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Programación básica </w:t>
      </w:r>
      <w:r>
        <w:rPr>
          <w:sz w:val="17"/>
        </w:rPr>
        <w:t>de </w:t>
      </w:r>
      <w:r>
        <w:rPr>
          <w:spacing w:val="-3"/>
          <w:sz w:val="17"/>
        </w:rPr>
        <w:t>autómatas. Lenguajes </w:t>
      </w:r>
      <w:r>
        <w:rPr>
          <w:sz w:val="17"/>
        </w:rPr>
        <w:t>y</w:t>
      </w:r>
      <w:r>
        <w:rPr>
          <w:spacing w:val="-21"/>
          <w:sz w:val="17"/>
        </w:rPr>
        <w:t> </w:t>
      </w:r>
      <w:r>
        <w:rPr>
          <w:spacing w:val="-3"/>
          <w:sz w:val="17"/>
        </w:rPr>
        <w:t>procedimientos.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Aplicaciones</w:t>
      </w:r>
      <w:r>
        <w:rPr>
          <w:spacing w:val="-4"/>
          <w:sz w:val="17"/>
        </w:rPr>
        <w:t> </w:t>
      </w:r>
      <w:r>
        <w:rPr>
          <w:spacing w:val="-3"/>
          <w:sz w:val="17"/>
        </w:rPr>
        <w:t>industriales.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Montaje </w:t>
      </w:r>
      <w:r>
        <w:rPr>
          <w:sz w:val="17"/>
        </w:rPr>
        <w:t>de </w:t>
      </w:r>
      <w:r>
        <w:rPr>
          <w:spacing w:val="-3"/>
          <w:sz w:val="17"/>
        </w:rPr>
        <w:t>automatismos</w:t>
      </w:r>
      <w:r>
        <w:rPr>
          <w:spacing w:val="-13"/>
          <w:sz w:val="17"/>
        </w:rPr>
        <w:t> </w:t>
      </w:r>
      <w:r>
        <w:rPr>
          <w:spacing w:val="-3"/>
          <w:sz w:val="17"/>
        </w:rPr>
        <w:t>sencillos.</w:t>
      </w:r>
    </w:p>
    <w:p>
      <w:pPr>
        <w:pStyle w:val="BodyText"/>
        <w:spacing w:before="8"/>
        <w:ind w:left="0"/>
        <w:rPr>
          <w:sz w:val="16"/>
        </w:rPr>
      </w:pPr>
    </w:p>
    <w:p>
      <w:pPr>
        <w:pStyle w:val="Heading2"/>
        <w:ind w:left="393" w:right="5273"/>
      </w:pPr>
      <w:r>
        <w:rPr/>
        <w:t>UF0232_55: Automatismos electroneumáticos. Duración: 45 horas</w:t>
      </w:r>
    </w:p>
    <w:p>
      <w:pPr>
        <w:pStyle w:val="BodyText"/>
        <w:spacing w:before="9"/>
        <w:ind w:left="0"/>
        <w:rPr>
          <w:b/>
          <w:sz w:val="16"/>
        </w:rPr>
      </w:pPr>
    </w:p>
    <w:p>
      <w:pPr>
        <w:pStyle w:val="BodyText"/>
        <w:spacing w:line="195" w:lineRule="exact" w:before="1"/>
        <w:ind w:left="393"/>
      </w:pPr>
      <w:r>
        <w:rPr/>
        <w:t>Interpretación de documentación gráfica:</w:t>
      </w:r>
    </w:p>
    <w:p>
      <w:pPr>
        <w:pStyle w:val="ListParagraph"/>
        <w:numPr>
          <w:ilvl w:val="0"/>
          <w:numId w:val="20"/>
        </w:numPr>
        <w:tabs>
          <w:tab w:pos="855" w:val="left" w:leader="none"/>
        </w:tabs>
        <w:spacing w:line="240" w:lineRule="auto" w:before="0" w:after="0"/>
        <w:ind w:left="877" w:right="1252" w:hanging="242"/>
        <w:jc w:val="left"/>
        <w:rPr>
          <w:sz w:val="17"/>
        </w:rPr>
      </w:pPr>
      <w:r>
        <w:rPr>
          <w:spacing w:val="-3"/>
          <w:sz w:val="17"/>
        </w:rPr>
        <w:t>Simbología normalizada </w:t>
      </w:r>
      <w:r>
        <w:rPr>
          <w:sz w:val="17"/>
        </w:rPr>
        <w:t>y </w:t>
      </w:r>
      <w:r>
        <w:rPr>
          <w:spacing w:val="-3"/>
          <w:sz w:val="17"/>
        </w:rPr>
        <w:t>convencionalismos </w:t>
      </w:r>
      <w:r>
        <w:rPr>
          <w:sz w:val="17"/>
        </w:rPr>
        <w:t>de </w:t>
      </w:r>
      <w:r>
        <w:rPr>
          <w:spacing w:val="-3"/>
          <w:sz w:val="17"/>
        </w:rPr>
        <w:t>representación </w:t>
      </w:r>
      <w:r>
        <w:rPr>
          <w:sz w:val="17"/>
        </w:rPr>
        <w:t>en las </w:t>
      </w:r>
      <w:r>
        <w:rPr>
          <w:spacing w:val="-3"/>
          <w:sz w:val="17"/>
        </w:rPr>
        <w:t>instalaciones </w:t>
      </w:r>
      <w:r>
        <w:rPr>
          <w:sz w:val="17"/>
        </w:rPr>
        <w:t>de </w:t>
      </w:r>
      <w:r>
        <w:rPr>
          <w:spacing w:val="-3"/>
          <w:sz w:val="17"/>
        </w:rPr>
        <w:t>automatismos.</w:t>
      </w:r>
    </w:p>
    <w:p>
      <w:pPr>
        <w:pStyle w:val="ListParagraph"/>
        <w:numPr>
          <w:ilvl w:val="0"/>
          <w:numId w:val="20"/>
        </w:numPr>
        <w:tabs>
          <w:tab w:pos="855" w:val="left" w:leader="none"/>
        </w:tabs>
        <w:spacing w:line="194" w:lineRule="exact" w:before="0" w:after="0"/>
        <w:ind w:left="854" w:right="0" w:hanging="219"/>
        <w:jc w:val="left"/>
        <w:rPr>
          <w:sz w:val="17"/>
        </w:rPr>
      </w:pPr>
      <w:r>
        <w:rPr>
          <w:spacing w:val="-3"/>
          <w:sz w:val="17"/>
        </w:rPr>
        <w:t>Aplicación </w:t>
      </w:r>
      <w:r>
        <w:rPr>
          <w:sz w:val="17"/>
        </w:rPr>
        <w:t>de </w:t>
      </w:r>
      <w:r>
        <w:rPr>
          <w:spacing w:val="-3"/>
          <w:sz w:val="17"/>
        </w:rPr>
        <w:t>programas informáticos </w:t>
      </w:r>
      <w:r>
        <w:rPr>
          <w:sz w:val="17"/>
        </w:rPr>
        <w:t>de </w:t>
      </w:r>
      <w:r>
        <w:rPr>
          <w:spacing w:val="-3"/>
          <w:sz w:val="17"/>
        </w:rPr>
        <w:t>dibujo técnico </w:t>
      </w:r>
      <w:r>
        <w:rPr>
          <w:sz w:val="17"/>
        </w:rPr>
        <w:t>y </w:t>
      </w:r>
      <w:r>
        <w:rPr>
          <w:spacing w:val="-3"/>
          <w:sz w:val="17"/>
        </w:rPr>
        <w:t>cálculo </w:t>
      </w:r>
      <w:r>
        <w:rPr>
          <w:sz w:val="17"/>
        </w:rPr>
        <w:t>de</w:t>
      </w:r>
      <w:r>
        <w:rPr>
          <w:spacing w:val="-31"/>
          <w:sz w:val="17"/>
        </w:rPr>
        <w:t> </w:t>
      </w:r>
      <w:r>
        <w:rPr>
          <w:spacing w:val="-3"/>
          <w:sz w:val="17"/>
        </w:rPr>
        <w:t>instalaciones.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Normativa </w:t>
      </w:r>
      <w:r>
        <w:rPr>
          <w:sz w:val="17"/>
        </w:rPr>
        <w:t>y</w:t>
      </w:r>
      <w:r>
        <w:rPr>
          <w:spacing w:val="-10"/>
          <w:sz w:val="17"/>
        </w:rPr>
        <w:t> </w:t>
      </w:r>
      <w:r>
        <w:rPr>
          <w:spacing w:val="-3"/>
          <w:sz w:val="17"/>
        </w:rPr>
        <w:t>reglamentación.</w:t>
      </w:r>
    </w:p>
    <w:p>
      <w:pPr>
        <w:pStyle w:val="BodyText"/>
        <w:spacing w:before="8"/>
        <w:ind w:left="0"/>
        <w:rPr>
          <w:sz w:val="16"/>
        </w:rPr>
      </w:pPr>
    </w:p>
    <w:p>
      <w:pPr>
        <w:pStyle w:val="BodyText"/>
        <w:spacing w:line="195" w:lineRule="exact"/>
        <w:ind w:left="393"/>
        <w:jc w:val="both"/>
      </w:pPr>
      <w:r>
        <w:rPr/>
        <w:t>Configuración de circuitos básicos de mando y potencia:</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Características </w:t>
      </w:r>
      <w:r>
        <w:rPr>
          <w:sz w:val="17"/>
        </w:rPr>
        <w:t>de las </w:t>
      </w:r>
      <w:r>
        <w:rPr>
          <w:spacing w:val="-3"/>
          <w:sz w:val="17"/>
        </w:rPr>
        <w:t>instalaciones </w:t>
      </w:r>
      <w:r>
        <w:rPr>
          <w:sz w:val="17"/>
        </w:rPr>
        <w:t>de </w:t>
      </w:r>
      <w:r>
        <w:rPr>
          <w:spacing w:val="-3"/>
          <w:sz w:val="17"/>
        </w:rPr>
        <w:t>automatismos electroneumáticos.</w:t>
      </w:r>
      <w:r>
        <w:rPr>
          <w:spacing w:val="-20"/>
          <w:sz w:val="17"/>
        </w:rPr>
        <w:t> </w:t>
      </w:r>
      <w:r>
        <w:rPr>
          <w:spacing w:val="-3"/>
          <w:sz w:val="17"/>
        </w:rPr>
        <w:t>Aplicaciones.</w:t>
      </w:r>
    </w:p>
    <w:p>
      <w:pPr>
        <w:pStyle w:val="ListParagraph"/>
        <w:numPr>
          <w:ilvl w:val="0"/>
          <w:numId w:val="20"/>
        </w:numPr>
        <w:tabs>
          <w:tab w:pos="856" w:val="left" w:leader="none"/>
        </w:tabs>
        <w:spacing w:line="195" w:lineRule="exact" w:before="0" w:after="0"/>
        <w:ind w:left="855" w:right="0" w:hanging="220"/>
        <w:jc w:val="left"/>
        <w:rPr>
          <w:sz w:val="17"/>
        </w:rPr>
      </w:pPr>
      <w:r>
        <w:rPr>
          <w:sz w:val="17"/>
        </w:rPr>
        <w:t>Tipos</w:t>
      </w:r>
      <w:r>
        <w:rPr>
          <w:spacing w:val="-6"/>
          <w:sz w:val="17"/>
        </w:rPr>
        <w:t> </w:t>
      </w:r>
      <w:r>
        <w:rPr>
          <w:sz w:val="17"/>
        </w:rPr>
        <w:t>de</w:t>
      </w:r>
      <w:r>
        <w:rPr>
          <w:spacing w:val="-7"/>
          <w:sz w:val="17"/>
        </w:rPr>
        <w:t> </w:t>
      </w:r>
      <w:r>
        <w:rPr>
          <w:sz w:val="17"/>
        </w:rPr>
        <w:t>mando</w:t>
      </w:r>
      <w:r>
        <w:rPr>
          <w:spacing w:val="-5"/>
          <w:sz w:val="17"/>
        </w:rPr>
        <w:t> </w:t>
      </w:r>
      <w:r>
        <w:rPr>
          <w:spacing w:val="-3"/>
          <w:sz w:val="17"/>
        </w:rPr>
        <w:t>(directo</w:t>
      </w:r>
      <w:r>
        <w:rPr>
          <w:spacing w:val="-5"/>
          <w:sz w:val="17"/>
        </w:rPr>
        <w:t> </w:t>
      </w:r>
      <w:r>
        <w:rPr>
          <w:sz w:val="17"/>
        </w:rPr>
        <w:t>e</w:t>
      </w:r>
      <w:r>
        <w:rPr>
          <w:spacing w:val="-5"/>
          <w:sz w:val="17"/>
        </w:rPr>
        <w:t> </w:t>
      </w:r>
      <w:r>
        <w:rPr>
          <w:spacing w:val="-3"/>
          <w:sz w:val="17"/>
        </w:rPr>
        <w:t>indirecto,</w:t>
      </w:r>
      <w:r>
        <w:rPr>
          <w:spacing w:val="-4"/>
          <w:sz w:val="17"/>
        </w:rPr>
        <w:t> </w:t>
      </w:r>
      <w:r>
        <w:rPr>
          <w:spacing w:val="-3"/>
          <w:sz w:val="17"/>
        </w:rPr>
        <w:t>automático </w:t>
      </w:r>
      <w:r>
        <w:rPr>
          <w:sz w:val="17"/>
        </w:rPr>
        <w:t>y</w:t>
      </w:r>
      <w:r>
        <w:rPr>
          <w:spacing w:val="-10"/>
          <w:sz w:val="17"/>
        </w:rPr>
        <w:t> </w:t>
      </w:r>
      <w:r>
        <w:rPr>
          <w:spacing w:val="-3"/>
          <w:sz w:val="17"/>
        </w:rPr>
        <w:t>semiautomático,</w:t>
      </w:r>
      <w:r>
        <w:rPr>
          <w:spacing w:val="-5"/>
          <w:sz w:val="17"/>
        </w:rPr>
        <w:t> </w:t>
      </w:r>
      <w:r>
        <w:rPr>
          <w:spacing w:val="-3"/>
          <w:sz w:val="17"/>
        </w:rPr>
        <w:t>entre</w:t>
      </w:r>
      <w:r>
        <w:rPr>
          <w:spacing w:val="-5"/>
          <w:sz w:val="17"/>
        </w:rPr>
        <w:t> </w:t>
      </w:r>
      <w:r>
        <w:rPr>
          <w:spacing w:val="-3"/>
          <w:sz w:val="17"/>
        </w:rPr>
        <w:t>otros).</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Características </w:t>
      </w:r>
      <w:r>
        <w:rPr>
          <w:sz w:val="17"/>
        </w:rPr>
        <w:t>de los </w:t>
      </w:r>
      <w:r>
        <w:rPr>
          <w:spacing w:val="-3"/>
          <w:sz w:val="17"/>
        </w:rPr>
        <w:t>elementos (cilindros, válvulas </w:t>
      </w:r>
      <w:r>
        <w:rPr>
          <w:sz w:val="17"/>
        </w:rPr>
        <w:t>y </w:t>
      </w:r>
      <w:r>
        <w:rPr>
          <w:spacing w:val="-3"/>
          <w:sz w:val="17"/>
        </w:rPr>
        <w:t>electroválvulas, entre</w:t>
      </w:r>
      <w:r>
        <w:rPr>
          <w:spacing w:val="-24"/>
          <w:sz w:val="17"/>
        </w:rPr>
        <w:t> </w:t>
      </w:r>
      <w:r>
        <w:rPr>
          <w:spacing w:val="-3"/>
          <w:sz w:val="17"/>
        </w:rPr>
        <w:t>otros).</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Montaje </w:t>
      </w:r>
      <w:r>
        <w:rPr>
          <w:sz w:val="17"/>
        </w:rPr>
        <w:t>de </w:t>
      </w:r>
      <w:r>
        <w:rPr>
          <w:spacing w:val="-3"/>
          <w:sz w:val="17"/>
        </w:rPr>
        <w:t>circuitos</w:t>
      </w:r>
      <w:r>
        <w:rPr>
          <w:spacing w:val="-11"/>
          <w:sz w:val="17"/>
        </w:rPr>
        <w:t> </w:t>
      </w:r>
      <w:r>
        <w:rPr>
          <w:spacing w:val="-3"/>
          <w:sz w:val="17"/>
        </w:rPr>
        <w:t>básicos.</w:t>
      </w:r>
    </w:p>
    <w:p>
      <w:pPr>
        <w:pStyle w:val="BodyText"/>
        <w:spacing w:before="8"/>
        <w:ind w:left="0"/>
        <w:rPr>
          <w:sz w:val="16"/>
        </w:rPr>
      </w:pPr>
    </w:p>
    <w:p>
      <w:pPr>
        <w:pStyle w:val="BodyText"/>
        <w:spacing w:line="195" w:lineRule="exact"/>
        <w:ind w:left="393"/>
        <w:jc w:val="both"/>
      </w:pPr>
      <w:r>
        <w:rPr/>
        <w:t>Localización de averías y disfunciones:</w:t>
      </w:r>
    </w:p>
    <w:p>
      <w:pPr>
        <w:pStyle w:val="ListParagraph"/>
        <w:numPr>
          <w:ilvl w:val="0"/>
          <w:numId w:val="20"/>
        </w:numPr>
        <w:tabs>
          <w:tab w:pos="856" w:val="left" w:leader="none"/>
        </w:tabs>
        <w:spacing w:line="195" w:lineRule="exact" w:before="0" w:after="0"/>
        <w:ind w:left="855" w:right="0" w:hanging="220"/>
        <w:jc w:val="left"/>
        <w:rPr>
          <w:sz w:val="17"/>
        </w:rPr>
      </w:pPr>
      <w:r>
        <w:rPr>
          <w:sz w:val="17"/>
        </w:rPr>
        <w:t>Tipos de </w:t>
      </w:r>
      <w:r>
        <w:rPr>
          <w:spacing w:val="-3"/>
          <w:sz w:val="17"/>
        </w:rPr>
        <w:t>averías </w:t>
      </w:r>
      <w:r>
        <w:rPr>
          <w:sz w:val="17"/>
        </w:rPr>
        <w:t>en las </w:t>
      </w:r>
      <w:r>
        <w:rPr>
          <w:spacing w:val="-3"/>
          <w:sz w:val="17"/>
        </w:rPr>
        <w:t>instalaciones </w:t>
      </w:r>
      <w:r>
        <w:rPr>
          <w:sz w:val="17"/>
        </w:rPr>
        <w:t>de </w:t>
      </w:r>
      <w:r>
        <w:rPr>
          <w:spacing w:val="-3"/>
          <w:sz w:val="17"/>
        </w:rPr>
        <w:t>automatismo</w:t>
      </w:r>
      <w:r>
        <w:rPr>
          <w:spacing w:val="-33"/>
          <w:sz w:val="17"/>
        </w:rPr>
        <w:t> </w:t>
      </w:r>
      <w:r>
        <w:rPr>
          <w:spacing w:val="-3"/>
          <w:sz w:val="17"/>
        </w:rPr>
        <w:t>industrial.</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Análisis </w:t>
      </w:r>
      <w:r>
        <w:rPr>
          <w:sz w:val="17"/>
        </w:rPr>
        <w:t>de </w:t>
      </w:r>
      <w:r>
        <w:rPr>
          <w:spacing w:val="-3"/>
          <w:sz w:val="17"/>
        </w:rPr>
        <w:t>síntomas </w:t>
      </w:r>
      <w:r>
        <w:rPr>
          <w:sz w:val="17"/>
        </w:rPr>
        <w:t>y </w:t>
      </w:r>
      <w:r>
        <w:rPr>
          <w:spacing w:val="-3"/>
          <w:sz w:val="17"/>
        </w:rPr>
        <w:t>sistemas</w:t>
      </w:r>
      <w:r>
        <w:rPr>
          <w:spacing w:val="-19"/>
          <w:sz w:val="17"/>
        </w:rPr>
        <w:t> </w:t>
      </w:r>
      <w:r>
        <w:rPr>
          <w:spacing w:val="-3"/>
          <w:sz w:val="17"/>
        </w:rPr>
        <w:t>empleados.</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Diagnóstico </w:t>
      </w:r>
      <w:r>
        <w:rPr>
          <w:sz w:val="17"/>
        </w:rPr>
        <w:t>y </w:t>
      </w:r>
      <w:r>
        <w:rPr>
          <w:spacing w:val="-3"/>
          <w:sz w:val="17"/>
        </w:rPr>
        <w:t>localización </w:t>
      </w:r>
      <w:r>
        <w:rPr>
          <w:sz w:val="17"/>
        </w:rPr>
        <w:t>de </w:t>
      </w:r>
      <w:r>
        <w:rPr>
          <w:spacing w:val="-3"/>
          <w:sz w:val="17"/>
        </w:rPr>
        <w:t>averías </w:t>
      </w:r>
      <w:r>
        <w:rPr>
          <w:sz w:val="17"/>
        </w:rPr>
        <w:t>en </w:t>
      </w:r>
      <w:r>
        <w:rPr>
          <w:spacing w:val="-3"/>
          <w:sz w:val="17"/>
        </w:rPr>
        <w:t>instalaciones de</w:t>
      </w:r>
      <w:r>
        <w:rPr>
          <w:spacing w:val="-27"/>
          <w:sz w:val="17"/>
        </w:rPr>
        <w:t> </w:t>
      </w:r>
      <w:r>
        <w:rPr>
          <w:spacing w:val="-3"/>
          <w:sz w:val="17"/>
        </w:rPr>
        <w:t>automatismos.</w:t>
      </w:r>
    </w:p>
    <w:p>
      <w:pPr>
        <w:pStyle w:val="BodyText"/>
        <w:spacing w:before="8"/>
        <w:ind w:left="0"/>
        <w:rPr>
          <w:sz w:val="16"/>
        </w:rPr>
      </w:pPr>
    </w:p>
    <w:p>
      <w:pPr>
        <w:pStyle w:val="BodyText"/>
        <w:spacing w:line="195" w:lineRule="exact"/>
        <w:ind w:left="393"/>
        <w:jc w:val="both"/>
      </w:pPr>
      <w:r>
        <w:rPr/>
        <w:t>Mantenimiento y reparación de averías:</w:t>
      </w:r>
    </w:p>
    <w:p>
      <w:pPr>
        <w:pStyle w:val="ListParagraph"/>
        <w:numPr>
          <w:ilvl w:val="0"/>
          <w:numId w:val="20"/>
        </w:numPr>
        <w:tabs>
          <w:tab w:pos="856" w:val="left" w:leader="none"/>
        </w:tabs>
        <w:spacing w:line="195" w:lineRule="exact" w:before="0" w:after="0"/>
        <w:ind w:left="855" w:right="0" w:hanging="220"/>
        <w:jc w:val="left"/>
        <w:rPr>
          <w:sz w:val="17"/>
        </w:rPr>
      </w:pPr>
      <w:r>
        <w:rPr>
          <w:sz w:val="17"/>
        </w:rPr>
        <w:t>Tipos de </w:t>
      </w:r>
      <w:r>
        <w:rPr>
          <w:spacing w:val="-3"/>
          <w:sz w:val="17"/>
        </w:rPr>
        <w:t>mantenimientos empleados </w:t>
      </w:r>
      <w:r>
        <w:rPr>
          <w:sz w:val="17"/>
        </w:rPr>
        <w:t>en las </w:t>
      </w:r>
      <w:r>
        <w:rPr>
          <w:spacing w:val="-3"/>
          <w:sz w:val="17"/>
        </w:rPr>
        <w:t>instalaciones </w:t>
      </w:r>
      <w:r>
        <w:rPr>
          <w:sz w:val="17"/>
        </w:rPr>
        <w:t>de </w:t>
      </w:r>
      <w:r>
        <w:rPr>
          <w:spacing w:val="-3"/>
          <w:sz w:val="17"/>
        </w:rPr>
        <w:t>automatismos</w:t>
      </w:r>
      <w:r>
        <w:rPr>
          <w:spacing w:val="-34"/>
          <w:sz w:val="17"/>
        </w:rPr>
        <w:t> </w:t>
      </w:r>
      <w:r>
        <w:rPr>
          <w:spacing w:val="-3"/>
          <w:sz w:val="17"/>
        </w:rPr>
        <w:t>industriales.</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Reparación </w:t>
      </w:r>
      <w:r>
        <w:rPr>
          <w:sz w:val="17"/>
        </w:rPr>
        <w:t>de </w:t>
      </w:r>
      <w:r>
        <w:rPr>
          <w:spacing w:val="-3"/>
          <w:sz w:val="17"/>
        </w:rPr>
        <w:t>averías. Equipos</w:t>
      </w:r>
      <w:r>
        <w:rPr>
          <w:spacing w:val="-13"/>
          <w:sz w:val="17"/>
        </w:rPr>
        <w:t> </w:t>
      </w:r>
      <w:r>
        <w:rPr>
          <w:spacing w:val="-3"/>
          <w:sz w:val="17"/>
        </w:rPr>
        <w:t>utilizados.</w:t>
      </w:r>
    </w:p>
    <w:p>
      <w:pPr>
        <w:pStyle w:val="BodyText"/>
        <w:spacing w:before="10"/>
        <w:ind w:left="0"/>
        <w:rPr>
          <w:sz w:val="16"/>
        </w:rPr>
      </w:pPr>
    </w:p>
    <w:p>
      <w:pPr>
        <w:pStyle w:val="BodyText"/>
        <w:spacing w:line="195" w:lineRule="exact" w:before="1"/>
        <w:ind w:left="393"/>
        <w:jc w:val="both"/>
      </w:pPr>
      <w:r>
        <w:rPr/>
        <w:t>Identificación de riesgos:</w:t>
      </w:r>
    </w:p>
    <w:p>
      <w:pPr>
        <w:pStyle w:val="ListParagraph"/>
        <w:numPr>
          <w:ilvl w:val="0"/>
          <w:numId w:val="20"/>
        </w:numPr>
        <w:tabs>
          <w:tab w:pos="856" w:val="left" w:leader="none"/>
        </w:tabs>
        <w:spacing w:line="195" w:lineRule="exact" w:before="0" w:after="0"/>
        <w:ind w:left="855" w:right="0" w:hanging="220"/>
        <w:jc w:val="left"/>
        <w:rPr>
          <w:sz w:val="17"/>
        </w:rPr>
      </w:pPr>
      <w:r>
        <w:rPr>
          <w:spacing w:val="-3"/>
          <w:sz w:val="17"/>
        </w:rPr>
        <w:t>Cumplimiento </w:t>
      </w:r>
      <w:r>
        <w:rPr>
          <w:sz w:val="17"/>
        </w:rPr>
        <w:t>de la </w:t>
      </w:r>
      <w:r>
        <w:rPr>
          <w:spacing w:val="-3"/>
          <w:sz w:val="17"/>
        </w:rPr>
        <w:t>normativa </w:t>
      </w:r>
      <w:r>
        <w:rPr>
          <w:sz w:val="17"/>
        </w:rPr>
        <w:t>de </w:t>
      </w:r>
      <w:r>
        <w:rPr>
          <w:spacing w:val="-3"/>
          <w:sz w:val="17"/>
        </w:rPr>
        <w:t>protección</w:t>
      </w:r>
      <w:r>
        <w:rPr>
          <w:spacing w:val="-24"/>
          <w:sz w:val="17"/>
        </w:rPr>
        <w:t> </w:t>
      </w:r>
      <w:r>
        <w:rPr>
          <w:spacing w:val="-3"/>
          <w:sz w:val="17"/>
        </w:rPr>
        <w:t>ambiental.</w:t>
      </w:r>
    </w:p>
    <w:p>
      <w:pPr>
        <w:pStyle w:val="BodyText"/>
        <w:spacing w:before="8"/>
        <w:ind w:left="0"/>
        <w:rPr>
          <w:sz w:val="16"/>
        </w:rPr>
      </w:pPr>
    </w:p>
    <w:p>
      <w:pPr>
        <w:pStyle w:val="Heading3"/>
        <w:jc w:val="both"/>
        <w:rPr>
          <w:i/>
        </w:rPr>
      </w:pPr>
      <w:r>
        <w:rPr>
          <w:i/>
        </w:rPr>
        <w:t>Orientaciones pedagógicas:</w:t>
      </w:r>
    </w:p>
    <w:p>
      <w:pPr>
        <w:pStyle w:val="BodyText"/>
        <w:spacing w:before="10"/>
        <w:ind w:left="0"/>
        <w:rPr>
          <w:b/>
          <w:i/>
          <w:sz w:val="16"/>
        </w:rPr>
      </w:pPr>
    </w:p>
    <w:p>
      <w:pPr>
        <w:pStyle w:val="BodyText"/>
        <w:ind w:left="393" w:right="1232"/>
        <w:jc w:val="both"/>
      </w:pPr>
      <w:r>
        <w:rPr/>
        <w:t>Este módulo profesional contiene la formación necesaria para desempeñar la función de montaje y mantenimiento de instalaciones de automatismos en pequeñas industrias así como la base para acometer el diseño de automatismos sencillos.</w:t>
      </w:r>
    </w:p>
    <w:p>
      <w:pPr>
        <w:spacing w:after="0"/>
        <w:jc w:val="both"/>
        <w:sectPr>
          <w:footerReference w:type="default" r:id="rId10"/>
          <w:pgSz w:w="11910" w:h="16840"/>
          <w:pgMar w:footer="701" w:header="785"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line="194" w:lineRule="exact" w:before="93"/>
        <w:ind w:left="393"/>
      </w:pPr>
      <w:r>
        <w:rPr/>
        <w:t>La definición de estas funciones incluye aspectos como:</w:t>
      </w:r>
    </w:p>
    <w:p>
      <w:pPr>
        <w:pStyle w:val="ListParagraph"/>
        <w:numPr>
          <w:ilvl w:val="0"/>
          <w:numId w:val="20"/>
        </w:numPr>
        <w:tabs>
          <w:tab w:pos="855" w:val="left" w:leader="none"/>
        </w:tabs>
        <w:spacing w:line="194" w:lineRule="exact" w:before="0" w:after="0"/>
        <w:ind w:left="854" w:right="0" w:hanging="219"/>
        <w:jc w:val="left"/>
        <w:rPr>
          <w:sz w:val="17"/>
        </w:rPr>
      </w:pPr>
      <w:r>
        <w:rPr>
          <w:sz w:val="17"/>
        </w:rPr>
        <w:t>La </w:t>
      </w:r>
      <w:r>
        <w:rPr>
          <w:spacing w:val="-3"/>
          <w:sz w:val="17"/>
        </w:rPr>
        <w:t>interpretación </w:t>
      </w:r>
      <w:r>
        <w:rPr>
          <w:sz w:val="17"/>
        </w:rPr>
        <w:t>y </w:t>
      </w:r>
      <w:r>
        <w:rPr>
          <w:spacing w:val="-3"/>
          <w:sz w:val="17"/>
        </w:rPr>
        <w:t>representación </w:t>
      </w:r>
      <w:r>
        <w:rPr>
          <w:sz w:val="17"/>
        </w:rPr>
        <w:t>de </w:t>
      </w:r>
      <w:r>
        <w:rPr>
          <w:spacing w:val="-3"/>
          <w:sz w:val="17"/>
        </w:rPr>
        <w:t>esquemas </w:t>
      </w:r>
      <w:r>
        <w:rPr>
          <w:sz w:val="17"/>
        </w:rPr>
        <w:t>de</w:t>
      </w:r>
      <w:r>
        <w:rPr>
          <w:spacing w:val="-27"/>
          <w:sz w:val="17"/>
        </w:rPr>
        <w:t> </w:t>
      </w:r>
      <w:r>
        <w:rPr>
          <w:spacing w:val="-3"/>
          <w:sz w:val="17"/>
        </w:rPr>
        <w:t>automatización.</w:t>
      </w:r>
    </w:p>
    <w:p>
      <w:pPr>
        <w:pStyle w:val="ListParagraph"/>
        <w:numPr>
          <w:ilvl w:val="0"/>
          <w:numId w:val="20"/>
        </w:numPr>
        <w:tabs>
          <w:tab w:pos="855" w:val="left" w:leader="none"/>
        </w:tabs>
        <w:spacing w:line="195" w:lineRule="exact" w:before="0" w:after="0"/>
        <w:ind w:left="854" w:right="0" w:hanging="219"/>
        <w:jc w:val="left"/>
        <w:rPr>
          <w:sz w:val="17"/>
        </w:rPr>
      </w:pPr>
      <w:r>
        <w:rPr>
          <w:sz w:val="17"/>
        </w:rPr>
        <w:t>El </w:t>
      </w:r>
      <w:r>
        <w:rPr>
          <w:spacing w:val="-3"/>
          <w:sz w:val="17"/>
        </w:rPr>
        <w:t>diseño </w:t>
      </w:r>
      <w:r>
        <w:rPr>
          <w:sz w:val="17"/>
        </w:rPr>
        <w:t>de </w:t>
      </w:r>
      <w:r>
        <w:rPr>
          <w:spacing w:val="-3"/>
          <w:sz w:val="17"/>
        </w:rPr>
        <w:t>automatismos</w:t>
      </w:r>
      <w:r>
        <w:rPr>
          <w:spacing w:val="-19"/>
          <w:sz w:val="17"/>
        </w:rPr>
        <w:t> </w:t>
      </w:r>
      <w:r>
        <w:rPr>
          <w:spacing w:val="-3"/>
          <w:sz w:val="17"/>
        </w:rPr>
        <w:t>simples</w:t>
      </w:r>
    </w:p>
    <w:p>
      <w:pPr>
        <w:pStyle w:val="ListParagraph"/>
        <w:numPr>
          <w:ilvl w:val="0"/>
          <w:numId w:val="20"/>
        </w:numPr>
        <w:tabs>
          <w:tab w:pos="855" w:val="left" w:leader="none"/>
        </w:tabs>
        <w:spacing w:line="195" w:lineRule="exact" w:before="0" w:after="0"/>
        <w:ind w:left="854" w:right="0" w:hanging="219"/>
        <w:jc w:val="left"/>
        <w:rPr>
          <w:sz w:val="17"/>
        </w:rPr>
      </w:pPr>
      <w:r>
        <w:rPr>
          <w:sz w:val="17"/>
        </w:rPr>
        <w:t>El </w:t>
      </w:r>
      <w:r>
        <w:rPr>
          <w:spacing w:val="-3"/>
          <w:sz w:val="17"/>
        </w:rPr>
        <w:t>mecanizado </w:t>
      </w:r>
      <w:r>
        <w:rPr>
          <w:sz w:val="17"/>
        </w:rPr>
        <w:t>de </w:t>
      </w:r>
      <w:r>
        <w:rPr>
          <w:spacing w:val="-3"/>
          <w:sz w:val="17"/>
        </w:rPr>
        <w:t>cuadros </w:t>
      </w:r>
      <w:r>
        <w:rPr>
          <w:sz w:val="17"/>
        </w:rPr>
        <w:t>y</w:t>
      </w:r>
      <w:r>
        <w:rPr>
          <w:spacing w:val="-20"/>
          <w:sz w:val="17"/>
        </w:rPr>
        <w:t> </w:t>
      </w:r>
      <w:r>
        <w:rPr>
          <w:spacing w:val="-3"/>
          <w:sz w:val="17"/>
        </w:rPr>
        <w:t>canalizaciones.</w:t>
      </w:r>
    </w:p>
    <w:p>
      <w:pPr>
        <w:pStyle w:val="ListParagraph"/>
        <w:numPr>
          <w:ilvl w:val="0"/>
          <w:numId w:val="20"/>
        </w:numPr>
        <w:tabs>
          <w:tab w:pos="855" w:val="left" w:leader="none"/>
        </w:tabs>
        <w:spacing w:line="195" w:lineRule="exact" w:before="0" w:after="0"/>
        <w:ind w:left="854" w:right="0" w:hanging="219"/>
        <w:jc w:val="left"/>
        <w:rPr>
          <w:sz w:val="17"/>
        </w:rPr>
      </w:pPr>
      <w:r>
        <w:rPr>
          <w:sz w:val="17"/>
        </w:rPr>
        <w:t>La medición de </w:t>
      </w:r>
      <w:r>
        <w:rPr>
          <w:spacing w:val="-3"/>
          <w:sz w:val="17"/>
        </w:rPr>
        <w:t>magnitudes</w:t>
      </w:r>
      <w:r>
        <w:rPr>
          <w:spacing w:val="-26"/>
          <w:sz w:val="17"/>
        </w:rPr>
        <w:t> </w:t>
      </w:r>
      <w:r>
        <w:rPr>
          <w:spacing w:val="-3"/>
          <w:sz w:val="17"/>
        </w:rPr>
        <w:t>eléctricas.</w:t>
      </w:r>
    </w:p>
    <w:p>
      <w:pPr>
        <w:pStyle w:val="ListParagraph"/>
        <w:numPr>
          <w:ilvl w:val="0"/>
          <w:numId w:val="20"/>
        </w:numPr>
        <w:tabs>
          <w:tab w:pos="855" w:val="left" w:leader="none"/>
        </w:tabs>
        <w:spacing w:line="195" w:lineRule="exact" w:before="0" w:after="0"/>
        <w:ind w:left="854" w:right="0" w:hanging="219"/>
        <w:jc w:val="left"/>
        <w:rPr>
          <w:sz w:val="17"/>
        </w:rPr>
      </w:pPr>
      <w:r>
        <w:rPr>
          <w:sz w:val="17"/>
        </w:rPr>
        <w:t>El montaje de </w:t>
      </w:r>
      <w:r>
        <w:rPr>
          <w:spacing w:val="-3"/>
          <w:sz w:val="17"/>
        </w:rPr>
        <w:t>cuadros </w:t>
      </w:r>
      <w:r>
        <w:rPr>
          <w:sz w:val="17"/>
        </w:rPr>
        <w:t>y </w:t>
      </w:r>
      <w:r>
        <w:rPr>
          <w:spacing w:val="-3"/>
          <w:sz w:val="17"/>
        </w:rPr>
        <w:t>sistemas eléctricos</w:t>
      </w:r>
      <w:r>
        <w:rPr>
          <w:spacing w:val="-32"/>
          <w:sz w:val="17"/>
        </w:rPr>
        <w:t> </w:t>
      </w:r>
      <w:r>
        <w:rPr>
          <w:spacing w:val="-3"/>
          <w:sz w:val="17"/>
        </w:rPr>
        <w:t>asociados.</w:t>
      </w:r>
    </w:p>
    <w:p>
      <w:pPr>
        <w:pStyle w:val="ListParagraph"/>
        <w:numPr>
          <w:ilvl w:val="0"/>
          <w:numId w:val="20"/>
        </w:numPr>
        <w:tabs>
          <w:tab w:pos="855" w:val="left" w:leader="none"/>
        </w:tabs>
        <w:spacing w:line="194" w:lineRule="exact" w:before="0" w:after="0"/>
        <w:ind w:left="854" w:right="0" w:hanging="219"/>
        <w:jc w:val="left"/>
        <w:rPr>
          <w:sz w:val="17"/>
        </w:rPr>
      </w:pPr>
      <w:r>
        <w:rPr>
          <w:sz w:val="17"/>
        </w:rPr>
        <w:t>El</w:t>
      </w:r>
      <w:r>
        <w:rPr>
          <w:spacing w:val="-6"/>
          <w:sz w:val="17"/>
        </w:rPr>
        <w:t> </w:t>
      </w:r>
      <w:r>
        <w:rPr>
          <w:sz w:val="17"/>
        </w:rPr>
        <w:t>montaje</w:t>
      </w:r>
      <w:r>
        <w:rPr>
          <w:spacing w:val="-5"/>
          <w:sz w:val="17"/>
        </w:rPr>
        <w:t> </w:t>
      </w:r>
      <w:r>
        <w:rPr>
          <w:sz w:val="17"/>
        </w:rPr>
        <w:t>de</w:t>
      </w:r>
      <w:r>
        <w:rPr>
          <w:spacing w:val="-5"/>
          <w:sz w:val="17"/>
        </w:rPr>
        <w:t> </w:t>
      </w:r>
      <w:r>
        <w:rPr>
          <w:spacing w:val="-3"/>
          <w:sz w:val="17"/>
        </w:rPr>
        <w:t>instalaciones</w:t>
      </w:r>
      <w:r>
        <w:rPr>
          <w:spacing w:val="-6"/>
          <w:sz w:val="17"/>
        </w:rPr>
        <w:t> </w:t>
      </w:r>
      <w:r>
        <w:rPr>
          <w:sz w:val="17"/>
        </w:rPr>
        <w:t>para</w:t>
      </w:r>
      <w:r>
        <w:rPr>
          <w:spacing w:val="-5"/>
          <w:sz w:val="17"/>
        </w:rPr>
        <w:t> </w:t>
      </w:r>
      <w:r>
        <w:rPr>
          <w:sz w:val="17"/>
        </w:rPr>
        <w:t>el</w:t>
      </w:r>
      <w:r>
        <w:rPr>
          <w:spacing w:val="-5"/>
          <w:sz w:val="17"/>
        </w:rPr>
        <w:t> </w:t>
      </w:r>
      <w:r>
        <w:rPr>
          <w:spacing w:val="-3"/>
          <w:sz w:val="17"/>
        </w:rPr>
        <w:t>arranque,</w:t>
      </w:r>
      <w:r>
        <w:rPr>
          <w:spacing w:val="-7"/>
          <w:sz w:val="17"/>
        </w:rPr>
        <w:t> </w:t>
      </w:r>
      <w:r>
        <w:rPr>
          <w:spacing w:val="-3"/>
          <w:sz w:val="17"/>
        </w:rPr>
        <w:t>maniobras</w:t>
      </w:r>
      <w:r>
        <w:rPr>
          <w:spacing w:val="-4"/>
          <w:sz w:val="17"/>
        </w:rPr>
        <w:t> </w:t>
      </w:r>
      <w:r>
        <w:rPr>
          <w:sz w:val="17"/>
        </w:rPr>
        <w:t>y</w:t>
      </w:r>
      <w:r>
        <w:rPr>
          <w:spacing w:val="-10"/>
          <w:sz w:val="17"/>
        </w:rPr>
        <w:t> </w:t>
      </w:r>
      <w:r>
        <w:rPr>
          <w:spacing w:val="-3"/>
          <w:sz w:val="17"/>
        </w:rPr>
        <w:t>control</w:t>
      </w:r>
      <w:r>
        <w:rPr>
          <w:spacing w:val="-6"/>
          <w:sz w:val="17"/>
        </w:rPr>
        <w:t> </w:t>
      </w:r>
      <w:r>
        <w:rPr>
          <w:sz w:val="17"/>
        </w:rPr>
        <w:t>de</w:t>
      </w:r>
      <w:r>
        <w:rPr>
          <w:spacing w:val="-5"/>
          <w:sz w:val="17"/>
        </w:rPr>
        <w:t> </w:t>
      </w:r>
      <w:r>
        <w:rPr>
          <w:spacing w:val="-3"/>
          <w:sz w:val="17"/>
        </w:rPr>
        <w:t>pequeños motores</w:t>
      </w:r>
      <w:r>
        <w:rPr>
          <w:spacing w:val="-4"/>
          <w:sz w:val="17"/>
        </w:rPr>
        <w:t> </w:t>
      </w:r>
      <w:r>
        <w:rPr>
          <w:spacing w:val="-3"/>
          <w:sz w:val="17"/>
        </w:rPr>
        <w:t>eléctrico.</w:t>
      </w:r>
    </w:p>
    <w:p>
      <w:pPr>
        <w:pStyle w:val="ListParagraph"/>
        <w:numPr>
          <w:ilvl w:val="0"/>
          <w:numId w:val="20"/>
        </w:numPr>
        <w:tabs>
          <w:tab w:pos="855" w:val="left" w:leader="none"/>
        </w:tabs>
        <w:spacing w:line="194" w:lineRule="exact" w:before="0" w:after="0"/>
        <w:ind w:left="854" w:right="0" w:hanging="219"/>
        <w:jc w:val="left"/>
        <w:rPr>
          <w:sz w:val="17"/>
        </w:rPr>
      </w:pPr>
      <w:r>
        <w:rPr>
          <w:sz w:val="17"/>
        </w:rPr>
        <w:t>La</w:t>
      </w:r>
      <w:r>
        <w:rPr>
          <w:spacing w:val="-5"/>
          <w:sz w:val="17"/>
        </w:rPr>
        <w:t> </w:t>
      </w:r>
      <w:r>
        <w:rPr>
          <w:spacing w:val="-3"/>
          <w:sz w:val="17"/>
        </w:rPr>
        <w:t>detección </w:t>
      </w:r>
      <w:r>
        <w:rPr>
          <w:sz w:val="17"/>
        </w:rPr>
        <w:t>y</w:t>
      </w:r>
      <w:r>
        <w:rPr>
          <w:spacing w:val="-10"/>
          <w:sz w:val="17"/>
        </w:rPr>
        <w:t> </w:t>
      </w:r>
      <w:r>
        <w:rPr>
          <w:spacing w:val="-3"/>
          <w:sz w:val="17"/>
        </w:rPr>
        <w:t>reparación</w:t>
      </w:r>
      <w:r>
        <w:rPr>
          <w:spacing w:val="-5"/>
          <w:sz w:val="17"/>
        </w:rPr>
        <w:t> </w:t>
      </w:r>
      <w:r>
        <w:rPr>
          <w:sz w:val="17"/>
        </w:rPr>
        <w:t>de</w:t>
      </w:r>
      <w:r>
        <w:rPr>
          <w:spacing w:val="-4"/>
          <w:sz w:val="17"/>
        </w:rPr>
        <w:t> </w:t>
      </w:r>
      <w:r>
        <w:rPr>
          <w:spacing w:val="-3"/>
          <w:sz w:val="17"/>
        </w:rPr>
        <w:t>averías</w:t>
      </w:r>
      <w:r>
        <w:rPr>
          <w:spacing w:val="-4"/>
          <w:sz w:val="17"/>
        </w:rPr>
        <w:t> </w:t>
      </w:r>
      <w:r>
        <w:rPr>
          <w:sz w:val="17"/>
        </w:rPr>
        <w:t>en</w:t>
      </w:r>
      <w:r>
        <w:rPr>
          <w:spacing w:val="-5"/>
          <w:sz w:val="17"/>
        </w:rPr>
        <w:t> </w:t>
      </w:r>
      <w:r>
        <w:rPr>
          <w:sz w:val="17"/>
        </w:rPr>
        <w:t>los</w:t>
      </w:r>
      <w:r>
        <w:rPr>
          <w:spacing w:val="-6"/>
          <w:sz w:val="17"/>
        </w:rPr>
        <w:t> </w:t>
      </w:r>
      <w:r>
        <w:rPr>
          <w:spacing w:val="-3"/>
          <w:sz w:val="17"/>
        </w:rPr>
        <w:t>montajes</w:t>
      </w:r>
      <w:r>
        <w:rPr>
          <w:spacing w:val="-4"/>
          <w:sz w:val="17"/>
        </w:rPr>
        <w:t> </w:t>
      </w:r>
      <w:r>
        <w:rPr>
          <w:spacing w:val="-3"/>
          <w:sz w:val="17"/>
        </w:rPr>
        <w:t>de</w:t>
      </w:r>
      <w:r>
        <w:rPr>
          <w:spacing w:val="-4"/>
          <w:sz w:val="17"/>
        </w:rPr>
        <w:t> </w:t>
      </w:r>
      <w:r>
        <w:rPr>
          <w:sz w:val="17"/>
        </w:rPr>
        <w:t>las</w:t>
      </w:r>
      <w:r>
        <w:rPr>
          <w:spacing w:val="-4"/>
          <w:sz w:val="17"/>
        </w:rPr>
        <w:t> </w:t>
      </w:r>
      <w:r>
        <w:rPr>
          <w:spacing w:val="-3"/>
          <w:sz w:val="17"/>
        </w:rPr>
        <w:t>instalaciones</w:t>
      </w:r>
      <w:r>
        <w:rPr>
          <w:spacing w:val="-4"/>
          <w:sz w:val="17"/>
        </w:rPr>
        <w:t> </w:t>
      </w:r>
      <w:r>
        <w:rPr>
          <w:sz w:val="17"/>
        </w:rPr>
        <w:t>de</w:t>
      </w:r>
      <w:r>
        <w:rPr>
          <w:spacing w:val="-5"/>
          <w:sz w:val="17"/>
        </w:rPr>
        <w:t> </w:t>
      </w:r>
      <w:r>
        <w:rPr>
          <w:spacing w:val="-3"/>
          <w:sz w:val="17"/>
        </w:rPr>
        <w:t>automatismos</w:t>
      </w:r>
    </w:p>
    <w:p>
      <w:pPr>
        <w:pStyle w:val="ListParagraph"/>
        <w:numPr>
          <w:ilvl w:val="0"/>
          <w:numId w:val="20"/>
        </w:numPr>
        <w:tabs>
          <w:tab w:pos="855" w:val="left" w:leader="none"/>
        </w:tabs>
        <w:spacing w:line="195" w:lineRule="exact" w:before="0" w:after="0"/>
        <w:ind w:left="854" w:right="0" w:hanging="219"/>
        <w:jc w:val="left"/>
        <w:rPr>
          <w:sz w:val="17"/>
        </w:rPr>
      </w:pPr>
      <w:r>
        <w:rPr>
          <w:sz w:val="17"/>
        </w:rPr>
        <w:t>El montaje de </w:t>
      </w:r>
      <w:r>
        <w:rPr>
          <w:spacing w:val="-3"/>
          <w:sz w:val="17"/>
        </w:rPr>
        <w:t>sistemas </w:t>
      </w:r>
      <w:r>
        <w:rPr>
          <w:sz w:val="17"/>
        </w:rPr>
        <w:t>con </w:t>
      </w:r>
      <w:r>
        <w:rPr>
          <w:spacing w:val="-3"/>
          <w:sz w:val="17"/>
        </w:rPr>
        <w:t>autómatas</w:t>
      </w:r>
      <w:r>
        <w:rPr>
          <w:spacing w:val="-29"/>
          <w:sz w:val="17"/>
        </w:rPr>
        <w:t> </w:t>
      </w:r>
      <w:r>
        <w:rPr>
          <w:spacing w:val="-3"/>
          <w:sz w:val="17"/>
        </w:rPr>
        <w:t>programables.</w:t>
      </w:r>
    </w:p>
    <w:p>
      <w:pPr>
        <w:pStyle w:val="ListParagraph"/>
        <w:numPr>
          <w:ilvl w:val="0"/>
          <w:numId w:val="20"/>
        </w:numPr>
        <w:tabs>
          <w:tab w:pos="855" w:val="left" w:leader="none"/>
        </w:tabs>
        <w:spacing w:line="195" w:lineRule="exact" w:before="0" w:after="0"/>
        <w:ind w:left="854" w:right="0" w:hanging="219"/>
        <w:jc w:val="left"/>
        <w:rPr>
          <w:sz w:val="17"/>
        </w:rPr>
      </w:pPr>
      <w:r>
        <w:rPr>
          <w:sz w:val="17"/>
        </w:rPr>
        <w:t>La </w:t>
      </w:r>
      <w:r>
        <w:rPr>
          <w:spacing w:val="-3"/>
          <w:sz w:val="17"/>
        </w:rPr>
        <w:t>programación </w:t>
      </w:r>
      <w:r>
        <w:rPr>
          <w:sz w:val="17"/>
        </w:rPr>
        <w:t>de los </w:t>
      </w:r>
      <w:r>
        <w:rPr>
          <w:spacing w:val="-3"/>
          <w:sz w:val="17"/>
        </w:rPr>
        <w:t>autómatas</w:t>
      </w:r>
      <w:r>
        <w:rPr>
          <w:spacing w:val="-20"/>
          <w:sz w:val="17"/>
        </w:rPr>
        <w:t> </w:t>
      </w:r>
      <w:r>
        <w:rPr>
          <w:spacing w:val="-3"/>
          <w:sz w:val="17"/>
        </w:rPr>
        <w:t>programables.</w:t>
      </w:r>
    </w:p>
    <w:p>
      <w:pPr>
        <w:pStyle w:val="ListParagraph"/>
        <w:numPr>
          <w:ilvl w:val="0"/>
          <w:numId w:val="20"/>
        </w:numPr>
        <w:tabs>
          <w:tab w:pos="855" w:val="left" w:leader="none"/>
        </w:tabs>
        <w:spacing w:line="195" w:lineRule="exact" w:before="0" w:after="0"/>
        <w:ind w:left="854" w:right="0" w:hanging="219"/>
        <w:jc w:val="left"/>
        <w:rPr>
          <w:sz w:val="17"/>
        </w:rPr>
      </w:pPr>
      <w:r>
        <w:rPr>
          <w:sz w:val="17"/>
        </w:rPr>
        <w:t>La </w:t>
      </w:r>
      <w:r>
        <w:rPr>
          <w:spacing w:val="-3"/>
          <w:sz w:val="17"/>
        </w:rPr>
        <w:t>verificación </w:t>
      </w:r>
      <w:r>
        <w:rPr>
          <w:sz w:val="17"/>
        </w:rPr>
        <w:t>y </w:t>
      </w:r>
      <w:r>
        <w:rPr>
          <w:spacing w:val="-3"/>
          <w:sz w:val="17"/>
        </w:rPr>
        <w:t>modificación </w:t>
      </w:r>
      <w:r>
        <w:rPr>
          <w:sz w:val="17"/>
        </w:rPr>
        <w:t>de los</w:t>
      </w:r>
      <w:r>
        <w:rPr>
          <w:spacing w:val="-28"/>
          <w:sz w:val="17"/>
        </w:rPr>
        <w:t> </w:t>
      </w:r>
      <w:r>
        <w:rPr>
          <w:spacing w:val="-3"/>
          <w:sz w:val="17"/>
        </w:rPr>
        <w:t>programas.</w:t>
      </w:r>
    </w:p>
    <w:p>
      <w:pPr>
        <w:pStyle w:val="ListParagraph"/>
        <w:numPr>
          <w:ilvl w:val="0"/>
          <w:numId w:val="20"/>
        </w:numPr>
        <w:tabs>
          <w:tab w:pos="855" w:val="left" w:leader="none"/>
        </w:tabs>
        <w:spacing w:line="195" w:lineRule="exact" w:before="0" w:after="0"/>
        <w:ind w:left="854" w:right="0" w:hanging="219"/>
        <w:jc w:val="left"/>
        <w:rPr>
          <w:sz w:val="17"/>
        </w:rPr>
      </w:pPr>
      <w:r>
        <w:rPr>
          <w:sz w:val="17"/>
        </w:rPr>
        <w:t>La </w:t>
      </w:r>
      <w:r>
        <w:rPr>
          <w:spacing w:val="-3"/>
          <w:sz w:val="17"/>
        </w:rPr>
        <w:t>verificación </w:t>
      </w:r>
      <w:r>
        <w:rPr>
          <w:sz w:val="17"/>
        </w:rPr>
        <w:t>de los </w:t>
      </w:r>
      <w:r>
        <w:rPr>
          <w:spacing w:val="-3"/>
          <w:sz w:val="17"/>
        </w:rPr>
        <w:t>parámetros </w:t>
      </w:r>
      <w:r>
        <w:rPr>
          <w:sz w:val="17"/>
        </w:rPr>
        <w:t>de </w:t>
      </w:r>
      <w:r>
        <w:rPr>
          <w:spacing w:val="-3"/>
          <w:sz w:val="17"/>
        </w:rPr>
        <w:t>regulación </w:t>
      </w:r>
      <w:r>
        <w:rPr>
          <w:sz w:val="17"/>
        </w:rPr>
        <w:t>y</w:t>
      </w:r>
      <w:r>
        <w:rPr>
          <w:spacing w:val="-34"/>
          <w:sz w:val="17"/>
        </w:rPr>
        <w:t> </w:t>
      </w:r>
      <w:r>
        <w:rPr>
          <w:spacing w:val="-3"/>
          <w:sz w:val="17"/>
        </w:rPr>
        <w:t>control.</w:t>
      </w:r>
    </w:p>
    <w:p>
      <w:pPr>
        <w:pStyle w:val="ListParagraph"/>
        <w:numPr>
          <w:ilvl w:val="0"/>
          <w:numId w:val="20"/>
        </w:numPr>
        <w:tabs>
          <w:tab w:pos="855" w:val="left" w:leader="none"/>
        </w:tabs>
        <w:spacing w:line="194" w:lineRule="exact" w:before="0" w:after="0"/>
        <w:ind w:left="854" w:right="0" w:hanging="219"/>
        <w:jc w:val="left"/>
        <w:rPr>
          <w:sz w:val="17"/>
        </w:rPr>
      </w:pPr>
      <w:r>
        <w:rPr>
          <w:sz w:val="17"/>
        </w:rPr>
        <w:t>La </w:t>
      </w:r>
      <w:r>
        <w:rPr>
          <w:spacing w:val="-3"/>
          <w:sz w:val="17"/>
        </w:rPr>
        <w:t>interpretación </w:t>
      </w:r>
      <w:r>
        <w:rPr>
          <w:sz w:val="17"/>
        </w:rPr>
        <w:t>de </w:t>
      </w:r>
      <w:r>
        <w:rPr>
          <w:spacing w:val="-3"/>
          <w:sz w:val="17"/>
        </w:rPr>
        <w:t>esquemas</w:t>
      </w:r>
      <w:r>
        <w:rPr>
          <w:spacing w:val="-16"/>
          <w:sz w:val="17"/>
        </w:rPr>
        <w:t> </w:t>
      </w:r>
      <w:r>
        <w:rPr>
          <w:spacing w:val="-3"/>
          <w:sz w:val="17"/>
        </w:rPr>
        <w:t>neumáticos</w:t>
      </w:r>
    </w:p>
    <w:p>
      <w:pPr>
        <w:pStyle w:val="ListParagraph"/>
        <w:numPr>
          <w:ilvl w:val="0"/>
          <w:numId w:val="20"/>
        </w:numPr>
        <w:tabs>
          <w:tab w:pos="855" w:val="left" w:leader="none"/>
        </w:tabs>
        <w:spacing w:line="194" w:lineRule="exact" w:before="0" w:after="0"/>
        <w:ind w:left="854" w:right="0" w:hanging="219"/>
        <w:jc w:val="left"/>
        <w:rPr>
          <w:sz w:val="17"/>
        </w:rPr>
      </w:pPr>
      <w:r>
        <w:rPr>
          <w:sz w:val="17"/>
        </w:rPr>
        <w:t>El montaje de </w:t>
      </w:r>
      <w:r>
        <w:rPr>
          <w:spacing w:val="-3"/>
          <w:sz w:val="17"/>
        </w:rPr>
        <w:t>automatismos neumáticos</w:t>
      </w:r>
      <w:r>
        <w:rPr>
          <w:spacing w:val="-26"/>
          <w:sz w:val="17"/>
        </w:rPr>
        <w:t> </w:t>
      </w:r>
      <w:r>
        <w:rPr>
          <w:spacing w:val="-3"/>
          <w:sz w:val="17"/>
        </w:rPr>
        <w:t>sencillos</w:t>
      </w:r>
    </w:p>
    <w:p>
      <w:pPr>
        <w:pStyle w:val="BodyText"/>
        <w:spacing w:before="10"/>
        <w:ind w:left="0"/>
        <w:rPr>
          <w:sz w:val="16"/>
        </w:rPr>
      </w:pPr>
    </w:p>
    <w:p>
      <w:pPr>
        <w:pStyle w:val="BodyText"/>
        <w:spacing w:line="195" w:lineRule="exact" w:before="1"/>
        <w:ind w:left="392"/>
      </w:pPr>
      <w:r>
        <w:rPr/>
        <w:t>Las actividades profesionales asociadas a esta función se aplican en:</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Instalaciones </w:t>
      </w:r>
      <w:r>
        <w:rPr>
          <w:sz w:val="17"/>
        </w:rPr>
        <w:t>y montaje de </w:t>
      </w:r>
      <w:r>
        <w:rPr>
          <w:spacing w:val="-3"/>
          <w:sz w:val="17"/>
        </w:rPr>
        <w:t>cuadros </w:t>
      </w:r>
      <w:r>
        <w:rPr>
          <w:sz w:val="17"/>
        </w:rPr>
        <w:t>y</w:t>
      </w:r>
      <w:r>
        <w:rPr>
          <w:spacing w:val="-36"/>
          <w:sz w:val="17"/>
        </w:rPr>
        <w:t> </w:t>
      </w:r>
      <w:r>
        <w:rPr>
          <w:spacing w:val="-3"/>
          <w:sz w:val="17"/>
        </w:rPr>
        <w:t>periféricos </w:t>
      </w:r>
      <w:r>
        <w:rPr>
          <w:sz w:val="17"/>
        </w:rPr>
        <w:t>de </w:t>
      </w:r>
      <w:r>
        <w:rPr>
          <w:spacing w:val="-3"/>
          <w:sz w:val="17"/>
        </w:rPr>
        <w:t>automatismos industriales.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Mantenimiento </w:t>
      </w:r>
      <w:r>
        <w:rPr>
          <w:sz w:val="17"/>
        </w:rPr>
        <w:t>de </w:t>
      </w:r>
      <w:r>
        <w:rPr>
          <w:spacing w:val="-3"/>
          <w:sz w:val="17"/>
        </w:rPr>
        <w:t>instalaciones </w:t>
      </w:r>
      <w:r>
        <w:rPr>
          <w:sz w:val="17"/>
        </w:rPr>
        <w:t>de </w:t>
      </w:r>
      <w:r>
        <w:rPr>
          <w:spacing w:val="-3"/>
          <w:sz w:val="17"/>
        </w:rPr>
        <w:t>automatismos</w:t>
      </w:r>
      <w:r>
        <w:rPr>
          <w:spacing w:val="-17"/>
          <w:sz w:val="17"/>
        </w:rPr>
        <w:t> </w:t>
      </w:r>
      <w:r>
        <w:rPr>
          <w:spacing w:val="-3"/>
          <w:sz w:val="17"/>
        </w:rPr>
        <w:t>industriales.</w:t>
      </w:r>
    </w:p>
    <w:p>
      <w:pPr>
        <w:pStyle w:val="ListParagraph"/>
        <w:numPr>
          <w:ilvl w:val="0"/>
          <w:numId w:val="20"/>
        </w:numPr>
        <w:tabs>
          <w:tab w:pos="855" w:val="left" w:leader="none"/>
        </w:tabs>
        <w:spacing w:line="195" w:lineRule="exact" w:before="0" w:after="0"/>
        <w:ind w:left="854" w:right="0" w:hanging="219"/>
        <w:jc w:val="left"/>
        <w:rPr>
          <w:sz w:val="17"/>
        </w:rPr>
      </w:pPr>
      <w:r>
        <w:rPr>
          <w:spacing w:val="-3"/>
          <w:sz w:val="17"/>
        </w:rPr>
        <w:t>Regulación </w:t>
      </w:r>
      <w:r>
        <w:rPr>
          <w:sz w:val="17"/>
        </w:rPr>
        <w:t>y </w:t>
      </w:r>
      <w:r>
        <w:rPr>
          <w:spacing w:val="-3"/>
          <w:sz w:val="17"/>
        </w:rPr>
        <w:t>control </w:t>
      </w:r>
      <w:r>
        <w:rPr>
          <w:sz w:val="17"/>
        </w:rPr>
        <w:t>de </w:t>
      </w:r>
      <w:r>
        <w:rPr>
          <w:spacing w:val="-3"/>
          <w:sz w:val="17"/>
        </w:rPr>
        <w:t>sistemas</w:t>
      </w:r>
      <w:r>
        <w:rPr>
          <w:spacing w:val="-20"/>
          <w:sz w:val="17"/>
        </w:rPr>
        <w:t> </w:t>
      </w:r>
      <w:r>
        <w:rPr>
          <w:spacing w:val="-3"/>
          <w:sz w:val="17"/>
        </w:rPr>
        <w:t>automatizados.</w:t>
      </w:r>
    </w:p>
    <w:p>
      <w:pPr>
        <w:pStyle w:val="BodyText"/>
        <w:spacing w:before="8"/>
        <w:ind w:left="0"/>
        <w:rPr>
          <w:sz w:val="16"/>
        </w:rPr>
      </w:pPr>
    </w:p>
    <w:p>
      <w:pPr>
        <w:pStyle w:val="BodyText"/>
        <w:ind w:left="392" w:right="1322"/>
      </w:pPr>
      <w:r>
        <w:rPr/>
        <w:t>La formación del módulo contribuye a alcanzar los objetivos generales a), b), c), d), e), f), g), i), j), l),  m), n), ñ), o) y q) del ciclo formativo y las competencias a), b), c), d), e), i), j), k), l) y o) del</w:t>
      </w:r>
      <w:r>
        <w:rPr>
          <w:spacing w:val="-16"/>
        </w:rPr>
        <w:t> </w:t>
      </w:r>
      <w:r>
        <w:rPr/>
        <w:t>título.</w:t>
      </w:r>
    </w:p>
    <w:p>
      <w:pPr>
        <w:pStyle w:val="BodyText"/>
        <w:ind w:left="0"/>
      </w:pPr>
    </w:p>
    <w:p>
      <w:pPr>
        <w:pStyle w:val="BodyText"/>
        <w:spacing w:line="237" w:lineRule="auto"/>
        <w:ind w:left="392" w:right="1322"/>
      </w:pPr>
      <w:r>
        <w:rPr/>
        <w:t>Las líneas de actuación en el proceso enseñanza-aprendizaje que permitan alcanzar los objetivos del módulo versarán sobre:</w:t>
      </w:r>
    </w:p>
    <w:p>
      <w:pPr>
        <w:pStyle w:val="ListParagraph"/>
        <w:numPr>
          <w:ilvl w:val="0"/>
          <w:numId w:val="20"/>
        </w:numPr>
        <w:tabs>
          <w:tab w:pos="855" w:val="left" w:leader="none"/>
        </w:tabs>
        <w:spacing w:line="195" w:lineRule="exact" w:before="0" w:after="0"/>
        <w:ind w:left="854" w:right="0" w:hanging="219"/>
        <w:jc w:val="left"/>
        <w:rPr>
          <w:sz w:val="17"/>
        </w:rPr>
      </w:pPr>
      <w:r>
        <w:rPr>
          <w:sz w:val="17"/>
        </w:rPr>
        <w:t>La </w:t>
      </w:r>
      <w:r>
        <w:rPr>
          <w:spacing w:val="-3"/>
          <w:sz w:val="17"/>
        </w:rPr>
        <w:t>interpretación </w:t>
      </w:r>
      <w:r>
        <w:rPr>
          <w:sz w:val="17"/>
        </w:rPr>
        <w:t>y </w:t>
      </w:r>
      <w:r>
        <w:rPr>
          <w:spacing w:val="-3"/>
          <w:sz w:val="17"/>
        </w:rPr>
        <w:t>diseño </w:t>
      </w:r>
      <w:r>
        <w:rPr>
          <w:sz w:val="17"/>
        </w:rPr>
        <w:t>de </w:t>
      </w:r>
      <w:r>
        <w:rPr>
          <w:spacing w:val="-3"/>
          <w:sz w:val="17"/>
        </w:rPr>
        <w:t>esquemas eléctricos </w:t>
      </w:r>
      <w:r>
        <w:rPr>
          <w:sz w:val="17"/>
        </w:rPr>
        <w:t>y</w:t>
      </w:r>
      <w:r>
        <w:rPr>
          <w:spacing w:val="-35"/>
          <w:sz w:val="17"/>
        </w:rPr>
        <w:t> </w:t>
      </w:r>
      <w:r>
        <w:rPr>
          <w:spacing w:val="-3"/>
          <w:sz w:val="17"/>
        </w:rPr>
        <w:t>documentación técnica.</w:t>
      </w:r>
    </w:p>
    <w:p>
      <w:pPr>
        <w:pStyle w:val="ListParagraph"/>
        <w:numPr>
          <w:ilvl w:val="0"/>
          <w:numId w:val="20"/>
        </w:numPr>
        <w:tabs>
          <w:tab w:pos="855" w:val="left" w:leader="none"/>
        </w:tabs>
        <w:spacing w:line="195" w:lineRule="exact" w:before="0" w:after="0"/>
        <w:ind w:left="854" w:right="0" w:hanging="219"/>
        <w:jc w:val="left"/>
        <w:rPr>
          <w:sz w:val="17"/>
        </w:rPr>
      </w:pPr>
      <w:r>
        <w:rPr>
          <w:sz w:val="17"/>
        </w:rPr>
        <w:t>El</w:t>
      </w:r>
      <w:r>
        <w:rPr>
          <w:spacing w:val="-6"/>
          <w:sz w:val="17"/>
        </w:rPr>
        <w:t> </w:t>
      </w:r>
      <w:r>
        <w:rPr>
          <w:sz w:val="17"/>
        </w:rPr>
        <w:t>montaje</w:t>
      </w:r>
      <w:r>
        <w:rPr>
          <w:spacing w:val="-5"/>
          <w:sz w:val="17"/>
        </w:rPr>
        <w:t> </w:t>
      </w:r>
      <w:r>
        <w:rPr>
          <w:sz w:val="17"/>
        </w:rPr>
        <w:t>de</w:t>
      </w:r>
      <w:r>
        <w:rPr>
          <w:spacing w:val="-5"/>
          <w:sz w:val="17"/>
        </w:rPr>
        <w:t> </w:t>
      </w:r>
      <w:r>
        <w:rPr>
          <w:spacing w:val="-3"/>
          <w:sz w:val="17"/>
        </w:rPr>
        <w:t>cuadros</w:t>
      </w:r>
      <w:r>
        <w:rPr>
          <w:spacing w:val="-4"/>
          <w:sz w:val="17"/>
        </w:rPr>
        <w:t> </w:t>
      </w:r>
      <w:r>
        <w:rPr>
          <w:spacing w:val="-3"/>
          <w:sz w:val="17"/>
        </w:rPr>
        <w:t>eléctricos</w:t>
      </w:r>
      <w:r>
        <w:rPr>
          <w:spacing w:val="-4"/>
          <w:sz w:val="17"/>
        </w:rPr>
        <w:t> </w:t>
      </w:r>
      <w:r>
        <w:rPr>
          <w:sz w:val="17"/>
        </w:rPr>
        <w:t>e</w:t>
      </w:r>
      <w:r>
        <w:rPr>
          <w:spacing w:val="-5"/>
          <w:sz w:val="17"/>
        </w:rPr>
        <w:t> </w:t>
      </w:r>
      <w:r>
        <w:rPr>
          <w:spacing w:val="-3"/>
          <w:sz w:val="17"/>
        </w:rPr>
        <w:t>interconexión</w:t>
      </w:r>
      <w:r>
        <w:rPr>
          <w:spacing w:val="-4"/>
          <w:sz w:val="17"/>
        </w:rPr>
        <w:t> </w:t>
      </w:r>
      <w:r>
        <w:rPr>
          <w:sz w:val="17"/>
        </w:rPr>
        <w:t>con</w:t>
      </w:r>
      <w:r>
        <w:rPr>
          <w:spacing w:val="-7"/>
          <w:sz w:val="17"/>
        </w:rPr>
        <w:t> </w:t>
      </w:r>
      <w:r>
        <w:rPr>
          <w:spacing w:val="-3"/>
          <w:sz w:val="17"/>
        </w:rPr>
        <w:t>máquinas</w:t>
      </w:r>
      <w:r>
        <w:rPr>
          <w:spacing w:val="-4"/>
          <w:sz w:val="17"/>
        </w:rPr>
        <w:t> </w:t>
      </w:r>
      <w:r>
        <w:rPr>
          <w:spacing w:val="-3"/>
          <w:sz w:val="17"/>
        </w:rPr>
        <w:t>eléctricas</w:t>
      </w:r>
      <w:r>
        <w:rPr>
          <w:spacing w:val="-2"/>
          <w:sz w:val="17"/>
        </w:rPr>
        <w:t> </w:t>
      </w:r>
      <w:r>
        <w:rPr>
          <w:sz w:val="17"/>
        </w:rPr>
        <w:t>y</w:t>
      </w:r>
      <w:r>
        <w:rPr>
          <w:spacing w:val="-10"/>
          <w:sz w:val="17"/>
        </w:rPr>
        <w:t> </w:t>
      </w:r>
      <w:r>
        <w:rPr>
          <w:spacing w:val="-3"/>
          <w:sz w:val="17"/>
        </w:rPr>
        <w:t>otros</w:t>
      </w:r>
      <w:r>
        <w:rPr>
          <w:spacing w:val="-4"/>
          <w:sz w:val="17"/>
        </w:rPr>
        <w:t> </w:t>
      </w:r>
      <w:r>
        <w:rPr>
          <w:spacing w:val="-3"/>
          <w:sz w:val="17"/>
        </w:rPr>
        <w:t>receptores.</w:t>
      </w:r>
    </w:p>
    <w:p>
      <w:pPr>
        <w:pStyle w:val="ListParagraph"/>
        <w:numPr>
          <w:ilvl w:val="0"/>
          <w:numId w:val="20"/>
        </w:numPr>
        <w:tabs>
          <w:tab w:pos="855" w:val="left" w:leader="none"/>
        </w:tabs>
        <w:spacing w:line="195" w:lineRule="exact" w:before="0" w:after="0"/>
        <w:ind w:left="854" w:right="0" w:hanging="219"/>
        <w:jc w:val="left"/>
        <w:rPr>
          <w:sz w:val="17"/>
        </w:rPr>
      </w:pPr>
      <w:r>
        <w:rPr>
          <w:sz w:val="17"/>
        </w:rPr>
        <w:t>El montaje y </w:t>
      </w:r>
      <w:r>
        <w:rPr>
          <w:spacing w:val="-3"/>
          <w:sz w:val="17"/>
        </w:rPr>
        <w:t>programación </w:t>
      </w:r>
      <w:r>
        <w:rPr>
          <w:sz w:val="17"/>
        </w:rPr>
        <w:t>de </w:t>
      </w:r>
      <w:r>
        <w:rPr>
          <w:spacing w:val="-3"/>
          <w:sz w:val="17"/>
        </w:rPr>
        <w:t>autómatas</w:t>
      </w:r>
      <w:r>
        <w:rPr>
          <w:spacing w:val="-32"/>
          <w:sz w:val="17"/>
        </w:rPr>
        <w:t> </w:t>
      </w:r>
      <w:r>
        <w:rPr>
          <w:spacing w:val="-3"/>
          <w:sz w:val="17"/>
        </w:rPr>
        <w:t>programables.</w:t>
      </w:r>
    </w:p>
    <w:p>
      <w:pPr>
        <w:pStyle w:val="ListParagraph"/>
        <w:numPr>
          <w:ilvl w:val="0"/>
          <w:numId w:val="20"/>
        </w:numPr>
        <w:tabs>
          <w:tab w:pos="855" w:val="left" w:leader="none"/>
        </w:tabs>
        <w:spacing w:line="240" w:lineRule="auto" w:before="0" w:after="0"/>
        <w:ind w:left="877" w:right="1252" w:hanging="242"/>
        <w:jc w:val="left"/>
        <w:rPr>
          <w:sz w:val="17"/>
        </w:rPr>
      </w:pPr>
      <w:r>
        <w:rPr>
          <w:sz w:val="17"/>
        </w:rPr>
        <w:t>La </w:t>
      </w:r>
      <w:r>
        <w:rPr>
          <w:spacing w:val="-3"/>
          <w:sz w:val="17"/>
        </w:rPr>
        <w:t>verificación </w:t>
      </w:r>
      <w:r>
        <w:rPr>
          <w:sz w:val="17"/>
        </w:rPr>
        <w:t>y </w:t>
      </w:r>
      <w:r>
        <w:rPr>
          <w:spacing w:val="-3"/>
          <w:sz w:val="17"/>
        </w:rPr>
        <w:t>mantenimiento </w:t>
      </w:r>
      <w:r>
        <w:rPr>
          <w:sz w:val="17"/>
        </w:rPr>
        <w:t>de </w:t>
      </w:r>
      <w:r>
        <w:rPr>
          <w:spacing w:val="-3"/>
          <w:sz w:val="17"/>
        </w:rPr>
        <w:t>sistemas </w:t>
      </w:r>
      <w:r>
        <w:rPr>
          <w:sz w:val="17"/>
        </w:rPr>
        <w:t>de </w:t>
      </w:r>
      <w:r>
        <w:rPr>
          <w:spacing w:val="-3"/>
          <w:sz w:val="17"/>
        </w:rPr>
        <w:t>control automáticos utilizando </w:t>
      </w:r>
      <w:r>
        <w:rPr>
          <w:sz w:val="17"/>
        </w:rPr>
        <w:t>como </w:t>
      </w:r>
      <w:r>
        <w:rPr>
          <w:spacing w:val="-3"/>
          <w:sz w:val="17"/>
        </w:rPr>
        <w:t>recurso </w:t>
      </w:r>
      <w:r>
        <w:rPr>
          <w:sz w:val="17"/>
        </w:rPr>
        <w:t>las </w:t>
      </w:r>
      <w:r>
        <w:rPr>
          <w:spacing w:val="-3"/>
          <w:sz w:val="17"/>
        </w:rPr>
        <w:t>propias</w:t>
      </w:r>
      <w:r>
        <w:rPr>
          <w:spacing w:val="-4"/>
          <w:sz w:val="17"/>
        </w:rPr>
        <w:t> </w:t>
      </w:r>
      <w:r>
        <w:rPr>
          <w:spacing w:val="-3"/>
          <w:sz w:val="17"/>
        </w:rPr>
        <w:t>instalaciones.</w:t>
      </w:r>
    </w:p>
    <w:p>
      <w:pPr>
        <w:pStyle w:val="BodyText"/>
        <w:ind w:left="0"/>
        <w:rPr>
          <w:sz w:val="18"/>
        </w:rPr>
      </w:pPr>
    </w:p>
    <w:p>
      <w:pPr>
        <w:pStyle w:val="BodyText"/>
        <w:ind w:left="0"/>
        <w:rPr>
          <w:sz w:val="18"/>
        </w:rPr>
      </w:pPr>
    </w:p>
    <w:p>
      <w:pPr>
        <w:pStyle w:val="BodyText"/>
        <w:spacing w:before="4"/>
        <w:ind w:left="0"/>
        <w:rPr>
          <w:sz w:val="14"/>
        </w:rPr>
      </w:pPr>
    </w:p>
    <w:p>
      <w:pPr>
        <w:pStyle w:val="Heading2"/>
        <w:ind w:left="2988" w:right="3739"/>
        <w:jc w:val="center"/>
      </w:pPr>
      <w:r>
        <w:rPr/>
        <w:t>Módulo profesional: Electrónica Código: 0233</w:t>
      </w:r>
    </w:p>
    <w:p>
      <w:pPr>
        <w:spacing w:line="194" w:lineRule="exact" w:before="0"/>
        <w:ind w:left="1168" w:right="1918" w:firstLine="0"/>
        <w:jc w:val="center"/>
        <w:rPr>
          <w:b/>
          <w:sz w:val="17"/>
        </w:rPr>
      </w:pPr>
      <w:r>
        <w:rPr>
          <w:b/>
          <w:sz w:val="17"/>
        </w:rPr>
        <w:t>Duración: 63 horas</w:t>
      </w:r>
    </w:p>
    <w:p>
      <w:pPr>
        <w:pStyle w:val="BodyText"/>
        <w:spacing w:before="10"/>
        <w:ind w:left="0"/>
        <w:rPr>
          <w:b/>
          <w:sz w:val="16"/>
        </w:rPr>
      </w:pPr>
    </w:p>
    <w:p>
      <w:pPr>
        <w:pStyle w:val="Heading3"/>
        <w:rPr>
          <w:i/>
        </w:rPr>
      </w:pPr>
      <w:r>
        <w:rPr>
          <w:i/>
        </w:rPr>
        <w:t>Resultados de aprendizaje y criterios de evaluación:</w:t>
      </w:r>
    </w:p>
    <w:p>
      <w:pPr>
        <w:pStyle w:val="BodyText"/>
        <w:spacing w:before="3"/>
        <w:ind w:left="0"/>
        <w:rPr>
          <w:b/>
          <w:i/>
          <w:sz w:val="20"/>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circuitos lógicos combinacionales determinando sus características y</w:t>
      </w:r>
      <w:r>
        <w:rPr>
          <w:spacing w:val="-3"/>
          <w:sz w:val="17"/>
        </w:rPr>
        <w:t> </w:t>
      </w:r>
      <w:r>
        <w:rPr>
          <w:sz w:val="17"/>
        </w:rPr>
        <w:t>aplicaciones.</w:t>
      </w:r>
    </w:p>
    <w:p>
      <w:pPr>
        <w:pStyle w:val="BodyText"/>
        <w:spacing w:before="11"/>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utilizado distintos sistemas de numeración y</w:t>
      </w:r>
      <w:r>
        <w:rPr>
          <w:spacing w:val="-4"/>
          <w:sz w:val="17"/>
        </w:rPr>
        <w:t> </w:t>
      </w:r>
      <w:r>
        <w:rPr>
          <w:sz w:val="17"/>
        </w:rPr>
        <w:t>códigos.</w:t>
      </w:r>
    </w:p>
    <w:p>
      <w:pPr>
        <w:pStyle w:val="ListParagraph"/>
        <w:numPr>
          <w:ilvl w:val="1"/>
          <w:numId w:val="21"/>
        </w:numPr>
        <w:tabs>
          <w:tab w:pos="1009" w:val="left" w:leader="none"/>
        </w:tabs>
        <w:spacing w:line="240" w:lineRule="auto" w:before="0" w:after="0"/>
        <w:ind w:left="1008" w:right="1144" w:hanging="308"/>
        <w:jc w:val="left"/>
        <w:rPr>
          <w:sz w:val="17"/>
        </w:rPr>
      </w:pPr>
      <w:r>
        <w:rPr>
          <w:sz w:val="17"/>
        </w:rPr>
        <w:t>Se han descrito las funciones lógicas fundamentales utilizadas en los circuitos electrónicos digitales.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representado los circuitos lógicos mediante la simbología</w:t>
      </w:r>
      <w:r>
        <w:rPr>
          <w:spacing w:val="-1"/>
          <w:sz w:val="17"/>
        </w:rPr>
        <w:t> </w:t>
      </w:r>
      <w:r>
        <w:rPr>
          <w:sz w:val="17"/>
        </w:rPr>
        <w:t>adecuada.</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interpretado las funciones combinacionales</w:t>
      </w:r>
      <w:r>
        <w:rPr>
          <w:spacing w:val="-3"/>
          <w:sz w:val="17"/>
        </w:rPr>
        <w:t> </w:t>
      </w:r>
      <w:r>
        <w:rPr>
          <w:sz w:val="17"/>
        </w:rPr>
        <w:t>básicas.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identificado los componentes y bloques</w:t>
      </w:r>
      <w:r>
        <w:rPr>
          <w:spacing w:val="-6"/>
          <w:sz w:val="17"/>
        </w:rPr>
        <w:t> </w:t>
      </w:r>
      <w:r>
        <w:rPr>
          <w:sz w:val="17"/>
        </w:rPr>
        <w:t>funcionales.</w:t>
      </w:r>
    </w:p>
    <w:p>
      <w:pPr>
        <w:pStyle w:val="ListParagraph"/>
        <w:numPr>
          <w:ilvl w:val="1"/>
          <w:numId w:val="21"/>
        </w:numPr>
        <w:tabs>
          <w:tab w:pos="1008" w:val="left" w:leader="none"/>
          <w:tab w:pos="1009" w:val="left" w:leader="none"/>
        </w:tabs>
        <w:spacing w:line="195" w:lineRule="exact" w:before="0" w:after="0"/>
        <w:ind w:left="1008" w:right="0" w:hanging="308"/>
        <w:jc w:val="left"/>
        <w:rPr>
          <w:sz w:val="17"/>
        </w:rPr>
      </w:pPr>
      <w:r>
        <w:rPr>
          <w:sz w:val="17"/>
        </w:rPr>
        <w:t>Se han montado o simulado</w:t>
      </w:r>
      <w:r>
        <w:rPr>
          <w:spacing w:val="-5"/>
          <w:sz w:val="17"/>
        </w:rPr>
        <w:t> </w:t>
      </w:r>
      <w:r>
        <w:rPr>
          <w:sz w:val="17"/>
        </w:rPr>
        <w:t>circuitos.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 verificado el funcionamiento de los</w:t>
      </w:r>
      <w:r>
        <w:rPr>
          <w:spacing w:val="-3"/>
          <w:sz w:val="17"/>
        </w:rPr>
        <w:t> </w:t>
      </w:r>
      <w:r>
        <w:rPr>
          <w:sz w:val="17"/>
        </w:rPr>
        <w:t>circuitos.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identificado las distintas familias de integrados y su</w:t>
      </w:r>
      <w:r>
        <w:rPr>
          <w:spacing w:val="-2"/>
          <w:sz w:val="17"/>
        </w:rPr>
        <w:t> </w:t>
      </w:r>
      <w:r>
        <w:rPr>
          <w:sz w:val="17"/>
        </w:rPr>
        <w:t>aplicación.</w:t>
      </w:r>
    </w:p>
    <w:p>
      <w:pPr>
        <w:pStyle w:val="BodyText"/>
        <w:spacing w:before="10"/>
        <w:ind w:left="0"/>
        <w:rPr>
          <w:sz w:val="16"/>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circuitos lógicos secuenciales determinando sus características y</w:t>
      </w:r>
      <w:r>
        <w:rPr>
          <w:spacing w:val="-2"/>
          <w:sz w:val="17"/>
        </w:rPr>
        <w:t> </w:t>
      </w:r>
      <w:r>
        <w:rPr>
          <w:sz w:val="17"/>
        </w:rPr>
        <w:t>aplicaciones.</w:t>
      </w:r>
    </w:p>
    <w:p>
      <w:pPr>
        <w:pStyle w:val="BodyText"/>
        <w:spacing w:before="8"/>
        <w:ind w:left="0"/>
        <w:rPr>
          <w:sz w:val="16"/>
        </w:rPr>
      </w:pPr>
    </w:p>
    <w:p>
      <w:pPr>
        <w:pStyle w:val="BodyText"/>
        <w:ind w:left="393"/>
      </w:pPr>
      <w:r>
        <w:rPr/>
        <w:t>Criterios de evaluación:</w:t>
      </w:r>
    </w:p>
    <w:p>
      <w:pPr>
        <w:pStyle w:val="BodyText"/>
        <w:spacing w:before="11"/>
        <w:ind w:left="0"/>
        <w:rPr>
          <w:sz w:val="16"/>
        </w:rPr>
      </w:pP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diferencias entre circuitos combinacionales y</w:t>
      </w:r>
      <w:r>
        <w:rPr>
          <w:spacing w:val="-3"/>
          <w:sz w:val="17"/>
        </w:rPr>
        <w:t> </w:t>
      </w:r>
      <w:r>
        <w:rPr>
          <w:sz w:val="17"/>
        </w:rPr>
        <w:t>secuenciales.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diferencias entre sistemas síncronos y</w:t>
      </w:r>
      <w:r>
        <w:rPr>
          <w:spacing w:val="-3"/>
          <w:sz w:val="17"/>
        </w:rPr>
        <w:t> </w:t>
      </w:r>
      <w:r>
        <w:rPr>
          <w:sz w:val="17"/>
        </w:rPr>
        <w:t>asíncronos.</w:t>
      </w:r>
    </w:p>
    <w:p>
      <w:pPr>
        <w:spacing w:after="0" w:line="195" w:lineRule="exact"/>
        <w:jc w:val="left"/>
        <w:rPr>
          <w:sz w:val="17"/>
        </w:rPr>
        <w:sectPr>
          <w:footerReference w:type="default" r:id="rId11"/>
          <w:pgSz w:w="11910" w:h="16840"/>
          <w:pgMar w:footer="701" w:header="785" w:top="1360" w:bottom="900" w:left="1680" w:right="740"/>
          <w:pgNumType w:start="14911"/>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21"/>
        </w:numPr>
        <w:tabs>
          <w:tab w:pos="1009" w:val="left" w:leader="none"/>
        </w:tabs>
        <w:spacing w:line="195" w:lineRule="exact" w:before="94" w:after="0"/>
        <w:ind w:left="1008" w:right="0" w:hanging="308"/>
        <w:jc w:val="left"/>
        <w:rPr>
          <w:sz w:val="17"/>
        </w:rPr>
      </w:pPr>
      <w:r>
        <w:rPr>
          <w:sz w:val="17"/>
        </w:rPr>
        <w:t>Se han identificado los componentes y bloques</w:t>
      </w:r>
      <w:r>
        <w:rPr>
          <w:spacing w:val="1"/>
          <w:sz w:val="17"/>
        </w:rPr>
        <w:t> </w:t>
      </w:r>
      <w:r>
        <w:rPr>
          <w:sz w:val="17"/>
        </w:rPr>
        <w:t>funcionales.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utilizado los instrumentos lógicos de medida adecuados.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montado o simulado</w:t>
      </w:r>
      <w:r>
        <w:rPr>
          <w:spacing w:val="-5"/>
          <w:sz w:val="17"/>
        </w:rPr>
        <w:t> </w:t>
      </w:r>
      <w:r>
        <w:rPr>
          <w:sz w:val="17"/>
        </w:rPr>
        <w:t>circuitos.</w:t>
      </w:r>
    </w:p>
    <w:p>
      <w:pPr>
        <w:pStyle w:val="ListParagraph"/>
        <w:numPr>
          <w:ilvl w:val="1"/>
          <w:numId w:val="21"/>
        </w:numPr>
        <w:tabs>
          <w:tab w:pos="1008" w:val="left" w:leader="none"/>
          <w:tab w:pos="1009" w:val="left" w:leader="none"/>
        </w:tabs>
        <w:spacing w:line="195" w:lineRule="exact" w:before="0" w:after="0"/>
        <w:ind w:left="1008" w:right="0" w:hanging="308"/>
        <w:jc w:val="left"/>
        <w:rPr>
          <w:sz w:val="17"/>
        </w:rPr>
      </w:pPr>
      <w:r>
        <w:rPr>
          <w:sz w:val="17"/>
        </w:rPr>
        <w:t>Se ha verificado el funcionamiento de circuitos básicos</w:t>
      </w:r>
      <w:r>
        <w:rPr>
          <w:spacing w:val="-3"/>
          <w:sz w:val="17"/>
        </w:rPr>
        <w:t> </w:t>
      </w:r>
      <w:r>
        <w:rPr>
          <w:sz w:val="17"/>
        </w:rPr>
        <w:t>secuenciales.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aplicaciones reales de los circuitos con dispositivos lógicos</w:t>
      </w:r>
      <w:r>
        <w:rPr>
          <w:spacing w:val="-2"/>
          <w:sz w:val="17"/>
        </w:rPr>
        <w:t> </w:t>
      </w:r>
      <w:r>
        <w:rPr>
          <w:sz w:val="17"/>
        </w:rPr>
        <w:t>secuenciales.</w:t>
      </w:r>
    </w:p>
    <w:p>
      <w:pPr>
        <w:pStyle w:val="BodyText"/>
        <w:spacing w:before="10"/>
        <w:ind w:left="0"/>
        <w:rPr>
          <w:sz w:val="16"/>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circuitos de rectificación y filtrado determinando sus características y</w:t>
      </w:r>
      <w:r>
        <w:rPr>
          <w:spacing w:val="-1"/>
          <w:sz w:val="17"/>
        </w:rPr>
        <w:t> </w:t>
      </w:r>
      <w:r>
        <w:rPr>
          <w:sz w:val="17"/>
        </w:rPr>
        <w:t>aplicaciones.</w:t>
      </w:r>
    </w:p>
    <w:p>
      <w:pPr>
        <w:pStyle w:val="BodyText"/>
        <w:spacing w:before="8"/>
        <w:ind w:left="0"/>
        <w:rPr>
          <w:sz w:val="16"/>
        </w:rPr>
      </w:pPr>
    </w:p>
    <w:p>
      <w:pPr>
        <w:pStyle w:val="BodyText"/>
        <w:ind w:left="393"/>
      </w:pPr>
      <w:r>
        <w:rPr/>
        <w:t>Criterios de evaluación:</w:t>
      </w:r>
    </w:p>
    <w:p>
      <w:pPr>
        <w:pStyle w:val="BodyText"/>
        <w:spacing w:before="11"/>
        <w:ind w:left="0"/>
        <w:rPr>
          <w:sz w:val="16"/>
        </w:rPr>
      </w:pP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reconocido los diferentes</w:t>
      </w:r>
      <w:r>
        <w:rPr>
          <w:spacing w:val="-2"/>
          <w:sz w:val="17"/>
        </w:rPr>
        <w:t> </w:t>
      </w:r>
      <w:r>
        <w:rPr>
          <w:sz w:val="17"/>
        </w:rPr>
        <w:t>componentes.</w:t>
      </w:r>
    </w:p>
    <w:p>
      <w:pPr>
        <w:pStyle w:val="ListParagraph"/>
        <w:numPr>
          <w:ilvl w:val="1"/>
          <w:numId w:val="21"/>
        </w:numPr>
        <w:tabs>
          <w:tab w:pos="1009" w:val="left" w:leader="none"/>
        </w:tabs>
        <w:spacing w:line="240" w:lineRule="auto" w:before="0" w:after="0"/>
        <w:ind w:left="1008" w:right="1143" w:hanging="308"/>
        <w:jc w:val="left"/>
        <w:rPr>
          <w:sz w:val="17"/>
        </w:rPr>
      </w:pPr>
      <w:r>
        <w:rPr>
          <w:sz w:val="17"/>
        </w:rPr>
        <w:t>Se han descrito los parámetros y magnitudes que caracterizan los circuitos con componentes pasivos.</w:t>
      </w:r>
    </w:p>
    <w:p>
      <w:pPr>
        <w:pStyle w:val="ListParagraph"/>
        <w:numPr>
          <w:ilvl w:val="1"/>
          <w:numId w:val="21"/>
        </w:numPr>
        <w:tabs>
          <w:tab w:pos="1009" w:val="left" w:leader="none"/>
        </w:tabs>
        <w:spacing w:line="193" w:lineRule="exact" w:before="0" w:after="0"/>
        <w:ind w:left="1008" w:right="0" w:hanging="308"/>
        <w:jc w:val="left"/>
        <w:rPr>
          <w:sz w:val="17"/>
        </w:rPr>
      </w:pPr>
      <w:r>
        <w:rPr>
          <w:sz w:val="17"/>
        </w:rPr>
        <w:t>Se han utilizado los instrumentos de medida adecuados (multímetro y osciloscopio, entre</w:t>
      </w:r>
      <w:r>
        <w:rPr>
          <w:spacing w:val="-7"/>
          <w:sz w:val="17"/>
        </w:rPr>
        <w:t> </w:t>
      </w:r>
      <w:r>
        <w:rPr>
          <w:sz w:val="17"/>
        </w:rPr>
        <w:t>otros).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relacionado los componentes con los símbolos que aparecen en los esquemas.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los tipos de rectificadores y filtros.</w:t>
      </w:r>
    </w:p>
    <w:p>
      <w:pPr>
        <w:pStyle w:val="ListParagraph"/>
        <w:numPr>
          <w:ilvl w:val="1"/>
          <w:numId w:val="21"/>
        </w:numPr>
        <w:tabs>
          <w:tab w:pos="1008" w:val="left" w:leader="none"/>
          <w:tab w:pos="1009" w:val="left" w:leader="none"/>
        </w:tabs>
        <w:spacing w:line="195" w:lineRule="exact" w:before="0" w:after="0"/>
        <w:ind w:left="1008" w:right="0" w:hanging="308"/>
        <w:jc w:val="left"/>
        <w:rPr>
          <w:sz w:val="17"/>
        </w:rPr>
      </w:pPr>
      <w:r>
        <w:rPr>
          <w:sz w:val="17"/>
        </w:rPr>
        <w:t>Se han montado o simulado</w:t>
      </w:r>
      <w:r>
        <w:rPr>
          <w:spacing w:val="-5"/>
          <w:sz w:val="17"/>
        </w:rPr>
        <w:t> </w:t>
      </w:r>
      <w:r>
        <w:rPr>
          <w:sz w:val="17"/>
        </w:rPr>
        <w:t>circuitos.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obtenido los parámetros y características eléctricas de los componentes de los</w:t>
      </w:r>
      <w:r>
        <w:rPr>
          <w:spacing w:val="-3"/>
          <w:sz w:val="17"/>
        </w:rPr>
        <w:t> </w:t>
      </w:r>
      <w:r>
        <w:rPr>
          <w:sz w:val="17"/>
        </w:rPr>
        <w:t>sistemas.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las aplicaciones reales de este tipo de circuitos.</w:t>
      </w:r>
    </w:p>
    <w:p>
      <w:pPr>
        <w:pStyle w:val="BodyText"/>
        <w:spacing w:before="8"/>
        <w:ind w:left="0"/>
        <w:rPr>
          <w:sz w:val="16"/>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fuentes de alimentación determinando sus características y</w:t>
      </w:r>
      <w:r>
        <w:rPr>
          <w:spacing w:val="-3"/>
          <w:sz w:val="17"/>
        </w:rPr>
        <w:t> </w:t>
      </w:r>
      <w:r>
        <w:rPr>
          <w:sz w:val="17"/>
        </w:rPr>
        <w:t>aplicaciones.</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descrito las diferencias entre fuentes conmutadas y no</w:t>
      </w:r>
      <w:r>
        <w:rPr>
          <w:spacing w:val="-2"/>
          <w:sz w:val="17"/>
        </w:rPr>
        <w:t> </w:t>
      </w:r>
      <w:r>
        <w:rPr>
          <w:sz w:val="17"/>
        </w:rPr>
        <w:t>conmutadas.</w:t>
      </w:r>
    </w:p>
    <w:p>
      <w:pPr>
        <w:pStyle w:val="ListParagraph"/>
        <w:numPr>
          <w:ilvl w:val="1"/>
          <w:numId w:val="21"/>
        </w:numPr>
        <w:tabs>
          <w:tab w:pos="1009" w:val="left" w:leader="none"/>
        </w:tabs>
        <w:spacing w:line="240" w:lineRule="auto" w:before="0" w:after="0"/>
        <w:ind w:left="1008" w:right="1141" w:hanging="308"/>
        <w:jc w:val="left"/>
        <w:rPr>
          <w:sz w:val="17"/>
        </w:rPr>
      </w:pPr>
      <w:r>
        <w:rPr>
          <w:sz w:val="17"/>
        </w:rPr>
        <w:t>Se ha descrito el funcionamiento de los diferentes bloques que componen los sistemas completos de</w:t>
      </w:r>
      <w:r>
        <w:rPr>
          <w:spacing w:val="-2"/>
          <w:sz w:val="17"/>
        </w:rPr>
        <w:t> </w:t>
      </w:r>
      <w:r>
        <w:rPr>
          <w:sz w:val="17"/>
        </w:rPr>
        <w:t>alimentación.</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identificado las características más relevantes proporcionadas por los fabricantes.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las diferentes configuraciones de circuitos reguladores integrados.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utilizado los instrumentos de medida adecuados (multímetro y osciloscopio, entre</w:t>
      </w:r>
      <w:r>
        <w:rPr>
          <w:spacing w:val="-7"/>
          <w:sz w:val="17"/>
        </w:rPr>
        <w:t> </w:t>
      </w:r>
      <w:r>
        <w:rPr>
          <w:sz w:val="17"/>
        </w:rPr>
        <w:t>otros).</w:t>
      </w:r>
    </w:p>
    <w:p>
      <w:pPr>
        <w:pStyle w:val="ListParagraph"/>
        <w:numPr>
          <w:ilvl w:val="1"/>
          <w:numId w:val="21"/>
        </w:numPr>
        <w:tabs>
          <w:tab w:pos="1008" w:val="left" w:leader="none"/>
          <w:tab w:pos="1009" w:val="left" w:leader="none"/>
        </w:tabs>
        <w:spacing w:line="194" w:lineRule="exact" w:before="0" w:after="0"/>
        <w:ind w:left="1008" w:right="0" w:hanging="308"/>
        <w:jc w:val="left"/>
        <w:rPr>
          <w:sz w:val="17"/>
        </w:rPr>
      </w:pPr>
      <w:r>
        <w:rPr>
          <w:sz w:val="17"/>
        </w:rPr>
        <w:t>Se han descrito las aplicaciones reales.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 verificado el funcionamiento de fuentes</w:t>
      </w:r>
      <w:r>
        <w:rPr>
          <w:spacing w:val="-5"/>
          <w:sz w:val="17"/>
        </w:rPr>
        <w:t> </w:t>
      </w:r>
      <w:r>
        <w:rPr>
          <w:sz w:val="17"/>
        </w:rPr>
        <w:t>conmutadas.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aplicaciones reales de las fuentes</w:t>
      </w:r>
      <w:r>
        <w:rPr>
          <w:spacing w:val="-1"/>
          <w:sz w:val="17"/>
        </w:rPr>
        <w:t> </w:t>
      </w:r>
      <w:r>
        <w:rPr>
          <w:sz w:val="17"/>
        </w:rPr>
        <w:t>conmutadas.</w:t>
      </w:r>
    </w:p>
    <w:p>
      <w:pPr>
        <w:pStyle w:val="BodyText"/>
        <w:spacing w:before="9"/>
        <w:ind w:left="0"/>
        <w:rPr>
          <w:sz w:val="16"/>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circuitos amplificadores determinando sus características y</w:t>
      </w:r>
      <w:r>
        <w:rPr>
          <w:spacing w:val="-5"/>
          <w:sz w:val="17"/>
        </w:rPr>
        <w:t> </w:t>
      </w:r>
      <w:r>
        <w:rPr>
          <w:sz w:val="17"/>
        </w:rPr>
        <w:t>aplicaciones.</w:t>
      </w:r>
    </w:p>
    <w:p>
      <w:pPr>
        <w:pStyle w:val="BodyText"/>
        <w:spacing w:before="11"/>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diferentes Tipología de circuitos</w:t>
      </w:r>
      <w:r>
        <w:rPr>
          <w:spacing w:val="-2"/>
          <w:sz w:val="17"/>
        </w:rPr>
        <w:t> </w:t>
      </w:r>
      <w:r>
        <w:rPr>
          <w:sz w:val="17"/>
        </w:rPr>
        <w:t>amplificadores.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los parámetros y características de los diferentes circuitos amplificadores.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identificado los componentes con los símbolos que aparecen en los</w:t>
      </w:r>
      <w:r>
        <w:rPr>
          <w:spacing w:val="1"/>
          <w:sz w:val="17"/>
        </w:rPr>
        <w:t> </w:t>
      </w:r>
      <w:r>
        <w:rPr>
          <w:sz w:val="17"/>
        </w:rPr>
        <w:t>esquemas.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montado o simulado</w:t>
      </w:r>
      <w:r>
        <w:rPr>
          <w:spacing w:val="-5"/>
          <w:sz w:val="17"/>
        </w:rPr>
        <w:t> </w:t>
      </w:r>
      <w:r>
        <w:rPr>
          <w:sz w:val="17"/>
        </w:rPr>
        <w:t>circuitos.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 verificado su</w:t>
      </w:r>
      <w:r>
        <w:rPr>
          <w:spacing w:val="-3"/>
          <w:sz w:val="17"/>
        </w:rPr>
        <w:t> </w:t>
      </w:r>
      <w:r>
        <w:rPr>
          <w:sz w:val="17"/>
        </w:rPr>
        <w:t>funcionamiento.</w:t>
      </w:r>
    </w:p>
    <w:p>
      <w:pPr>
        <w:pStyle w:val="ListParagraph"/>
        <w:numPr>
          <w:ilvl w:val="1"/>
          <w:numId w:val="21"/>
        </w:numPr>
        <w:tabs>
          <w:tab w:pos="1008" w:val="left" w:leader="none"/>
          <w:tab w:pos="1009" w:val="left" w:leader="none"/>
        </w:tabs>
        <w:spacing w:line="195" w:lineRule="exact" w:before="0" w:after="0"/>
        <w:ind w:left="1008" w:right="0" w:hanging="308"/>
        <w:jc w:val="left"/>
        <w:rPr>
          <w:sz w:val="17"/>
        </w:rPr>
      </w:pPr>
      <w:r>
        <w:rPr>
          <w:sz w:val="17"/>
        </w:rPr>
        <w:t>Se han utilizado los instrumentos de medida adecuados.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aplicaciones reales de los circuitos</w:t>
      </w:r>
      <w:r>
        <w:rPr>
          <w:spacing w:val="1"/>
          <w:sz w:val="17"/>
        </w:rPr>
        <w:t> </w:t>
      </w:r>
      <w:r>
        <w:rPr>
          <w:sz w:val="17"/>
        </w:rPr>
        <w:t>amplificadores.</w:t>
      </w:r>
    </w:p>
    <w:p>
      <w:pPr>
        <w:pStyle w:val="BodyText"/>
        <w:spacing w:before="10"/>
        <w:ind w:left="0"/>
        <w:rPr>
          <w:sz w:val="16"/>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sistemas electrónicos de potencia verificando sus características y</w:t>
      </w:r>
      <w:r>
        <w:rPr>
          <w:spacing w:val="-5"/>
          <w:sz w:val="17"/>
        </w:rPr>
        <w:t> </w:t>
      </w:r>
      <w:r>
        <w:rPr>
          <w:sz w:val="17"/>
        </w:rPr>
        <w:t>funcionamiento.</w:t>
      </w:r>
    </w:p>
    <w:p>
      <w:pPr>
        <w:pStyle w:val="BodyText"/>
        <w:spacing w:before="9"/>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reconocido los elementos de los sistemas electrónicos de</w:t>
      </w:r>
      <w:r>
        <w:rPr>
          <w:spacing w:val="-2"/>
          <w:sz w:val="17"/>
        </w:rPr>
        <w:t> </w:t>
      </w:r>
      <w:r>
        <w:rPr>
          <w:sz w:val="17"/>
        </w:rPr>
        <w:t>potencia.</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 identificado la función de cada bloque del</w:t>
      </w:r>
      <w:r>
        <w:rPr>
          <w:spacing w:val="-5"/>
          <w:sz w:val="17"/>
        </w:rPr>
        <w:t> </w:t>
      </w:r>
      <w:r>
        <w:rPr>
          <w:sz w:val="17"/>
        </w:rPr>
        <w:t>sistema.</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enumerado las características más relevantes de los</w:t>
      </w:r>
      <w:r>
        <w:rPr>
          <w:spacing w:val="2"/>
          <w:sz w:val="17"/>
        </w:rPr>
        <w:t> </w:t>
      </w:r>
      <w:r>
        <w:rPr>
          <w:sz w:val="17"/>
        </w:rPr>
        <w:t>componentes.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montado o simulado</w:t>
      </w:r>
      <w:r>
        <w:rPr>
          <w:spacing w:val="-5"/>
          <w:sz w:val="17"/>
        </w:rPr>
        <w:t> </w:t>
      </w:r>
      <w:r>
        <w:rPr>
          <w:sz w:val="17"/>
        </w:rPr>
        <w:t>circuitos.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 verificado el funcionamiento de los componentes (tiristor, diac, triac entre</w:t>
      </w:r>
      <w:r>
        <w:rPr>
          <w:spacing w:val="-5"/>
          <w:sz w:val="17"/>
        </w:rPr>
        <w:t> </w:t>
      </w:r>
      <w:r>
        <w:rPr>
          <w:sz w:val="17"/>
        </w:rPr>
        <w:t>otros).</w:t>
      </w:r>
    </w:p>
    <w:p>
      <w:pPr>
        <w:pStyle w:val="ListParagraph"/>
        <w:numPr>
          <w:ilvl w:val="1"/>
          <w:numId w:val="21"/>
        </w:numPr>
        <w:tabs>
          <w:tab w:pos="1008" w:val="left" w:leader="none"/>
          <w:tab w:pos="1009" w:val="left" w:leader="none"/>
        </w:tabs>
        <w:spacing w:line="195" w:lineRule="exact" w:before="0" w:after="0"/>
        <w:ind w:left="1008" w:right="0" w:hanging="308"/>
        <w:jc w:val="left"/>
        <w:rPr>
          <w:sz w:val="17"/>
        </w:rPr>
      </w:pPr>
      <w:r>
        <w:rPr>
          <w:sz w:val="17"/>
        </w:rPr>
        <w:t>Se han utilizado los instrumentos de medida adecuados.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visualizado las señales más</w:t>
      </w:r>
      <w:r>
        <w:rPr>
          <w:spacing w:val="-2"/>
          <w:sz w:val="17"/>
        </w:rPr>
        <w:t> </w:t>
      </w:r>
      <w:r>
        <w:rPr>
          <w:sz w:val="17"/>
        </w:rPr>
        <w:t>significativas.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descrito aplicaciones reales de los sistemas de alimentación</w:t>
      </w:r>
      <w:r>
        <w:rPr>
          <w:spacing w:val="-3"/>
          <w:sz w:val="17"/>
        </w:rPr>
        <w:t> </w:t>
      </w:r>
      <w:r>
        <w:rPr>
          <w:sz w:val="17"/>
        </w:rPr>
        <w:t>controlados.</w:t>
      </w:r>
    </w:p>
    <w:p>
      <w:pPr>
        <w:pStyle w:val="BodyText"/>
        <w:spacing w:before="10"/>
        <w:ind w:left="0"/>
        <w:rPr>
          <w:sz w:val="16"/>
        </w:rPr>
      </w:pPr>
    </w:p>
    <w:p>
      <w:pPr>
        <w:pStyle w:val="ListParagraph"/>
        <w:numPr>
          <w:ilvl w:val="0"/>
          <w:numId w:val="21"/>
        </w:numPr>
        <w:tabs>
          <w:tab w:pos="582" w:val="left" w:leader="none"/>
        </w:tabs>
        <w:spacing w:line="240" w:lineRule="auto" w:before="0" w:after="0"/>
        <w:ind w:left="581" w:right="0" w:hanging="188"/>
        <w:jc w:val="left"/>
        <w:rPr>
          <w:sz w:val="17"/>
        </w:rPr>
      </w:pPr>
      <w:r>
        <w:rPr>
          <w:sz w:val="17"/>
        </w:rPr>
        <w:t>Reconoce circuitos de temporización y oscilación verificando sus características y</w:t>
      </w:r>
      <w:r>
        <w:rPr>
          <w:spacing w:val="-4"/>
          <w:sz w:val="17"/>
        </w:rPr>
        <w:t> </w:t>
      </w:r>
      <w:r>
        <w:rPr>
          <w:sz w:val="17"/>
        </w:rPr>
        <w:t>funcionamiento.</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before="93"/>
        <w:ind w:left="393"/>
      </w:pPr>
      <w:r>
        <w:rPr/>
        <w:t>Criterios de evaluación:</w:t>
      </w:r>
    </w:p>
    <w:p>
      <w:pPr>
        <w:pStyle w:val="BodyText"/>
        <w:spacing w:before="8"/>
        <w:ind w:left="0"/>
        <w:rPr>
          <w:sz w:val="16"/>
        </w:rPr>
      </w:pPr>
    </w:p>
    <w:p>
      <w:pPr>
        <w:pStyle w:val="ListParagraph"/>
        <w:numPr>
          <w:ilvl w:val="1"/>
          <w:numId w:val="21"/>
        </w:numPr>
        <w:tabs>
          <w:tab w:pos="1009" w:val="left" w:leader="none"/>
        </w:tabs>
        <w:spacing w:line="240" w:lineRule="auto" w:before="1" w:after="0"/>
        <w:ind w:left="1008" w:right="1142" w:hanging="308"/>
        <w:jc w:val="left"/>
        <w:rPr>
          <w:sz w:val="17"/>
        </w:rPr>
      </w:pPr>
      <w:r>
        <w:rPr>
          <w:sz w:val="17"/>
        </w:rPr>
        <w:t>Se han reconocido los componentes de los circuitos de temporización y oscilación con dispositivos</w:t>
      </w:r>
      <w:r>
        <w:rPr>
          <w:spacing w:val="-1"/>
          <w:sz w:val="17"/>
        </w:rPr>
        <w:t> </w:t>
      </w:r>
      <w:r>
        <w:rPr>
          <w:sz w:val="17"/>
        </w:rPr>
        <w:t>integrados.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 descrito el funcionamiento de temporizadores y</w:t>
      </w:r>
      <w:r>
        <w:rPr>
          <w:spacing w:val="-6"/>
          <w:sz w:val="17"/>
        </w:rPr>
        <w:t> </w:t>
      </w:r>
      <w:r>
        <w:rPr>
          <w:sz w:val="17"/>
        </w:rPr>
        <w:t>osciladores.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 verificado el funcionamiento de los circuitos de</w:t>
      </w:r>
      <w:r>
        <w:rPr>
          <w:spacing w:val="-2"/>
          <w:sz w:val="17"/>
        </w:rPr>
        <w:t> </w:t>
      </w:r>
      <w:r>
        <w:rPr>
          <w:sz w:val="17"/>
        </w:rPr>
        <w:t>temporización.</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 verificado el funcionamiento de los circuitos</w:t>
      </w:r>
      <w:r>
        <w:rPr>
          <w:spacing w:val="-3"/>
          <w:sz w:val="17"/>
        </w:rPr>
        <w:t> </w:t>
      </w:r>
      <w:r>
        <w:rPr>
          <w:sz w:val="17"/>
        </w:rPr>
        <w:t>osciladores.</w:t>
      </w:r>
    </w:p>
    <w:p>
      <w:pPr>
        <w:pStyle w:val="ListParagraph"/>
        <w:numPr>
          <w:ilvl w:val="1"/>
          <w:numId w:val="21"/>
        </w:numPr>
        <w:tabs>
          <w:tab w:pos="1009" w:val="left" w:leader="none"/>
        </w:tabs>
        <w:spacing w:line="194" w:lineRule="exact" w:before="0" w:after="0"/>
        <w:ind w:left="1008" w:right="0" w:hanging="308"/>
        <w:jc w:val="left"/>
        <w:rPr>
          <w:sz w:val="17"/>
        </w:rPr>
      </w:pPr>
      <w:r>
        <w:rPr>
          <w:sz w:val="17"/>
        </w:rPr>
        <w:t>Se han utilizado los instrumentos de medida adecuados.</w:t>
      </w:r>
    </w:p>
    <w:p>
      <w:pPr>
        <w:pStyle w:val="ListParagraph"/>
        <w:numPr>
          <w:ilvl w:val="1"/>
          <w:numId w:val="21"/>
        </w:numPr>
        <w:tabs>
          <w:tab w:pos="1008" w:val="left" w:leader="none"/>
          <w:tab w:pos="1009" w:val="left" w:leader="none"/>
        </w:tabs>
        <w:spacing w:line="195" w:lineRule="exact" w:before="0" w:after="0"/>
        <w:ind w:left="1008" w:right="0" w:hanging="308"/>
        <w:jc w:val="left"/>
        <w:rPr>
          <w:sz w:val="17"/>
        </w:rPr>
      </w:pPr>
      <w:r>
        <w:rPr>
          <w:sz w:val="17"/>
        </w:rPr>
        <w:t>Se han montado o simulado</w:t>
      </w:r>
      <w:r>
        <w:rPr>
          <w:spacing w:val="-5"/>
          <w:sz w:val="17"/>
        </w:rPr>
        <w:t> </w:t>
      </w:r>
      <w:r>
        <w:rPr>
          <w:sz w:val="17"/>
        </w:rPr>
        <w:t>circuitos.</w:t>
      </w:r>
    </w:p>
    <w:p>
      <w:pPr>
        <w:pStyle w:val="ListParagraph"/>
        <w:numPr>
          <w:ilvl w:val="1"/>
          <w:numId w:val="21"/>
        </w:numPr>
        <w:tabs>
          <w:tab w:pos="1009" w:val="left" w:leader="none"/>
        </w:tabs>
        <w:spacing w:line="195" w:lineRule="exact" w:before="0" w:after="0"/>
        <w:ind w:left="1008" w:right="0" w:hanging="308"/>
        <w:jc w:val="left"/>
        <w:rPr>
          <w:sz w:val="17"/>
        </w:rPr>
      </w:pPr>
      <w:r>
        <w:rPr>
          <w:sz w:val="17"/>
        </w:rPr>
        <w:t>Se han visualizado las señales más</w:t>
      </w:r>
      <w:r>
        <w:rPr>
          <w:spacing w:val="-2"/>
          <w:sz w:val="17"/>
        </w:rPr>
        <w:t> </w:t>
      </w:r>
      <w:r>
        <w:rPr>
          <w:sz w:val="17"/>
        </w:rPr>
        <w:t>significativas.</w:t>
      </w:r>
    </w:p>
    <w:p>
      <w:pPr>
        <w:pStyle w:val="ListParagraph"/>
        <w:numPr>
          <w:ilvl w:val="1"/>
          <w:numId w:val="21"/>
        </w:numPr>
        <w:tabs>
          <w:tab w:pos="1009" w:val="left" w:leader="none"/>
        </w:tabs>
        <w:spacing w:line="240" w:lineRule="auto" w:before="0" w:after="0"/>
        <w:ind w:left="1008" w:right="1142" w:hanging="308"/>
        <w:jc w:val="left"/>
        <w:rPr>
          <w:sz w:val="17"/>
        </w:rPr>
      </w:pPr>
      <w:r>
        <w:rPr>
          <w:sz w:val="17"/>
        </w:rPr>
        <w:t>Se han descrito aplicaciones reales de los circuitos con dispositivos integrados de temporización y</w:t>
      </w:r>
      <w:r>
        <w:rPr>
          <w:spacing w:val="-2"/>
          <w:sz w:val="17"/>
        </w:rPr>
        <w:t> </w:t>
      </w:r>
      <w:r>
        <w:rPr>
          <w:sz w:val="17"/>
        </w:rPr>
        <w:t>oscilación.</w:t>
      </w:r>
    </w:p>
    <w:p>
      <w:pPr>
        <w:pStyle w:val="BodyText"/>
        <w:ind w:left="0"/>
        <w:rPr>
          <w:sz w:val="18"/>
        </w:rPr>
      </w:pPr>
    </w:p>
    <w:p>
      <w:pPr>
        <w:pStyle w:val="BodyText"/>
        <w:spacing w:before="6"/>
        <w:ind w:left="0"/>
        <w:rPr>
          <w:sz w:val="15"/>
        </w:rPr>
      </w:pPr>
    </w:p>
    <w:p>
      <w:pPr>
        <w:pStyle w:val="Heading3"/>
        <w:spacing w:before="1"/>
        <w:ind w:left="392"/>
        <w:rPr>
          <w:i/>
        </w:rPr>
      </w:pPr>
      <w:r>
        <w:rPr>
          <w:i/>
        </w:rPr>
        <w:t>Contenidos:</w:t>
      </w:r>
    </w:p>
    <w:p>
      <w:pPr>
        <w:pStyle w:val="BodyText"/>
        <w:spacing w:before="10"/>
        <w:ind w:left="0"/>
        <w:rPr>
          <w:b/>
          <w:i/>
          <w:sz w:val="16"/>
        </w:rPr>
      </w:pPr>
    </w:p>
    <w:p>
      <w:pPr>
        <w:pStyle w:val="BodyText"/>
        <w:spacing w:line="195" w:lineRule="exact"/>
        <w:ind w:left="392"/>
      </w:pPr>
      <w:r>
        <w:rPr/>
        <w:t>Identificación de circuitos lógicos combinacionales: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Introducción </w:t>
      </w:r>
      <w:r>
        <w:rPr>
          <w:sz w:val="17"/>
        </w:rPr>
        <w:t>a las </w:t>
      </w:r>
      <w:r>
        <w:rPr>
          <w:spacing w:val="-3"/>
          <w:sz w:val="17"/>
        </w:rPr>
        <w:t>técnicas</w:t>
      </w:r>
      <w:r>
        <w:rPr>
          <w:spacing w:val="-15"/>
          <w:sz w:val="17"/>
        </w:rPr>
        <w:t> </w:t>
      </w:r>
      <w:r>
        <w:rPr>
          <w:spacing w:val="-3"/>
          <w:sz w:val="17"/>
        </w:rPr>
        <w:t>digitales.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Sistemas</w:t>
      </w:r>
      <w:r>
        <w:rPr>
          <w:spacing w:val="-4"/>
          <w:sz w:val="17"/>
        </w:rPr>
        <w:t> </w:t>
      </w:r>
      <w:r>
        <w:rPr>
          <w:spacing w:val="-3"/>
          <w:sz w:val="17"/>
        </w:rPr>
        <w:t>digitales.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Sistemas </w:t>
      </w:r>
      <w:r>
        <w:rPr>
          <w:sz w:val="17"/>
        </w:rPr>
        <w:t>de</w:t>
      </w:r>
      <w:r>
        <w:rPr>
          <w:spacing w:val="-6"/>
          <w:sz w:val="17"/>
        </w:rPr>
        <w:t> </w:t>
      </w:r>
      <w:r>
        <w:rPr>
          <w:spacing w:val="-3"/>
          <w:sz w:val="17"/>
        </w:rPr>
        <w:t>numeración.</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Simbología.</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Análisis </w:t>
      </w:r>
      <w:r>
        <w:rPr>
          <w:sz w:val="17"/>
        </w:rPr>
        <w:t>de </w:t>
      </w:r>
      <w:r>
        <w:rPr>
          <w:spacing w:val="-3"/>
          <w:sz w:val="17"/>
        </w:rPr>
        <w:t>circuitos </w:t>
      </w:r>
      <w:r>
        <w:rPr>
          <w:sz w:val="17"/>
        </w:rPr>
        <w:t>con </w:t>
      </w:r>
      <w:r>
        <w:rPr>
          <w:spacing w:val="-3"/>
          <w:sz w:val="17"/>
        </w:rPr>
        <w:t>puertas</w:t>
      </w:r>
      <w:r>
        <w:rPr>
          <w:spacing w:val="-18"/>
          <w:sz w:val="17"/>
        </w:rPr>
        <w:t> </w:t>
      </w:r>
      <w:r>
        <w:rPr>
          <w:spacing w:val="-3"/>
          <w:sz w:val="17"/>
        </w:rPr>
        <w:t>lógicas.</w:t>
      </w:r>
    </w:p>
    <w:p>
      <w:pPr>
        <w:pStyle w:val="ListParagraph"/>
        <w:numPr>
          <w:ilvl w:val="0"/>
          <w:numId w:val="22"/>
        </w:numPr>
        <w:tabs>
          <w:tab w:pos="855" w:val="left" w:leader="none"/>
        </w:tabs>
        <w:spacing w:line="195" w:lineRule="exact" w:before="0" w:after="0"/>
        <w:ind w:left="877" w:right="0" w:hanging="242"/>
        <w:jc w:val="left"/>
        <w:rPr>
          <w:sz w:val="17"/>
        </w:rPr>
      </w:pPr>
      <w:r>
        <w:rPr>
          <w:sz w:val="17"/>
        </w:rPr>
        <w:t>Tipos</w:t>
      </w:r>
      <w:r>
        <w:rPr>
          <w:spacing w:val="-7"/>
          <w:sz w:val="17"/>
        </w:rPr>
        <w:t> </w:t>
      </w:r>
      <w:r>
        <w:rPr>
          <w:sz w:val="17"/>
        </w:rPr>
        <w:t>de</w:t>
      </w:r>
      <w:r>
        <w:rPr>
          <w:spacing w:val="-5"/>
          <w:sz w:val="17"/>
        </w:rPr>
        <w:t> </w:t>
      </w:r>
      <w:r>
        <w:rPr>
          <w:spacing w:val="-3"/>
          <w:sz w:val="17"/>
        </w:rPr>
        <w:t>puertas</w:t>
      </w:r>
      <w:r>
        <w:rPr>
          <w:spacing w:val="-5"/>
          <w:sz w:val="17"/>
        </w:rPr>
        <w:t> </w:t>
      </w:r>
      <w:r>
        <w:rPr>
          <w:spacing w:val="-3"/>
          <w:sz w:val="17"/>
        </w:rPr>
        <w:t>lógicas:</w:t>
      </w:r>
      <w:r>
        <w:rPr>
          <w:spacing w:val="-5"/>
          <w:sz w:val="17"/>
        </w:rPr>
        <w:t> </w:t>
      </w:r>
      <w:r>
        <w:rPr>
          <w:sz w:val="17"/>
        </w:rPr>
        <w:t>NOT,</w:t>
      </w:r>
      <w:r>
        <w:rPr>
          <w:spacing w:val="-5"/>
          <w:sz w:val="17"/>
        </w:rPr>
        <w:t> </w:t>
      </w:r>
      <w:r>
        <w:rPr>
          <w:sz w:val="17"/>
        </w:rPr>
        <w:t>OR,</w:t>
      </w:r>
      <w:r>
        <w:rPr>
          <w:spacing w:val="-6"/>
          <w:sz w:val="17"/>
        </w:rPr>
        <w:t> </w:t>
      </w:r>
      <w:r>
        <w:rPr>
          <w:sz w:val="17"/>
        </w:rPr>
        <w:t>AND,</w:t>
      </w:r>
      <w:r>
        <w:rPr>
          <w:spacing w:val="-5"/>
          <w:sz w:val="17"/>
        </w:rPr>
        <w:t> </w:t>
      </w:r>
      <w:r>
        <w:rPr>
          <w:sz w:val="17"/>
        </w:rPr>
        <w:t>NOR,</w:t>
      </w:r>
      <w:r>
        <w:rPr>
          <w:spacing w:val="-5"/>
          <w:sz w:val="17"/>
        </w:rPr>
        <w:t> </w:t>
      </w:r>
      <w:r>
        <w:rPr>
          <w:sz w:val="17"/>
        </w:rPr>
        <w:t>NAND</w:t>
      </w:r>
      <w:r>
        <w:rPr>
          <w:spacing w:val="-8"/>
          <w:sz w:val="17"/>
        </w:rPr>
        <w:t> </w:t>
      </w:r>
      <w:r>
        <w:rPr>
          <w:sz w:val="17"/>
        </w:rPr>
        <w:t>y</w:t>
      </w:r>
      <w:r>
        <w:rPr>
          <w:spacing w:val="-6"/>
          <w:sz w:val="17"/>
        </w:rPr>
        <w:t> </w:t>
      </w:r>
      <w:r>
        <w:rPr>
          <w:sz w:val="17"/>
        </w:rPr>
        <w:t>EXOR.</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Análisis </w:t>
      </w:r>
      <w:r>
        <w:rPr>
          <w:sz w:val="17"/>
        </w:rPr>
        <w:t>de </w:t>
      </w:r>
      <w:r>
        <w:rPr>
          <w:spacing w:val="-3"/>
          <w:sz w:val="17"/>
        </w:rPr>
        <w:t>circuitos</w:t>
      </w:r>
      <w:r>
        <w:rPr>
          <w:spacing w:val="-12"/>
          <w:sz w:val="17"/>
        </w:rPr>
        <w:t> </w:t>
      </w:r>
      <w:r>
        <w:rPr>
          <w:spacing w:val="-3"/>
          <w:sz w:val="17"/>
        </w:rPr>
        <w:t>combinacionales.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Multiplexores </w:t>
      </w:r>
      <w:r>
        <w:rPr>
          <w:sz w:val="17"/>
        </w:rPr>
        <w:t>y</w:t>
      </w:r>
      <w:r>
        <w:rPr>
          <w:spacing w:val="8"/>
          <w:sz w:val="17"/>
        </w:rPr>
        <w:t> </w:t>
      </w:r>
      <w:r>
        <w:rPr>
          <w:spacing w:val="-3"/>
          <w:sz w:val="17"/>
        </w:rPr>
        <w:t>demultiplexores.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Codificadores </w:t>
      </w:r>
      <w:r>
        <w:rPr>
          <w:sz w:val="17"/>
        </w:rPr>
        <w:t>y</w:t>
      </w:r>
      <w:r>
        <w:rPr>
          <w:spacing w:val="7"/>
          <w:sz w:val="17"/>
        </w:rPr>
        <w:t> </w:t>
      </w:r>
      <w:r>
        <w:rPr>
          <w:spacing w:val="-3"/>
          <w:sz w:val="17"/>
        </w:rPr>
        <w:t>decodificadores.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Comparadores.</w:t>
      </w:r>
    </w:p>
    <w:p>
      <w:pPr>
        <w:pStyle w:val="BodyText"/>
        <w:spacing w:before="10"/>
        <w:ind w:left="0"/>
        <w:rPr>
          <w:sz w:val="16"/>
        </w:rPr>
      </w:pPr>
    </w:p>
    <w:p>
      <w:pPr>
        <w:pStyle w:val="BodyText"/>
        <w:spacing w:line="195" w:lineRule="exact"/>
        <w:ind w:left="392"/>
      </w:pPr>
      <w:r>
        <w:rPr/>
        <w:t>Identificación de circuitos lógicos secuenciales: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Biestables </w:t>
      </w:r>
      <w:r>
        <w:rPr>
          <w:sz w:val="17"/>
        </w:rPr>
        <w:t>R-S </w:t>
      </w:r>
      <w:r>
        <w:rPr>
          <w:spacing w:val="-3"/>
          <w:sz w:val="17"/>
        </w:rPr>
        <w:t>(asíncronos </w:t>
      </w:r>
      <w:r>
        <w:rPr>
          <w:sz w:val="17"/>
        </w:rPr>
        <w:t>y </w:t>
      </w:r>
      <w:r>
        <w:rPr>
          <w:spacing w:val="-3"/>
          <w:sz w:val="17"/>
        </w:rPr>
        <w:t>síncronos) </w:t>
      </w:r>
      <w:r>
        <w:rPr>
          <w:sz w:val="17"/>
        </w:rPr>
        <w:t>y D,</w:t>
      </w:r>
      <w:r>
        <w:rPr>
          <w:spacing w:val="-34"/>
          <w:sz w:val="17"/>
        </w:rPr>
        <w:t> </w:t>
      </w:r>
      <w:r>
        <w:rPr>
          <w:spacing w:val="-3"/>
          <w:sz w:val="17"/>
        </w:rPr>
        <w:t>entre otros.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Contadores.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Registros </w:t>
      </w:r>
      <w:r>
        <w:rPr>
          <w:sz w:val="17"/>
        </w:rPr>
        <w:t>de</w:t>
      </w:r>
      <w:r>
        <w:rPr>
          <w:spacing w:val="-6"/>
          <w:sz w:val="17"/>
        </w:rPr>
        <w:t> </w:t>
      </w:r>
      <w:r>
        <w:rPr>
          <w:spacing w:val="-3"/>
          <w:sz w:val="17"/>
        </w:rPr>
        <w:t>desplazamiento.</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Medidas </w:t>
      </w:r>
      <w:r>
        <w:rPr>
          <w:sz w:val="17"/>
        </w:rPr>
        <w:t>con el</w:t>
      </w:r>
      <w:r>
        <w:rPr>
          <w:spacing w:val="-12"/>
          <w:sz w:val="17"/>
        </w:rPr>
        <w:t> </w:t>
      </w:r>
      <w:r>
        <w:rPr>
          <w:spacing w:val="-3"/>
          <w:sz w:val="17"/>
        </w:rPr>
        <w:t>osciloscopio.</w:t>
      </w:r>
    </w:p>
    <w:p>
      <w:pPr>
        <w:pStyle w:val="BodyText"/>
        <w:spacing w:before="10"/>
        <w:ind w:left="0"/>
        <w:rPr>
          <w:sz w:val="16"/>
        </w:rPr>
      </w:pPr>
    </w:p>
    <w:p>
      <w:pPr>
        <w:pStyle w:val="BodyText"/>
        <w:spacing w:line="195" w:lineRule="exact" w:before="1"/>
        <w:ind w:left="392"/>
      </w:pPr>
      <w:r>
        <w:rPr/>
        <w:t>Descripción de circuitos de rectificación y filtrado:</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Tipología </w:t>
      </w:r>
      <w:r>
        <w:rPr>
          <w:sz w:val="17"/>
        </w:rPr>
        <w:t>y </w:t>
      </w:r>
      <w:r>
        <w:rPr>
          <w:spacing w:val="-3"/>
          <w:sz w:val="17"/>
        </w:rPr>
        <w:t>características de </w:t>
      </w:r>
      <w:r>
        <w:rPr>
          <w:sz w:val="17"/>
        </w:rPr>
        <w:t>los </w:t>
      </w:r>
      <w:r>
        <w:rPr>
          <w:spacing w:val="-3"/>
          <w:sz w:val="17"/>
        </w:rPr>
        <w:t>circuitos </w:t>
      </w:r>
      <w:r>
        <w:rPr>
          <w:sz w:val="17"/>
        </w:rPr>
        <w:t>de </w:t>
      </w:r>
      <w:r>
        <w:rPr>
          <w:spacing w:val="-3"/>
          <w:sz w:val="17"/>
        </w:rPr>
        <w:t>rectificación </w:t>
      </w:r>
      <w:r>
        <w:rPr>
          <w:sz w:val="17"/>
        </w:rPr>
        <w:t>y</w:t>
      </w:r>
      <w:r>
        <w:rPr>
          <w:spacing w:val="-31"/>
          <w:sz w:val="17"/>
        </w:rPr>
        <w:t> </w:t>
      </w:r>
      <w:r>
        <w:rPr>
          <w:spacing w:val="-3"/>
          <w:sz w:val="17"/>
        </w:rPr>
        <w:t>filtrado.</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Componentes pasivos. Tipos, características </w:t>
      </w:r>
      <w:r>
        <w:rPr>
          <w:sz w:val="17"/>
        </w:rPr>
        <w:t>y</w:t>
      </w:r>
      <w:r>
        <w:rPr>
          <w:spacing w:val="-17"/>
          <w:sz w:val="17"/>
        </w:rPr>
        <w:t> </w:t>
      </w:r>
      <w:r>
        <w:rPr>
          <w:spacing w:val="-3"/>
          <w:sz w:val="17"/>
        </w:rPr>
        <w:t>aplicaciones: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Resistencias </w:t>
      </w:r>
      <w:r>
        <w:rPr>
          <w:sz w:val="17"/>
        </w:rPr>
        <w:t>fijas, </w:t>
      </w:r>
      <w:r>
        <w:rPr>
          <w:spacing w:val="-3"/>
          <w:sz w:val="17"/>
        </w:rPr>
        <w:t>ajustables </w:t>
      </w:r>
      <w:r>
        <w:rPr>
          <w:sz w:val="17"/>
        </w:rPr>
        <w:t>y</w:t>
      </w:r>
      <w:r>
        <w:rPr>
          <w:spacing w:val="-17"/>
          <w:sz w:val="17"/>
        </w:rPr>
        <w:t> </w:t>
      </w:r>
      <w:r>
        <w:rPr>
          <w:spacing w:val="-3"/>
          <w:sz w:val="17"/>
        </w:rPr>
        <w:t>potenciómetros.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Condensadores.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Bobinas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Componentes activos. Características </w:t>
      </w:r>
      <w:r>
        <w:rPr>
          <w:sz w:val="17"/>
        </w:rPr>
        <w:t>y</w:t>
      </w:r>
      <w:r>
        <w:rPr>
          <w:spacing w:val="-12"/>
          <w:sz w:val="17"/>
        </w:rPr>
        <w:t> </w:t>
      </w:r>
      <w:r>
        <w:rPr>
          <w:spacing w:val="-3"/>
          <w:sz w:val="17"/>
        </w:rPr>
        <w:t>aplicaciones:</w:t>
      </w:r>
    </w:p>
    <w:p>
      <w:pPr>
        <w:pStyle w:val="ListParagraph"/>
        <w:numPr>
          <w:ilvl w:val="0"/>
          <w:numId w:val="22"/>
        </w:numPr>
        <w:tabs>
          <w:tab w:pos="855" w:val="left" w:leader="none"/>
        </w:tabs>
        <w:spacing w:line="194" w:lineRule="exact" w:before="0" w:after="0"/>
        <w:ind w:left="877" w:right="0" w:hanging="242"/>
        <w:jc w:val="left"/>
        <w:rPr>
          <w:sz w:val="17"/>
        </w:rPr>
      </w:pPr>
      <w:r>
        <w:rPr>
          <w:spacing w:val="-3"/>
          <w:sz w:val="17"/>
        </w:rPr>
        <w:t>Diodos</w:t>
      </w:r>
      <w:r>
        <w:rPr>
          <w:spacing w:val="-4"/>
          <w:sz w:val="17"/>
        </w:rPr>
        <w:t> </w:t>
      </w:r>
      <w:r>
        <w:rPr>
          <w:spacing w:val="-3"/>
          <w:sz w:val="17"/>
        </w:rPr>
        <w:t>semiconductores.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Rectificación.</w:t>
      </w:r>
      <w:r>
        <w:rPr>
          <w:spacing w:val="-5"/>
          <w:sz w:val="17"/>
        </w:rPr>
        <w:t> </w:t>
      </w:r>
      <w:r>
        <w:rPr>
          <w:spacing w:val="-3"/>
          <w:sz w:val="17"/>
        </w:rPr>
        <w:t>Filtros.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Componentes optoelectrónicos. Características </w:t>
      </w:r>
      <w:r>
        <w:rPr>
          <w:sz w:val="17"/>
        </w:rPr>
        <w:t>y</w:t>
      </w:r>
      <w:r>
        <w:rPr>
          <w:spacing w:val="-13"/>
          <w:sz w:val="17"/>
        </w:rPr>
        <w:t> </w:t>
      </w:r>
      <w:r>
        <w:rPr>
          <w:spacing w:val="-3"/>
          <w:sz w:val="17"/>
        </w:rPr>
        <w:t>aplicaciones: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Led. Fotodiodos. Fototransistores.</w:t>
      </w:r>
      <w:r>
        <w:rPr>
          <w:spacing w:val="-11"/>
          <w:sz w:val="17"/>
        </w:rPr>
        <w:t> </w:t>
      </w:r>
      <w:r>
        <w:rPr>
          <w:spacing w:val="-3"/>
          <w:sz w:val="17"/>
        </w:rPr>
        <w:t>Optoacopladores.</w:t>
      </w:r>
    </w:p>
    <w:p>
      <w:pPr>
        <w:pStyle w:val="BodyText"/>
        <w:spacing w:before="10"/>
        <w:ind w:left="0"/>
        <w:rPr>
          <w:sz w:val="16"/>
        </w:rPr>
      </w:pPr>
    </w:p>
    <w:p>
      <w:pPr>
        <w:pStyle w:val="BodyText"/>
        <w:spacing w:line="194" w:lineRule="exact"/>
        <w:ind w:left="392"/>
      </w:pPr>
      <w:r>
        <w:rPr/>
        <w:t>Clasificación de fuentes de alimentación:</w:t>
      </w:r>
    </w:p>
    <w:p>
      <w:pPr>
        <w:pStyle w:val="ListParagraph"/>
        <w:numPr>
          <w:ilvl w:val="0"/>
          <w:numId w:val="22"/>
        </w:numPr>
        <w:tabs>
          <w:tab w:pos="855" w:val="left" w:leader="none"/>
        </w:tabs>
        <w:spacing w:line="194" w:lineRule="exact" w:before="0" w:after="0"/>
        <w:ind w:left="877" w:right="0" w:hanging="242"/>
        <w:jc w:val="left"/>
        <w:rPr>
          <w:sz w:val="17"/>
        </w:rPr>
      </w:pPr>
      <w:r>
        <w:rPr>
          <w:sz w:val="17"/>
        </w:rPr>
        <w:t>Tipos de </w:t>
      </w:r>
      <w:r>
        <w:rPr>
          <w:spacing w:val="-3"/>
          <w:sz w:val="17"/>
        </w:rPr>
        <w:t>fuentes </w:t>
      </w:r>
      <w:r>
        <w:rPr>
          <w:sz w:val="17"/>
        </w:rPr>
        <w:t>de</w:t>
      </w:r>
      <w:r>
        <w:rPr>
          <w:spacing w:val="-20"/>
          <w:sz w:val="17"/>
        </w:rPr>
        <w:t> </w:t>
      </w:r>
      <w:r>
        <w:rPr>
          <w:spacing w:val="-3"/>
          <w:sz w:val="17"/>
        </w:rPr>
        <w:t>alimentación.</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Fuentes lineales: estabilización </w:t>
      </w:r>
      <w:r>
        <w:rPr>
          <w:sz w:val="17"/>
        </w:rPr>
        <w:t>y </w:t>
      </w:r>
      <w:r>
        <w:rPr>
          <w:spacing w:val="-3"/>
          <w:sz w:val="17"/>
        </w:rPr>
        <w:t>regulación </w:t>
      </w:r>
      <w:r>
        <w:rPr>
          <w:sz w:val="17"/>
        </w:rPr>
        <w:t>con </w:t>
      </w:r>
      <w:r>
        <w:rPr>
          <w:spacing w:val="-3"/>
          <w:sz w:val="17"/>
        </w:rPr>
        <w:t>dispositivos</w:t>
      </w:r>
      <w:r>
        <w:rPr>
          <w:spacing w:val="-22"/>
          <w:sz w:val="17"/>
        </w:rPr>
        <w:t> </w:t>
      </w:r>
      <w:r>
        <w:rPr>
          <w:spacing w:val="-3"/>
          <w:sz w:val="17"/>
        </w:rPr>
        <w:t>integrados.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Fuentes conmutadas. Características.</w:t>
      </w:r>
      <w:r>
        <w:rPr>
          <w:spacing w:val="-10"/>
          <w:sz w:val="17"/>
        </w:rPr>
        <w:t> </w:t>
      </w:r>
      <w:r>
        <w:rPr>
          <w:spacing w:val="-3"/>
          <w:sz w:val="17"/>
        </w:rPr>
        <w:t>Fundamentos.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Bloques</w:t>
      </w:r>
      <w:r>
        <w:rPr>
          <w:spacing w:val="-4"/>
          <w:sz w:val="17"/>
        </w:rPr>
        <w:t> </w:t>
      </w:r>
      <w:r>
        <w:rPr>
          <w:spacing w:val="-3"/>
          <w:sz w:val="17"/>
        </w:rPr>
        <w:t>funcionales.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Aplicaciones.</w:t>
      </w:r>
    </w:p>
    <w:p>
      <w:pPr>
        <w:pStyle w:val="BodyText"/>
        <w:spacing w:before="8"/>
        <w:ind w:left="0"/>
        <w:rPr>
          <w:sz w:val="16"/>
        </w:rPr>
      </w:pPr>
    </w:p>
    <w:p>
      <w:pPr>
        <w:pStyle w:val="BodyText"/>
        <w:spacing w:line="195" w:lineRule="exact"/>
        <w:ind w:left="392"/>
      </w:pPr>
      <w:r>
        <w:rPr/>
        <w:t>Principio de funcionamiento de amplificadores</w:t>
      </w:r>
      <w:r>
        <w:rPr>
          <w:spacing w:val="-7"/>
        </w:rPr>
        <w:t> </w:t>
      </w:r>
      <w:r>
        <w:rPr/>
        <w:t>operacionales: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Fundamentos </w:t>
      </w:r>
      <w:r>
        <w:rPr>
          <w:sz w:val="17"/>
        </w:rPr>
        <w:t>de la </w:t>
      </w:r>
      <w:r>
        <w:rPr>
          <w:spacing w:val="-3"/>
          <w:sz w:val="17"/>
        </w:rPr>
        <w:t>amplificación.</w:t>
      </w:r>
      <w:r>
        <w:rPr>
          <w:spacing w:val="-1"/>
          <w:sz w:val="17"/>
        </w:rPr>
        <w:t> </w:t>
      </w:r>
      <w:r>
        <w:rPr>
          <w:spacing w:val="-3"/>
          <w:sz w:val="17"/>
        </w:rPr>
        <w:t>Ganancia.</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Transistores.</w:t>
      </w:r>
    </w:p>
    <w:p>
      <w:pPr>
        <w:pStyle w:val="ListParagraph"/>
        <w:numPr>
          <w:ilvl w:val="0"/>
          <w:numId w:val="22"/>
        </w:numPr>
        <w:tabs>
          <w:tab w:pos="855" w:val="left" w:leader="none"/>
        </w:tabs>
        <w:spacing w:line="195" w:lineRule="exact" w:before="0" w:after="0"/>
        <w:ind w:left="877" w:right="0" w:hanging="242"/>
        <w:jc w:val="left"/>
        <w:rPr>
          <w:sz w:val="17"/>
        </w:rPr>
      </w:pPr>
      <w:r>
        <w:rPr>
          <w:spacing w:val="-3"/>
          <w:sz w:val="17"/>
        </w:rPr>
        <w:t>Amplificadores operacionales: Funcionamiento </w:t>
      </w:r>
      <w:r>
        <w:rPr>
          <w:sz w:val="17"/>
        </w:rPr>
        <w:t>de los</w:t>
      </w:r>
      <w:r>
        <w:rPr>
          <w:spacing w:val="-16"/>
          <w:sz w:val="17"/>
        </w:rPr>
        <w:t> </w:t>
      </w:r>
      <w:r>
        <w:rPr>
          <w:sz w:val="17"/>
        </w:rPr>
        <w:t>A.O.</w:t>
      </w:r>
    </w:p>
    <w:p>
      <w:pPr>
        <w:pStyle w:val="ListParagraph"/>
        <w:numPr>
          <w:ilvl w:val="0"/>
          <w:numId w:val="22"/>
        </w:numPr>
        <w:tabs>
          <w:tab w:pos="855" w:val="left" w:leader="none"/>
        </w:tabs>
        <w:spacing w:line="240" w:lineRule="auto" w:before="0" w:after="0"/>
        <w:ind w:left="877" w:right="1254" w:hanging="242"/>
        <w:jc w:val="left"/>
        <w:rPr>
          <w:sz w:val="17"/>
        </w:rPr>
      </w:pPr>
      <w:r>
        <w:rPr>
          <w:spacing w:val="-3"/>
          <w:sz w:val="17"/>
        </w:rPr>
        <w:t>Aplicaciones básicas </w:t>
      </w:r>
      <w:r>
        <w:rPr>
          <w:sz w:val="17"/>
        </w:rPr>
        <w:t>con </w:t>
      </w:r>
      <w:r>
        <w:rPr>
          <w:spacing w:val="-3"/>
          <w:sz w:val="17"/>
        </w:rPr>
        <w:t>dispositivos integrados. (Sumador, comparador, convertidor tensión- corriente, convertidor corriente-tensión, entre</w:t>
      </w:r>
      <w:r>
        <w:rPr>
          <w:spacing w:val="-11"/>
          <w:sz w:val="17"/>
        </w:rPr>
        <w:t> </w:t>
      </w:r>
      <w:r>
        <w:rPr>
          <w:spacing w:val="-3"/>
          <w:sz w:val="17"/>
        </w:rPr>
        <w:t>otros).</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line="194" w:lineRule="exact" w:before="93"/>
        <w:ind w:left="393"/>
        <w:jc w:val="both"/>
      </w:pPr>
      <w:r>
        <w:rPr/>
        <w:t>Configuración de sistemas electrónicos de potencia:</w:t>
      </w:r>
    </w:p>
    <w:p>
      <w:pPr>
        <w:pStyle w:val="ListParagraph"/>
        <w:numPr>
          <w:ilvl w:val="0"/>
          <w:numId w:val="22"/>
        </w:numPr>
        <w:tabs>
          <w:tab w:pos="855" w:val="left" w:leader="none"/>
        </w:tabs>
        <w:spacing w:line="194" w:lineRule="exact" w:before="0" w:after="0"/>
        <w:ind w:left="854" w:right="0" w:hanging="219"/>
        <w:jc w:val="left"/>
        <w:rPr>
          <w:sz w:val="17"/>
        </w:rPr>
      </w:pPr>
      <w:r>
        <w:rPr>
          <w:spacing w:val="-3"/>
          <w:sz w:val="17"/>
        </w:rPr>
        <w:t>Componentes</w:t>
      </w:r>
      <w:r>
        <w:rPr>
          <w:spacing w:val="-4"/>
          <w:sz w:val="17"/>
        </w:rPr>
        <w:t> </w:t>
      </w:r>
      <w:r>
        <w:rPr>
          <w:spacing w:val="-3"/>
          <w:sz w:val="17"/>
        </w:rPr>
        <w:t>empleados</w:t>
      </w:r>
      <w:r>
        <w:rPr>
          <w:spacing w:val="-4"/>
          <w:sz w:val="17"/>
        </w:rPr>
        <w:t> </w:t>
      </w:r>
      <w:r>
        <w:rPr>
          <w:sz w:val="17"/>
        </w:rPr>
        <w:t>en</w:t>
      </w:r>
      <w:r>
        <w:rPr>
          <w:spacing w:val="-5"/>
          <w:sz w:val="17"/>
        </w:rPr>
        <w:t> </w:t>
      </w:r>
      <w:r>
        <w:rPr>
          <w:spacing w:val="-3"/>
          <w:sz w:val="17"/>
        </w:rPr>
        <w:t>electrónica</w:t>
      </w:r>
      <w:r>
        <w:rPr>
          <w:spacing w:val="-4"/>
          <w:sz w:val="17"/>
        </w:rPr>
        <w:t> </w:t>
      </w:r>
      <w:r>
        <w:rPr>
          <w:sz w:val="17"/>
        </w:rPr>
        <w:t>de</w:t>
      </w:r>
      <w:r>
        <w:rPr>
          <w:spacing w:val="-5"/>
          <w:sz w:val="17"/>
        </w:rPr>
        <w:t> </w:t>
      </w:r>
      <w:r>
        <w:rPr>
          <w:spacing w:val="-3"/>
          <w:sz w:val="17"/>
        </w:rPr>
        <w:t>potencia:</w:t>
      </w:r>
      <w:r>
        <w:rPr>
          <w:spacing w:val="-7"/>
          <w:sz w:val="17"/>
        </w:rPr>
        <w:t> </w:t>
      </w:r>
      <w:r>
        <w:rPr>
          <w:spacing w:val="-3"/>
          <w:sz w:val="17"/>
        </w:rPr>
        <w:t>Tiristor,</w:t>
      </w:r>
      <w:r>
        <w:rPr>
          <w:spacing w:val="-4"/>
          <w:sz w:val="17"/>
        </w:rPr>
        <w:t> </w:t>
      </w:r>
      <w:r>
        <w:rPr>
          <w:sz w:val="17"/>
        </w:rPr>
        <w:t>SCR,</w:t>
      </w:r>
      <w:r>
        <w:rPr>
          <w:spacing w:val="-7"/>
          <w:sz w:val="17"/>
        </w:rPr>
        <w:t> </w:t>
      </w:r>
      <w:r>
        <w:rPr>
          <w:spacing w:val="-3"/>
          <w:sz w:val="17"/>
        </w:rPr>
        <w:t>fototiristor,</w:t>
      </w:r>
      <w:r>
        <w:rPr>
          <w:spacing w:val="-5"/>
          <w:sz w:val="17"/>
        </w:rPr>
        <w:t> </w:t>
      </w:r>
      <w:r>
        <w:rPr>
          <w:spacing w:val="-3"/>
          <w:sz w:val="17"/>
        </w:rPr>
        <w:t>triac</w:t>
      </w:r>
      <w:r>
        <w:rPr>
          <w:spacing w:val="-5"/>
          <w:sz w:val="17"/>
        </w:rPr>
        <w:t> </w:t>
      </w:r>
      <w:r>
        <w:rPr>
          <w:sz w:val="17"/>
        </w:rPr>
        <w:t>y</w:t>
      </w:r>
      <w:r>
        <w:rPr>
          <w:spacing w:val="-8"/>
          <w:sz w:val="17"/>
        </w:rPr>
        <w:t> </w:t>
      </w:r>
      <w:r>
        <w:rPr>
          <w:sz w:val="17"/>
        </w:rPr>
        <w:t>diac.</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Fundamentos </w:t>
      </w:r>
      <w:r>
        <w:rPr>
          <w:sz w:val="17"/>
        </w:rPr>
        <w:t>de las </w:t>
      </w:r>
      <w:r>
        <w:rPr>
          <w:spacing w:val="-3"/>
          <w:sz w:val="17"/>
        </w:rPr>
        <w:t>conversiones </w:t>
      </w:r>
      <w:r>
        <w:rPr>
          <w:sz w:val="17"/>
        </w:rPr>
        <w:t>CA/CC y</w:t>
      </w:r>
      <w:r>
        <w:rPr>
          <w:spacing w:val="-26"/>
          <w:sz w:val="17"/>
        </w:rPr>
        <w:t> </w:t>
      </w:r>
      <w:r>
        <w:rPr>
          <w:sz w:val="17"/>
        </w:rPr>
        <w:t>CC/CA.</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Sistemas </w:t>
      </w:r>
      <w:r>
        <w:rPr>
          <w:sz w:val="17"/>
        </w:rPr>
        <w:t>de </w:t>
      </w:r>
      <w:r>
        <w:rPr>
          <w:spacing w:val="-3"/>
          <w:sz w:val="17"/>
        </w:rPr>
        <w:t>alimentación</w:t>
      </w:r>
      <w:r>
        <w:rPr>
          <w:spacing w:val="-11"/>
          <w:sz w:val="17"/>
        </w:rPr>
        <w:t> </w:t>
      </w:r>
      <w:r>
        <w:rPr>
          <w:spacing w:val="-3"/>
          <w:sz w:val="17"/>
        </w:rPr>
        <w:t>controlados.</w:t>
      </w:r>
    </w:p>
    <w:p>
      <w:pPr>
        <w:pStyle w:val="BodyText"/>
        <w:spacing w:before="10"/>
        <w:ind w:left="0"/>
        <w:rPr>
          <w:sz w:val="16"/>
        </w:rPr>
      </w:pPr>
    </w:p>
    <w:p>
      <w:pPr>
        <w:pStyle w:val="BodyText"/>
        <w:spacing w:line="195" w:lineRule="exact" w:before="1"/>
        <w:ind w:left="393"/>
        <w:jc w:val="both"/>
      </w:pPr>
      <w:r>
        <w:rPr/>
        <w:t>Conocimiento de circuitos generadores de señal:</w:t>
      </w:r>
    </w:p>
    <w:p>
      <w:pPr>
        <w:pStyle w:val="ListParagraph"/>
        <w:numPr>
          <w:ilvl w:val="0"/>
          <w:numId w:val="22"/>
        </w:numPr>
        <w:tabs>
          <w:tab w:pos="855" w:val="left" w:leader="none"/>
        </w:tabs>
        <w:spacing w:line="194" w:lineRule="exact" w:before="0" w:after="0"/>
        <w:ind w:left="854" w:right="0" w:hanging="219"/>
        <w:jc w:val="left"/>
        <w:rPr>
          <w:sz w:val="17"/>
        </w:rPr>
      </w:pPr>
      <w:r>
        <w:rPr>
          <w:spacing w:val="-3"/>
          <w:sz w:val="17"/>
        </w:rPr>
        <w:t>Osciladores. </w:t>
      </w:r>
      <w:r>
        <w:rPr>
          <w:sz w:val="17"/>
        </w:rPr>
        <w:t>(RC, LC, </w:t>
      </w:r>
      <w:r>
        <w:rPr>
          <w:spacing w:val="-3"/>
          <w:sz w:val="17"/>
        </w:rPr>
        <w:t>entre</w:t>
      </w:r>
      <w:r>
        <w:rPr>
          <w:spacing w:val="-19"/>
          <w:sz w:val="17"/>
        </w:rPr>
        <w:t> </w:t>
      </w:r>
      <w:r>
        <w:rPr>
          <w:spacing w:val="-3"/>
          <w:sz w:val="17"/>
        </w:rPr>
        <w:t>otros).</w:t>
      </w:r>
    </w:p>
    <w:p>
      <w:pPr>
        <w:pStyle w:val="ListParagraph"/>
        <w:numPr>
          <w:ilvl w:val="0"/>
          <w:numId w:val="22"/>
        </w:numPr>
        <w:tabs>
          <w:tab w:pos="855" w:val="left" w:leader="none"/>
        </w:tabs>
        <w:spacing w:line="194" w:lineRule="exact" w:before="0" w:after="0"/>
        <w:ind w:left="854" w:right="0" w:hanging="219"/>
        <w:jc w:val="left"/>
        <w:rPr>
          <w:sz w:val="17"/>
        </w:rPr>
      </w:pPr>
      <w:r>
        <w:rPr>
          <w:spacing w:val="-3"/>
          <w:sz w:val="17"/>
        </w:rPr>
        <w:t>Osciladores</w:t>
      </w:r>
      <w:r>
        <w:rPr>
          <w:spacing w:val="-4"/>
          <w:sz w:val="17"/>
        </w:rPr>
        <w:t> </w:t>
      </w:r>
      <w:r>
        <w:rPr>
          <w:spacing w:val="-3"/>
          <w:sz w:val="17"/>
        </w:rPr>
        <w:t>integrados.</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Temporizadores.</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Multivibradores (monoestables, biestables </w:t>
      </w:r>
      <w:r>
        <w:rPr>
          <w:sz w:val="17"/>
        </w:rPr>
        <w:t>y</w:t>
      </w:r>
      <w:r>
        <w:rPr>
          <w:spacing w:val="-14"/>
          <w:sz w:val="17"/>
        </w:rPr>
        <w:t> </w:t>
      </w:r>
      <w:r>
        <w:rPr>
          <w:spacing w:val="-3"/>
          <w:sz w:val="17"/>
        </w:rPr>
        <w:t>astables).</w:t>
      </w:r>
    </w:p>
    <w:p>
      <w:pPr>
        <w:pStyle w:val="BodyText"/>
        <w:ind w:left="0"/>
        <w:rPr>
          <w:sz w:val="18"/>
        </w:rPr>
      </w:pPr>
    </w:p>
    <w:p>
      <w:pPr>
        <w:pStyle w:val="BodyText"/>
        <w:spacing w:before="9"/>
        <w:ind w:left="0"/>
        <w:rPr>
          <w:sz w:val="15"/>
        </w:rPr>
      </w:pPr>
    </w:p>
    <w:p>
      <w:pPr>
        <w:pStyle w:val="Heading3"/>
        <w:jc w:val="both"/>
        <w:rPr>
          <w:i/>
        </w:rPr>
      </w:pPr>
      <w:r>
        <w:rPr>
          <w:i/>
        </w:rPr>
        <w:t>Orientaciones pedagógicas</w:t>
      </w:r>
    </w:p>
    <w:p>
      <w:pPr>
        <w:pStyle w:val="BodyText"/>
        <w:spacing w:before="9"/>
        <w:ind w:left="0"/>
        <w:rPr>
          <w:b/>
          <w:i/>
          <w:sz w:val="16"/>
        </w:rPr>
      </w:pPr>
    </w:p>
    <w:p>
      <w:pPr>
        <w:pStyle w:val="BodyText"/>
        <w:ind w:left="393" w:right="1232"/>
        <w:jc w:val="both"/>
      </w:pPr>
      <w:r>
        <w:rPr/>
        <w:t>Electrónica es un módulo soporte, por lo que da respuesta a la necesidad de proporcionar una adecuada base teórica y práctica para la comprensión de las funciones y características de equipos y elementos electrónicos utilizados en instalaciones eléctricas, automatismos industriales, instalaciones domóticas, instalaciones solares fotovoltaicas e ICT, entre</w:t>
      </w:r>
      <w:r>
        <w:rPr>
          <w:spacing w:val="-3"/>
        </w:rPr>
        <w:t> </w:t>
      </w:r>
      <w:r>
        <w:rPr/>
        <w:t>otros.</w:t>
      </w:r>
    </w:p>
    <w:p>
      <w:pPr>
        <w:pStyle w:val="BodyText"/>
        <w:spacing w:before="6"/>
        <w:ind w:left="0"/>
        <w:rPr>
          <w:sz w:val="16"/>
        </w:rPr>
      </w:pPr>
    </w:p>
    <w:p>
      <w:pPr>
        <w:pStyle w:val="BodyText"/>
        <w:spacing w:before="1"/>
        <w:ind w:left="393" w:right="1235"/>
        <w:jc w:val="both"/>
      </w:pPr>
      <w:r>
        <w:rPr/>
        <w:t>La formación es de carácter generalista, por lo que el módulo puede ser común en distintos Títulos de la Familia Profesional e incluso servir para Títulos de otras Familias Profesionales que necesiten una formación electrónica de</w:t>
      </w:r>
      <w:r>
        <w:rPr>
          <w:spacing w:val="-2"/>
        </w:rPr>
        <w:t> </w:t>
      </w:r>
      <w:r>
        <w:rPr/>
        <w:t>base.</w:t>
      </w:r>
    </w:p>
    <w:p>
      <w:pPr>
        <w:pStyle w:val="BodyText"/>
        <w:spacing w:before="9"/>
        <w:ind w:left="0"/>
        <w:rPr>
          <w:sz w:val="16"/>
        </w:rPr>
      </w:pPr>
    </w:p>
    <w:p>
      <w:pPr>
        <w:pStyle w:val="BodyText"/>
        <w:spacing w:line="194" w:lineRule="exact"/>
        <w:ind w:left="393"/>
      </w:pPr>
      <w:r>
        <w:rPr/>
        <w:t>La definición de estas funciones incluye aspectos como:</w:t>
      </w:r>
    </w:p>
    <w:p>
      <w:pPr>
        <w:pStyle w:val="ListParagraph"/>
        <w:numPr>
          <w:ilvl w:val="0"/>
          <w:numId w:val="22"/>
        </w:numPr>
        <w:tabs>
          <w:tab w:pos="855" w:val="left" w:leader="none"/>
        </w:tabs>
        <w:spacing w:line="240" w:lineRule="auto" w:before="0" w:after="0"/>
        <w:ind w:left="877" w:right="1255" w:hanging="242"/>
        <w:jc w:val="left"/>
        <w:rPr>
          <w:sz w:val="17"/>
        </w:rPr>
      </w:pPr>
      <w:r>
        <w:rPr>
          <w:spacing w:val="-3"/>
          <w:sz w:val="17"/>
        </w:rPr>
        <w:t>Identificación práctica </w:t>
      </w:r>
      <w:r>
        <w:rPr>
          <w:sz w:val="17"/>
        </w:rPr>
        <w:t>de las </w:t>
      </w:r>
      <w:r>
        <w:rPr>
          <w:spacing w:val="-3"/>
          <w:sz w:val="17"/>
        </w:rPr>
        <w:t>principales características </w:t>
      </w:r>
      <w:r>
        <w:rPr>
          <w:sz w:val="17"/>
        </w:rPr>
        <w:t>de </w:t>
      </w:r>
      <w:r>
        <w:rPr>
          <w:spacing w:val="-3"/>
          <w:sz w:val="17"/>
        </w:rPr>
        <w:t>circuitos electrónicos digitales básicos mediante circuitos</w:t>
      </w:r>
      <w:r>
        <w:rPr>
          <w:spacing w:val="-8"/>
          <w:sz w:val="17"/>
        </w:rPr>
        <w:t> </w:t>
      </w:r>
      <w:r>
        <w:rPr>
          <w:spacing w:val="-3"/>
          <w:sz w:val="17"/>
        </w:rPr>
        <w:t>funcionales.</w:t>
      </w:r>
    </w:p>
    <w:p>
      <w:pPr>
        <w:pStyle w:val="ListParagraph"/>
        <w:numPr>
          <w:ilvl w:val="0"/>
          <w:numId w:val="22"/>
        </w:numPr>
        <w:tabs>
          <w:tab w:pos="855" w:val="left" w:leader="none"/>
        </w:tabs>
        <w:spacing w:line="240" w:lineRule="auto" w:before="0" w:after="0"/>
        <w:ind w:left="877" w:right="1253" w:hanging="242"/>
        <w:jc w:val="left"/>
        <w:rPr>
          <w:sz w:val="17"/>
        </w:rPr>
      </w:pPr>
      <w:r>
        <w:rPr>
          <w:spacing w:val="-3"/>
          <w:sz w:val="17"/>
        </w:rPr>
        <w:t>Identificación práctica </w:t>
      </w:r>
      <w:r>
        <w:rPr>
          <w:sz w:val="17"/>
        </w:rPr>
        <w:t>de las </w:t>
      </w:r>
      <w:r>
        <w:rPr>
          <w:spacing w:val="-3"/>
          <w:sz w:val="17"/>
        </w:rPr>
        <w:t>principales características </w:t>
      </w:r>
      <w:r>
        <w:rPr>
          <w:sz w:val="17"/>
        </w:rPr>
        <w:t>de </w:t>
      </w:r>
      <w:r>
        <w:rPr>
          <w:spacing w:val="-3"/>
          <w:sz w:val="17"/>
        </w:rPr>
        <w:t>circuitos electrónicos analógicos básicos mediante circuitos</w:t>
      </w:r>
      <w:r>
        <w:rPr>
          <w:spacing w:val="-8"/>
          <w:sz w:val="17"/>
        </w:rPr>
        <w:t> </w:t>
      </w:r>
      <w:r>
        <w:rPr>
          <w:spacing w:val="-3"/>
          <w:sz w:val="17"/>
        </w:rPr>
        <w:t>funcionales.</w:t>
      </w:r>
    </w:p>
    <w:p>
      <w:pPr>
        <w:pStyle w:val="ListParagraph"/>
        <w:numPr>
          <w:ilvl w:val="0"/>
          <w:numId w:val="22"/>
        </w:numPr>
        <w:tabs>
          <w:tab w:pos="855" w:val="left" w:leader="none"/>
        </w:tabs>
        <w:spacing w:line="194" w:lineRule="exact" w:before="0" w:after="0"/>
        <w:ind w:left="854" w:right="0" w:hanging="219"/>
        <w:jc w:val="left"/>
        <w:rPr>
          <w:sz w:val="17"/>
        </w:rPr>
      </w:pPr>
      <w:r>
        <w:rPr>
          <w:spacing w:val="-3"/>
          <w:sz w:val="17"/>
        </w:rPr>
        <w:t>Identificación práctica </w:t>
      </w:r>
      <w:r>
        <w:rPr>
          <w:sz w:val="17"/>
        </w:rPr>
        <w:t>de </w:t>
      </w:r>
      <w:r>
        <w:rPr>
          <w:spacing w:val="-3"/>
          <w:sz w:val="17"/>
        </w:rPr>
        <w:t>sistemas </w:t>
      </w:r>
      <w:r>
        <w:rPr>
          <w:sz w:val="17"/>
        </w:rPr>
        <w:t>de </w:t>
      </w:r>
      <w:r>
        <w:rPr>
          <w:spacing w:val="-3"/>
          <w:sz w:val="17"/>
        </w:rPr>
        <w:t>alimentación</w:t>
      </w:r>
      <w:r>
        <w:rPr>
          <w:spacing w:val="-21"/>
          <w:sz w:val="17"/>
        </w:rPr>
        <w:t> </w:t>
      </w:r>
      <w:r>
        <w:rPr>
          <w:spacing w:val="-3"/>
          <w:sz w:val="17"/>
        </w:rPr>
        <w:t>conmutados.</w:t>
      </w:r>
    </w:p>
    <w:p>
      <w:pPr>
        <w:pStyle w:val="BodyText"/>
        <w:spacing w:before="6"/>
        <w:ind w:left="0"/>
        <w:rPr>
          <w:sz w:val="16"/>
        </w:rPr>
      </w:pPr>
    </w:p>
    <w:p>
      <w:pPr>
        <w:pStyle w:val="BodyText"/>
        <w:ind w:left="392" w:right="1528"/>
      </w:pPr>
      <w:r>
        <w:rPr/>
        <w:t>La formación del módulo contribuye a alcanzar los objetivos generales a), b), e), g) y n) del ciclo formativo y las competencias b), d), i) y j) del título.</w:t>
      </w:r>
    </w:p>
    <w:p>
      <w:pPr>
        <w:pStyle w:val="BodyText"/>
        <w:spacing w:before="9"/>
        <w:ind w:left="0"/>
        <w:rPr>
          <w:sz w:val="16"/>
        </w:rPr>
      </w:pPr>
    </w:p>
    <w:p>
      <w:pPr>
        <w:pStyle w:val="BodyText"/>
        <w:spacing w:before="1"/>
        <w:ind w:left="392" w:right="1322"/>
      </w:pPr>
      <w:r>
        <w:rPr/>
        <w:t>Las líneas de actuación en el proceso enseñanza-aprendizaje que permiten alcanzar los objetivos del módulo versarán sobre:</w:t>
      </w:r>
    </w:p>
    <w:p>
      <w:pPr>
        <w:pStyle w:val="ListParagraph"/>
        <w:numPr>
          <w:ilvl w:val="0"/>
          <w:numId w:val="22"/>
        </w:numPr>
        <w:tabs>
          <w:tab w:pos="855" w:val="left" w:leader="none"/>
        </w:tabs>
        <w:spacing w:line="237" w:lineRule="auto" w:before="0" w:after="0"/>
        <w:ind w:left="877" w:right="1254" w:hanging="242"/>
        <w:jc w:val="left"/>
        <w:rPr>
          <w:sz w:val="17"/>
        </w:rPr>
      </w:pPr>
      <w:r>
        <w:rPr>
          <w:spacing w:val="-3"/>
          <w:sz w:val="17"/>
        </w:rPr>
        <w:t>Utilización </w:t>
      </w:r>
      <w:r>
        <w:rPr>
          <w:sz w:val="17"/>
        </w:rPr>
        <w:t>de </w:t>
      </w:r>
      <w:r>
        <w:rPr>
          <w:spacing w:val="-3"/>
          <w:sz w:val="17"/>
        </w:rPr>
        <w:t>aplicaciones prácticas </w:t>
      </w:r>
      <w:r>
        <w:rPr>
          <w:sz w:val="17"/>
        </w:rPr>
        <w:t>para </w:t>
      </w:r>
      <w:r>
        <w:rPr>
          <w:spacing w:val="-3"/>
          <w:sz w:val="17"/>
        </w:rPr>
        <w:t>identificar </w:t>
      </w:r>
      <w:r>
        <w:rPr>
          <w:sz w:val="17"/>
        </w:rPr>
        <w:t>los </w:t>
      </w:r>
      <w:r>
        <w:rPr>
          <w:spacing w:val="-3"/>
          <w:sz w:val="17"/>
        </w:rPr>
        <w:t>fundamentos </w:t>
      </w:r>
      <w:r>
        <w:rPr>
          <w:sz w:val="17"/>
        </w:rPr>
        <w:t>de </w:t>
      </w:r>
      <w:r>
        <w:rPr>
          <w:spacing w:val="-3"/>
          <w:sz w:val="17"/>
        </w:rPr>
        <w:t>circuitos electrónicos básicos.</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Representación gráfica </w:t>
      </w:r>
      <w:r>
        <w:rPr>
          <w:sz w:val="17"/>
        </w:rPr>
        <w:t>de </w:t>
      </w:r>
      <w:r>
        <w:rPr>
          <w:spacing w:val="-3"/>
          <w:sz w:val="17"/>
        </w:rPr>
        <w:t>esquemas electrónicos </w:t>
      </w:r>
      <w:r>
        <w:rPr>
          <w:sz w:val="17"/>
        </w:rPr>
        <w:t>con la </w:t>
      </w:r>
      <w:r>
        <w:rPr>
          <w:spacing w:val="-3"/>
          <w:sz w:val="17"/>
        </w:rPr>
        <w:t>simbología</w:t>
      </w:r>
      <w:r>
        <w:rPr>
          <w:spacing w:val="-26"/>
          <w:sz w:val="17"/>
        </w:rPr>
        <w:t> </w:t>
      </w:r>
      <w:r>
        <w:rPr>
          <w:spacing w:val="-3"/>
          <w:sz w:val="17"/>
        </w:rPr>
        <w:t>adecuada.</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Elección </w:t>
      </w:r>
      <w:r>
        <w:rPr>
          <w:sz w:val="17"/>
        </w:rPr>
        <w:t>de los </w:t>
      </w:r>
      <w:r>
        <w:rPr>
          <w:spacing w:val="-3"/>
          <w:sz w:val="17"/>
        </w:rPr>
        <w:t>componentes </w:t>
      </w:r>
      <w:r>
        <w:rPr>
          <w:sz w:val="17"/>
        </w:rPr>
        <w:t>y </w:t>
      </w:r>
      <w:r>
        <w:rPr>
          <w:spacing w:val="-3"/>
          <w:sz w:val="17"/>
        </w:rPr>
        <w:t>materiales</w:t>
      </w:r>
      <w:r>
        <w:rPr>
          <w:spacing w:val="-24"/>
          <w:sz w:val="17"/>
        </w:rPr>
        <w:t> </w:t>
      </w:r>
      <w:r>
        <w:rPr>
          <w:spacing w:val="-3"/>
          <w:sz w:val="17"/>
        </w:rPr>
        <w:t>necesarios.</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Conexionado </w:t>
      </w:r>
      <w:r>
        <w:rPr>
          <w:sz w:val="17"/>
        </w:rPr>
        <w:t>de </w:t>
      </w:r>
      <w:r>
        <w:rPr>
          <w:spacing w:val="-3"/>
          <w:sz w:val="17"/>
        </w:rPr>
        <w:t>equipos </w:t>
      </w:r>
      <w:r>
        <w:rPr>
          <w:sz w:val="17"/>
        </w:rPr>
        <w:t>e </w:t>
      </w:r>
      <w:r>
        <w:rPr>
          <w:spacing w:val="-3"/>
          <w:sz w:val="17"/>
        </w:rPr>
        <w:t>instrumentos </w:t>
      </w:r>
      <w:r>
        <w:rPr>
          <w:sz w:val="17"/>
        </w:rPr>
        <w:t>de </w:t>
      </w:r>
      <w:r>
        <w:rPr>
          <w:spacing w:val="-3"/>
          <w:sz w:val="17"/>
        </w:rPr>
        <w:t>medida </w:t>
      </w:r>
      <w:r>
        <w:rPr>
          <w:sz w:val="17"/>
        </w:rPr>
        <w:t>y</w:t>
      </w:r>
      <w:r>
        <w:rPr>
          <w:spacing w:val="-29"/>
          <w:sz w:val="17"/>
        </w:rPr>
        <w:t> </w:t>
      </w:r>
      <w:r>
        <w:rPr>
          <w:spacing w:val="-3"/>
          <w:sz w:val="17"/>
        </w:rPr>
        <w:t>visualización.</w:t>
      </w:r>
    </w:p>
    <w:p>
      <w:pPr>
        <w:pStyle w:val="ListParagraph"/>
        <w:numPr>
          <w:ilvl w:val="0"/>
          <w:numId w:val="22"/>
        </w:numPr>
        <w:tabs>
          <w:tab w:pos="855" w:val="left" w:leader="none"/>
        </w:tabs>
        <w:spacing w:line="194" w:lineRule="exact" w:before="0" w:after="0"/>
        <w:ind w:left="854" w:right="0" w:hanging="219"/>
        <w:jc w:val="left"/>
        <w:rPr>
          <w:sz w:val="17"/>
        </w:rPr>
      </w:pPr>
      <w:r>
        <w:rPr>
          <w:spacing w:val="-3"/>
          <w:sz w:val="17"/>
        </w:rPr>
        <w:t>Manejo </w:t>
      </w:r>
      <w:r>
        <w:rPr>
          <w:sz w:val="17"/>
        </w:rPr>
        <w:t>de </w:t>
      </w:r>
      <w:r>
        <w:rPr>
          <w:spacing w:val="-3"/>
          <w:sz w:val="17"/>
        </w:rPr>
        <w:t>manuales </w:t>
      </w:r>
      <w:r>
        <w:rPr>
          <w:sz w:val="17"/>
        </w:rPr>
        <w:t>de </w:t>
      </w:r>
      <w:r>
        <w:rPr>
          <w:spacing w:val="-3"/>
          <w:sz w:val="17"/>
        </w:rPr>
        <w:t>características </w:t>
      </w:r>
      <w:r>
        <w:rPr>
          <w:sz w:val="17"/>
        </w:rPr>
        <w:t>de</w:t>
      </w:r>
      <w:r>
        <w:rPr>
          <w:spacing w:val="-23"/>
          <w:sz w:val="17"/>
        </w:rPr>
        <w:t> </w:t>
      </w:r>
      <w:r>
        <w:rPr>
          <w:spacing w:val="-3"/>
          <w:sz w:val="17"/>
        </w:rPr>
        <w:t>fabricantes.</w:t>
      </w:r>
    </w:p>
    <w:p>
      <w:pPr>
        <w:pStyle w:val="ListParagraph"/>
        <w:numPr>
          <w:ilvl w:val="0"/>
          <w:numId w:val="22"/>
        </w:numPr>
        <w:tabs>
          <w:tab w:pos="855" w:val="left" w:leader="none"/>
        </w:tabs>
        <w:spacing w:line="194" w:lineRule="exact" w:before="0" w:after="0"/>
        <w:ind w:left="854" w:right="0" w:hanging="219"/>
        <w:jc w:val="left"/>
        <w:rPr>
          <w:sz w:val="17"/>
        </w:rPr>
      </w:pPr>
      <w:r>
        <w:rPr>
          <w:spacing w:val="-3"/>
          <w:sz w:val="17"/>
        </w:rPr>
        <w:t>Verificación </w:t>
      </w:r>
      <w:r>
        <w:rPr>
          <w:sz w:val="17"/>
        </w:rPr>
        <w:t>de la </w:t>
      </w:r>
      <w:r>
        <w:rPr>
          <w:spacing w:val="-3"/>
          <w:sz w:val="17"/>
        </w:rPr>
        <w:t>funcionalidad </w:t>
      </w:r>
      <w:r>
        <w:rPr>
          <w:sz w:val="17"/>
        </w:rPr>
        <w:t>de los </w:t>
      </w:r>
      <w:r>
        <w:rPr>
          <w:spacing w:val="-3"/>
          <w:sz w:val="17"/>
        </w:rPr>
        <w:t>circuitos electrónicos</w:t>
      </w:r>
      <w:r>
        <w:rPr>
          <w:spacing w:val="-27"/>
          <w:sz w:val="17"/>
        </w:rPr>
        <w:t> </w:t>
      </w:r>
      <w:r>
        <w:rPr>
          <w:spacing w:val="-3"/>
          <w:sz w:val="17"/>
        </w:rPr>
        <w:t>básicos.</w:t>
      </w:r>
    </w:p>
    <w:p>
      <w:pPr>
        <w:pStyle w:val="ListParagraph"/>
        <w:numPr>
          <w:ilvl w:val="0"/>
          <w:numId w:val="22"/>
        </w:numPr>
        <w:tabs>
          <w:tab w:pos="855" w:val="left" w:leader="none"/>
        </w:tabs>
        <w:spacing w:line="195" w:lineRule="exact" w:before="0" w:after="0"/>
        <w:ind w:left="854" w:right="0" w:hanging="219"/>
        <w:jc w:val="left"/>
        <w:rPr>
          <w:sz w:val="17"/>
        </w:rPr>
      </w:pPr>
      <w:r>
        <w:rPr>
          <w:spacing w:val="-3"/>
          <w:sz w:val="17"/>
        </w:rPr>
        <w:t>Aplicación </w:t>
      </w:r>
      <w:r>
        <w:rPr>
          <w:sz w:val="17"/>
        </w:rPr>
        <w:t>de </w:t>
      </w:r>
      <w:r>
        <w:rPr>
          <w:spacing w:val="-3"/>
          <w:sz w:val="17"/>
        </w:rPr>
        <w:t>técnicas </w:t>
      </w:r>
      <w:r>
        <w:rPr>
          <w:sz w:val="17"/>
        </w:rPr>
        <w:t>de </w:t>
      </w:r>
      <w:r>
        <w:rPr>
          <w:spacing w:val="-3"/>
          <w:sz w:val="17"/>
        </w:rPr>
        <w:t>aprendizaje</w:t>
      </w:r>
      <w:r>
        <w:rPr>
          <w:spacing w:val="-18"/>
          <w:sz w:val="17"/>
        </w:rPr>
        <w:t> </w:t>
      </w:r>
      <w:r>
        <w:rPr>
          <w:spacing w:val="-3"/>
          <w:sz w:val="17"/>
        </w:rPr>
        <w:t>cooperativo.</w:t>
      </w:r>
    </w:p>
    <w:p>
      <w:pPr>
        <w:pStyle w:val="BodyText"/>
        <w:ind w:left="0"/>
        <w:rPr>
          <w:sz w:val="18"/>
        </w:rPr>
      </w:pPr>
    </w:p>
    <w:p>
      <w:pPr>
        <w:pStyle w:val="BodyText"/>
        <w:ind w:left="0"/>
        <w:rPr>
          <w:sz w:val="18"/>
        </w:rPr>
      </w:pPr>
    </w:p>
    <w:p>
      <w:pPr>
        <w:pStyle w:val="BodyText"/>
        <w:ind w:left="0"/>
        <w:rPr>
          <w:sz w:val="18"/>
        </w:rPr>
      </w:pPr>
    </w:p>
    <w:p>
      <w:pPr>
        <w:pStyle w:val="BodyText"/>
        <w:ind w:left="0"/>
        <w:rPr>
          <w:sz w:val="18"/>
        </w:rPr>
      </w:pPr>
    </w:p>
    <w:p>
      <w:pPr>
        <w:pStyle w:val="Heading2"/>
        <w:spacing w:before="104"/>
        <w:ind w:left="2988" w:right="3739"/>
        <w:jc w:val="center"/>
      </w:pPr>
      <w:r>
        <w:rPr/>
        <w:t>Módulo profesional: Electrotecnia Código: 0234</w:t>
      </w:r>
    </w:p>
    <w:p>
      <w:pPr>
        <w:spacing w:line="194" w:lineRule="exact" w:before="0"/>
        <w:ind w:left="1168" w:right="1918" w:firstLine="0"/>
        <w:jc w:val="center"/>
        <w:rPr>
          <w:b/>
          <w:sz w:val="17"/>
        </w:rPr>
      </w:pPr>
      <w:r>
        <w:rPr>
          <w:b/>
          <w:sz w:val="17"/>
        </w:rPr>
        <w:t>Duración: 224 horas</w:t>
      </w:r>
    </w:p>
    <w:p>
      <w:pPr>
        <w:pStyle w:val="BodyText"/>
        <w:spacing w:before="10"/>
        <w:ind w:left="0"/>
        <w:rPr>
          <w:b/>
          <w:sz w:val="16"/>
        </w:rPr>
      </w:pPr>
    </w:p>
    <w:p>
      <w:pPr>
        <w:pStyle w:val="Heading3"/>
        <w:rPr>
          <w:i/>
        </w:rPr>
      </w:pPr>
      <w:r>
        <w:rPr>
          <w:i/>
        </w:rPr>
        <w:t>Resultados de aprendizaje y criterios de evaluación:</w:t>
      </w:r>
    </w:p>
    <w:p>
      <w:pPr>
        <w:pStyle w:val="BodyText"/>
        <w:spacing w:before="3"/>
        <w:ind w:left="0"/>
        <w:rPr>
          <w:b/>
          <w:i/>
          <w:sz w:val="20"/>
        </w:rPr>
      </w:pPr>
    </w:p>
    <w:p>
      <w:pPr>
        <w:pStyle w:val="ListParagraph"/>
        <w:numPr>
          <w:ilvl w:val="0"/>
          <w:numId w:val="23"/>
        </w:numPr>
        <w:tabs>
          <w:tab w:pos="584" w:val="left" w:leader="none"/>
        </w:tabs>
        <w:spacing w:line="240" w:lineRule="auto" w:before="0" w:after="0"/>
        <w:ind w:left="700" w:right="1144" w:hanging="307"/>
        <w:jc w:val="left"/>
        <w:rPr>
          <w:sz w:val="17"/>
        </w:rPr>
      </w:pPr>
      <w:r>
        <w:rPr>
          <w:sz w:val="17"/>
        </w:rPr>
        <w:t>Realiza cálculos en circuitos eléctricos de corriente continua, aplicando principios y conceptos básicos de</w:t>
      </w:r>
      <w:r>
        <w:rPr>
          <w:spacing w:val="-1"/>
          <w:sz w:val="17"/>
        </w:rPr>
        <w:t> </w:t>
      </w:r>
      <w:r>
        <w:rPr>
          <w:sz w:val="17"/>
        </w:rPr>
        <w:t>electricidad.</w:t>
      </w:r>
    </w:p>
    <w:p>
      <w:pPr>
        <w:pStyle w:val="BodyText"/>
        <w:spacing w:before="10"/>
        <w:ind w:left="0"/>
        <w:rPr>
          <w:sz w:val="16"/>
        </w:rPr>
      </w:pPr>
    </w:p>
    <w:p>
      <w:pPr>
        <w:pStyle w:val="BodyText"/>
        <w:ind w:left="393"/>
        <w:jc w:val="both"/>
      </w:pPr>
      <w:r>
        <w:rPr/>
        <w:t>Criterios de evaluación:</w:t>
      </w:r>
    </w:p>
    <w:p>
      <w:pPr>
        <w:spacing w:after="0"/>
        <w:jc w:val="both"/>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23"/>
        </w:numPr>
        <w:tabs>
          <w:tab w:pos="1009" w:val="left" w:leader="none"/>
        </w:tabs>
        <w:spacing w:line="240" w:lineRule="auto" w:before="94" w:after="0"/>
        <w:ind w:left="1008" w:right="1143" w:hanging="308"/>
        <w:jc w:val="left"/>
        <w:rPr>
          <w:sz w:val="17"/>
        </w:rPr>
      </w:pPr>
      <w:r>
        <w:rPr>
          <w:sz w:val="17"/>
        </w:rPr>
        <w:t>Se han identificado las características de conductores, aislantes y semiconductores, diferenciando su</w:t>
      </w:r>
      <w:r>
        <w:rPr>
          <w:spacing w:val="-1"/>
          <w:sz w:val="17"/>
        </w:rPr>
        <w:t> </w:t>
      </w:r>
      <w:r>
        <w:rPr>
          <w:sz w:val="17"/>
        </w:rPr>
        <w:t>comportamiento.</w:t>
      </w:r>
    </w:p>
    <w:p>
      <w:pPr>
        <w:pStyle w:val="ListParagraph"/>
        <w:numPr>
          <w:ilvl w:val="1"/>
          <w:numId w:val="23"/>
        </w:numPr>
        <w:tabs>
          <w:tab w:pos="1009" w:val="left" w:leader="none"/>
        </w:tabs>
        <w:spacing w:line="240" w:lineRule="auto" w:before="0" w:after="0"/>
        <w:ind w:left="1008" w:right="1143" w:hanging="308"/>
        <w:jc w:val="left"/>
        <w:rPr>
          <w:sz w:val="17"/>
        </w:rPr>
      </w:pPr>
      <w:r>
        <w:rPr>
          <w:sz w:val="17"/>
        </w:rPr>
        <w:t>Se han identificado las principales magnitudes eléctricas y se han utilizado correctamente sus unidades.</w:t>
      </w:r>
    </w:p>
    <w:p>
      <w:pPr>
        <w:pStyle w:val="ListParagraph"/>
        <w:numPr>
          <w:ilvl w:val="1"/>
          <w:numId w:val="23"/>
        </w:numPr>
        <w:tabs>
          <w:tab w:pos="1009" w:val="left" w:leader="none"/>
        </w:tabs>
        <w:spacing w:line="240" w:lineRule="auto" w:before="0" w:after="0"/>
        <w:ind w:left="1008" w:right="1139" w:hanging="308"/>
        <w:jc w:val="left"/>
        <w:rPr>
          <w:sz w:val="17"/>
        </w:rPr>
      </w:pPr>
      <w:r>
        <w:rPr>
          <w:sz w:val="17"/>
        </w:rPr>
        <w:t>Se han resuelto problemas sobre la ley de Ohm y la variación de la resistencia con la temperatura.</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realizado cálculos de potencia, energía y rendimiento</w:t>
      </w:r>
      <w:r>
        <w:rPr>
          <w:spacing w:val="-7"/>
          <w:sz w:val="17"/>
        </w:rPr>
        <w:t> </w:t>
      </w:r>
      <w:r>
        <w:rPr>
          <w:sz w:val="17"/>
        </w:rPr>
        <w:t>eléctricos.</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reconocido los efectos químicos y térmicos de la</w:t>
      </w:r>
      <w:r>
        <w:rPr>
          <w:spacing w:val="-4"/>
          <w:sz w:val="17"/>
        </w:rPr>
        <w:t> </w:t>
      </w:r>
      <w:r>
        <w:rPr>
          <w:sz w:val="17"/>
        </w:rPr>
        <w:t>electricidad.</w:t>
      </w:r>
    </w:p>
    <w:p>
      <w:pPr>
        <w:pStyle w:val="ListParagraph"/>
        <w:numPr>
          <w:ilvl w:val="1"/>
          <w:numId w:val="23"/>
        </w:numPr>
        <w:tabs>
          <w:tab w:pos="1008" w:val="left" w:leader="none"/>
          <w:tab w:pos="1009" w:val="left" w:leader="none"/>
        </w:tabs>
        <w:spacing w:line="240" w:lineRule="auto" w:before="0" w:after="0"/>
        <w:ind w:left="1008" w:right="1142" w:hanging="308"/>
        <w:jc w:val="left"/>
        <w:rPr>
          <w:sz w:val="17"/>
        </w:rPr>
      </w:pPr>
      <w:r>
        <w:rPr>
          <w:sz w:val="17"/>
        </w:rPr>
        <w:t>Se han interpretado y realizado esquemas de circuitos eléctricos, utilizando simbología normalizada.</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simplificado agrupaciones serie-paralelo de</w:t>
      </w:r>
      <w:r>
        <w:rPr>
          <w:spacing w:val="-6"/>
          <w:sz w:val="17"/>
        </w:rPr>
        <w:t> </w:t>
      </w:r>
      <w:r>
        <w:rPr>
          <w:sz w:val="17"/>
        </w:rPr>
        <w:t>resistencias.</w:t>
      </w:r>
    </w:p>
    <w:p>
      <w:pPr>
        <w:pStyle w:val="ListParagraph"/>
        <w:numPr>
          <w:ilvl w:val="1"/>
          <w:numId w:val="23"/>
        </w:numPr>
        <w:tabs>
          <w:tab w:pos="1009" w:val="left" w:leader="none"/>
        </w:tabs>
        <w:spacing w:line="240" w:lineRule="auto" w:before="0" w:after="0"/>
        <w:ind w:left="1008" w:right="1143" w:hanging="308"/>
        <w:jc w:val="left"/>
        <w:rPr>
          <w:sz w:val="17"/>
        </w:rPr>
      </w:pPr>
      <w:r>
        <w:rPr>
          <w:sz w:val="17"/>
        </w:rPr>
        <w:t>Se han realizado cálculos en circuitos eléctricos de CC que incluyen conexiones serie y paralelo o varias</w:t>
      </w:r>
      <w:r>
        <w:rPr>
          <w:spacing w:val="-1"/>
          <w:sz w:val="17"/>
        </w:rPr>
        <w:t> </w:t>
      </w:r>
      <w:r>
        <w:rPr>
          <w:sz w:val="17"/>
        </w:rPr>
        <w:t>mallas.</w:t>
      </w:r>
    </w:p>
    <w:p>
      <w:pPr>
        <w:pStyle w:val="ListParagraph"/>
        <w:numPr>
          <w:ilvl w:val="1"/>
          <w:numId w:val="23"/>
        </w:numPr>
        <w:tabs>
          <w:tab w:pos="1008" w:val="left" w:leader="none"/>
          <w:tab w:pos="1009" w:val="left" w:leader="none"/>
        </w:tabs>
        <w:spacing w:line="237" w:lineRule="auto" w:before="0" w:after="0"/>
        <w:ind w:left="1008" w:right="1140" w:hanging="308"/>
        <w:jc w:val="left"/>
        <w:rPr>
          <w:sz w:val="17"/>
        </w:rPr>
      </w:pPr>
      <w:r>
        <w:rPr>
          <w:sz w:val="17"/>
        </w:rPr>
        <w:t>Se han identificado las características y formas de conexión de aparatos de medida de tensión e intensidad.</w:t>
      </w:r>
    </w:p>
    <w:p>
      <w:pPr>
        <w:pStyle w:val="ListParagraph"/>
        <w:numPr>
          <w:ilvl w:val="1"/>
          <w:numId w:val="23"/>
        </w:numPr>
        <w:tabs>
          <w:tab w:pos="1008" w:val="left" w:leader="none"/>
          <w:tab w:pos="1009" w:val="left" w:leader="none"/>
        </w:tabs>
        <w:spacing w:line="240" w:lineRule="auto" w:before="0" w:after="0"/>
        <w:ind w:left="1008" w:right="1141" w:hanging="308"/>
        <w:jc w:val="left"/>
        <w:rPr>
          <w:sz w:val="17"/>
        </w:rPr>
      </w:pPr>
      <w:r>
        <w:rPr>
          <w:sz w:val="17"/>
        </w:rPr>
        <w:t>Se han realizado medidas de tensión e intensidad, observando las normas de seguridad de los equipos y las personas.</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reconocido las propiedades y la función de los</w:t>
      </w:r>
      <w:r>
        <w:rPr>
          <w:spacing w:val="-4"/>
          <w:sz w:val="17"/>
        </w:rPr>
        <w:t> </w:t>
      </w:r>
      <w:r>
        <w:rPr>
          <w:sz w:val="17"/>
        </w:rPr>
        <w:t>condensadores.</w:t>
      </w:r>
    </w:p>
    <w:p>
      <w:pPr>
        <w:pStyle w:val="ListParagraph"/>
        <w:numPr>
          <w:ilvl w:val="1"/>
          <w:numId w:val="23"/>
        </w:numPr>
        <w:tabs>
          <w:tab w:pos="1008" w:val="left" w:leader="none"/>
          <w:tab w:pos="1009" w:val="left" w:leader="none"/>
        </w:tabs>
        <w:spacing w:line="195" w:lineRule="exact" w:before="0" w:after="0"/>
        <w:ind w:left="1008" w:right="0" w:hanging="308"/>
        <w:jc w:val="left"/>
        <w:rPr>
          <w:sz w:val="17"/>
        </w:rPr>
      </w:pPr>
      <w:r>
        <w:rPr>
          <w:sz w:val="17"/>
        </w:rPr>
        <w:t>Se han simplificado agrupaciones serie-paralelo de</w:t>
      </w:r>
      <w:r>
        <w:rPr>
          <w:spacing w:val="-6"/>
          <w:sz w:val="17"/>
        </w:rPr>
        <w:t> </w:t>
      </w:r>
      <w:r>
        <w:rPr>
          <w:sz w:val="17"/>
        </w:rPr>
        <w:t>condensadores.</w:t>
      </w:r>
    </w:p>
    <w:p>
      <w:pPr>
        <w:pStyle w:val="BodyText"/>
        <w:spacing w:before="2"/>
        <w:ind w:left="0"/>
        <w:rPr>
          <w:sz w:val="16"/>
        </w:rPr>
      </w:pPr>
    </w:p>
    <w:p>
      <w:pPr>
        <w:pStyle w:val="ListParagraph"/>
        <w:numPr>
          <w:ilvl w:val="0"/>
          <w:numId w:val="23"/>
        </w:numPr>
        <w:tabs>
          <w:tab w:pos="591" w:val="left" w:leader="none"/>
        </w:tabs>
        <w:spacing w:line="240" w:lineRule="auto" w:before="0" w:after="0"/>
        <w:ind w:left="700" w:right="1141" w:hanging="307"/>
        <w:jc w:val="both"/>
        <w:rPr>
          <w:sz w:val="17"/>
        </w:rPr>
      </w:pPr>
      <w:r>
        <w:rPr>
          <w:sz w:val="17"/>
        </w:rPr>
        <w:t>Reconoce los principios básicos del electromagnetismo, describiendo las interacciones entre campos magnéticos y conductores eléctricos y relacionando la Ley de Faraday con el principio de funcionamiento de las máquinas</w:t>
      </w:r>
      <w:r>
        <w:rPr>
          <w:spacing w:val="1"/>
          <w:sz w:val="17"/>
        </w:rPr>
        <w:t> </w:t>
      </w:r>
      <w:r>
        <w:rPr>
          <w:sz w:val="17"/>
        </w:rPr>
        <w:t>eléctricas.</w:t>
      </w:r>
    </w:p>
    <w:p>
      <w:pPr>
        <w:pStyle w:val="BodyText"/>
        <w:spacing w:before="10"/>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23"/>
        </w:numPr>
        <w:tabs>
          <w:tab w:pos="1009" w:val="left" w:leader="none"/>
        </w:tabs>
        <w:spacing w:line="240" w:lineRule="auto" w:before="0" w:after="0"/>
        <w:ind w:left="1008" w:right="1142" w:hanging="308"/>
        <w:jc w:val="left"/>
        <w:rPr>
          <w:sz w:val="17"/>
        </w:rPr>
      </w:pPr>
      <w:r>
        <w:rPr>
          <w:sz w:val="17"/>
        </w:rPr>
        <w:t>Se han reconocido las características de los imanes así como de los campos magnéticos que originan.</w:t>
      </w:r>
    </w:p>
    <w:p>
      <w:pPr>
        <w:pStyle w:val="ListParagraph"/>
        <w:numPr>
          <w:ilvl w:val="1"/>
          <w:numId w:val="23"/>
        </w:numPr>
        <w:tabs>
          <w:tab w:pos="1009" w:val="left" w:leader="none"/>
        </w:tabs>
        <w:spacing w:line="240" w:lineRule="auto" w:before="0" w:after="0"/>
        <w:ind w:left="1008" w:right="1142" w:hanging="308"/>
        <w:jc w:val="left"/>
        <w:rPr>
          <w:sz w:val="17"/>
        </w:rPr>
      </w:pPr>
      <w:r>
        <w:rPr>
          <w:sz w:val="17"/>
        </w:rPr>
        <w:t>Se han reconocido los campos magnéticos creados por conductores recorridos por corrientes eléctricas.</w:t>
      </w:r>
    </w:p>
    <w:p>
      <w:pPr>
        <w:pStyle w:val="ListParagraph"/>
        <w:numPr>
          <w:ilvl w:val="1"/>
          <w:numId w:val="23"/>
        </w:numPr>
        <w:tabs>
          <w:tab w:pos="1009" w:val="left" w:leader="none"/>
        </w:tabs>
        <w:spacing w:line="237" w:lineRule="auto" w:before="0" w:after="0"/>
        <w:ind w:left="1008" w:right="1144" w:hanging="308"/>
        <w:jc w:val="left"/>
        <w:rPr>
          <w:sz w:val="17"/>
        </w:rPr>
      </w:pPr>
      <w:r>
        <w:rPr>
          <w:sz w:val="17"/>
        </w:rPr>
        <w:t>Se han realizado cálculos básicos de circuitos magnéticos, utilizando las magnitudes adecuadas y sus</w:t>
      </w:r>
      <w:r>
        <w:rPr>
          <w:spacing w:val="-4"/>
          <w:sz w:val="17"/>
        </w:rPr>
        <w:t> </w:t>
      </w:r>
      <w:r>
        <w:rPr>
          <w:sz w:val="17"/>
        </w:rPr>
        <w:t>unidades.</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reconocido la acción de un campo magnético sobre corrientes</w:t>
      </w:r>
      <w:r>
        <w:rPr>
          <w:spacing w:val="-8"/>
          <w:sz w:val="17"/>
        </w:rPr>
        <w:t> </w:t>
      </w:r>
      <w:r>
        <w:rPr>
          <w:sz w:val="17"/>
        </w:rPr>
        <w:t>eléctricas.</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descrito las experiencias de</w:t>
      </w:r>
      <w:r>
        <w:rPr>
          <w:spacing w:val="1"/>
          <w:sz w:val="17"/>
        </w:rPr>
        <w:t> </w:t>
      </w:r>
      <w:r>
        <w:rPr>
          <w:sz w:val="17"/>
        </w:rPr>
        <w:t>Faraday.</w:t>
      </w:r>
    </w:p>
    <w:p>
      <w:pPr>
        <w:pStyle w:val="ListParagraph"/>
        <w:numPr>
          <w:ilvl w:val="1"/>
          <w:numId w:val="23"/>
        </w:numPr>
        <w:tabs>
          <w:tab w:pos="1008" w:val="left" w:leader="none"/>
          <w:tab w:pos="1009" w:val="left" w:leader="none"/>
        </w:tabs>
        <w:spacing w:line="240" w:lineRule="auto" w:before="0" w:after="0"/>
        <w:ind w:left="1008" w:right="1140" w:hanging="308"/>
        <w:jc w:val="left"/>
        <w:rPr>
          <w:sz w:val="17"/>
        </w:rPr>
      </w:pPr>
      <w:r>
        <w:rPr>
          <w:sz w:val="17"/>
        </w:rPr>
        <w:t>Se ha relacionado la ley de inducción de Faraday con la producción y utilización de la energía eléctrica.</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 reconocido el fenómeno de la</w:t>
      </w:r>
      <w:r>
        <w:rPr>
          <w:spacing w:val="-4"/>
          <w:sz w:val="17"/>
        </w:rPr>
        <w:t> </w:t>
      </w:r>
      <w:r>
        <w:rPr>
          <w:sz w:val="17"/>
        </w:rPr>
        <w:t>autoinducción.</w:t>
      </w:r>
    </w:p>
    <w:p>
      <w:pPr>
        <w:pStyle w:val="BodyText"/>
        <w:spacing w:before="7"/>
        <w:ind w:left="0"/>
        <w:rPr>
          <w:sz w:val="16"/>
        </w:rPr>
      </w:pPr>
    </w:p>
    <w:p>
      <w:pPr>
        <w:pStyle w:val="ListParagraph"/>
        <w:numPr>
          <w:ilvl w:val="0"/>
          <w:numId w:val="23"/>
        </w:numPr>
        <w:tabs>
          <w:tab w:pos="601" w:val="left" w:leader="none"/>
        </w:tabs>
        <w:spacing w:line="240" w:lineRule="auto" w:before="1" w:after="0"/>
        <w:ind w:left="700" w:right="1141" w:hanging="307"/>
        <w:jc w:val="left"/>
        <w:rPr>
          <w:sz w:val="17"/>
        </w:rPr>
      </w:pPr>
      <w:r>
        <w:rPr>
          <w:sz w:val="17"/>
        </w:rPr>
        <w:t>Realiza cálculos en circuitos eléctricos de corriente alterna (CA) monofásica, aplicando las técnicas más</w:t>
      </w:r>
      <w:r>
        <w:rPr>
          <w:spacing w:val="-1"/>
          <w:sz w:val="17"/>
        </w:rPr>
        <w:t> </w:t>
      </w:r>
      <w:r>
        <w:rPr>
          <w:sz w:val="17"/>
        </w:rPr>
        <w:t>adecuadas.</w:t>
      </w:r>
    </w:p>
    <w:p>
      <w:pPr>
        <w:pStyle w:val="BodyText"/>
        <w:spacing w:before="9"/>
        <w:ind w:left="0"/>
        <w:rPr>
          <w:sz w:val="16"/>
        </w:rPr>
      </w:pPr>
    </w:p>
    <w:p>
      <w:pPr>
        <w:pStyle w:val="BodyText"/>
        <w:ind w:left="393"/>
      </w:pPr>
      <w:r>
        <w:rPr/>
        <w:t>Criterios de evaluación:</w:t>
      </w:r>
    </w:p>
    <w:p>
      <w:pPr>
        <w:pStyle w:val="BodyText"/>
        <w:spacing w:before="9"/>
        <w:ind w:left="0"/>
        <w:rPr>
          <w:sz w:val="16"/>
        </w:rPr>
      </w:pP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identificado las características de una señal</w:t>
      </w:r>
      <w:r>
        <w:rPr>
          <w:spacing w:val="-1"/>
          <w:sz w:val="17"/>
        </w:rPr>
        <w:t> </w:t>
      </w:r>
      <w:r>
        <w:rPr>
          <w:sz w:val="17"/>
        </w:rPr>
        <w:t>sinusoidal.</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reconocido los valores característicos de la CA.</w:t>
      </w:r>
    </w:p>
    <w:p>
      <w:pPr>
        <w:pStyle w:val="ListParagraph"/>
        <w:numPr>
          <w:ilvl w:val="1"/>
          <w:numId w:val="23"/>
        </w:numPr>
        <w:tabs>
          <w:tab w:pos="1009" w:val="left" w:leader="none"/>
        </w:tabs>
        <w:spacing w:line="240" w:lineRule="auto" w:before="0" w:after="0"/>
        <w:ind w:left="1008" w:right="1141" w:hanging="308"/>
        <w:jc w:val="left"/>
        <w:rPr>
          <w:sz w:val="17"/>
        </w:rPr>
      </w:pPr>
      <w:r>
        <w:rPr>
          <w:sz w:val="17"/>
        </w:rPr>
        <w:t>Se han descrito las relaciones entre tensión, intensidad y potencia en circuitos básicos de CA con resistencia, con autoinducción pura y con</w:t>
      </w:r>
      <w:r>
        <w:rPr>
          <w:spacing w:val="-4"/>
          <w:sz w:val="17"/>
        </w:rPr>
        <w:t> </w:t>
      </w:r>
      <w:r>
        <w:rPr>
          <w:sz w:val="17"/>
        </w:rPr>
        <w:t>condensador.</w:t>
      </w:r>
    </w:p>
    <w:p>
      <w:pPr>
        <w:pStyle w:val="ListParagraph"/>
        <w:numPr>
          <w:ilvl w:val="1"/>
          <w:numId w:val="23"/>
        </w:numPr>
        <w:tabs>
          <w:tab w:pos="1009" w:val="left" w:leader="none"/>
        </w:tabs>
        <w:spacing w:line="237" w:lineRule="auto" w:before="0" w:after="0"/>
        <w:ind w:left="1008" w:right="1143" w:hanging="308"/>
        <w:jc w:val="left"/>
        <w:rPr>
          <w:sz w:val="17"/>
        </w:rPr>
      </w:pPr>
      <w:r>
        <w:rPr>
          <w:sz w:val="17"/>
        </w:rPr>
        <w:t>Se han realizado cálculos de tensión, intensidad y potencia en circuitos de CA con acoplamiento serie de resistencias, bobinas y</w:t>
      </w:r>
      <w:r>
        <w:rPr>
          <w:spacing w:val="-4"/>
          <w:sz w:val="17"/>
        </w:rPr>
        <w:t> </w:t>
      </w:r>
      <w:r>
        <w:rPr>
          <w:sz w:val="17"/>
        </w:rPr>
        <w:t>condensadores.</w:t>
      </w:r>
    </w:p>
    <w:p>
      <w:pPr>
        <w:pStyle w:val="ListParagraph"/>
        <w:numPr>
          <w:ilvl w:val="1"/>
          <w:numId w:val="23"/>
        </w:numPr>
        <w:tabs>
          <w:tab w:pos="1009" w:val="left" w:leader="none"/>
        </w:tabs>
        <w:spacing w:line="240" w:lineRule="auto" w:before="0" w:after="0"/>
        <w:ind w:left="1008" w:right="1144" w:hanging="308"/>
        <w:jc w:val="left"/>
        <w:rPr>
          <w:sz w:val="17"/>
        </w:rPr>
      </w:pPr>
      <w:r>
        <w:rPr>
          <w:sz w:val="17"/>
        </w:rPr>
        <w:t>Se han dibujado los triángulos de impedancias, tensiones y potencias en circuitos de CA con acoplamiento serie de resistencias, bobinas y</w:t>
      </w:r>
      <w:r>
        <w:rPr>
          <w:spacing w:val="-3"/>
          <w:sz w:val="17"/>
        </w:rPr>
        <w:t> </w:t>
      </w:r>
      <w:r>
        <w:rPr>
          <w:sz w:val="17"/>
        </w:rPr>
        <w:t>condensadores.</w:t>
      </w:r>
    </w:p>
    <w:p>
      <w:pPr>
        <w:pStyle w:val="ListParagraph"/>
        <w:numPr>
          <w:ilvl w:val="1"/>
          <w:numId w:val="23"/>
        </w:numPr>
        <w:tabs>
          <w:tab w:pos="1008" w:val="left" w:leader="none"/>
          <w:tab w:pos="1009" w:val="left" w:leader="none"/>
        </w:tabs>
        <w:spacing w:line="194" w:lineRule="exact" w:before="0" w:after="0"/>
        <w:ind w:left="1008" w:right="0" w:hanging="308"/>
        <w:jc w:val="left"/>
        <w:rPr>
          <w:sz w:val="17"/>
        </w:rPr>
      </w:pPr>
      <w:r>
        <w:rPr>
          <w:sz w:val="17"/>
        </w:rPr>
        <w:t>Se ha calculado el factor de potencia de circuitos de</w:t>
      </w:r>
      <w:r>
        <w:rPr>
          <w:spacing w:val="-3"/>
          <w:sz w:val="17"/>
        </w:rPr>
        <w:t> </w:t>
      </w:r>
      <w:r>
        <w:rPr>
          <w:sz w:val="17"/>
        </w:rPr>
        <w:t>CA.</w:t>
      </w:r>
    </w:p>
    <w:p>
      <w:pPr>
        <w:pStyle w:val="ListParagraph"/>
        <w:numPr>
          <w:ilvl w:val="1"/>
          <w:numId w:val="23"/>
        </w:numPr>
        <w:tabs>
          <w:tab w:pos="1009" w:val="left" w:leader="none"/>
        </w:tabs>
        <w:spacing w:line="240" w:lineRule="auto" w:before="0" w:after="0"/>
        <w:ind w:left="1008" w:right="1141" w:hanging="308"/>
        <w:jc w:val="left"/>
        <w:rPr>
          <w:sz w:val="17"/>
        </w:rPr>
      </w:pPr>
      <w:r>
        <w:rPr>
          <w:sz w:val="17"/>
        </w:rPr>
        <w:t>Se han realizado medidas de tensión, intensidad, potencia y factor de potencia, observando las normas de seguridad de los equipos y las</w:t>
      </w:r>
      <w:r>
        <w:rPr>
          <w:spacing w:val="-3"/>
          <w:sz w:val="17"/>
        </w:rPr>
        <w:t> </w:t>
      </w:r>
      <w:r>
        <w:rPr>
          <w:sz w:val="17"/>
        </w:rPr>
        <w:t>personas.</w:t>
      </w:r>
    </w:p>
    <w:p>
      <w:pPr>
        <w:pStyle w:val="ListParagraph"/>
        <w:numPr>
          <w:ilvl w:val="1"/>
          <w:numId w:val="23"/>
        </w:numPr>
        <w:tabs>
          <w:tab w:pos="1009" w:val="left" w:leader="none"/>
        </w:tabs>
        <w:spacing w:line="192" w:lineRule="exact" w:before="0" w:after="0"/>
        <w:ind w:left="1008" w:right="0" w:hanging="308"/>
        <w:jc w:val="left"/>
        <w:rPr>
          <w:sz w:val="17"/>
        </w:rPr>
      </w:pPr>
      <w:r>
        <w:rPr>
          <w:sz w:val="17"/>
        </w:rPr>
        <w:t>Se ha relacionado el factor de potencia con el consumo de energía</w:t>
      </w:r>
      <w:r>
        <w:rPr>
          <w:spacing w:val="-2"/>
          <w:sz w:val="17"/>
        </w:rPr>
        <w:t> </w:t>
      </w:r>
      <w:r>
        <w:rPr>
          <w:sz w:val="17"/>
        </w:rPr>
        <w:t>eléctrica.</w:t>
      </w:r>
    </w:p>
    <w:p>
      <w:pPr>
        <w:pStyle w:val="ListParagraph"/>
        <w:numPr>
          <w:ilvl w:val="1"/>
          <w:numId w:val="23"/>
        </w:numPr>
        <w:tabs>
          <w:tab w:pos="1008" w:val="left" w:leader="none"/>
          <w:tab w:pos="1009" w:val="left" w:leader="none"/>
        </w:tabs>
        <w:spacing w:line="195" w:lineRule="exact" w:before="0" w:after="0"/>
        <w:ind w:left="1008" w:right="0" w:hanging="308"/>
        <w:jc w:val="left"/>
        <w:rPr>
          <w:sz w:val="17"/>
        </w:rPr>
      </w:pPr>
      <w:r>
        <w:rPr>
          <w:sz w:val="17"/>
        </w:rPr>
        <w:t>Se ha identificado la manera de corregir el factor de potencia de una</w:t>
      </w:r>
      <w:r>
        <w:rPr>
          <w:spacing w:val="-4"/>
          <w:sz w:val="17"/>
        </w:rPr>
        <w:t> </w:t>
      </w:r>
      <w:r>
        <w:rPr>
          <w:sz w:val="17"/>
        </w:rPr>
        <w:t>instalación.</w:t>
      </w:r>
    </w:p>
    <w:p>
      <w:pPr>
        <w:pStyle w:val="ListParagraph"/>
        <w:numPr>
          <w:ilvl w:val="1"/>
          <w:numId w:val="23"/>
        </w:numPr>
        <w:tabs>
          <w:tab w:pos="1008" w:val="left" w:leader="none"/>
          <w:tab w:pos="1009" w:val="left" w:leader="none"/>
        </w:tabs>
        <w:spacing w:line="195" w:lineRule="exact" w:before="0" w:after="0"/>
        <w:ind w:left="1008" w:right="0" w:hanging="308"/>
        <w:jc w:val="left"/>
        <w:rPr>
          <w:sz w:val="17"/>
        </w:rPr>
      </w:pPr>
      <w:r>
        <w:rPr>
          <w:sz w:val="17"/>
        </w:rPr>
        <w:t>Se han realizado cálculos de caída de tensión en líneas monofásicas de</w:t>
      </w:r>
      <w:r>
        <w:rPr>
          <w:spacing w:val="-2"/>
          <w:sz w:val="17"/>
        </w:rPr>
        <w:t> </w:t>
      </w:r>
      <w:r>
        <w:rPr>
          <w:sz w:val="17"/>
        </w:rPr>
        <w:t>CA.</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descrito el concepto de resonancia y sus</w:t>
      </w:r>
      <w:r>
        <w:rPr>
          <w:spacing w:val="-7"/>
          <w:sz w:val="17"/>
        </w:rPr>
        <w:t> </w:t>
      </w:r>
      <w:r>
        <w:rPr>
          <w:sz w:val="17"/>
        </w:rPr>
        <w:t>aplicaciones.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3"/>
        </w:numPr>
        <w:tabs>
          <w:tab w:pos="589" w:val="left" w:leader="none"/>
        </w:tabs>
        <w:spacing w:line="240" w:lineRule="auto" w:before="94" w:after="0"/>
        <w:ind w:left="700" w:right="1143" w:hanging="307"/>
        <w:jc w:val="left"/>
        <w:rPr>
          <w:sz w:val="17"/>
        </w:rPr>
      </w:pPr>
      <w:r>
        <w:rPr>
          <w:sz w:val="17"/>
        </w:rPr>
        <w:t>Realiza cálculos de las magnitudes eléctricas básicas de un sistema trifásico, reconociendo el tipo de sistema y la naturaleza y tipo de conexión de los</w:t>
      </w:r>
      <w:r>
        <w:rPr>
          <w:spacing w:val="-6"/>
          <w:sz w:val="17"/>
        </w:rPr>
        <w:t> </w:t>
      </w:r>
      <w:r>
        <w:rPr>
          <w:sz w:val="17"/>
        </w:rPr>
        <w:t>receptores.</w:t>
      </w:r>
    </w:p>
    <w:p>
      <w:pPr>
        <w:pStyle w:val="BodyText"/>
        <w:spacing w:before="7"/>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23"/>
        </w:numPr>
        <w:tabs>
          <w:tab w:pos="1009" w:val="left" w:leader="none"/>
        </w:tabs>
        <w:spacing w:line="240" w:lineRule="auto" w:before="0" w:after="0"/>
        <w:ind w:left="1008" w:right="1144" w:hanging="308"/>
        <w:jc w:val="left"/>
        <w:rPr>
          <w:sz w:val="17"/>
        </w:rPr>
      </w:pPr>
      <w:r>
        <w:rPr>
          <w:sz w:val="17"/>
        </w:rPr>
        <w:t>Se han reconocido las ventajas de los sistemas trifásicos en la generación y transporte de la energía</w:t>
      </w:r>
      <w:r>
        <w:rPr>
          <w:spacing w:val="-2"/>
          <w:sz w:val="17"/>
        </w:rPr>
        <w:t> </w:t>
      </w:r>
      <w:r>
        <w:rPr>
          <w:sz w:val="17"/>
        </w:rPr>
        <w:t>eléctrica.</w:t>
      </w:r>
    </w:p>
    <w:p>
      <w:pPr>
        <w:pStyle w:val="ListParagraph"/>
        <w:numPr>
          <w:ilvl w:val="1"/>
          <w:numId w:val="23"/>
        </w:numPr>
        <w:tabs>
          <w:tab w:pos="1009" w:val="left" w:leader="none"/>
        </w:tabs>
        <w:spacing w:line="193" w:lineRule="exact" w:before="0" w:after="0"/>
        <w:ind w:left="1008" w:right="0" w:hanging="308"/>
        <w:jc w:val="left"/>
        <w:rPr>
          <w:sz w:val="17"/>
        </w:rPr>
      </w:pPr>
      <w:r>
        <w:rPr>
          <w:sz w:val="17"/>
        </w:rPr>
        <w:t>Se han descrito los sistemas de generación y distribución a tres y cuatro</w:t>
      </w:r>
      <w:r>
        <w:rPr>
          <w:spacing w:val="-5"/>
          <w:sz w:val="17"/>
        </w:rPr>
        <w:t> </w:t>
      </w:r>
      <w:r>
        <w:rPr>
          <w:sz w:val="17"/>
        </w:rPr>
        <w:t>hilos.</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identificado las dos formas de conexión de los receptores</w:t>
      </w:r>
      <w:r>
        <w:rPr>
          <w:spacing w:val="3"/>
          <w:sz w:val="17"/>
        </w:rPr>
        <w:t> </w:t>
      </w:r>
      <w:r>
        <w:rPr>
          <w:sz w:val="17"/>
        </w:rPr>
        <w:t>trifásicos.</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reconocido la diferencia entre receptores equilibrados y</w:t>
      </w:r>
      <w:r>
        <w:rPr>
          <w:spacing w:val="-6"/>
          <w:sz w:val="17"/>
        </w:rPr>
        <w:t> </w:t>
      </w:r>
      <w:r>
        <w:rPr>
          <w:sz w:val="17"/>
        </w:rPr>
        <w:t>desequilibrados.</w:t>
      </w:r>
    </w:p>
    <w:p>
      <w:pPr>
        <w:pStyle w:val="ListParagraph"/>
        <w:numPr>
          <w:ilvl w:val="1"/>
          <w:numId w:val="23"/>
        </w:numPr>
        <w:tabs>
          <w:tab w:pos="1009" w:val="left" w:leader="none"/>
        </w:tabs>
        <w:spacing w:line="240" w:lineRule="auto" w:before="0" w:after="0"/>
        <w:ind w:left="1008" w:right="1143" w:hanging="308"/>
        <w:jc w:val="left"/>
        <w:rPr>
          <w:sz w:val="17"/>
        </w:rPr>
      </w:pPr>
      <w:r>
        <w:rPr>
          <w:sz w:val="17"/>
        </w:rPr>
        <w:t>Se han realizado cálculos de intensidades, tensiones y potencias en receptores trifásicos equilibrados, conectados tanto en estrella como en</w:t>
      </w:r>
      <w:r>
        <w:rPr>
          <w:spacing w:val="-7"/>
          <w:sz w:val="17"/>
        </w:rPr>
        <w:t> </w:t>
      </w:r>
      <w:r>
        <w:rPr>
          <w:sz w:val="17"/>
        </w:rPr>
        <w:t>triángulo.</w:t>
      </w:r>
    </w:p>
    <w:p>
      <w:pPr>
        <w:pStyle w:val="ListParagraph"/>
        <w:numPr>
          <w:ilvl w:val="1"/>
          <w:numId w:val="23"/>
        </w:numPr>
        <w:tabs>
          <w:tab w:pos="1008" w:val="left" w:leader="none"/>
          <w:tab w:pos="1009" w:val="left" w:leader="none"/>
        </w:tabs>
        <w:spacing w:line="240" w:lineRule="auto" w:before="0" w:after="0"/>
        <w:ind w:left="1008" w:right="1139" w:hanging="308"/>
        <w:jc w:val="left"/>
        <w:rPr>
          <w:sz w:val="17"/>
        </w:rPr>
      </w:pPr>
      <w:r>
        <w:rPr>
          <w:sz w:val="17"/>
        </w:rPr>
        <w:t>Se han realizado medidas de tensión, intensidad, potencia y energía, según el tipo de sistema trifásico y del tipo de</w:t>
      </w:r>
      <w:r>
        <w:rPr>
          <w:spacing w:val="-5"/>
          <w:sz w:val="17"/>
        </w:rPr>
        <w:t> </w:t>
      </w:r>
      <w:r>
        <w:rPr>
          <w:sz w:val="17"/>
        </w:rPr>
        <w:t>carga.</w:t>
      </w:r>
    </w:p>
    <w:p>
      <w:pPr>
        <w:pStyle w:val="ListParagraph"/>
        <w:numPr>
          <w:ilvl w:val="1"/>
          <w:numId w:val="23"/>
        </w:numPr>
        <w:tabs>
          <w:tab w:pos="1009" w:val="left" w:leader="none"/>
        </w:tabs>
        <w:spacing w:line="240" w:lineRule="auto" w:before="0" w:after="0"/>
        <w:ind w:left="1008" w:right="1142" w:hanging="308"/>
        <w:jc w:val="left"/>
        <w:rPr>
          <w:sz w:val="17"/>
        </w:rPr>
      </w:pPr>
      <w:r>
        <w:rPr>
          <w:sz w:val="17"/>
        </w:rPr>
        <w:t>Se han observado las normas de seguridad de los equipos y las personas en la realización de medidas.</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realizado cálculos de mejora del factor de potencia en instalaciones</w:t>
      </w:r>
      <w:r>
        <w:rPr>
          <w:spacing w:val="-6"/>
          <w:sz w:val="17"/>
        </w:rPr>
        <w:t> </w:t>
      </w:r>
      <w:r>
        <w:rPr>
          <w:sz w:val="17"/>
        </w:rPr>
        <w:t>trifásicas.</w:t>
      </w:r>
    </w:p>
    <w:p>
      <w:pPr>
        <w:pStyle w:val="BodyText"/>
        <w:spacing w:before="6"/>
        <w:ind w:left="0"/>
        <w:rPr>
          <w:sz w:val="16"/>
        </w:rPr>
      </w:pPr>
    </w:p>
    <w:p>
      <w:pPr>
        <w:pStyle w:val="ListParagraph"/>
        <w:numPr>
          <w:ilvl w:val="0"/>
          <w:numId w:val="23"/>
        </w:numPr>
        <w:tabs>
          <w:tab w:pos="595" w:val="left" w:leader="none"/>
        </w:tabs>
        <w:spacing w:line="240" w:lineRule="auto" w:before="0" w:after="0"/>
        <w:ind w:left="700" w:right="1141" w:hanging="307"/>
        <w:jc w:val="left"/>
        <w:rPr>
          <w:sz w:val="17"/>
        </w:rPr>
      </w:pPr>
      <w:r>
        <w:rPr>
          <w:sz w:val="17"/>
        </w:rPr>
        <w:t>Reconoce los riesgos y efectos de la electricidad, relacionándolos con los dispositivos de protección que se deben emplear y con los cálculos de</w:t>
      </w:r>
      <w:r>
        <w:rPr>
          <w:spacing w:val="-2"/>
          <w:sz w:val="17"/>
        </w:rPr>
        <w:t> </w:t>
      </w:r>
      <w:r>
        <w:rPr>
          <w:sz w:val="17"/>
        </w:rPr>
        <w:t>instalaciones.</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3"/>
        </w:numPr>
        <w:tabs>
          <w:tab w:pos="1009" w:val="left" w:leader="none"/>
        </w:tabs>
        <w:spacing w:line="240" w:lineRule="auto" w:before="0" w:after="0"/>
        <w:ind w:left="1008" w:right="1145" w:hanging="308"/>
        <w:jc w:val="left"/>
        <w:rPr>
          <w:sz w:val="17"/>
        </w:rPr>
      </w:pPr>
      <w:r>
        <w:rPr>
          <w:sz w:val="17"/>
        </w:rPr>
        <w:t>Se ha manejado el REBT y la normativa de aplicación en materia de prevención de riesgos laborales.</w:t>
      </w:r>
    </w:p>
    <w:p>
      <w:pPr>
        <w:pStyle w:val="ListParagraph"/>
        <w:numPr>
          <w:ilvl w:val="1"/>
          <w:numId w:val="23"/>
        </w:numPr>
        <w:tabs>
          <w:tab w:pos="1009" w:val="left" w:leader="none"/>
        </w:tabs>
        <w:spacing w:line="192" w:lineRule="exact" w:before="0" w:after="0"/>
        <w:ind w:left="1008" w:right="0" w:hanging="308"/>
        <w:jc w:val="left"/>
        <w:rPr>
          <w:sz w:val="17"/>
        </w:rPr>
      </w:pPr>
      <w:r>
        <w:rPr>
          <w:sz w:val="17"/>
        </w:rPr>
        <w:t>Se han reconocido los inconvenientes del efecto térmico de la</w:t>
      </w:r>
      <w:r>
        <w:rPr>
          <w:spacing w:val="-1"/>
          <w:sz w:val="17"/>
        </w:rPr>
        <w:t> </w:t>
      </w:r>
      <w:r>
        <w:rPr>
          <w:sz w:val="17"/>
        </w:rPr>
        <w:t>electricidad.</w:t>
      </w:r>
    </w:p>
    <w:p>
      <w:pPr>
        <w:pStyle w:val="ListParagraph"/>
        <w:numPr>
          <w:ilvl w:val="1"/>
          <w:numId w:val="23"/>
        </w:numPr>
        <w:tabs>
          <w:tab w:pos="1009" w:val="left" w:leader="none"/>
        </w:tabs>
        <w:spacing w:line="240" w:lineRule="auto" w:before="0" w:after="0"/>
        <w:ind w:left="1008" w:right="1142" w:hanging="308"/>
        <w:jc w:val="left"/>
        <w:rPr>
          <w:sz w:val="17"/>
        </w:rPr>
      </w:pPr>
      <w:r>
        <w:rPr>
          <w:sz w:val="17"/>
        </w:rPr>
        <w:t>Se han identificado los riesgos de choque eléctrico en las personas y sus efectos fisiológicos,  así como los factores</w:t>
      </w:r>
      <w:r>
        <w:rPr>
          <w:spacing w:val="-3"/>
          <w:sz w:val="17"/>
        </w:rPr>
        <w:t> </w:t>
      </w:r>
      <w:r>
        <w:rPr>
          <w:sz w:val="17"/>
        </w:rPr>
        <w:t>relacionados.</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identificado los riesgos de incendio por calentamiento.</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reconocido los tipos de accidentes</w:t>
      </w:r>
      <w:r>
        <w:rPr>
          <w:spacing w:val="-1"/>
          <w:sz w:val="17"/>
        </w:rPr>
        <w:t> </w:t>
      </w:r>
      <w:r>
        <w:rPr>
          <w:sz w:val="17"/>
        </w:rPr>
        <w:t>eléctricos.</w:t>
      </w:r>
    </w:p>
    <w:p>
      <w:pPr>
        <w:pStyle w:val="ListParagraph"/>
        <w:numPr>
          <w:ilvl w:val="1"/>
          <w:numId w:val="23"/>
        </w:numPr>
        <w:tabs>
          <w:tab w:pos="1008" w:val="left" w:leader="none"/>
          <w:tab w:pos="1009" w:val="left" w:leader="none"/>
        </w:tabs>
        <w:spacing w:line="194" w:lineRule="exact" w:before="0" w:after="0"/>
        <w:ind w:left="1008" w:right="0" w:hanging="308"/>
        <w:jc w:val="left"/>
        <w:rPr>
          <w:sz w:val="17"/>
        </w:rPr>
      </w:pPr>
      <w:r>
        <w:rPr>
          <w:sz w:val="17"/>
        </w:rPr>
        <w:t>Se han reconocido los riesgos derivados del uso de instalaciones</w:t>
      </w:r>
      <w:r>
        <w:rPr>
          <w:spacing w:val="-3"/>
          <w:sz w:val="17"/>
        </w:rPr>
        <w:t> </w:t>
      </w:r>
      <w:r>
        <w:rPr>
          <w:sz w:val="17"/>
        </w:rPr>
        <w:t>eléctricas</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elaborado instrucciones de utilización de las</w:t>
      </w:r>
      <w:r>
        <w:rPr>
          <w:spacing w:val="-3"/>
          <w:sz w:val="17"/>
        </w:rPr>
        <w:t> </w:t>
      </w:r>
      <w:r>
        <w:rPr>
          <w:sz w:val="17"/>
        </w:rPr>
        <w:t>aulas-taller.</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interpretado las cinco reglas de oro para la realización de trabajos sin</w:t>
      </w:r>
      <w:r>
        <w:rPr>
          <w:spacing w:val="-5"/>
          <w:sz w:val="17"/>
        </w:rPr>
        <w:t> </w:t>
      </w:r>
      <w:r>
        <w:rPr>
          <w:sz w:val="17"/>
        </w:rPr>
        <w:t>tensión.</w:t>
      </w:r>
    </w:p>
    <w:p>
      <w:pPr>
        <w:pStyle w:val="ListParagraph"/>
        <w:numPr>
          <w:ilvl w:val="1"/>
          <w:numId w:val="23"/>
        </w:numPr>
        <w:tabs>
          <w:tab w:pos="1008" w:val="left" w:leader="none"/>
          <w:tab w:pos="1009" w:val="left" w:leader="none"/>
        </w:tabs>
        <w:spacing w:line="240" w:lineRule="auto" w:before="0" w:after="0"/>
        <w:ind w:left="1008" w:right="1142" w:hanging="308"/>
        <w:jc w:val="left"/>
        <w:rPr>
          <w:sz w:val="17"/>
        </w:rPr>
      </w:pPr>
      <w:r>
        <w:rPr>
          <w:sz w:val="17"/>
        </w:rPr>
        <w:t>Se ha calculado la sección de los conductores de una instalación, considerando las prescripciones</w:t>
      </w:r>
      <w:r>
        <w:rPr>
          <w:spacing w:val="-1"/>
          <w:sz w:val="17"/>
        </w:rPr>
        <w:t> </w:t>
      </w:r>
      <w:r>
        <w:rPr>
          <w:sz w:val="17"/>
        </w:rPr>
        <w:t>reglamentarias.</w:t>
      </w:r>
    </w:p>
    <w:p>
      <w:pPr>
        <w:pStyle w:val="ListParagraph"/>
        <w:numPr>
          <w:ilvl w:val="1"/>
          <w:numId w:val="23"/>
        </w:numPr>
        <w:tabs>
          <w:tab w:pos="1008" w:val="left" w:leader="none"/>
          <w:tab w:pos="1009" w:val="left" w:leader="none"/>
        </w:tabs>
        <w:spacing w:line="240" w:lineRule="auto" w:before="0" w:after="0"/>
        <w:ind w:left="1008" w:right="1138" w:hanging="308"/>
        <w:jc w:val="left"/>
        <w:rPr>
          <w:sz w:val="17"/>
        </w:rPr>
      </w:pPr>
      <w:r>
        <w:rPr>
          <w:sz w:val="17"/>
        </w:rPr>
        <w:t>Se han identificado las protecciones necesarias de una instalación contra sobreintensidades y sobretensiones.</w:t>
      </w:r>
    </w:p>
    <w:p>
      <w:pPr>
        <w:pStyle w:val="ListParagraph"/>
        <w:numPr>
          <w:ilvl w:val="1"/>
          <w:numId w:val="23"/>
        </w:numPr>
        <w:tabs>
          <w:tab w:pos="1009" w:val="left" w:leader="none"/>
        </w:tabs>
        <w:spacing w:line="192" w:lineRule="exact" w:before="0" w:after="0"/>
        <w:ind w:left="1008" w:right="0" w:hanging="308"/>
        <w:jc w:val="left"/>
        <w:rPr>
          <w:sz w:val="17"/>
        </w:rPr>
      </w:pPr>
      <w:r>
        <w:rPr>
          <w:sz w:val="17"/>
        </w:rPr>
        <w:t>Se han identificado los sistemas de protección contra contactos directos e</w:t>
      </w:r>
      <w:r>
        <w:rPr>
          <w:spacing w:val="-1"/>
          <w:sz w:val="17"/>
        </w:rPr>
        <w:t> </w:t>
      </w:r>
      <w:r>
        <w:rPr>
          <w:sz w:val="17"/>
        </w:rPr>
        <w:t>indirectos.</w:t>
      </w:r>
    </w:p>
    <w:p>
      <w:pPr>
        <w:pStyle w:val="BodyText"/>
        <w:spacing w:before="9"/>
        <w:ind w:left="0"/>
        <w:rPr>
          <w:sz w:val="16"/>
        </w:rPr>
      </w:pPr>
    </w:p>
    <w:p>
      <w:pPr>
        <w:pStyle w:val="ListParagraph"/>
        <w:numPr>
          <w:ilvl w:val="0"/>
          <w:numId w:val="23"/>
        </w:numPr>
        <w:tabs>
          <w:tab w:pos="589" w:val="left" w:leader="none"/>
        </w:tabs>
        <w:spacing w:line="240" w:lineRule="auto" w:before="0" w:after="0"/>
        <w:ind w:left="700" w:right="1143" w:hanging="307"/>
        <w:jc w:val="left"/>
        <w:rPr>
          <w:sz w:val="17"/>
        </w:rPr>
      </w:pPr>
      <w:r>
        <w:rPr>
          <w:sz w:val="17"/>
        </w:rPr>
        <w:t>Reconoce las características de los transformadores realizando ensayos y cálculos y describiendo su constitución y</w:t>
      </w:r>
      <w:r>
        <w:rPr>
          <w:spacing w:val="-2"/>
          <w:sz w:val="17"/>
        </w:rPr>
        <w:t> </w:t>
      </w:r>
      <w:r>
        <w:rPr>
          <w:sz w:val="17"/>
        </w:rPr>
        <w:t>funcionamiento.</w:t>
      </w:r>
    </w:p>
    <w:p>
      <w:pPr>
        <w:pStyle w:val="BodyText"/>
        <w:spacing w:before="7"/>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descrito los circuitos eléctrico y magnético del transformador</w:t>
      </w:r>
      <w:r>
        <w:rPr>
          <w:spacing w:val="-3"/>
          <w:sz w:val="17"/>
        </w:rPr>
        <w:t> </w:t>
      </w:r>
      <w:r>
        <w:rPr>
          <w:sz w:val="17"/>
        </w:rPr>
        <w:t>monofásico.</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identificado las magnitudes nominales en la placa de</w:t>
      </w:r>
      <w:r>
        <w:rPr>
          <w:spacing w:val="1"/>
          <w:sz w:val="17"/>
        </w:rPr>
        <w:t> </w:t>
      </w:r>
      <w:r>
        <w:rPr>
          <w:sz w:val="17"/>
        </w:rPr>
        <w:t>características.</w:t>
      </w:r>
    </w:p>
    <w:p>
      <w:pPr>
        <w:pStyle w:val="ListParagraph"/>
        <w:numPr>
          <w:ilvl w:val="1"/>
          <w:numId w:val="23"/>
        </w:numPr>
        <w:tabs>
          <w:tab w:pos="1009" w:val="left" w:leader="none"/>
        </w:tabs>
        <w:spacing w:line="240" w:lineRule="auto" w:before="0" w:after="0"/>
        <w:ind w:left="1008" w:right="1145" w:hanging="308"/>
        <w:jc w:val="left"/>
        <w:rPr>
          <w:sz w:val="17"/>
        </w:rPr>
      </w:pPr>
      <w:r>
        <w:rPr>
          <w:sz w:val="17"/>
        </w:rPr>
        <w:t>Se ha realizado el ensayo en vacío para determinar la relación de transformación y las pérdidas en el</w:t>
      </w:r>
      <w:r>
        <w:rPr>
          <w:spacing w:val="-3"/>
          <w:sz w:val="17"/>
        </w:rPr>
        <w:t> </w:t>
      </w:r>
      <w:r>
        <w:rPr>
          <w:sz w:val="17"/>
        </w:rPr>
        <w:t>hierro.</w:t>
      </w:r>
    </w:p>
    <w:p>
      <w:pPr>
        <w:pStyle w:val="ListParagraph"/>
        <w:numPr>
          <w:ilvl w:val="1"/>
          <w:numId w:val="23"/>
        </w:numPr>
        <w:tabs>
          <w:tab w:pos="1009" w:val="left" w:leader="none"/>
        </w:tabs>
        <w:spacing w:line="240" w:lineRule="auto" w:before="0" w:after="0"/>
        <w:ind w:left="1008" w:right="1142" w:hanging="308"/>
        <w:jc w:val="left"/>
        <w:rPr>
          <w:sz w:val="17"/>
        </w:rPr>
      </w:pPr>
      <w:r>
        <w:rPr>
          <w:sz w:val="17"/>
        </w:rPr>
        <w:t>Se ha realizado el ensayo en cortocircuito para determinar la impedancia de cortocircuito y las pérdidas en el</w:t>
      </w:r>
      <w:r>
        <w:rPr>
          <w:spacing w:val="-3"/>
          <w:sz w:val="17"/>
        </w:rPr>
        <w:t> </w:t>
      </w:r>
      <w:r>
        <w:rPr>
          <w:sz w:val="17"/>
        </w:rPr>
        <w:t>cobre.</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conectado adecuadamente los aparatos de medida en los</w:t>
      </w:r>
      <w:r>
        <w:rPr>
          <w:spacing w:val="-2"/>
          <w:sz w:val="17"/>
        </w:rPr>
        <w:t> </w:t>
      </w:r>
      <w:r>
        <w:rPr>
          <w:sz w:val="17"/>
        </w:rPr>
        <w:t>ensayos.</w:t>
      </w:r>
    </w:p>
    <w:p>
      <w:pPr>
        <w:pStyle w:val="ListParagraph"/>
        <w:numPr>
          <w:ilvl w:val="1"/>
          <w:numId w:val="23"/>
        </w:numPr>
        <w:tabs>
          <w:tab w:pos="1008" w:val="left" w:leader="none"/>
          <w:tab w:pos="1009" w:val="left" w:leader="none"/>
        </w:tabs>
        <w:spacing w:line="195" w:lineRule="exact" w:before="0" w:after="0"/>
        <w:ind w:left="1008" w:right="0" w:hanging="308"/>
        <w:jc w:val="left"/>
        <w:rPr>
          <w:sz w:val="17"/>
        </w:rPr>
      </w:pPr>
      <w:r>
        <w:rPr>
          <w:sz w:val="17"/>
        </w:rPr>
        <w:t>Se han observado las medidas de seguridad adecuadas durante los</w:t>
      </w:r>
      <w:r>
        <w:rPr>
          <w:spacing w:val="-2"/>
          <w:sz w:val="17"/>
        </w:rPr>
        <w:t> </w:t>
      </w:r>
      <w:r>
        <w:rPr>
          <w:sz w:val="17"/>
        </w:rPr>
        <w:t>ensayos.</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calculado el rendimiento del transformador</w:t>
      </w:r>
      <w:r>
        <w:rPr>
          <w:spacing w:val="-3"/>
          <w:sz w:val="17"/>
        </w:rPr>
        <w:t> </w:t>
      </w:r>
      <w:r>
        <w:rPr>
          <w:sz w:val="17"/>
        </w:rPr>
        <w:t>ensayado.</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deducido las consecuencias de un accidente de</w:t>
      </w:r>
      <w:r>
        <w:rPr>
          <w:spacing w:val="-5"/>
          <w:sz w:val="17"/>
        </w:rPr>
        <w:t> </w:t>
      </w:r>
      <w:r>
        <w:rPr>
          <w:sz w:val="17"/>
        </w:rPr>
        <w:t>cortocircuito.</w:t>
      </w:r>
    </w:p>
    <w:p>
      <w:pPr>
        <w:pStyle w:val="ListParagraph"/>
        <w:numPr>
          <w:ilvl w:val="1"/>
          <w:numId w:val="23"/>
        </w:numPr>
        <w:tabs>
          <w:tab w:pos="1008" w:val="left" w:leader="none"/>
          <w:tab w:pos="1009" w:val="left" w:leader="none"/>
        </w:tabs>
        <w:spacing w:line="240" w:lineRule="auto" w:before="0" w:after="0"/>
        <w:ind w:left="1008" w:right="1142" w:hanging="308"/>
        <w:jc w:val="left"/>
        <w:rPr>
          <w:sz w:val="17"/>
        </w:rPr>
      </w:pPr>
      <w:r>
        <w:rPr>
          <w:sz w:val="17"/>
        </w:rPr>
        <w:t>Se ha identificado el grupo de conexión con el esquema de conexiones de un transformador trifásico.</w:t>
      </w:r>
    </w:p>
    <w:p>
      <w:pPr>
        <w:pStyle w:val="ListParagraph"/>
        <w:numPr>
          <w:ilvl w:val="1"/>
          <w:numId w:val="23"/>
        </w:numPr>
        <w:tabs>
          <w:tab w:pos="1008" w:val="left" w:leader="none"/>
          <w:tab w:pos="1009" w:val="left" w:leader="none"/>
        </w:tabs>
        <w:spacing w:line="194" w:lineRule="exact" w:before="0" w:after="0"/>
        <w:ind w:left="1008" w:right="0" w:hanging="308"/>
        <w:jc w:val="left"/>
        <w:rPr>
          <w:sz w:val="17"/>
        </w:rPr>
      </w:pPr>
      <w:r>
        <w:rPr>
          <w:sz w:val="17"/>
        </w:rPr>
        <w:t>Se han descrito las condiciones de acoplamiento de los</w:t>
      </w:r>
      <w:r>
        <w:rPr>
          <w:spacing w:val="1"/>
          <w:sz w:val="17"/>
        </w:rPr>
        <w:t> </w:t>
      </w:r>
      <w:r>
        <w:rPr>
          <w:sz w:val="17"/>
        </w:rPr>
        <w:t>transformadores.</w:t>
      </w:r>
    </w:p>
    <w:p>
      <w:pPr>
        <w:pStyle w:val="BodyText"/>
        <w:spacing w:before="6"/>
        <w:ind w:left="0"/>
        <w:rPr>
          <w:sz w:val="16"/>
        </w:rPr>
      </w:pPr>
    </w:p>
    <w:p>
      <w:pPr>
        <w:pStyle w:val="ListParagraph"/>
        <w:numPr>
          <w:ilvl w:val="0"/>
          <w:numId w:val="23"/>
        </w:numPr>
        <w:tabs>
          <w:tab w:pos="667" w:val="left" w:leader="none"/>
        </w:tabs>
        <w:spacing w:line="240" w:lineRule="auto" w:before="0" w:after="0"/>
        <w:ind w:left="700" w:right="1136" w:hanging="307"/>
        <w:jc w:val="left"/>
        <w:rPr>
          <w:sz w:val="17"/>
        </w:rPr>
      </w:pPr>
      <w:r>
        <w:rPr>
          <w:sz w:val="17"/>
        </w:rPr>
        <w:t>Reconoce las características de las máquinas de corriente continua realizando pruebas y describiendo su constitución y</w:t>
      </w:r>
      <w:r>
        <w:rPr>
          <w:spacing w:val="-5"/>
          <w:sz w:val="17"/>
        </w:rPr>
        <w:t> </w:t>
      </w:r>
      <w:r>
        <w:rPr>
          <w:sz w:val="17"/>
        </w:rPr>
        <w:t>funcionamiento.</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before="93"/>
        <w:ind w:left="393"/>
      </w:pPr>
      <w:r>
        <w:rPr/>
        <w:t>Criterios de evaluación:</w:t>
      </w:r>
    </w:p>
    <w:p>
      <w:pPr>
        <w:pStyle w:val="BodyText"/>
        <w:spacing w:before="8"/>
        <w:ind w:left="0"/>
        <w:rPr>
          <w:sz w:val="16"/>
        </w:rPr>
      </w:pPr>
    </w:p>
    <w:p>
      <w:pPr>
        <w:pStyle w:val="ListParagraph"/>
        <w:numPr>
          <w:ilvl w:val="1"/>
          <w:numId w:val="23"/>
        </w:numPr>
        <w:tabs>
          <w:tab w:pos="1009" w:val="left" w:leader="none"/>
        </w:tabs>
        <w:spacing w:line="195" w:lineRule="exact" w:before="1" w:after="0"/>
        <w:ind w:left="1008" w:right="0" w:hanging="308"/>
        <w:jc w:val="left"/>
        <w:rPr>
          <w:sz w:val="17"/>
        </w:rPr>
      </w:pPr>
      <w:r>
        <w:rPr>
          <w:sz w:val="17"/>
        </w:rPr>
        <w:t>Se han clasificado las máquinas de corriente continua según su</w:t>
      </w:r>
      <w:r>
        <w:rPr>
          <w:spacing w:val="-1"/>
          <w:sz w:val="17"/>
        </w:rPr>
        <w:t> </w:t>
      </w:r>
      <w:r>
        <w:rPr>
          <w:sz w:val="17"/>
        </w:rPr>
        <w:t>excitación.</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interpretado la placa de características de una máquina de corriente</w:t>
      </w:r>
      <w:r>
        <w:rPr>
          <w:spacing w:val="-7"/>
          <w:sz w:val="17"/>
        </w:rPr>
        <w:t> </w:t>
      </w:r>
      <w:r>
        <w:rPr>
          <w:sz w:val="17"/>
        </w:rPr>
        <w:t>continua.</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identificado los elementos que componen inductor e</w:t>
      </w:r>
      <w:r>
        <w:rPr>
          <w:spacing w:val="-1"/>
          <w:sz w:val="17"/>
        </w:rPr>
        <w:t> </w:t>
      </w:r>
      <w:r>
        <w:rPr>
          <w:sz w:val="17"/>
        </w:rPr>
        <w:t>inducido.</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reconocido la función del</w:t>
      </w:r>
      <w:r>
        <w:rPr>
          <w:spacing w:val="-6"/>
          <w:sz w:val="17"/>
        </w:rPr>
        <w:t> </w:t>
      </w:r>
      <w:r>
        <w:rPr>
          <w:sz w:val="17"/>
        </w:rPr>
        <w:t>colector.</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 descrito la reacción del inducido y los sistemas de</w:t>
      </w:r>
      <w:r>
        <w:rPr>
          <w:spacing w:val="-6"/>
          <w:sz w:val="17"/>
        </w:rPr>
        <w:t> </w:t>
      </w:r>
      <w:r>
        <w:rPr>
          <w:sz w:val="17"/>
        </w:rPr>
        <w:t>compensación.</w:t>
      </w:r>
    </w:p>
    <w:p>
      <w:pPr>
        <w:pStyle w:val="ListParagraph"/>
        <w:numPr>
          <w:ilvl w:val="1"/>
          <w:numId w:val="23"/>
        </w:numPr>
        <w:tabs>
          <w:tab w:pos="1008" w:val="left" w:leader="none"/>
          <w:tab w:pos="1009" w:val="left" w:leader="none"/>
        </w:tabs>
        <w:spacing w:line="194" w:lineRule="exact" w:before="0" w:after="0"/>
        <w:ind w:left="1008" w:right="0" w:hanging="308"/>
        <w:jc w:val="left"/>
        <w:rPr>
          <w:sz w:val="17"/>
        </w:rPr>
      </w:pPr>
      <w:r>
        <w:rPr>
          <w:sz w:val="17"/>
        </w:rPr>
        <w:t>Se ha medido la intensidad de un arranque con</w:t>
      </w:r>
      <w:r>
        <w:rPr>
          <w:spacing w:val="-2"/>
          <w:sz w:val="17"/>
        </w:rPr>
        <w:t> </w:t>
      </w:r>
      <w:r>
        <w:rPr>
          <w:sz w:val="17"/>
        </w:rPr>
        <w:t>reóstato.</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invertido la polaridad de los devanados para comprobar la inversión del sentido de</w:t>
      </w:r>
      <w:r>
        <w:rPr>
          <w:spacing w:val="-3"/>
          <w:sz w:val="17"/>
        </w:rPr>
        <w:t> </w:t>
      </w:r>
      <w:r>
        <w:rPr>
          <w:sz w:val="17"/>
        </w:rPr>
        <w:t>giro.</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observado las medidas de seguridad adecuadas durante los</w:t>
      </w:r>
      <w:r>
        <w:rPr>
          <w:spacing w:val="-2"/>
          <w:sz w:val="17"/>
        </w:rPr>
        <w:t> </w:t>
      </w:r>
      <w:r>
        <w:rPr>
          <w:sz w:val="17"/>
        </w:rPr>
        <w:t>ensayos.</w:t>
      </w:r>
    </w:p>
    <w:p>
      <w:pPr>
        <w:pStyle w:val="ListParagraph"/>
        <w:numPr>
          <w:ilvl w:val="1"/>
          <w:numId w:val="23"/>
        </w:numPr>
        <w:tabs>
          <w:tab w:pos="1008" w:val="left" w:leader="none"/>
          <w:tab w:pos="1009" w:val="left" w:leader="none"/>
        </w:tabs>
        <w:spacing w:line="195" w:lineRule="exact" w:before="0" w:after="0"/>
        <w:ind w:left="1008" w:right="0" w:hanging="308"/>
        <w:jc w:val="left"/>
        <w:rPr>
          <w:sz w:val="17"/>
        </w:rPr>
      </w:pPr>
      <w:r>
        <w:rPr>
          <w:sz w:val="17"/>
        </w:rPr>
        <w:t>Se han interpretado las características mecánicas de un motor de corriente</w:t>
      </w:r>
      <w:r>
        <w:rPr>
          <w:spacing w:val="-3"/>
          <w:sz w:val="17"/>
        </w:rPr>
        <w:t> </w:t>
      </w:r>
      <w:r>
        <w:rPr>
          <w:sz w:val="17"/>
        </w:rPr>
        <w:t>continua.</w:t>
      </w:r>
    </w:p>
    <w:p>
      <w:pPr>
        <w:pStyle w:val="BodyText"/>
        <w:ind w:left="0"/>
      </w:pPr>
    </w:p>
    <w:p>
      <w:pPr>
        <w:pStyle w:val="ListParagraph"/>
        <w:numPr>
          <w:ilvl w:val="0"/>
          <w:numId w:val="23"/>
        </w:numPr>
        <w:tabs>
          <w:tab w:pos="615" w:val="left" w:leader="none"/>
        </w:tabs>
        <w:spacing w:line="237" w:lineRule="auto" w:before="0" w:after="0"/>
        <w:ind w:left="700" w:right="1141" w:hanging="307"/>
        <w:jc w:val="left"/>
        <w:rPr>
          <w:sz w:val="17"/>
        </w:rPr>
      </w:pPr>
      <w:r>
        <w:rPr>
          <w:sz w:val="17"/>
        </w:rPr>
        <w:t>Reconoce las características de las máquinas rotativas de corriente alterna realizando cálculos y describiendo su constitución y</w:t>
      </w:r>
      <w:r>
        <w:rPr>
          <w:spacing w:val="-5"/>
          <w:sz w:val="17"/>
        </w:rPr>
        <w:t> </w:t>
      </w:r>
      <w:r>
        <w:rPr>
          <w:sz w:val="17"/>
        </w:rPr>
        <w:t>funcionamiento.</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clasificado las máquinas rotativas de corriente</w:t>
      </w:r>
      <w:r>
        <w:rPr>
          <w:spacing w:val="-2"/>
          <w:sz w:val="17"/>
        </w:rPr>
        <w:t> </w:t>
      </w:r>
      <w:r>
        <w:rPr>
          <w:sz w:val="17"/>
        </w:rPr>
        <w:t>alterna.</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han identificado los elementos que constituyen un motor de inducción</w:t>
      </w:r>
      <w:r>
        <w:rPr>
          <w:spacing w:val="-2"/>
          <w:sz w:val="17"/>
        </w:rPr>
        <w:t> </w:t>
      </w:r>
      <w:r>
        <w:rPr>
          <w:sz w:val="17"/>
        </w:rPr>
        <w:t>trifásico.</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 interpretado la placa de</w:t>
      </w:r>
      <w:r>
        <w:rPr>
          <w:spacing w:val="-5"/>
          <w:sz w:val="17"/>
        </w:rPr>
        <w:t> </w:t>
      </w:r>
      <w:r>
        <w:rPr>
          <w:sz w:val="17"/>
        </w:rPr>
        <w:t>características.</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han descrito las conexiones de los devanados relacionándolas con la caja de</w:t>
      </w:r>
      <w:r>
        <w:rPr>
          <w:spacing w:val="-3"/>
          <w:sz w:val="17"/>
        </w:rPr>
        <w:t> </w:t>
      </w:r>
      <w:r>
        <w:rPr>
          <w:sz w:val="17"/>
        </w:rPr>
        <w:t>bornas.</w:t>
      </w:r>
    </w:p>
    <w:p>
      <w:pPr>
        <w:pStyle w:val="ListParagraph"/>
        <w:numPr>
          <w:ilvl w:val="1"/>
          <w:numId w:val="23"/>
        </w:numPr>
        <w:tabs>
          <w:tab w:pos="1009" w:val="left" w:leader="none"/>
        </w:tabs>
        <w:spacing w:line="195" w:lineRule="exact" w:before="0" w:after="0"/>
        <w:ind w:left="1008" w:right="0" w:hanging="308"/>
        <w:jc w:val="left"/>
        <w:rPr>
          <w:sz w:val="17"/>
        </w:rPr>
      </w:pPr>
      <w:r>
        <w:rPr>
          <w:sz w:val="17"/>
        </w:rPr>
        <w:t>Se ha establecido la diferencia de funcionamiento de los rotores de jaula de ardilla y</w:t>
      </w:r>
      <w:r>
        <w:rPr>
          <w:spacing w:val="-6"/>
          <w:sz w:val="17"/>
        </w:rPr>
        <w:t> </w:t>
      </w:r>
      <w:r>
        <w:rPr>
          <w:sz w:val="17"/>
        </w:rPr>
        <w:t>bobinado.</w:t>
      </w:r>
    </w:p>
    <w:p>
      <w:pPr>
        <w:pStyle w:val="ListParagraph"/>
        <w:numPr>
          <w:ilvl w:val="1"/>
          <w:numId w:val="23"/>
        </w:numPr>
        <w:tabs>
          <w:tab w:pos="1008" w:val="left" w:leader="none"/>
          <w:tab w:pos="1009" w:val="left" w:leader="none"/>
        </w:tabs>
        <w:spacing w:line="195" w:lineRule="exact" w:before="0" w:after="0"/>
        <w:ind w:left="1008" w:right="0" w:hanging="308"/>
        <w:jc w:val="left"/>
        <w:rPr>
          <w:sz w:val="17"/>
        </w:rPr>
      </w:pPr>
      <w:r>
        <w:rPr>
          <w:sz w:val="17"/>
        </w:rPr>
        <w:t>Se ha interpretado la característica mecánica de un motor de</w:t>
      </w:r>
      <w:r>
        <w:rPr>
          <w:spacing w:val="-5"/>
          <w:sz w:val="17"/>
        </w:rPr>
        <w:t> </w:t>
      </w:r>
      <w:r>
        <w:rPr>
          <w:sz w:val="17"/>
        </w:rPr>
        <w:t>inducción.</w:t>
      </w:r>
    </w:p>
    <w:p>
      <w:pPr>
        <w:pStyle w:val="ListParagraph"/>
        <w:numPr>
          <w:ilvl w:val="1"/>
          <w:numId w:val="23"/>
        </w:numPr>
        <w:tabs>
          <w:tab w:pos="1009" w:val="left" w:leader="none"/>
        </w:tabs>
        <w:spacing w:line="194" w:lineRule="exact" w:before="0" w:after="0"/>
        <w:ind w:left="1008" w:right="0" w:hanging="308"/>
        <w:jc w:val="left"/>
        <w:rPr>
          <w:sz w:val="17"/>
        </w:rPr>
      </w:pPr>
      <w:r>
        <w:rPr>
          <w:sz w:val="17"/>
        </w:rPr>
        <w:t>Se ha consultado información técnica y comercial de diferentes</w:t>
      </w:r>
      <w:r>
        <w:rPr>
          <w:spacing w:val="-4"/>
          <w:sz w:val="17"/>
        </w:rPr>
        <w:t> </w:t>
      </w:r>
      <w:r>
        <w:rPr>
          <w:sz w:val="17"/>
        </w:rPr>
        <w:t>fabricantes.</w:t>
      </w:r>
    </w:p>
    <w:p>
      <w:pPr>
        <w:pStyle w:val="ListParagraph"/>
        <w:numPr>
          <w:ilvl w:val="1"/>
          <w:numId w:val="23"/>
        </w:numPr>
        <w:tabs>
          <w:tab w:pos="1009" w:val="left" w:leader="none"/>
        </w:tabs>
        <w:spacing w:line="240" w:lineRule="auto" w:before="0" w:after="0"/>
        <w:ind w:left="1008" w:right="1144" w:hanging="308"/>
        <w:jc w:val="left"/>
        <w:rPr>
          <w:sz w:val="17"/>
        </w:rPr>
      </w:pPr>
      <w:r>
        <w:rPr>
          <w:sz w:val="17"/>
        </w:rPr>
        <w:t>Se han realizado cálculos de comprobación de las características descritas en la documentación técnica.</w:t>
      </w:r>
    </w:p>
    <w:p>
      <w:pPr>
        <w:pStyle w:val="BodyText"/>
        <w:ind w:left="0"/>
        <w:rPr>
          <w:sz w:val="18"/>
        </w:rPr>
      </w:pPr>
    </w:p>
    <w:p>
      <w:pPr>
        <w:pStyle w:val="BodyText"/>
        <w:spacing w:before="8"/>
        <w:ind w:left="0"/>
        <w:rPr>
          <w:sz w:val="15"/>
        </w:rPr>
      </w:pPr>
    </w:p>
    <w:p>
      <w:pPr>
        <w:pStyle w:val="Heading3"/>
        <w:ind w:left="392"/>
        <w:rPr>
          <w:i/>
        </w:rPr>
      </w:pPr>
      <w:r>
        <w:rPr>
          <w:i/>
        </w:rPr>
        <w:t>Contenidos:</w:t>
      </w:r>
    </w:p>
    <w:p>
      <w:pPr>
        <w:pStyle w:val="BodyText"/>
        <w:spacing w:before="7"/>
        <w:ind w:left="0"/>
        <w:rPr>
          <w:b/>
          <w:i/>
          <w:sz w:val="16"/>
        </w:rPr>
      </w:pPr>
    </w:p>
    <w:p>
      <w:pPr>
        <w:spacing w:before="0"/>
        <w:ind w:left="392" w:right="5273" w:firstLine="0"/>
        <w:jc w:val="left"/>
        <w:rPr>
          <w:b/>
          <w:sz w:val="17"/>
        </w:rPr>
      </w:pPr>
      <w:r>
        <w:rPr>
          <w:b/>
          <w:sz w:val="17"/>
        </w:rPr>
        <w:t>UF0234_13</w:t>
      </w:r>
      <w:r>
        <w:rPr>
          <w:sz w:val="17"/>
        </w:rPr>
        <w:t>: </w:t>
      </w:r>
      <w:r>
        <w:rPr>
          <w:b/>
          <w:sz w:val="17"/>
        </w:rPr>
        <w:t>Medidas y circuitos eléctricos. Duración: 90 horas</w:t>
      </w:r>
    </w:p>
    <w:p>
      <w:pPr>
        <w:pStyle w:val="BodyText"/>
        <w:ind w:left="0"/>
        <w:rPr>
          <w:b/>
        </w:rPr>
      </w:pPr>
    </w:p>
    <w:p>
      <w:pPr>
        <w:pStyle w:val="BodyText"/>
        <w:spacing w:line="195" w:lineRule="exact"/>
        <w:ind w:left="392"/>
      </w:pPr>
      <w:r>
        <w:rPr/>
        <w:t>Realización de cálculos en circuitos de corriente continua:</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Generación </w:t>
      </w:r>
      <w:r>
        <w:rPr>
          <w:sz w:val="17"/>
        </w:rPr>
        <w:t>y consumo de</w:t>
      </w:r>
      <w:r>
        <w:rPr>
          <w:spacing w:val="-21"/>
          <w:sz w:val="17"/>
        </w:rPr>
        <w:t> </w:t>
      </w:r>
      <w:r>
        <w:rPr>
          <w:spacing w:val="-3"/>
          <w:sz w:val="17"/>
        </w:rPr>
        <w:t>electricidad.</w:t>
      </w:r>
    </w:p>
    <w:p>
      <w:pPr>
        <w:pStyle w:val="ListParagraph"/>
        <w:numPr>
          <w:ilvl w:val="0"/>
          <w:numId w:val="24"/>
        </w:numPr>
        <w:tabs>
          <w:tab w:pos="855" w:val="left" w:leader="none"/>
        </w:tabs>
        <w:spacing w:line="194" w:lineRule="exact" w:before="0" w:after="0"/>
        <w:ind w:left="877" w:right="0" w:hanging="242"/>
        <w:jc w:val="left"/>
        <w:rPr>
          <w:sz w:val="17"/>
        </w:rPr>
      </w:pPr>
      <w:r>
        <w:rPr>
          <w:spacing w:val="-3"/>
          <w:sz w:val="17"/>
        </w:rPr>
        <w:t>Cargas</w:t>
      </w:r>
      <w:r>
        <w:rPr>
          <w:spacing w:val="-4"/>
          <w:sz w:val="17"/>
        </w:rPr>
        <w:t> </w:t>
      </w:r>
      <w:r>
        <w:rPr>
          <w:spacing w:val="-3"/>
          <w:sz w:val="17"/>
        </w:rPr>
        <w:t>eléctricas.</w:t>
      </w:r>
    </w:p>
    <w:p>
      <w:pPr>
        <w:pStyle w:val="ListParagraph"/>
        <w:numPr>
          <w:ilvl w:val="0"/>
          <w:numId w:val="24"/>
        </w:numPr>
        <w:tabs>
          <w:tab w:pos="855" w:val="left" w:leader="none"/>
        </w:tabs>
        <w:spacing w:line="194" w:lineRule="exact" w:before="0" w:after="0"/>
        <w:ind w:left="877" w:right="0" w:hanging="242"/>
        <w:jc w:val="left"/>
        <w:rPr>
          <w:sz w:val="17"/>
        </w:rPr>
      </w:pPr>
      <w:r>
        <w:rPr>
          <w:spacing w:val="-3"/>
          <w:sz w:val="17"/>
        </w:rPr>
        <w:t>Intensidad eléctrica. Tipos de corriente. </w:t>
      </w:r>
      <w:r>
        <w:rPr>
          <w:sz w:val="17"/>
        </w:rPr>
        <w:t>CC y</w:t>
      </w:r>
      <w:r>
        <w:rPr>
          <w:spacing w:val="-25"/>
          <w:sz w:val="17"/>
        </w:rPr>
        <w:t> </w:t>
      </w:r>
      <w:r>
        <w:rPr>
          <w:sz w:val="17"/>
        </w:rPr>
        <w:t>CA</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Tensión eléctrica. Fuerza</w:t>
      </w:r>
      <w:r>
        <w:rPr>
          <w:spacing w:val="-11"/>
          <w:sz w:val="17"/>
        </w:rPr>
        <w:t> </w:t>
      </w:r>
      <w:r>
        <w:rPr>
          <w:spacing w:val="-3"/>
          <w:sz w:val="17"/>
        </w:rPr>
        <w:t>electromotriz.</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Resistencia eléctrica: características, tipos </w:t>
      </w:r>
      <w:r>
        <w:rPr>
          <w:sz w:val="17"/>
        </w:rPr>
        <w:t>y</w:t>
      </w:r>
      <w:r>
        <w:rPr>
          <w:spacing w:val="-18"/>
          <w:sz w:val="17"/>
        </w:rPr>
        <w:t> </w:t>
      </w:r>
      <w:r>
        <w:rPr>
          <w:spacing w:val="-3"/>
          <w:sz w:val="17"/>
        </w:rPr>
        <w:t>asociaciones.</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Resistencia </w:t>
      </w:r>
      <w:r>
        <w:rPr>
          <w:sz w:val="17"/>
        </w:rPr>
        <w:t>de un </w:t>
      </w:r>
      <w:r>
        <w:rPr>
          <w:spacing w:val="-3"/>
          <w:sz w:val="17"/>
        </w:rPr>
        <w:t>conductor.</w:t>
      </w:r>
      <w:r>
        <w:rPr>
          <w:spacing w:val="-17"/>
          <w:sz w:val="17"/>
        </w:rPr>
        <w:t> </w:t>
      </w:r>
      <w:r>
        <w:rPr>
          <w:spacing w:val="-3"/>
          <w:sz w:val="17"/>
        </w:rPr>
        <w:t>Resistividad.</w:t>
      </w:r>
    </w:p>
    <w:p>
      <w:pPr>
        <w:pStyle w:val="ListParagraph"/>
        <w:numPr>
          <w:ilvl w:val="0"/>
          <w:numId w:val="24"/>
        </w:numPr>
        <w:tabs>
          <w:tab w:pos="855" w:val="left" w:leader="none"/>
        </w:tabs>
        <w:spacing w:line="194" w:lineRule="exact" w:before="0" w:after="0"/>
        <w:ind w:left="877" w:right="0" w:hanging="242"/>
        <w:jc w:val="left"/>
        <w:rPr>
          <w:sz w:val="17"/>
        </w:rPr>
      </w:pPr>
      <w:r>
        <w:rPr>
          <w:sz w:val="17"/>
        </w:rPr>
        <w:t>Ley de</w:t>
      </w:r>
      <w:r>
        <w:rPr>
          <w:spacing w:val="-14"/>
          <w:sz w:val="17"/>
        </w:rPr>
        <w:t> </w:t>
      </w:r>
      <w:r>
        <w:rPr>
          <w:sz w:val="17"/>
        </w:rPr>
        <w:t>Ohm.</w:t>
      </w:r>
    </w:p>
    <w:p>
      <w:pPr>
        <w:pStyle w:val="ListParagraph"/>
        <w:numPr>
          <w:ilvl w:val="0"/>
          <w:numId w:val="24"/>
        </w:numPr>
        <w:tabs>
          <w:tab w:pos="855" w:val="left" w:leader="none"/>
        </w:tabs>
        <w:spacing w:line="194" w:lineRule="exact" w:before="0" w:after="0"/>
        <w:ind w:left="877" w:right="0" w:hanging="242"/>
        <w:jc w:val="left"/>
        <w:rPr>
          <w:sz w:val="17"/>
        </w:rPr>
      </w:pPr>
      <w:r>
        <w:rPr>
          <w:spacing w:val="-3"/>
          <w:sz w:val="17"/>
        </w:rPr>
        <w:t>Aislantes, conductores </w:t>
      </w:r>
      <w:r>
        <w:rPr>
          <w:sz w:val="17"/>
        </w:rPr>
        <w:t>y</w:t>
      </w:r>
      <w:r>
        <w:rPr>
          <w:spacing w:val="-13"/>
          <w:sz w:val="17"/>
        </w:rPr>
        <w:t> </w:t>
      </w:r>
      <w:r>
        <w:rPr>
          <w:spacing w:val="-3"/>
          <w:sz w:val="17"/>
        </w:rPr>
        <w:t>semiconductores.</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Materiales aislantes. Rigidez</w:t>
      </w:r>
      <w:r>
        <w:rPr>
          <w:spacing w:val="-11"/>
          <w:sz w:val="17"/>
        </w:rPr>
        <w:t> </w:t>
      </w:r>
      <w:r>
        <w:rPr>
          <w:spacing w:val="-3"/>
          <w:sz w:val="17"/>
        </w:rPr>
        <w:t>dieléctrica.</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Potencia eléctrica.</w:t>
      </w:r>
      <w:r>
        <w:rPr>
          <w:spacing w:val="-7"/>
          <w:sz w:val="17"/>
        </w:rPr>
        <w:t> </w:t>
      </w:r>
      <w:r>
        <w:rPr>
          <w:spacing w:val="-3"/>
          <w:sz w:val="17"/>
        </w:rPr>
        <w:t>Rendimiento.</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Energía</w:t>
      </w:r>
      <w:r>
        <w:rPr>
          <w:spacing w:val="-5"/>
          <w:sz w:val="17"/>
        </w:rPr>
        <w:t> </w:t>
      </w:r>
      <w:r>
        <w:rPr>
          <w:spacing w:val="-3"/>
          <w:sz w:val="17"/>
        </w:rPr>
        <w:t>eléctrica.</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Efectos </w:t>
      </w:r>
      <w:r>
        <w:rPr>
          <w:sz w:val="17"/>
        </w:rPr>
        <w:t>de la</w:t>
      </w:r>
      <w:r>
        <w:rPr>
          <w:spacing w:val="-11"/>
          <w:sz w:val="17"/>
        </w:rPr>
        <w:t> </w:t>
      </w:r>
      <w:r>
        <w:rPr>
          <w:spacing w:val="-3"/>
          <w:sz w:val="17"/>
        </w:rPr>
        <w:t>electricidad:</w:t>
      </w:r>
    </w:p>
    <w:p>
      <w:pPr>
        <w:pStyle w:val="ListParagraph"/>
        <w:numPr>
          <w:ilvl w:val="2"/>
          <w:numId w:val="23"/>
        </w:numPr>
        <w:tabs>
          <w:tab w:pos="1186" w:val="left" w:leader="none"/>
        </w:tabs>
        <w:spacing w:line="194" w:lineRule="exact" w:before="0" w:after="0"/>
        <w:ind w:left="1185" w:right="0" w:hanging="308"/>
        <w:jc w:val="left"/>
        <w:rPr>
          <w:sz w:val="17"/>
        </w:rPr>
      </w:pPr>
      <w:r>
        <w:rPr>
          <w:sz w:val="17"/>
        </w:rPr>
        <w:t>Efecto térmico de la</w:t>
      </w:r>
      <w:r>
        <w:rPr>
          <w:spacing w:val="-4"/>
          <w:sz w:val="17"/>
        </w:rPr>
        <w:t> </w:t>
      </w:r>
      <w:r>
        <w:rPr>
          <w:sz w:val="17"/>
        </w:rPr>
        <w:t>electricidad.</w:t>
      </w:r>
    </w:p>
    <w:p>
      <w:pPr>
        <w:pStyle w:val="ListParagraph"/>
        <w:numPr>
          <w:ilvl w:val="2"/>
          <w:numId w:val="23"/>
        </w:numPr>
        <w:tabs>
          <w:tab w:pos="1186" w:val="left" w:leader="none"/>
        </w:tabs>
        <w:spacing w:line="194" w:lineRule="exact" w:before="0" w:after="0"/>
        <w:ind w:left="1185" w:right="0" w:hanging="308"/>
        <w:jc w:val="left"/>
        <w:rPr>
          <w:sz w:val="17"/>
        </w:rPr>
      </w:pPr>
      <w:r>
        <w:rPr>
          <w:sz w:val="17"/>
        </w:rPr>
        <w:t>Ley de</w:t>
      </w:r>
      <w:r>
        <w:rPr>
          <w:spacing w:val="-3"/>
          <w:sz w:val="17"/>
        </w:rPr>
        <w:t> </w:t>
      </w:r>
      <w:r>
        <w:rPr>
          <w:sz w:val="17"/>
        </w:rPr>
        <w:t>Joule.</w:t>
      </w:r>
    </w:p>
    <w:p>
      <w:pPr>
        <w:pStyle w:val="ListParagraph"/>
        <w:numPr>
          <w:ilvl w:val="2"/>
          <w:numId w:val="23"/>
        </w:numPr>
        <w:tabs>
          <w:tab w:pos="1186" w:val="left" w:leader="none"/>
        </w:tabs>
        <w:spacing w:line="195" w:lineRule="exact" w:before="0" w:after="0"/>
        <w:ind w:left="1185" w:right="0" w:hanging="308"/>
        <w:jc w:val="left"/>
        <w:rPr>
          <w:sz w:val="17"/>
        </w:rPr>
      </w:pPr>
      <w:r>
        <w:rPr>
          <w:sz w:val="17"/>
        </w:rPr>
        <w:t>Aplicaciones e inconvenientes.</w:t>
      </w:r>
    </w:p>
    <w:p>
      <w:pPr>
        <w:pStyle w:val="ListParagraph"/>
        <w:numPr>
          <w:ilvl w:val="0"/>
          <w:numId w:val="24"/>
        </w:numPr>
        <w:tabs>
          <w:tab w:pos="855" w:val="left" w:leader="none"/>
        </w:tabs>
        <w:spacing w:line="195" w:lineRule="exact" w:before="0" w:after="0"/>
        <w:ind w:left="877" w:right="0" w:hanging="242"/>
        <w:jc w:val="left"/>
        <w:rPr>
          <w:sz w:val="17"/>
        </w:rPr>
      </w:pPr>
      <w:r>
        <w:rPr>
          <w:sz w:val="17"/>
        </w:rPr>
        <w:t>Efecto </w:t>
      </w:r>
      <w:r>
        <w:rPr>
          <w:spacing w:val="-3"/>
          <w:sz w:val="17"/>
        </w:rPr>
        <w:t>químico </w:t>
      </w:r>
      <w:r>
        <w:rPr>
          <w:sz w:val="17"/>
        </w:rPr>
        <w:t>de la </w:t>
      </w:r>
      <w:r>
        <w:rPr>
          <w:spacing w:val="-3"/>
          <w:sz w:val="17"/>
        </w:rPr>
        <w:t>electricidad.</w:t>
      </w:r>
      <w:r>
        <w:rPr>
          <w:spacing w:val="-23"/>
          <w:sz w:val="17"/>
        </w:rPr>
        <w:t> </w:t>
      </w:r>
      <w:r>
        <w:rPr>
          <w:spacing w:val="-3"/>
          <w:sz w:val="17"/>
        </w:rPr>
        <w:t>Electrolisis.</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Baterías: funcionamiento, tipos </w:t>
      </w:r>
      <w:r>
        <w:rPr>
          <w:sz w:val="17"/>
        </w:rPr>
        <w:t>y</w:t>
      </w:r>
      <w:r>
        <w:rPr>
          <w:spacing w:val="-15"/>
          <w:sz w:val="17"/>
        </w:rPr>
        <w:t> </w:t>
      </w:r>
      <w:r>
        <w:rPr>
          <w:spacing w:val="-3"/>
          <w:sz w:val="17"/>
        </w:rPr>
        <w:t>asociaciones.</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Características </w:t>
      </w:r>
      <w:r>
        <w:rPr>
          <w:sz w:val="17"/>
        </w:rPr>
        <w:t>y </w:t>
      </w:r>
      <w:r>
        <w:rPr>
          <w:spacing w:val="-3"/>
          <w:sz w:val="17"/>
        </w:rPr>
        <w:t>funcionamiento </w:t>
      </w:r>
      <w:r>
        <w:rPr>
          <w:sz w:val="17"/>
        </w:rPr>
        <w:t>de un</w:t>
      </w:r>
      <w:r>
        <w:rPr>
          <w:spacing w:val="-23"/>
          <w:sz w:val="17"/>
        </w:rPr>
        <w:t> </w:t>
      </w:r>
      <w:r>
        <w:rPr>
          <w:spacing w:val="-3"/>
          <w:sz w:val="17"/>
        </w:rPr>
        <w:t>condensador.</w:t>
      </w:r>
    </w:p>
    <w:p>
      <w:pPr>
        <w:pStyle w:val="ListParagraph"/>
        <w:numPr>
          <w:ilvl w:val="0"/>
          <w:numId w:val="24"/>
        </w:numPr>
        <w:tabs>
          <w:tab w:pos="855" w:val="left" w:leader="none"/>
        </w:tabs>
        <w:spacing w:line="194" w:lineRule="exact" w:before="0" w:after="0"/>
        <w:ind w:left="877" w:right="0" w:hanging="242"/>
        <w:jc w:val="left"/>
        <w:rPr>
          <w:sz w:val="17"/>
        </w:rPr>
      </w:pPr>
      <w:r>
        <w:rPr>
          <w:sz w:val="17"/>
        </w:rPr>
        <w:t>Carga y </w:t>
      </w:r>
      <w:r>
        <w:rPr>
          <w:spacing w:val="-3"/>
          <w:sz w:val="17"/>
        </w:rPr>
        <w:t>descarga </w:t>
      </w:r>
      <w:r>
        <w:rPr>
          <w:sz w:val="17"/>
        </w:rPr>
        <w:t>de un</w:t>
      </w:r>
      <w:r>
        <w:rPr>
          <w:spacing w:val="-26"/>
          <w:sz w:val="17"/>
        </w:rPr>
        <w:t> </w:t>
      </w:r>
      <w:r>
        <w:rPr>
          <w:spacing w:val="-3"/>
          <w:sz w:val="17"/>
        </w:rPr>
        <w:t>condensador.</w:t>
      </w:r>
    </w:p>
    <w:p>
      <w:pPr>
        <w:pStyle w:val="ListParagraph"/>
        <w:numPr>
          <w:ilvl w:val="0"/>
          <w:numId w:val="24"/>
        </w:numPr>
        <w:tabs>
          <w:tab w:pos="855" w:val="left" w:leader="none"/>
        </w:tabs>
        <w:spacing w:line="194" w:lineRule="exact" w:before="0" w:after="0"/>
        <w:ind w:left="877" w:right="0" w:hanging="242"/>
        <w:jc w:val="left"/>
        <w:rPr>
          <w:sz w:val="17"/>
        </w:rPr>
      </w:pPr>
      <w:r>
        <w:rPr>
          <w:spacing w:val="-3"/>
          <w:sz w:val="17"/>
        </w:rPr>
        <w:t>Capacidad.</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Asociación </w:t>
      </w:r>
      <w:r>
        <w:rPr>
          <w:sz w:val="17"/>
        </w:rPr>
        <w:t>de</w:t>
      </w:r>
      <w:r>
        <w:rPr>
          <w:spacing w:val="-7"/>
          <w:sz w:val="17"/>
        </w:rPr>
        <w:t> </w:t>
      </w:r>
      <w:r>
        <w:rPr>
          <w:spacing w:val="-3"/>
          <w:sz w:val="17"/>
        </w:rPr>
        <w:t>condensadores.</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Circuito</w:t>
      </w:r>
      <w:r>
        <w:rPr>
          <w:spacing w:val="-5"/>
          <w:sz w:val="17"/>
        </w:rPr>
        <w:t> </w:t>
      </w:r>
      <w:r>
        <w:rPr>
          <w:spacing w:val="-3"/>
          <w:sz w:val="17"/>
        </w:rPr>
        <w:t>eléctrico.</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Resolución </w:t>
      </w:r>
      <w:r>
        <w:rPr>
          <w:sz w:val="17"/>
        </w:rPr>
        <w:t>de </w:t>
      </w:r>
      <w:r>
        <w:rPr>
          <w:spacing w:val="-3"/>
          <w:sz w:val="17"/>
        </w:rPr>
        <w:t>circuitos </w:t>
      </w:r>
      <w:r>
        <w:rPr>
          <w:sz w:val="17"/>
        </w:rPr>
        <w:t>en </w:t>
      </w:r>
      <w:r>
        <w:rPr>
          <w:spacing w:val="-3"/>
          <w:sz w:val="17"/>
        </w:rPr>
        <w:t>corriente</w:t>
      </w:r>
      <w:r>
        <w:rPr>
          <w:spacing w:val="-18"/>
          <w:sz w:val="17"/>
        </w:rPr>
        <w:t> </w:t>
      </w:r>
      <w:r>
        <w:rPr>
          <w:spacing w:val="-3"/>
          <w:sz w:val="17"/>
        </w:rPr>
        <w:t>continua.</w:t>
      </w:r>
    </w:p>
    <w:p>
      <w:pPr>
        <w:pStyle w:val="ListParagraph"/>
        <w:numPr>
          <w:ilvl w:val="0"/>
          <w:numId w:val="24"/>
        </w:numPr>
        <w:tabs>
          <w:tab w:pos="855" w:val="left" w:leader="none"/>
        </w:tabs>
        <w:spacing w:line="195" w:lineRule="exact" w:before="0" w:after="0"/>
        <w:ind w:left="877" w:right="0" w:hanging="242"/>
        <w:jc w:val="left"/>
        <w:rPr>
          <w:sz w:val="17"/>
        </w:rPr>
      </w:pPr>
      <w:r>
        <w:rPr>
          <w:sz w:val="17"/>
        </w:rPr>
        <w:t>Ley de Ohm </w:t>
      </w:r>
      <w:r>
        <w:rPr>
          <w:spacing w:val="-3"/>
          <w:sz w:val="17"/>
        </w:rPr>
        <w:t>generalizada </w:t>
      </w:r>
      <w:r>
        <w:rPr>
          <w:sz w:val="17"/>
        </w:rPr>
        <w:t>para </w:t>
      </w:r>
      <w:r>
        <w:rPr>
          <w:spacing w:val="-3"/>
          <w:sz w:val="17"/>
        </w:rPr>
        <w:t>circuitos </w:t>
      </w:r>
      <w:r>
        <w:rPr>
          <w:sz w:val="17"/>
        </w:rPr>
        <w:t>de</w:t>
      </w:r>
      <w:r>
        <w:rPr>
          <w:spacing w:val="-28"/>
          <w:sz w:val="17"/>
        </w:rPr>
        <w:t> </w:t>
      </w:r>
      <w:r>
        <w:rPr>
          <w:sz w:val="17"/>
        </w:rPr>
        <w:t>CC.</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Asociación </w:t>
      </w:r>
      <w:r>
        <w:rPr>
          <w:sz w:val="17"/>
        </w:rPr>
        <w:t>de</w:t>
      </w:r>
      <w:r>
        <w:rPr>
          <w:spacing w:val="-7"/>
          <w:sz w:val="17"/>
        </w:rPr>
        <w:t> </w:t>
      </w:r>
      <w:r>
        <w:rPr>
          <w:spacing w:val="-3"/>
          <w:sz w:val="17"/>
        </w:rPr>
        <w:t>resistencias.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4"/>
        </w:numPr>
        <w:tabs>
          <w:tab w:pos="855" w:val="left" w:leader="none"/>
        </w:tabs>
        <w:spacing w:line="195" w:lineRule="exact" w:before="94" w:after="0"/>
        <w:ind w:left="854" w:right="0" w:hanging="219"/>
        <w:jc w:val="left"/>
        <w:rPr>
          <w:sz w:val="17"/>
        </w:rPr>
      </w:pPr>
      <w:r>
        <w:rPr>
          <w:spacing w:val="-3"/>
          <w:sz w:val="17"/>
        </w:rPr>
        <w:t>Circuitos </w:t>
      </w:r>
      <w:r>
        <w:rPr>
          <w:sz w:val="17"/>
        </w:rPr>
        <w:t>con </w:t>
      </w:r>
      <w:r>
        <w:rPr>
          <w:spacing w:val="-3"/>
          <w:sz w:val="17"/>
        </w:rPr>
        <w:t>asociaciones</w:t>
      </w:r>
      <w:r>
        <w:rPr>
          <w:spacing w:val="-14"/>
          <w:sz w:val="17"/>
        </w:rPr>
        <w:t> </w:t>
      </w:r>
      <w:r>
        <w:rPr>
          <w:spacing w:val="-3"/>
          <w:sz w:val="17"/>
        </w:rPr>
        <w:t>serie-paralelo.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Circuitos </w:t>
      </w:r>
      <w:r>
        <w:rPr>
          <w:sz w:val="17"/>
        </w:rPr>
        <w:t>con </w:t>
      </w:r>
      <w:r>
        <w:rPr>
          <w:spacing w:val="-3"/>
          <w:sz w:val="17"/>
        </w:rPr>
        <w:t>varias</w:t>
      </w:r>
      <w:r>
        <w:rPr>
          <w:spacing w:val="-14"/>
          <w:sz w:val="17"/>
        </w:rPr>
        <w:t> </w:t>
      </w:r>
      <w:r>
        <w:rPr>
          <w:spacing w:val="-3"/>
          <w:sz w:val="17"/>
        </w:rPr>
        <w:t>mallas.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Medidas </w:t>
      </w:r>
      <w:r>
        <w:rPr>
          <w:sz w:val="17"/>
        </w:rPr>
        <w:t>de </w:t>
      </w:r>
      <w:r>
        <w:rPr>
          <w:spacing w:val="-3"/>
          <w:sz w:val="17"/>
        </w:rPr>
        <w:t>tenión </w:t>
      </w:r>
      <w:r>
        <w:rPr>
          <w:sz w:val="17"/>
        </w:rPr>
        <w:t>e </w:t>
      </w:r>
      <w:r>
        <w:rPr>
          <w:spacing w:val="-3"/>
          <w:sz w:val="17"/>
        </w:rPr>
        <w:t>intensidad </w:t>
      </w:r>
      <w:r>
        <w:rPr>
          <w:sz w:val="17"/>
        </w:rPr>
        <w:t>en </w:t>
      </w:r>
      <w:r>
        <w:rPr>
          <w:spacing w:val="-3"/>
          <w:sz w:val="17"/>
        </w:rPr>
        <w:t>circuitos </w:t>
      </w:r>
      <w:r>
        <w:rPr>
          <w:sz w:val="17"/>
        </w:rPr>
        <w:t>de</w:t>
      </w:r>
      <w:r>
        <w:rPr>
          <w:spacing w:val="-26"/>
          <w:sz w:val="17"/>
        </w:rPr>
        <w:t> </w:t>
      </w:r>
      <w:r>
        <w:rPr>
          <w:sz w:val="17"/>
        </w:rPr>
        <w:t>CC.</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Instrumentos </w:t>
      </w:r>
      <w:r>
        <w:rPr>
          <w:sz w:val="17"/>
        </w:rPr>
        <w:t>de</w:t>
      </w:r>
      <w:r>
        <w:rPr>
          <w:spacing w:val="-8"/>
          <w:sz w:val="17"/>
        </w:rPr>
        <w:t> </w:t>
      </w:r>
      <w:r>
        <w:rPr>
          <w:spacing w:val="-3"/>
          <w:sz w:val="17"/>
        </w:rPr>
        <w:t>medida.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Unidades </w:t>
      </w:r>
      <w:r>
        <w:rPr>
          <w:sz w:val="17"/>
        </w:rPr>
        <w:t>de medida. </w:t>
      </w:r>
      <w:r>
        <w:rPr>
          <w:spacing w:val="-3"/>
          <w:sz w:val="17"/>
        </w:rPr>
        <w:t>Sistema Internacional </w:t>
      </w:r>
      <w:r>
        <w:rPr>
          <w:sz w:val="17"/>
        </w:rPr>
        <w:t>de</w:t>
      </w:r>
      <w:r>
        <w:rPr>
          <w:spacing w:val="-23"/>
          <w:sz w:val="17"/>
        </w:rPr>
        <w:t> </w:t>
      </w:r>
      <w:r>
        <w:rPr>
          <w:spacing w:val="-3"/>
          <w:sz w:val="17"/>
        </w:rPr>
        <w:t>unidades.</w:t>
      </w:r>
    </w:p>
    <w:p>
      <w:pPr>
        <w:pStyle w:val="BodyText"/>
        <w:spacing w:before="10"/>
        <w:ind w:left="0"/>
        <w:rPr>
          <w:sz w:val="16"/>
        </w:rPr>
      </w:pPr>
    </w:p>
    <w:p>
      <w:pPr>
        <w:pStyle w:val="BodyText"/>
        <w:spacing w:line="195" w:lineRule="exact"/>
        <w:ind w:left="393"/>
      </w:pPr>
      <w:r>
        <w:rPr/>
        <w:t>Identificación de los circuitos básicos de electromagnetismo: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Magnetismo.</w:t>
      </w:r>
    </w:p>
    <w:p>
      <w:pPr>
        <w:pStyle w:val="ListParagraph"/>
        <w:numPr>
          <w:ilvl w:val="0"/>
          <w:numId w:val="24"/>
        </w:numPr>
        <w:tabs>
          <w:tab w:pos="855" w:val="left" w:leader="none"/>
        </w:tabs>
        <w:spacing w:line="194" w:lineRule="exact" w:before="0" w:after="0"/>
        <w:ind w:left="854" w:right="0" w:hanging="219"/>
        <w:jc w:val="left"/>
        <w:rPr>
          <w:sz w:val="17"/>
        </w:rPr>
      </w:pPr>
      <w:r>
        <w:rPr>
          <w:sz w:val="17"/>
        </w:rPr>
        <w:t>Campos</w:t>
      </w:r>
      <w:r>
        <w:rPr>
          <w:spacing w:val="-7"/>
          <w:sz w:val="17"/>
        </w:rPr>
        <w:t> </w:t>
      </w:r>
      <w:r>
        <w:rPr>
          <w:spacing w:val="-3"/>
          <w:sz w:val="17"/>
        </w:rPr>
        <w:t>magnéticos.</w:t>
      </w:r>
    </w:p>
    <w:p>
      <w:pPr>
        <w:pStyle w:val="ListParagraph"/>
        <w:numPr>
          <w:ilvl w:val="0"/>
          <w:numId w:val="24"/>
        </w:numPr>
        <w:tabs>
          <w:tab w:pos="855" w:val="left" w:leader="none"/>
        </w:tabs>
        <w:spacing w:line="195" w:lineRule="exact" w:before="0" w:after="0"/>
        <w:ind w:left="854" w:right="0" w:hanging="219"/>
        <w:jc w:val="left"/>
        <w:rPr>
          <w:sz w:val="17"/>
        </w:rPr>
      </w:pPr>
      <w:r>
        <w:rPr>
          <w:sz w:val="17"/>
        </w:rPr>
        <w:t>Campo </w:t>
      </w:r>
      <w:r>
        <w:rPr>
          <w:spacing w:val="-3"/>
          <w:sz w:val="17"/>
        </w:rPr>
        <w:t>magnético producido </w:t>
      </w:r>
      <w:r>
        <w:rPr>
          <w:sz w:val="17"/>
        </w:rPr>
        <w:t>por un</w:t>
      </w:r>
      <w:r>
        <w:rPr>
          <w:spacing w:val="-21"/>
          <w:sz w:val="17"/>
        </w:rPr>
        <w:t> </w:t>
      </w:r>
      <w:r>
        <w:rPr>
          <w:sz w:val="17"/>
        </w:rPr>
        <w:t>imán.</w:t>
      </w:r>
    </w:p>
    <w:p>
      <w:pPr>
        <w:pStyle w:val="ListParagraph"/>
        <w:numPr>
          <w:ilvl w:val="0"/>
          <w:numId w:val="24"/>
        </w:numPr>
        <w:tabs>
          <w:tab w:pos="855" w:val="left" w:leader="none"/>
        </w:tabs>
        <w:spacing w:line="195" w:lineRule="exact" w:before="0" w:after="0"/>
        <w:ind w:left="854" w:right="0" w:hanging="219"/>
        <w:jc w:val="left"/>
        <w:rPr>
          <w:sz w:val="17"/>
        </w:rPr>
      </w:pPr>
      <w:r>
        <w:rPr>
          <w:sz w:val="17"/>
        </w:rPr>
        <w:t>Campo </w:t>
      </w:r>
      <w:r>
        <w:rPr>
          <w:spacing w:val="-3"/>
          <w:sz w:val="17"/>
        </w:rPr>
        <w:t>magnético creado </w:t>
      </w:r>
      <w:r>
        <w:rPr>
          <w:sz w:val="17"/>
        </w:rPr>
        <w:t>por una </w:t>
      </w:r>
      <w:r>
        <w:rPr>
          <w:spacing w:val="-3"/>
          <w:sz w:val="17"/>
        </w:rPr>
        <w:t>corriente</w:t>
      </w:r>
      <w:r>
        <w:rPr>
          <w:spacing w:val="-25"/>
          <w:sz w:val="17"/>
        </w:rPr>
        <w:t> </w:t>
      </w:r>
      <w:r>
        <w:rPr>
          <w:spacing w:val="-3"/>
          <w:sz w:val="17"/>
        </w:rPr>
        <w:t>eléctrica.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Materiales</w:t>
      </w:r>
      <w:r>
        <w:rPr>
          <w:spacing w:val="-6"/>
          <w:sz w:val="17"/>
        </w:rPr>
        <w:t> </w:t>
      </w:r>
      <w:r>
        <w:rPr>
          <w:spacing w:val="-3"/>
          <w:sz w:val="17"/>
        </w:rPr>
        <w:t>magnéticos.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Magnitudes</w:t>
      </w:r>
      <w:r>
        <w:rPr>
          <w:spacing w:val="-6"/>
          <w:sz w:val="17"/>
        </w:rPr>
        <w:t> </w:t>
      </w:r>
      <w:r>
        <w:rPr>
          <w:spacing w:val="-3"/>
          <w:sz w:val="17"/>
        </w:rPr>
        <w:t>magnéticas.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Curvas </w:t>
      </w:r>
      <w:r>
        <w:rPr>
          <w:sz w:val="17"/>
        </w:rPr>
        <w:t>de</w:t>
      </w:r>
      <w:r>
        <w:rPr>
          <w:spacing w:val="-8"/>
          <w:sz w:val="17"/>
        </w:rPr>
        <w:t> </w:t>
      </w:r>
      <w:r>
        <w:rPr>
          <w:spacing w:val="-3"/>
          <w:sz w:val="17"/>
        </w:rPr>
        <w:t>magnetización.</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Histéresis</w:t>
      </w:r>
      <w:r>
        <w:rPr>
          <w:spacing w:val="-6"/>
          <w:sz w:val="17"/>
        </w:rPr>
        <w:t> </w:t>
      </w:r>
      <w:r>
        <w:rPr>
          <w:spacing w:val="-3"/>
          <w:sz w:val="17"/>
        </w:rPr>
        <w:t>magnética.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Interacciones entre campos magnéticos </w:t>
      </w:r>
      <w:r>
        <w:rPr>
          <w:sz w:val="17"/>
        </w:rPr>
        <w:t>y </w:t>
      </w:r>
      <w:r>
        <w:rPr>
          <w:spacing w:val="-3"/>
          <w:sz w:val="17"/>
        </w:rPr>
        <w:t>corrientes</w:t>
      </w:r>
      <w:r>
        <w:rPr>
          <w:spacing w:val="-21"/>
          <w:sz w:val="17"/>
        </w:rPr>
        <w:t> </w:t>
      </w:r>
      <w:r>
        <w:rPr>
          <w:spacing w:val="-3"/>
          <w:sz w:val="17"/>
        </w:rPr>
        <w:t>eléctricas.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Fuerzas </w:t>
      </w:r>
      <w:r>
        <w:rPr>
          <w:sz w:val="17"/>
        </w:rPr>
        <w:t>sobre </w:t>
      </w:r>
      <w:r>
        <w:rPr>
          <w:spacing w:val="-3"/>
          <w:sz w:val="17"/>
        </w:rPr>
        <w:t>corrientes situadas </w:t>
      </w:r>
      <w:r>
        <w:rPr>
          <w:sz w:val="17"/>
        </w:rPr>
        <w:t>en el </w:t>
      </w:r>
      <w:r>
        <w:rPr>
          <w:spacing w:val="-3"/>
          <w:sz w:val="17"/>
        </w:rPr>
        <w:t>interior </w:t>
      </w:r>
      <w:r>
        <w:rPr>
          <w:sz w:val="17"/>
        </w:rPr>
        <w:t>de </w:t>
      </w:r>
      <w:r>
        <w:rPr>
          <w:spacing w:val="-3"/>
          <w:sz w:val="17"/>
        </w:rPr>
        <w:t>campos</w:t>
      </w:r>
      <w:r>
        <w:rPr>
          <w:spacing w:val="-32"/>
          <w:sz w:val="17"/>
        </w:rPr>
        <w:t> </w:t>
      </w:r>
      <w:r>
        <w:rPr>
          <w:spacing w:val="-3"/>
          <w:sz w:val="17"/>
        </w:rPr>
        <w:t>magnéticos.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Fuerzas electromotrices</w:t>
      </w:r>
      <w:r>
        <w:rPr>
          <w:spacing w:val="-5"/>
          <w:sz w:val="17"/>
        </w:rPr>
        <w:t> </w:t>
      </w:r>
      <w:r>
        <w:rPr>
          <w:spacing w:val="-3"/>
          <w:sz w:val="17"/>
        </w:rPr>
        <w:t>inducidas.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Experiencias </w:t>
      </w:r>
      <w:r>
        <w:rPr>
          <w:sz w:val="17"/>
        </w:rPr>
        <w:t>de</w:t>
      </w:r>
      <w:r>
        <w:rPr>
          <w:spacing w:val="-6"/>
          <w:sz w:val="17"/>
        </w:rPr>
        <w:t> </w:t>
      </w:r>
      <w:r>
        <w:rPr>
          <w:spacing w:val="-3"/>
          <w:sz w:val="17"/>
        </w:rPr>
        <w:t>Faraday.</w:t>
      </w:r>
    </w:p>
    <w:p>
      <w:pPr>
        <w:pStyle w:val="ListParagraph"/>
        <w:numPr>
          <w:ilvl w:val="0"/>
          <w:numId w:val="24"/>
        </w:numPr>
        <w:tabs>
          <w:tab w:pos="855" w:val="left" w:leader="none"/>
        </w:tabs>
        <w:spacing w:line="194" w:lineRule="exact" w:before="0" w:after="0"/>
        <w:ind w:left="854" w:right="0" w:hanging="219"/>
        <w:jc w:val="left"/>
        <w:rPr>
          <w:sz w:val="17"/>
        </w:rPr>
      </w:pPr>
      <w:r>
        <w:rPr>
          <w:sz w:val="17"/>
        </w:rPr>
        <w:t>Ley de</w:t>
      </w:r>
      <w:r>
        <w:rPr>
          <w:spacing w:val="-14"/>
          <w:sz w:val="17"/>
        </w:rPr>
        <w:t> </w:t>
      </w:r>
      <w:r>
        <w:rPr>
          <w:spacing w:val="-3"/>
          <w:sz w:val="17"/>
        </w:rPr>
        <w:t>Faraday.</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Sentido </w:t>
      </w:r>
      <w:r>
        <w:rPr>
          <w:sz w:val="17"/>
        </w:rPr>
        <w:t>de la </w:t>
      </w:r>
      <w:r>
        <w:rPr>
          <w:spacing w:val="-3"/>
          <w:sz w:val="17"/>
        </w:rPr>
        <w:t>fuerza electromotriz inducida: </w:t>
      </w:r>
      <w:r>
        <w:rPr>
          <w:sz w:val="17"/>
        </w:rPr>
        <w:t>Ley de</w:t>
      </w:r>
      <w:r>
        <w:rPr>
          <w:spacing w:val="-34"/>
          <w:sz w:val="17"/>
        </w:rPr>
        <w:t> </w:t>
      </w:r>
      <w:r>
        <w:rPr>
          <w:spacing w:val="-3"/>
          <w:sz w:val="17"/>
        </w:rPr>
        <w:t>Lenz.</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Corrientes </w:t>
      </w:r>
      <w:r>
        <w:rPr>
          <w:sz w:val="17"/>
        </w:rPr>
        <w:t>de</w:t>
      </w:r>
      <w:r>
        <w:rPr>
          <w:spacing w:val="-6"/>
          <w:sz w:val="17"/>
        </w:rPr>
        <w:t> </w:t>
      </w:r>
      <w:r>
        <w:rPr>
          <w:spacing w:val="-3"/>
          <w:sz w:val="17"/>
        </w:rPr>
        <w:t>Foucault.</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Fuerzas electromotrices</w:t>
      </w:r>
      <w:r>
        <w:rPr>
          <w:spacing w:val="-5"/>
          <w:sz w:val="17"/>
        </w:rPr>
        <w:t> </w:t>
      </w:r>
      <w:r>
        <w:rPr>
          <w:spacing w:val="-3"/>
          <w:sz w:val="17"/>
        </w:rPr>
        <w:t>autoinducidas.</w:t>
      </w:r>
    </w:p>
    <w:p>
      <w:pPr>
        <w:pStyle w:val="BodyText"/>
        <w:spacing w:before="10"/>
        <w:ind w:left="0"/>
        <w:rPr>
          <w:sz w:val="16"/>
        </w:rPr>
      </w:pPr>
    </w:p>
    <w:p>
      <w:pPr>
        <w:pStyle w:val="BodyText"/>
        <w:spacing w:line="194" w:lineRule="exact"/>
        <w:ind w:left="393"/>
      </w:pPr>
      <w:r>
        <w:rPr/>
        <w:t>Realización de cálculos en circuitos de corriente alterna:</w:t>
      </w:r>
    </w:p>
    <w:p>
      <w:pPr>
        <w:pStyle w:val="ListParagraph"/>
        <w:numPr>
          <w:ilvl w:val="0"/>
          <w:numId w:val="24"/>
        </w:numPr>
        <w:tabs>
          <w:tab w:pos="855" w:val="left" w:leader="none"/>
        </w:tabs>
        <w:spacing w:line="194" w:lineRule="exact" w:before="0" w:after="0"/>
        <w:ind w:left="877" w:right="0" w:hanging="242"/>
        <w:jc w:val="left"/>
        <w:rPr>
          <w:sz w:val="17"/>
        </w:rPr>
      </w:pPr>
      <w:r>
        <w:rPr>
          <w:spacing w:val="-3"/>
          <w:sz w:val="17"/>
        </w:rPr>
        <w:t>Ventajas </w:t>
      </w:r>
      <w:r>
        <w:rPr>
          <w:spacing w:val="-2"/>
          <w:sz w:val="17"/>
        </w:rPr>
        <w:t>frente </w:t>
      </w:r>
      <w:r>
        <w:rPr>
          <w:sz w:val="17"/>
        </w:rPr>
        <w:t>a la</w:t>
      </w:r>
      <w:r>
        <w:rPr>
          <w:spacing w:val="-16"/>
          <w:sz w:val="17"/>
        </w:rPr>
        <w:t> </w:t>
      </w:r>
      <w:r>
        <w:rPr>
          <w:sz w:val="17"/>
        </w:rPr>
        <w:t>CC.</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Generación </w:t>
      </w:r>
      <w:r>
        <w:rPr>
          <w:sz w:val="17"/>
        </w:rPr>
        <w:t>de </w:t>
      </w:r>
      <w:r>
        <w:rPr>
          <w:spacing w:val="-3"/>
          <w:sz w:val="17"/>
        </w:rPr>
        <w:t>corrientes</w:t>
      </w:r>
      <w:r>
        <w:rPr>
          <w:spacing w:val="-11"/>
          <w:sz w:val="17"/>
        </w:rPr>
        <w:t> </w:t>
      </w:r>
      <w:r>
        <w:rPr>
          <w:spacing w:val="-3"/>
          <w:sz w:val="17"/>
        </w:rPr>
        <w:t>alternas.</w:t>
      </w:r>
    </w:p>
    <w:p>
      <w:pPr>
        <w:pStyle w:val="ListParagraph"/>
        <w:numPr>
          <w:ilvl w:val="0"/>
          <w:numId w:val="24"/>
        </w:numPr>
        <w:tabs>
          <w:tab w:pos="855" w:val="left" w:leader="none"/>
        </w:tabs>
        <w:spacing w:line="195" w:lineRule="exact" w:before="0" w:after="0"/>
        <w:ind w:left="877" w:right="0" w:hanging="242"/>
        <w:jc w:val="left"/>
        <w:rPr>
          <w:sz w:val="17"/>
        </w:rPr>
      </w:pPr>
      <w:r>
        <w:rPr>
          <w:spacing w:val="-3"/>
          <w:sz w:val="17"/>
        </w:rPr>
        <w:t>Valores</w:t>
      </w:r>
      <w:r>
        <w:rPr>
          <w:spacing w:val="-4"/>
          <w:sz w:val="17"/>
        </w:rPr>
        <w:t> </w:t>
      </w:r>
      <w:r>
        <w:rPr>
          <w:spacing w:val="-3"/>
          <w:sz w:val="17"/>
        </w:rPr>
        <w:t>característicos.</w:t>
      </w:r>
    </w:p>
    <w:p>
      <w:pPr>
        <w:pStyle w:val="ListParagraph"/>
        <w:numPr>
          <w:ilvl w:val="0"/>
          <w:numId w:val="24"/>
        </w:numPr>
        <w:tabs>
          <w:tab w:pos="855" w:val="left" w:leader="none"/>
        </w:tabs>
        <w:spacing w:line="240" w:lineRule="auto" w:before="0" w:after="0"/>
        <w:ind w:left="877" w:right="1255" w:hanging="242"/>
        <w:jc w:val="left"/>
        <w:rPr>
          <w:sz w:val="17"/>
        </w:rPr>
      </w:pPr>
      <w:r>
        <w:rPr>
          <w:spacing w:val="-3"/>
          <w:sz w:val="17"/>
        </w:rPr>
        <w:t>Comportamiento </w:t>
      </w:r>
      <w:r>
        <w:rPr>
          <w:sz w:val="17"/>
        </w:rPr>
        <w:t>de los </w:t>
      </w:r>
      <w:r>
        <w:rPr>
          <w:spacing w:val="-3"/>
          <w:sz w:val="17"/>
        </w:rPr>
        <w:t>receptores elementales (resistencia, bobina pura, condensador) </w:t>
      </w:r>
      <w:r>
        <w:rPr>
          <w:sz w:val="17"/>
        </w:rPr>
        <w:t>en CA </w:t>
      </w:r>
      <w:r>
        <w:rPr>
          <w:spacing w:val="-3"/>
          <w:sz w:val="17"/>
        </w:rPr>
        <w:t>monofásica.</w:t>
      </w:r>
    </w:p>
    <w:p>
      <w:pPr>
        <w:pStyle w:val="ListParagraph"/>
        <w:numPr>
          <w:ilvl w:val="0"/>
          <w:numId w:val="24"/>
        </w:numPr>
        <w:tabs>
          <w:tab w:pos="855" w:val="left" w:leader="none"/>
        </w:tabs>
        <w:spacing w:line="193" w:lineRule="exact" w:before="0" w:after="0"/>
        <w:ind w:left="854" w:right="0" w:hanging="219"/>
        <w:jc w:val="left"/>
        <w:rPr>
          <w:sz w:val="17"/>
        </w:rPr>
      </w:pPr>
      <w:r>
        <w:rPr>
          <w:spacing w:val="-3"/>
          <w:sz w:val="17"/>
        </w:rPr>
        <w:t>Circuitos </w:t>
      </w:r>
      <w:r>
        <w:rPr>
          <w:sz w:val="17"/>
        </w:rPr>
        <w:t>RLC serie en CA</w:t>
      </w:r>
      <w:r>
        <w:rPr>
          <w:spacing w:val="-26"/>
          <w:sz w:val="17"/>
        </w:rPr>
        <w:t> </w:t>
      </w:r>
      <w:r>
        <w:rPr>
          <w:spacing w:val="-3"/>
          <w:sz w:val="17"/>
        </w:rPr>
        <w:t>monofásica.</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Potencia </w:t>
      </w:r>
      <w:r>
        <w:rPr>
          <w:sz w:val="17"/>
        </w:rPr>
        <w:t>en CA</w:t>
      </w:r>
      <w:r>
        <w:rPr>
          <w:spacing w:val="-12"/>
          <w:sz w:val="17"/>
        </w:rPr>
        <w:t> </w:t>
      </w:r>
      <w:r>
        <w:rPr>
          <w:spacing w:val="-3"/>
          <w:sz w:val="17"/>
        </w:rPr>
        <w:t>monofásica.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Factor </w:t>
      </w:r>
      <w:r>
        <w:rPr>
          <w:sz w:val="17"/>
        </w:rPr>
        <w:t>de</w:t>
      </w:r>
      <w:r>
        <w:rPr>
          <w:spacing w:val="-6"/>
          <w:sz w:val="17"/>
        </w:rPr>
        <w:t> </w:t>
      </w:r>
      <w:r>
        <w:rPr>
          <w:spacing w:val="-3"/>
          <w:sz w:val="17"/>
        </w:rPr>
        <w:t>potencia.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Acoplamiento </w:t>
      </w:r>
      <w:r>
        <w:rPr>
          <w:sz w:val="17"/>
        </w:rPr>
        <w:t>en </w:t>
      </w:r>
      <w:r>
        <w:rPr>
          <w:spacing w:val="-3"/>
          <w:sz w:val="17"/>
        </w:rPr>
        <w:t>paralelo </w:t>
      </w:r>
      <w:r>
        <w:rPr>
          <w:sz w:val="17"/>
        </w:rPr>
        <w:t>de </w:t>
      </w:r>
      <w:r>
        <w:rPr>
          <w:spacing w:val="-3"/>
          <w:sz w:val="17"/>
        </w:rPr>
        <w:t>receptores </w:t>
      </w:r>
      <w:r>
        <w:rPr>
          <w:sz w:val="17"/>
        </w:rPr>
        <w:t>de CA</w:t>
      </w:r>
      <w:r>
        <w:rPr>
          <w:spacing w:val="-24"/>
          <w:sz w:val="17"/>
        </w:rPr>
        <w:t> </w:t>
      </w:r>
      <w:r>
        <w:rPr>
          <w:spacing w:val="-3"/>
          <w:sz w:val="17"/>
        </w:rPr>
        <w:t>monofásica.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Resonancia.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Resolución </w:t>
      </w:r>
      <w:r>
        <w:rPr>
          <w:sz w:val="17"/>
        </w:rPr>
        <w:t>de </w:t>
      </w:r>
      <w:r>
        <w:rPr>
          <w:spacing w:val="-3"/>
          <w:sz w:val="17"/>
        </w:rPr>
        <w:t>circuitos </w:t>
      </w:r>
      <w:r>
        <w:rPr>
          <w:sz w:val="17"/>
        </w:rPr>
        <w:t>de CA</w:t>
      </w:r>
      <w:r>
        <w:rPr>
          <w:spacing w:val="-20"/>
          <w:sz w:val="17"/>
        </w:rPr>
        <w:t> </w:t>
      </w:r>
      <w:r>
        <w:rPr>
          <w:spacing w:val="-3"/>
          <w:sz w:val="17"/>
        </w:rPr>
        <w:t>monofásica.</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Cálculos </w:t>
      </w:r>
      <w:r>
        <w:rPr>
          <w:sz w:val="17"/>
        </w:rPr>
        <w:t>en </w:t>
      </w:r>
      <w:r>
        <w:rPr>
          <w:spacing w:val="-3"/>
          <w:sz w:val="17"/>
        </w:rPr>
        <w:t>instalaciones</w:t>
      </w:r>
      <w:r>
        <w:rPr>
          <w:spacing w:val="-12"/>
          <w:sz w:val="17"/>
        </w:rPr>
        <w:t> </w:t>
      </w:r>
      <w:r>
        <w:rPr>
          <w:spacing w:val="-3"/>
          <w:sz w:val="17"/>
        </w:rPr>
        <w:t>monofásicas.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Medidas </w:t>
      </w:r>
      <w:r>
        <w:rPr>
          <w:sz w:val="17"/>
        </w:rPr>
        <w:t>de </w:t>
      </w:r>
      <w:r>
        <w:rPr>
          <w:spacing w:val="-3"/>
          <w:sz w:val="17"/>
        </w:rPr>
        <w:t>tensión, intensidad </w:t>
      </w:r>
      <w:r>
        <w:rPr>
          <w:sz w:val="17"/>
        </w:rPr>
        <w:t>y </w:t>
      </w:r>
      <w:r>
        <w:rPr>
          <w:spacing w:val="-3"/>
          <w:sz w:val="17"/>
        </w:rPr>
        <w:t>potencia </w:t>
      </w:r>
      <w:r>
        <w:rPr>
          <w:sz w:val="17"/>
        </w:rPr>
        <w:t>en </w:t>
      </w:r>
      <w:r>
        <w:rPr>
          <w:spacing w:val="-3"/>
          <w:sz w:val="17"/>
        </w:rPr>
        <w:t>circuitos</w:t>
      </w:r>
      <w:r>
        <w:rPr>
          <w:spacing w:val="-27"/>
          <w:sz w:val="17"/>
        </w:rPr>
        <w:t> </w:t>
      </w:r>
      <w:r>
        <w:rPr>
          <w:spacing w:val="-3"/>
          <w:sz w:val="17"/>
        </w:rPr>
        <w:t>monofásicos.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frecuencia </w:t>
      </w:r>
      <w:r>
        <w:rPr>
          <w:sz w:val="17"/>
        </w:rPr>
        <w:t>y </w:t>
      </w:r>
      <w:r>
        <w:rPr>
          <w:spacing w:val="-3"/>
          <w:sz w:val="17"/>
        </w:rPr>
        <w:t>factor </w:t>
      </w:r>
      <w:r>
        <w:rPr>
          <w:sz w:val="17"/>
        </w:rPr>
        <w:t>de</w:t>
      </w:r>
      <w:r>
        <w:rPr>
          <w:spacing w:val="-22"/>
          <w:sz w:val="17"/>
        </w:rPr>
        <w:t> </w:t>
      </w:r>
      <w:r>
        <w:rPr>
          <w:spacing w:val="-3"/>
          <w:sz w:val="17"/>
        </w:rPr>
        <w:t>potencia.</w:t>
      </w:r>
    </w:p>
    <w:p>
      <w:pPr>
        <w:pStyle w:val="BodyText"/>
        <w:spacing w:before="10"/>
        <w:ind w:left="0"/>
        <w:rPr>
          <w:sz w:val="16"/>
        </w:rPr>
      </w:pPr>
    </w:p>
    <w:p>
      <w:pPr>
        <w:pStyle w:val="BodyText"/>
        <w:spacing w:line="195" w:lineRule="exact" w:before="1"/>
        <w:ind w:left="393"/>
      </w:pPr>
      <w:r>
        <w:rPr/>
        <w:t>Realización de cálculos básicos en sistemas trifásicos: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Ventajas </w:t>
      </w:r>
      <w:r>
        <w:rPr>
          <w:spacing w:val="-2"/>
          <w:sz w:val="17"/>
        </w:rPr>
        <w:t>frente </w:t>
      </w:r>
      <w:r>
        <w:rPr>
          <w:sz w:val="17"/>
        </w:rPr>
        <w:t>a los </w:t>
      </w:r>
      <w:r>
        <w:rPr>
          <w:spacing w:val="-3"/>
          <w:sz w:val="17"/>
        </w:rPr>
        <w:t>sistemas</w:t>
      </w:r>
      <w:r>
        <w:rPr>
          <w:spacing w:val="-12"/>
          <w:sz w:val="17"/>
        </w:rPr>
        <w:t> </w:t>
      </w:r>
      <w:r>
        <w:rPr>
          <w:spacing w:val="-3"/>
          <w:sz w:val="17"/>
        </w:rPr>
        <w:t>monofásicos.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Generación </w:t>
      </w:r>
      <w:r>
        <w:rPr>
          <w:sz w:val="17"/>
        </w:rPr>
        <w:t>de </w:t>
      </w:r>
      <w:r>
        <w:rPr>
          <w:spacing w:val="-3"/>
          <w:sz w:val="17"/>
        </w:rPr>
        <w:t>corrientes alternas</w:t>
      </w:r>
      <w:r>
        <w:rPr>
          <w:spacing w:val="5"/>
          <w:sz w:val="17"/>
        </w:rPr>
        <w:t> </w:t>
      </w:r>
      <w:r>
        <w:rPr>
          <w:spacing w:val="-3"/>
          <w:sz w:val="17"/>
        </w:rPr>
        <w:t>trifásicas.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Conexión </w:t>
      </w:r>
      <w:r>
        <w:rPr>
          <w:sz w:val="17"/>
        </w:rPr>
        <w:t>de </w:t>
      </w:r>
      <w:r>
        <w:rPr>
          <w:spacing w:val="-3"/>
          <w:sz w:val="17"/>
        </w:rPr>
        <w:t>generadores</w:t>
      </w:r>
      <w:r>
        <w:rPr>
          <w:spacing w:val="-11"/>
          <w:sz w:val="17"/>
        </w:rPr>
        <w:t> </w:t>
      </w:r>
      <w:r>
        <w:rPr>
          <w:spacing w:val="-3"/>
          <w:sz w:val="17"/>
        </w:rPr>
        <w:t>trifásicos.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Conexión </w:t>
      </w:r>
      <w:r>
        <w:rPr>
          <w:sz w:val="17"/>
        </w:rPr>
        <w:t>de </w:t>
      </w:r>
      <w:r>
        <w:rPr>
          <w:spacing w:val="-3"/>
          <w:sz w:val="17"/>
        </w:rPr>
        <w:t>receptores</w:t>
      </w:r>
      <w:r>
        <w:rPr>
          <w:spacing w:val="-11"/>
          <w:sz w:val="17"/>
        </w:rPr>
        <w:t> </w:t>
      </w:r>
      <w:r>
        <w:rPr>
          <w:spacing w:val="-3"/>
          <w:sz w:val="17"/>
        </w:rPr>
        <w:t>trifásicos.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Potencia </w:t>
      </w:r>
      <w:r>
        <w:rPr>
          <w:sz w:val="17"/>
        </w:rPr>
        <w:t>en </w:t>
      </w:r>
      <w:r>
        <w:rPr>
          <w:spacing w:val="-3"/>
          <w:sz w:val="17"/>
        </w:rPr>
        <w:t>sistemas</w:t>
      </w:r>
      <w:r>
        <w:rPr>
          <w:spacing w:val="-11"/>
          <w:sz w:val="17"/>
        </w:rPr>
        <w:t> </w:t>
      </w:r>
      <w:r>
        <w:rPr>
          <w:spacing w:val="-3"/>
          <w:sz w:val="17"/>
        </w:rPr>
        <w:t>trifásicos.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Corrección </w:t>
      </w:r>
      <w:r>
        <w:rPr>
          <w:sz w:val="17"/>
        </w:rPr>
        <w:t>del </w:t>
      </w:r>
      <w:r>
        <w:rPr>
          <w:spacing w:val="-3"/>
          <w:sz w:val="17"/>
        </w:rPr>
        <w:t>factor </w:t>
      </w:r>
      <w:r>
        <w:rPr>
          <w:sz w:val="17"/>
        </w:rPr>
        <w:t>de</w:t>
      </w:r>
      <w:r>
        <w:rPr>
          <w:spacing w:val="-14"/>
          <w:sz w:val="17"/>
        </w:rPr>
        <w:t> </w:t>
      </w:r>
      <w:r>
        <w:rPr>
          <w:spacing w:val="-3"/>
          <w:sz w:val="17"/>
        </w:rPr>
        <w:t>potencia.</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Medidas </w:t>
      </w:r>
      <w:r>
        <w:rPr>
          <w:sz w:val="17"/>
        </w:rPr>
        <w:t>de </w:t>
      </w:r>
      <w:r>
        <w:rPr>
          <w:spacing w:val="-3"/>
          <w:sz w:val="17"/>
        </w:rPr>
        <w:t>tensiones </w:t>
      </w:r>
      <w:r>
        <w:rPr>
          <w:sz w:val="17"/>
        </w:rPr>
        <w:t>e </w:t>
      </w:r>
      <w:r>
        <w:rPr>
          <w:spacing w:val="-3"/>
          <w:sz w:val="17"/>
        </w:rPr>
        <w:t>intensidades </w:t>
      </w:r>
      <w:r>
        <w:rPr>
          <w:sz w:val="17"/>
        </w:rPr>
        <w:t>en </w:t>
      </w:r>
      <w:r>
        <w:rPr>
          <w:spacing w:val="-3"/>
          <w:sz w:val="17"/>
        </w:rPr>
        <w:t>sistemas</w:t>
      </w:r>
      <w:r>
        <w:rPr>
          <w:spacing w:val="-21"/>
          <w:sz w:val="17"/>
        </w:rPr>
        <w:t> </w:t>
      </w:r>
      <w:r>
        <w:rPr>
          <w:spacing w:val="-3"/>
          <w:sz w:val="17"/>
        </w:rPr>
        <w:t>trifásicos.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Medidas </w:t>
      </w:r>
      <w:r>
        <w:rPr>
          <w:sz w:val="17"/>
        </w:rPr>
        <w:t>de </w:t>
      </w:r>
      <w:r>
        <w:rPr>
          <w:spacing w:val="-3"/>
          <w:sz w:val="17"/>
        </w:rPr>
        <w:t>potencia activa </w:t>
      </w:r>
      <w:r>
        <w:rPr>
          <w:sz w:val="17"/>
        </w:rPr>
        <w:t>en </w:t>
      </w:r>
      <w:r>
        <w:rPr>
          <w:spacing w:val="-3"/>
          <w:sz w:val="17"/>
        </w:rPr>
        <w:t>sistemas</w:t>
      </w:r>
      <w:r>
        <w:rPr>
          <w:spacing w:val="-19"/>
          <w:sz w:val="17"/>
        </w:rPr>
        <w:t> </w:t>
      </w:r>
      <w:r>
        <w:rPr>
          <w:spacing w:val="-3"/>
          <w:sz w:val="17"/>
        </w:rPr>
        <w:t>trifásicos.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energía </w:t>
      </w:r>
      <w:r>
        <w:rPr>
          <w:sz w:val="17"/>
        </w:rPr>
        <w:t>en </w:t>
      </w:r>
      <w:r>
        <w:rPr>
          <w:spacing w:val="-3"/>
          <w:sz w:val="17"/>
        </w:rPr>
        <w:t>sistemas</w:t>
      </w:r>
      <w:r>
        <w:rPr>
          <w:spacing w:val="-17"/>
          <w:sz w:val="17"/>
        </w:rPr>
        <w:t> </w:t>
      </w:r>
      <w:r>
        <w:rPr>
          <w:spacing w:val="-3"/>
          <w:sz w:val="17"/>
        </w:rPr>
        <w:t>trifásicos.</w:t>
      </w:r>
    </w:p>
    <w:p>
      <w:pPr>
        <w:pStyle w:val="BodyText"/>
        <w:spacing w:before="8"/>
        <w:ind w:left="0"/>
        <w:rPr>
          <w:sz w:val="16"/>
        </w:rPr>
      </w:pPr>
    </w:p>
    <w:p>
      <w:pPr>
        <w:pStyle w:val="Heading2"/>
        <w:ind w:left="393" w:right="4285"/>
      </w:pPr>
      <w:r>
        <w:rPr/>
        <w:t>UF0234_23: Seguridad en instalaciones eléctricas. Duración: 50 horas</w:t>
      </w:r>
    </w:p>
    <w:p>
      <w:pPr>
        <w:pStyle w:val="BodyText"/>
        <w:spacing w:before="9"/>
        <w:ind w:left="0"/>
        <w:rPr>
          <w:b/>
          <w:sz w:val="16"/>
        </w:rPr>
      </w:pPr>
    </w:p>
    <w:p>
      <w:pPr>
        <w:pStyle w:val="BodyText"/>
        <w:spacing w:line="195" w:lineRule="exact" w:before="1"/>
        <w:ind w:left="440"/>
      </w:pPr>
      <w:r>
        <w:rPr/>
        <w:t>Reconocimiento de riesgos y efectos de la electricidad:</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Normativa </w:t>
      </w:r>
      <w:r>
        <w:rPr>
          <w:sz w:val="17"/>
        </w:rPr>
        <w:t>sobre</w:t>
      </w:r>
      <w:r>
        <w:rPr>
          <w:spacing w:val="-9"/>
          <w:sz w:val="17"/>
        </w:rPr>
        <w:t> </w:t>
      </w:r>
      <w:r>
        <w:rPr>
          <w:spacing w:val="-3"/>
          <w:sz w:val="17"/>
        </w:rPr>
        <w:t>seguridad.</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Reglamento Electrotécnico </w:t>
      </w:r>
      <w:r>
        <w:rPr>
          <w:sz w:val="17"/>
        </w:rPr>
        <w:t>para Baja</w:t>
      </w:r>
      <w:r>
        <w:rPr>
          <w:spacing w:val="-18"/>
          <w:sz w:val="17"/>
        </w:rPr>
        <w:t> </w:t>
      </w:r>
      <w:r>
        <w:rPr>
          <w:spacing w:val="-3"/>
          <w:sz w:val="17"/>
        </w:rPr>
        <w:t>Tensión.</w:t>
      </w:r>
    </w:p>
    <w:p>
      <w:pPr>
        <w:pStyle w:val="ListParagraph"/>
        <w:numPr>
          <w:ilvl w:val="3"/>
          <w:numId w:val="23"/>
        </w:numPr>
        <w:tabs>
          <w:tab w:pos="1317" w:val="left" w:leader="none"/>
        </w:tabs>
        <w:spacing w:line="240" w:lineRule="auto" w:before="0" w:after="0"/>
        <w:ind w:left="1316" w:right="1235" w:hanging="308"/>
        <w:jc w:val="left"/>
        <w:rPr>
          <w:sz w:val="17"/>
        </w:rPr>
      </w:pPr>
      <w:r>
        <w:rPr>
          <w:sz w:val="17"/>
        </w:rPr>
        <w:t>Cálculo de la sección de los conductores de una instalación teniendo en cuenta el calentamiento.</w:t>
      </w:r>
    </w:p>
    <w:p>
      <w:pPr>
        <w:pStyle w:val="ListParagraph"/>
        <w:numPr>
          <w:ilvl w:val="3"/>
          <w:numId w:val="23"/>
        </w:numPr>
        <w:tabs>
          <w:tab w:pos="1317" w:val="left" w:leader="none"/>
        </w:tabs>
        <w:spacing w:line="194" w:lineRule="exact" w:before="0" w:after="0"/>
        <w:ind w:left="1316" w:right="0" w:hanging="308"/>
        <w:jc w:val="left"/>
        <w:rPr>
          <w:sz w:val="17"/>
        </w:rPr>
      </w:pPr>
      <w:r>
        <w:rPr>
          <w:sz w:val="17"/>
        </w:rPr>
        <w:t>Caída de tensión en líneas</w:t>
      </w:r>
      <w:r>
        <w:rPr>
          <w:spacing w:val="5"/>
          <w:sz w:val="17"/>
        </w:rPr>
        <w:t> </w:t>
      </w:r>
      <w:r>
        <w:rPr>
          <w:sz w:val="17"/>
        </w:rPr>
        <w:t>eléctricas.</w:t>
      </w:r>
    </w:p>
    <w:p>
      <w:pPr>
        <w:spacing w:after="0" w:line="194"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3"/>
          <w:numId w:val="23"/>
        </w:numPr>
        <w:tabs>
          <w:tab w:pos="1317" w:val="left" w:leader="none"/>
        </w:tabs>
        <w:spacing w:line="240" w:lineRule="auto" w:before="94" w:after="0"/>
        <w:ind w:left="1316" w:right="1237" w:hanging="308"/>
        <w:jc w:val="left"/>
        <w:rPr>
          <w:sz w:val="17"/>
        </w:rPr>
      </w:pPr>
      <w:r>
        <w:rPr>
          <w:sz w:val="17"/>
        </w:rPr>
        <w:t>Cálculo de la sección de los conductores de una instalación teniendo en cuenta la caída de tensión.</w:t>
      </w:r>
    </w:p>
    <w:p>
      <w:pPr>
        <w:pStyle w:val="ListParagraph"/>
        <w:numPr>
          <w:ilvl w:val="0"/>
          <w:numId w:val="24"/>
        </w:numPr>
        <w:tabs>
          <w:tab w:pos="855" w:val="left" w:leader="none"/>
        </w:tabs>
        <w:spacing w:line="192" w:lineRule="exact" w:before="0" w:after="0"/>
        <w:ind w:left="854" w:right="0" w:hanging="219"/>
        <w:jc w:val="left"/>
        <w:rPr>
          <w:sz w:val="17"/>
        </w:rPr>
      </w:pPr>
      <w:r>
        <w:rPr>
          <w:spacing w:val="-3"/>
          <w:sz w:val="17"/>
        </w:rPr>
        <w:t>Riesgo</w:t>
      </w:r>
      <w:r>
        <w:rPr>
          <w:spacing w:val="-5"/>
          <w:sz w:val="17"/>
        </w:rPr>
        <w:t> </w:t>
      </w:r>
      <w:r>
        <w:rPr>
          <w:spacing w:val="-3"/>
          <w:sz w:val="17"/>
        </w:rPr>
        <w:t>eléctrico.</w:t>
      </w:r>
    </w:p>
    <w:p>
      <w:pPr>
        <w:pStyle w:val="ListParagraph"/>
        <w:numPr>
          <w:ilvl w:val="0"/>
          <w:numId w:val="25"/>
        </w:numPr>
        <w:tabs>
          <w:tab w:pos="1317" w:val="left" w:leader="none"/>
        </w:tabs>
        <w:spacing w:line="195" w:lineRule="exact" w:before="0" w:after="0"/>
        <w:ind w:left="1316" w:right="0" w:hanging="308"/>
        <w:jc w:val="left"/>
        <w:rPr>
          <w:sz w:val="17"/>
        </w:rPr>
      </w:pPr>
      <w:r>
        <w:rPr>
          <w:sz w:val="17"/>
        </w:rPr>
        <w:t>Efectos de la electricidad sobre las</w:t>
      </w:r>
      <w:r>
        <w:rPr>
          <w:spacing w:val="-4"/>
          <w:sz w:val="17"/>
        </w:rPr>
        <w:t> </w:t>
      </w:r>
      <w:r>
        <w:rPr>
          <w:sz w:val="17"/>
        </w:rPr>
        <w:t>personas.</w:t>
      </w:r>
    </w:p>
    <w:p>
      <w:pPr>
        <w:pStyle w:val="ListParagraph"/>
        <w:numPr>
          <w:ilvl w:val="0"/>
          <w:numId w:val="25"/>
        </w:numPr>
        <w:tabs>
          <w:tab w:pos="1317" w:val="left" w:leader="none"/>
        </w:tabs>
        <w:spacing w:line="195" w:lineRule="exact" w:before="0" w:after="0"/>
        <w:ind w:left="1316" w:right="0" w:hanging="308"/>
        <w:jc w:val="left"/>
        <w:rPr>
          <w:sz w:val="17"/>
        </w:rPr>
      </w:pPr>
      <w:r>
        <w:rPr>
          <w:sz w:val="17"/>
        </w:rPr>
        <w:t>Efectos de la electricidad sobre los</w:t>
      </w:r>
      <w:r>
        <w:rPr>
          <w:spacing w:val="-5"/>
          <w:sz w:val="17"/>
        </w:rPr>
        <w:t> </w:t>
      </w:r>
      <w:r>
        <w:rPr>
          <w:sz w:val="17"/>
        </w:rPr>
        <w:t>materiales.</w:t>
      </w:r>
    </w:p>
    <w:p>
      <w:pPr>
        <w:pStyle w:val="ListParagraph"/>
        <w:numPr>
          <w:ilvl w:val="0"/>
          <w:numId w:val="25"/>
        </w:numPr>
        <w:tabs>
          <w:tab w:pos="1317" w:val="left" w:leader="none"/>
        </w:tabs>
        <w:spacing w:line="195" w:lineRule="exact" w:before="0" w:after="0"/>
        <w:ind w:left="1316" w:right="0" w:hanging="308"/>
        <w:jc w:val="left"/>
        <w:rPr>
          <w:sz w:val="17"/>
        </w:rPr>
      </w:pPr>
      <w:r>
        <w:rPr>
          <w:sz w:val="17"/>
        </w:rPr>
        <w:t>Factores que condicionan los</w:t>
      </w:r>
      <w:r>
        <w:rPr>
          <w:spacing w:val="1"/>
          <w:sz w:val="17"/>
        </w:rPr>
        <w:t> </w:t>
      </w:r>
      <w:r>
        <w:rPr>
          <w:sz w:val="17"/>
        </w:rPr>
        <w:t>efectos.</w:t>
      </w:r>
    </w:p>
    <w:p>
      <w:pPr>
        <w:pStyle w:val="ListParagraph"/>
        <w:numPr>
          <w:ilvl w:val="0"/>
          <w:numId w:val="25"/>
        </w:numPr>
        <w:tabs>
          <w:tab w:pos="1317" w:val="left" w:leader="none"/>
        </w:tabs>
        <w:spacing w:line="195" w:lineRule="exact" w:before="0" w:after="0"/>
        <w:ind w:left="1316" w:right="0" w:hanging="308"/>
        <w:jc w:val="left"/>
        <w:rPr>
          <w:sz w:val="17"/>
        </w:rPr>
      </w:pPr>
      <w:r>
        <w:rPr>
          <w:sz w:val="17"/>
        </w:rPr>
        <w:t>Riesgo en el uso de instalaciones</w:t>
      </w:r>
      <w:r>
        <w:rPr>
          <w:spacing w:val="-2"/>
          <w:sz w:val="17"/>
        </w:rPr>
        <w:t> </w:t>
      </w:r>
      <w:r>
        <w:rPr>
          <w:sz w:val="17"/>
        </w:rPr>
        <w:t>electrotécnicas.</w:t>
      </w:r>
    </w:p>
    <w:p>
      <w:pPr>
        <w:pStyle w:val="ListParagraph"/>
        <w:numPr>
          <w:ilvl w:val="0"/>
          <w:numId w:val="25"/>
        </w:numPr>
        <w:tabs>
          <w:tab w:pos="1317" w:val="left" w:leader="none"/>
        </w:tabs>
        <w:spacing w:line="194" w:lineRule="exact" w:before="0" w:after="0"/>
        <w:ind w:left="1316" w:right="0" w:hanging="308"/>
        <w:jc w:val="left"/>
        <w:rPr>
          <w:sz w:val="17"/>
        </w:rPr>
      </w:pPr>
      <w:r>
        <w:rPr>
          <w:sz w:val="17"/>
        </w:rPr>
        <w:t>Riesgos en los trabajos eléctricos en baja</w:t>
      </w:r>
      <w:r>
        <w:rPr>
          <w:spacing w:val="-6"/>
          <w:sz w:val="17"/>
        </w:rPr>
        <w:t> </w:t>
      </w:r>
      <w:r>
        <w:rPr>
          <w:sz w:val="17"/>
        </w:rPr>
        <w:t>tensión.</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Protecciones </w:t>
      </w:r>
      <w:r>
        <w:rPr>
          <w:sz w:val="17"/>
        </w:rPr>
        <w:t>en </w:t>
      </w:r>
      <w:r>
        <w:rPr>
          <w:spacing w:val="-3"/>
          <w:sz w:val="17"/>
        </w:rPr>
        <w:t>instalaciones electrotécnicas </w:t>
      </w:r>
      <w:r>
        <w:rPr>
          <w:sz w:val="17"/>
        </w:rPr>
        <w:t>y</w:t>
      </w:r>
      <w:r>
        <w:rPr>
          <w:spacing w:val="-17"/>
          <w:sz w:val="17"/>
        </w:rPr>
        <w:t> </w:t>
      </w:r>
      <w:r>
        <w:rPr>
          <w:spacing w:val="-3"/>
          <w:sz w:val="17"/>
        </w:rPr>
        <w:t>máquinas.</w:t>
      </w:r>
    </w:p>
    <w:p>
      <w:pPr>
        <w:pStyle w:val="ListParagraph"/>
        <w:numPr>
          <w:ilvl w:val="0"/>
          <w:numId w:val="26"/>
        </w:numPr>
        <w:tabs>
          <w:tab w:pos="1317" w:val="left" w:leader="none"/>
        </w:tabs>
        <w:spacing w:line="195" w:lineRule="exact" w:before="0" w:after="0"/>
        <w:ind w:left="1316" w:right="0" w:hanging="308"/>
        <w:jc w:val="left"/>
        <w:rPr>
          <w:sz w:val="17"/>
        </w:rPr>
      </w:pPr>
      <w:r>
        <w:rPr>
          <w:sz w:val="17"/>
        </w:rPr>
        <w:t>Aislamiento de los</w:t>
      </w:r>
      <w:r>
        <w:rPr>
          <w:spacing w:val="-3"/>
          <w:sz w:val="17"/>
        </w:rPr>
        <w:t> </w:t>
      </w:r>
      <w:r>
        <w:rPr>
          <w:sz w:val="17"/>
        </w:rPr>
        <w:t>receptores.</w:t>
      </w:r>
    </w:p>
    <w:p>
      <w:pPr>
        <w:pStyle w:val="ListParagraph"/>
        <w:numPr>
          <w:ilvl w:val="0"/>
          <w:numId w:val="26"/>
        </w:numPr>
        <w:tabs>
          <w:tab w:pos="1317" w:val="left" w:leader="none"/>
        </w:tabs>
        <w:spacing w:line="195" w:lineRule="exact" w:before="0" w:after="0"/>
        <w:ind w:left="1316" w:right="0" w:hanging="308"/>
        <w:jc w:val="left"/>
        <w:rPr>
          <w:sz w:val="17"/>
        </w:rPr>
      </w:pPr>
      <w:r>
        <w:rPr>
          <w:sz w:val="17"/>
        </w:rPr>
        <w:t>Protección de las</w:t>
      </w:r>
      <w:r>
        <w:rPr>
          <w:spacing w:val="-3"/>
          <w:sz w:val="17"/>
        </w:rPr>
        <w:t> </w:t>
      </w:r>
      <w:r>
        <w:rPr>
          <w:sz w:val="17"/>
        </w:rPr>
        <w:t>envolventes.</w:t>
      </w:r>
    </w:p>
    <w:p>
      <w:pPr>
        <w:pStyle w:val="ListParagraph"/>
        <w:numPr>
          <w:ilvl w:val="0"/>
          <w:numId w:val="26"/>
        </w:numPr>
        <w:tabs>
          <w:tab w:pos="1317" w:val="left" w:leader="none"/>
        </w:tabs>
        <w:spacing w:line="195" w:lineRule="exact" w:before="0" w:after="0"/>
        <w:ind w:left="1316" w:right="0" w:hanging="308"/>
        <w:jc w:val="left"/>
        <w:rPr>
          <w:sz w:val="17"/>
        </w:rPr>
      </w:pPr>
      <w:r>
        <w:rPr>
          <w:sz w:val="17"/>
        </w:rPr>
        <w:t>Protección contra</w:t>
      </w:r>
      <w:r>
        <w:rPr>
          <w:spacing w:val="-2"/>
          <w:sz w:val="17"/>
        </w:rPr>
        <w:t> </w:t>
      </w:r>
      <w:r>
        <w:rPr>
          <w:sz w:val="17"/>
        </w:rPr>
        <w:t>sobreintensidades.</w:t>
      </w:r>
    </w:p>
    <w:p>
      <w:pPr>
        <w:pStyle w:val="ListParagraph"/>
        <w:numPr>
          <w:ilvl w:val="0"/>
          <w:numId w:val="26"/>
        </w:numPr>
        <w:tabs>
          <w:tab w:pos="1317" w:val="left" w:leader="none"/>
        </w:tabs>
        <w:spacing w:line="195" w:lineRule="exact" w:before="0" w:after="0"/>
        <w:ind w:left="1316" w:right="0" w:hanging="308"/>
        <w:jc w:val="left"/>
        <w:rPr>
          <w:sz w:val="17"/>
        </w:rPr>
      </w:pPr>
      <w:r>
        <w:rPr>
          <w:sz w:val="17"/>
        </w:rPr>
        <w:t>Protección contra</w:t>
      </w:r>
      <w:r>
        <w:rPr>
          <w:spacing w:val="-3"/>
          <w:sz w:val="17"/>
        </w:rPr>
        <w:t> </w:t>
      </w:r>
      <w:r>
        <w:rPr>
          <w:sz w:val="17"/>
        </w:rPr>
        <w:t>sobretensiones.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Accidentes</w:t>
      </w:r>
      <w:r>
        <w:rPr>
          <w:spacing w:val="-4"/>
          <w:sz w:val="17"/>
        </w:rPr>
        <w:t> </w:t>
      </w:r>
      <w:r>
        <w:rPr>
          <w:spacing w:val="-3"/>
          <w:sz w:val="17"/>
        </w:rPr>
        <w:t>eléctricos.</w:t>
      </w:r>
    </w:p>
    <w:p>
      <w:pPr>
        <w:pStyle w:val="ListParagraph"/>
        <w:numPr>
          <w:ilvl w:val="0"/>
          <w:numId w:val="27"/>
        </w:numPr>
        <w:tabs>
          <w:tab w:pos="1317" w:val="left" w:leader="none"/>
        </w:tabs>
        <w:spacing w:line="194" w:lineRule="exact" w:before="0" w:after="0"/>
        <w:ind w:left="1316" w:right="0" w:hanging="308"/>
        <w:jc w:val="left"/>
        <w:rPr>
          <w:sz w:val="17"/>
        </w:rPr>
      </w:pPr>
      <w:r>
        <w:rPr>
          <w:sz w:val="17"/>
        </w:rPr>
        <w:t>Contactos</w:t>
      </w:r>
      <w:r>
        <w:rPr>
          <w:spacing w:val="-1"/>
          <w:sz w:val="17"/>
        </w:rPr>
        <w:t> </w:t>
      </w:r>
      <w:r>
        <w:rPr>
          <w:sz w:val="17"/>
        </w:rPr>
        <w:t>directos.</w:t>
      </w:r>
    </w:p>
    <w:p>
      <w:pPr>
        <w:pStyle w:val="ListParagraph"/>
        <w:numPr>
          <w:ilvl w:val="0"/>
          <w:numId w:val="27"/>
        </w:numPr>
        <w:tabs>
          <w:tab w:pos="1317" w:val="left" w:leader="none"/>
        </w:tabs>
        <w:spacing w:line="195" w:lineRule="exact" w:before="0" w:after="0"/>
        <w:ind w:left="1316" w:right="0" w:hanging="308"/>
        <w:jc w:val="left"/>
        <w:rPr>
          <w:sz w:val="17"/>
        </w:rPr>
      </w:pPr>
      <w:r>
        <w:rPr>
          <w:sz w:val="17"/>
        </w:rPr>
        <w:t>Contactos</w:t>
      </w:r>
      <w:r>
        <w:rPr>
          <w:spacing w:val="-1"/>
          <w:sz w:val="17"/>
        </w:rPr>
        <w:t> </w:t>
      </w:r>
      <w:r>
        <w:rPr>
          <w:sz w:val="17"/>
        </w:rPr>
        <w:t>indirectos.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Esquemas </w:t>
      </w:r>
      <w:r>
        <w:rPr>
          <w:sz w:val="17"/>
        </w:rPr>
        <w:t>de </w:t>
      </w:r>
      <w:r>
        <w:rPr>
          <w:spacing w:val="-3"/>
          <w:sz w:val="17"/>
        </w:rPr>
        <w:t>neutro.</w:t>
      </w:r>
      <w:r>
        <w:rPr>
          <w:spacing w:val="-11"/>
          <w:sz w:val="17"/>
        </w:rPr>
        <w:t> </w:t>
      </w:r>
      <w:r>
        <w:rPr>
          <w:spacing w:val="-3"/>
          <w:sz w:val="17"/>
        </w:rPr>
        <w:t>Normativa</w:t>
      </w:r>
    </w:p>
    <w:p>
      <w:pPr>
        <w:pStyle w:val="BodyText"/>
        <w:spacing w:before="8"/>
        <w:ind w:left="0"/>
        <w:rPr>
          <w:sz w:val="16"/>
        </w:rPr>
      </w:pPr>
    </w:p>
    <w:p>
      <w:pPr>
        <w:pStyle w:val="Heading2"/>
        <w:ind w:left="392" w:right="5273"/>
      </w:pPr>
      <w:r>
        <w:rPr/>
        <w:t>UF0234_33: Motores y transformadores. Duración: 84 horas</w:t>
      </w:r>
    </w:p>
    <w:p>
      <w:pPr>
        <w:pStyle w:val="BodyText"/>
        <w:spacing w:before="10"/>
        <w:ind w:left="0"/>
        <w:rPr>
          <w:b/>
          <w:sz w:val="16"/>
        </w:rPr>
      </w:pPr>
    </w:p>
    <w:p>
      <w:pPr>
        <w:pStyle w:val="BodyText"/>
        <w:spacing w:line="195" w:lineRule="exact"/>
        <w:ind w:left="392"/>
      </w:pPr>
      <w:r>
        <w:rPr/>
        <w:t>Reconocimiento de las características de los transformadores: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Principio </w:t>
      </w:r>
      <w:r>
        <w:rPr>
          <w:sz w:val="17"/>
        </w:rPr>
        <w:t>de</w:t>
      </w:r>
      <w:r>
        <w:rPr>
          <w:spacing w:val="5"/>
          <w:sz w:val="17"/>
        </w:rPr>
        <w:t> </w:t>
      </w:r>
      <w:r>
        <w:rPr>
          <w:spacing w:val="-3"/>
          <w:sz w:val="17"/>
        </w:rPr>
        <w:t>funcionamiento.</w:t>
      </w:r>
    </w:p>
    <w:p>
      <w:pPr>
        <w:pStyle w:val="ListParagraph"/>
        <w:numPr>
          <w:ilvl w:val="0"/>
          <w:numId w:val="24"/>
        </w:numPr>
        <w:tabs>
          <w:tab w:pos="855" w:val="left" w:leader="none"/>
        </w:tabs>
        <w:spacing w:line="195" w:lineRule="exact" w:before="0" w:after="0"/>
        <w:ind w:left="854" w:right="0" w:hanging="219"/>
        <w:jc w:val="left"/>
        <w:rPr>
          <w:sz w:val="17"/>
        </w:rPr>
      </w:pPr>
      <w:r>
        <w:rPr>
          <w:sz w:val="17"/>
        </w:rPr>
        <w:t>El </w:t>
      </w:r>
      <w:r>
        <w:rPr>
          <w:spacing w:val="-3"/>
          <w:sz w:val="17"/>
        </w:rPr>
        <w:t>transformador</w:t>
      </w:r>
      <w:r>
        <w:rPr>
          <w:spacing w:val="-2"/>
          <w:sz w:val="17"/>
        </w:rPr>
        <w:t> </w:t>
      </w:r>
      <w:r>
        <w:rPr>
          <w:spacing w:val="-3"/>
          <w:sz w:val="17"/>
        </w:rPr>
        <w:t>monofásico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Ensayos </w:t>
      </w:r>
      <w:r>
        <w:rPr>
          <w:sz w:val="17"/>
        </w:rPr>
        <w:t>en </w:t>
      </w:r>
      <w:r>
        <w:rPr>
          <w:spacing w:val="-3"/>
          <w:sz w:val="17"/>
        </w:rPr>
        <w:t>vacío </w:t>
      </w:r>
      <w:r>
        <w:rPr>
          <w:sz w:val="17"/>
        </w:rPr>
        <w:t>y en</w:t>
      </w:r>
      <w:r>
        <w:rPr>
          <w:spacing w:val="-19"/>
          <w:sz w:val="17"/>
        </w:rPr>
        <w:t> </w:t>
      </w:r>
      <w:r>
        <w:rPr>
          <w:spacing w:val="-3"/>
          <w:sz w:val="17"/>
        </w:rPr>
        <w:t>cortocircuito.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Caída </w:t>
      </w:r>
      <w:r>
        <w:rPr>
          <w:sz w:val="17"/>
        </w:rPr>
        <w:t>de</w:t>
      </w:r>
      <w:r>
        <w:rPr>
          <w:spacing w:val="-7"/>
          <w:sz w:val="17"/>
        </w:rPr>
        <w:t> </w:t>
      </w:r>
      <w:r>
        <w:rPr>
          <w:spacing w:val="-3"/>
          <w:sz w:val="17"/>
        </w:rPr>
        <w:t>tensión.</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Rendimiento.</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Autotransformador.</w:t>
      </w:r>
    </w:p>
    <w:p>
      <w:pPr>
        <w:pStyle w:val="ListParagraph"/>
        <w:numPr>
          <w:ilvl w:val="0"/>
          <w:numId w:val="24"/>
        </w:numPr>
        <w:tabs>
          <w:tab w:pos="855" w:val="left" w:leader="none"/>
        </w:tabs>
        <w:spacing w:line="195" w:lineRule="exact" w:before="0" w:after="0"/>
        <w:ind w:left="854" w:right="0" w:hanging="219"/>
        <w:jc w:val="left"/>
        <w:rPr>
          <w:sz w:val="17"/>
        </w:rPr>
      </w:pPr>
      <w:r>
        <w:rPr>
          <w:sz w:val="17"/>
        </w:rPr>
        <w:t>El </w:t>
      </w:r>
      <w:r>
        <w:rPr>
          <w:spacing w:val="-3"/>
          <w:sz w:val="17"/>
        </w:rPr>
        <w:t>transformador</w:t>
      </w:r>
      <w:r>
        <w:rPr>
          <w:spacing w:val="-10"/>
          <w:sz w:val="17"/>
        </w:rPr>
        <w:t> </w:t>
      </w:r>
      <w:r>
        <w:rPr>
          <w:spacing w:val="-3"/>
          <w:sz w:val="17"/>
        </w:rPr>
        <w:t>trifásico.</w:t>
      </w:r>
    </w:p>
    <w:p>
      <w:pPr>
        <w:pStyle w:val="ListParagraph"/>
        <w:numPr>
          <w:ilvl w:val="0"/>
          <w:numId w:val="24"/>
        </w:numPr>
        <w:tabs>
          <w:tab w:pos="855" w:val="left" w:leader="none"/>
        </w:tabs>
        <w:spacing w:line="195" w:lineRule="exact" w:before="0" w:after="0"/>
        <w:ind w:left="854" w:right="0" w:hanging="219"/>
        <w:jc w:val="left"/>
        <w:rPr>
          <w:sz w:val="17"/>
        </w:rPr>
      </w:pPr>
      <w:r>
        <w:rPr>
          <w:spacing w:val="-2"/>
          <w:sz w:val="17"/>
        </w:rPr>
        <w:t>Grupos </w:t>
      </w:r>
      <w:r>
        <w:rPr>
          <w:sz w:val="17"/>
        </w:rPr>
        <w:t>de</w:t>
      </w:r>
      <w:r>
        <w:rPr>
          <w:spacing w:val="-9"/>
          <w:sz w:val="17"/>
        </w:rPr>
        <w:t> </w:t>
      </w:r>
      <w:r>
        <w:rPr>
          <w:spacing w:val="-3"/>
          <w:sz w:val="17"/>
        </w:rPr>
        <w:t>conexión.</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Acoplamiento </w:t>
      </w:r>
      <w:r>
        <w:rPr>
          <w:sz w:val="17"/>
        </w:rPr>
        <w:t>en</w:t>
      </w:r>
      <w:r>
        <w:rPr>
          <w:spacing w:val="-7"/>
          <w:sz w:val="17"/>
        </w:rPr>
        <w:t> </w:t>
      </w:r>
      <w:r>
        <w:rPr>
          <w:spacing w:val="-3"/>
          <w:sz w:val="17"/>
        </w:rPr>
        <w:t>paralelo.</w:t>
      </w:r>
    </w:p>
    <w:p>
      <w:pPr>
        <w:pStyle w:val="BodyText"/>
        <w:spacing w:before="8"/>
        <w:ind w:left="0"/>
        <w:rPr>
          <w:sz w:val="16"/>
        </w:rPr>
      </w:pPr>
    </w:p>
    <w:p>
      <w:pPr>
        <w:pStyle w:val="BodyText"/>
        <w:spacing w:line="195" w:lineRule="exact"/>
        <w:ind w:left="393"/>
      </w:pPr>
      <w:r>
        <w:rPr/>
        <w:t>Identificación de las características de las máquinas de corriente continua: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Constitución </w:t>
      </w:r>
      <w:r>
        <w:rPr>
          <w:sz w:val="17"/>
        </w:rPr>
        <w:t>de la máquina de </w:t>
      </w:r>
      <w:r>
        <w:rPr>
          <w:spacing w:val="-3"/>
          <w:sz w:val="17"/>
        </w:rPr>
        <w:t>corriente</w:t>
      </w:r>
      <w:r>
        <w:rPr>
          <w:spacing w:val="-32"/>
          <w:sz w:val="17"/>
        </w:rPr>
        <w:t> </w:t>
      </w:r>
      <w:r>
        <w:rPr>
          <w:spacing w:val="-3"/>
          <w:sz w:val="17"/>
        </w:rPr>
        <w:t>continua.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Principio </w:t>
      </w:r>
      <w:r>
        <w:rPr>
          <w:sz w:val="17"/>
        </w:rPr>
        <w:t>de </w:t>
      </w:r>
      <w:r>
        <w:rPr>
          <w:spacing w:val="-3"/>
          <w:sz w:val="17"/>
        </w:rPr>
        <w:t>funcionamiento </w:t>
      </w:r>
      <w:r>
        <w:rPr>
          <w:sz w:val="17"/>
        </w:rPr>
        <w:t>como</w:t>
      </w:r>
      <w:r>
        <w:rPr>
          <w:spacing w:val="-16"/>
          <w:sz w:val="17"/>
        </w:rPr>
        <w:t> </w:t>
      </w:r>
      <w:r>
        <w:rPr>
          <w:spacing w:val="-3"/>
          <w:sz w:val="17"/>
        </w:rPr>
        <w:t>generador.</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Reacción </w:t>
      </w:r>
      <w:r>
        <w:rPr>
          <w:sz w:val="17"/>
        </w:rPr>
        <w:t>del</w:t>
      </w:r>
      <w:r>
        <w:rPr>
          <w:spacing w:val="-8"/>
          <w:sz w:val="17"/>
        </w:rPr>
        <w:t> </w:t>
      </w:r>
      <w:r>
        <w:rPr>
          <w:spacing w:val="-3"/>
          <w:sz w:val="17"/>
        </w:rPr>
        <w:t>inducido.</w:t>
      </w:r>
    </w:p>
    <w:p>
      <w:pPr>
        <w:pStyle w:val="ListParagraph"/>
        <w:numPr>
          <w:ilvl w:val="0"/>
          <w:numId w:val="24"/>
        </w:numPr>
        <w:tabs>
          <w:tab w:pos="855" w:val="left" w:leader="none"/>
        </w:tabs>
        <w:spacing w:line="194" w:lineRule="exact" w:before="0" w:after="0"/>
        <w:ind w:left="854" w:right="0" w:hanging="219"/>
        <w:jc w:val="left"/>
        <w:rPr>
          <w:sz w:val="17"/>
        </w:rPr>
      </w:pPr>
      <w:r>
        <w:rPr>
          <w:sz w:val="17"/>
        </w:rPr>
        <w:t>Tipos de</w:t>
      </w:r>
      <w:r>
        <w:rPr>
          <w:spacing w:val="-12"/>
          <w:sz w:val="17"/>
        </w:rPr>
        <w:t> </w:t>
      </w:r>
      <w:r>
        <w:rPr>
          <w:spacing w:val="-3"/>
          <w:sz w:val="17"/>
        </w:rPr>
        <w:t>excitación.</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Ensayos </w:t>
      </w:r>
      <w:r>
        <w:rPr>
          <w:sz w:val="17"/>
        </w:rPr>
        <w:t>y </w:t>
      </w:r>
      <w:r>
        <w:rPr>
          <w:spacing w:val="-3"/>
          <w:sz w:val="17"/>
        </w:rPr>
        <w:t>curvas características </w:t>
      </w:r>
      <w:r>
        <w:rPr>
          <w:sz w:val="17"/>
        </w:rPr>
        <w:t>de la</w:t>
      </w:r>
      <w:r>
        <w:rPr>
          <w:spacing w:val="-19"/>
          <w:sz w:val="17"/>
        </w:rPr>
        <w:t> </w:t>
      </w:r>
      <w:r>
        <w:rPr>
          <w:spacing w:val="-3"/>
          <w:sz w:val="17"/>
        </w:rPr>
        <w:t>dinamo.</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Principio </w:t>
      </w:r>
      <w:r>
        <w:rPr>
          <w:sz w:val="17"/>
        </w:rPr>
        <w:t>de </w:t>
      </w:r>
      <w:r>
        <w:rPr>
          <w:spacing w:val="-3"/>
          <w:sz w:val="17"/>
        </w:rPr>
        <w:t>funcionamiento </w:t>
      </w:r>
      <w:r>
        <w:rPr>
          <w:sz w:val="17"/>
        </w:rPr>
        <w:t>como</w:t>
      </w:r>
      <w:r>
        <w:rPr>
          <w:spacing w:val="-18"/>
          <w:sz w:val="17"/>
        </w:rPr>
        <w:t> </w:t>
      </w:r>
      <w:r>
        <w:rPr>
          <w:spacing w:val="-3"/>
          <w:sz w:val="17"/>
        </w:rPr>
        <w:t>motor.</w:t>
      </w:r>
    </w:p>
    <w:p>
      <w:pPr>
        <w:pStyle w:val="ListParagraph"/>
        <w:numPr>
          <w:ilvl w:val="0"/>
          <w:numId w:val="24"/>
        </w:numPr>
        <w:tabs>
          <w:tab w:pos="855" w:val="left" w:leader="none"/>
        </w:tabs>
        <w:spacing w:line="195" w:lineRule="exact" w:before="0" w:after="0"/>
        <w:ind w:left="854" w:right="0" w:hanging="219"/>
        <w:jc w:val="left"/>
        <w:rPr>
          <w:sz w:val="17"/>
        </w:rPr>
      </w:pPr>
      <w:r>
        <w:rPr>
          <w:sz w:val="17"/>
        </w:rPr>
        <w:t>Par</w:t>
      </w:r>
      <w:r>
        <w:rPr>
          <w:spacing w:val="-7"/>
          <w:sz w:val="17"/>
        </w:rPr>
        <w:t> </w:t>
      </w:r>
      <w:r>
        <w:rPr>
          <w:sz w:val="17"/>
        </w:rPr>
        <w:t>motor.</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Características</w:t>
      </w:r>
      <w:r>
        <w:rPr>
          <w:spacing w:val="-6"/>
          <w:sz w:val="17"/>
        </w:rPr>
        <w:t> </w:t>
      </w:r>
      <w:r>
        <w:rPr>
          <w:spacing w:val="-3"/>
          <w:sz w:val="17"/>
        </w:rPr>
        <w:t>mecánicas.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Regulación </w:t>
      </w:r>
      <w:r>
        <w:rPr>
          <w:sz w:val="17"/>
        </w:rPr>
        <w:t>de</w:t>
      </w:r>
      <w:r>
        <w:rPr>
          <w:spacing w:val="-7"/>
          <w:sz w:val="17"/>
        </w:rPr>
        <w:t> </w:t>
      </w:r>
      <w:r>
        <w:rPr>
          <w:spacing w:val="-3"/>
          <w:sz w:val="17"/>
        </w:rPr>
        <w:t>velocidad.</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Inversión </w:t>
      </w:r>
      <w:r>
        <w:rPr>
          <w:sz w:val="17"/>
        </w:rPr>
        <w:t>del </w:t>
      </w:r>
      <w:r>
        <w:rPr>
          <w:spacing w:val="-3"/>
          <w:sz w:val="17"/>
        </w:rPr>
        <w:t>sentido </w:t>
      </w:r>
      <w:r>
        <w:rPr>
          <w:sz w:val="17"/>
        </w:rPr>
        <w:t>de</w:t>
      </w:r>
      <w:r>
        <w:rPr>
          <w:spacing w:val="-15"/>
          <w:sz w:val="17"/>
        </w:rPr>
        <w:t> </w:t>
      </w:r>
      <w:r>
        <w:rPr>
          <w:spacing w:val="-3"/>
          <w:sz w:val="17"/>
        </w:rPr>
        <w:t>giro.</w:t>
      </w:r>
    </w:p>
    <w:p>
      <w:pPr>
        <w:pStyle w:val="BodyText"/>
        <w:spacing w:before="10"/>
        <w:ind w:left="0"/>
        <w:rPr>
          <w:sz w:val="16"/>
        </w:rPr>
      </w:pPr>
    </w:p>
    <w:p>
      <w:pPr>
        <w:pStyle w:val="BodyText"/>
        <w:spacing w:line="195" w:lineRule="exact" w:before="1"/>
        <w:ind w:left="392"/>
      </w:pPr>
      <w:r>
        <w:rPr/>
        <w:t>Descripción de las características de las máquinas rotativas de corriente alterna:</w:t>
      </w:r>
    </w:p>
    <w:p>
      <w:pPr>
        <w:pStyle w:val="ListParagraph"/>
        <w:numPr>
          <w:ilvl w:val="0"/>
          <w:numId w:val="24"/>
        </w:numPr>
        <w:tabs>
          <w:tab w:pos="855" w:val="left" w:leader="none"/>
        </w:tabs>
        <w:spacing w:line="195" w:lineRule="exact" w:before="0" w:after="0"/>
        <w:ind w:left="854" w:right="0" w:hanging="219"/>
        <w:jc w:val="left"/>
        <w:rPr>
          <w:sz w:val="17"/>
        </w:rPr>
      </w:pPr>
      <w:r>
        <w:rPr>
          <w:sz w:val="17"/>
        </w:rPr>
        <w:t>Tipos y </w:t>
      </w:r>
      <w:r>
        <w:rPr>
          <w:spacing w:val="-3"/>
          <w:sz w:val="17"/>
        </w:rPr>
        <w:t>utilidad </w:t>
      </w:r>
      <w:r>
        <w:rPr>
          <w:sz w:val="17"/>
        </w:rPr>
        <w:t>de los</w:t>
      </w:r>
      <w:r>
        <w:rPr>
          <w:spacing w:val="-26"/>
          <w:sz w:val="17"/>
        </w:rPr>
        <w:t> </w:t>
      </w:r>
      <w:r>
        <w:rPr>
          <w:spacing w:val="-3"/>
          <w:sz w:val="17"/>
        </w:rPr>
        <w:t>alternadores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Constitución </w:t>
      </w:r>
      <w:r>
        <w:rPr>
          <w:sz w:val="17"/>
        </w:rPr>
        <w:t>del </w:t>
      </w:r>
      <w:r>
        <w:rPr>
          <w:spacing w:val="-3"/>
          <w:sz w:val="17"/>
        </w:rPr>
        <w:t>alternador</w:t>
      </w:r>
      <w:r>
        <w:rPr>
          <w:spacing w:val="-12"/>
          <w:sz w:val="17"/>
        </w:rPr>
        <w:t> </w:t>
      </w:r>
      <w:r>
        <w:rPr>
          <w:spacing w:val="-3"/>
          <w:sz w:val="17"/>
        </w:rPr>
        <w:t>trifásico.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Principio </w:t>
      </w:r>
      <w:r>
        <w:rPr>
          <w:sz w:val="17"/>
        </w:rPr>
        <w:t>de </w:t>
      </w:r>
      <w:r>
        <w:rPr>
          <w:spacing w:val="-3"/>
          <w:sz w:val="17"/>
        </w:rPr>
        <w:t>funcionamiento </w:t>
      </w:r>
      <w:r>
        <w:rPr>
          <w:sz w:val="17"/>
        </w:rPr>
        <w:t>del </w:t>
      </w:r>
      <w:r>
        <w:rPr>
          <w:spacing w:val="-3"/>
          <w:sz w:val="17"/>
        </w:rPr>
        <w:t>alternador</w:t>
      </w:r>
      <w:r>
        <w:rPr>
          <w:spacing w:val="-21"/>
          <w:sz w:val="17"/>
        </w:rPr>
        <w:t> </w:t>
      </w:r>
      <w:r>
        <w:rPr>
          <w:spacing w:val="-3"/>
          <w:sz w:val="17"/>
        </w:rPr>
        <w:t>trifásico.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Acoplamiento </w:t>
      </w:r>
      <w:r>
        <w:rPr>
          <w:sz w:val="17"/>
        </w:rPr>
        <w:t>de</w:t>
      </w:r>
      <w:r>
        <w:rPr>
          <w:spacing w:val="-7"/>
          <w:sz w:val="17"/>
        </w:rPr>
        <w:t> </w:t>
      </w:r>
      <w:r>
        <w:rPr>
          <w:spacing w:val="-3"/>
          <w:sz w:val="17"/>
        </w:rPr>
        <w:t>alternadores.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Constitución </w:t>
      </w:r>
      <w:r>
        <w:rPr>
          <w:sz w:val="17"/>
        </w:rPr>
        <w:t>y </w:t>
      </w:r>
      <w:r>
        <w:rPr>
          <w:spacing w:val="-3"/>
          <w:sz w:val="17"/>
        </w:rPr>
        <w:t>tipos </w:t>
      </w:r>
      <w:r>
        <w:rPr>
          <w:sz w:val="17"/>
        </w:rPr>
        <w:t>del motor </w:t>
      </w:r>
      <w:r>
        <w:rPr>
          <w:spacing w:val="-3"/>
          <w:sz w:val="17"/>
        </w:rPr>
        <w:t>asíncrono</w:t>
      </w:r>
      <w:r>
        <w:rPr>
          <w:spacing w:val="-26"/>
          <w:sz w:val="17"/>
        </w:rPr>
        <w:t> </w:t>
      </w:r>
      <w:r>
        <w:rPr>
          <w:spacing w:val="-3"/>
          <w:sz w:val="17"/>
        </w:rPr>
        <w:t>trifásico.</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Principio </w:t>
      </w:r>
      <w:r>
        <w:rPr>
          <w:sz w:val="17"/>
        </w:rPr>
        <w:t>de </w:t>
      </w:r>
      <w:r>
        <w:rPr>
          <w:spacing w:val="-3"/>
          <w:sz w:val="17"/>
        </w:rPr>
        <w:t>funcionamiento: </w:t>
      </w:r>
      <w:r>
        <w:rPr>
          <w:sz w:val="17"/>
        </w:rPr>
        <w:t>campo</w:t>
      </w:r>
      <w:r>
        <w:rPr>
          <w:spacing w:val="-16"/>
          <w:sz w:val="17"/>
        </w:rPr>
        <w:t> </w:t>
      </w:r>
      <w:r>
        <w:rPr>
          <w:spacing w:val="-3"/>
          <w:sz w:val="17"/>
        </w:rPr>
        <w:t>giratorio.</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Característica</w:t>
      </w:r>
      <w:r>
        <w:rPr>
          <w:spacing w:val="-7"/>
          <w:sz w:val="17"/>
        </w:rPr>
        <w:t> </w:t>
      </w:r>
      <w:r>
        <w:rPr>
          <w:spacing w:val="-3"/>
          <w:sz w:val="17"/>
        </w:rPr>
        <w:t>mecánica.</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Sistemas </w:t>
      </w:r>
      <w:r>
        <w:rPr>
          <w:sz w:val="17"/>
        </w:rPr>
        <w:t>de</w:t>
      </w:r>
      <w:r>
        <w:rPr>
          <w:spacing w:val="-6"/>
          <w:sz w:val="17"/>
        </w:rPr>
        <w:t> </w:t>
      </w:r>
      <w:r>
        <w:rPr>
          <w:spacing w:val="-3"/>
          <w:sz w:val="17"/>
        </w:rPr>
        <w:t>arranque.</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Inversión </w:t>
      </w:r>
      <w:r>
        <w:rPr>
          <w:sz w:val="17"/>
        </w:rPr>
        <w:t>del </w:t>
      </w:r>
      <w:r>
        <w:rPr>
          <w:spacing w:val="-3"/>
          <w:sz w:val="17"/>
        </w:rPr>
        <w:t>sentido </w:t>
      </w:r>
      <w:r>
        <w:rPr>
          <w:sz w:val="17"/>
        </w:rPr>
        <w:t>de</w:t>
      </w:r>
      <w:r>
        <w:rPr>
          <w:spacing w:val="-15"/>
          <w:sz w:val="17"/>
        </w:rPr>
        <w:t> </w:t>
      </w:r>
      <w:r>
        <w:rPr>
          <w:spacing w:val="-3"/>
          <w:sz w:val="17"/>
        </w:rPr>
        <w:t>giro.</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Regulación </w:t>
      </w:r>
      <w:r>
        <w:rPr>
          <w:sz w:val="17"/>
        </w:rPr>
        <w:t>de</w:t>
      </w:r>
      <w:r>
        <w:rPr>
          <w:spacing w:val="-7"/>
          <w:sz w:val="17"/>
        </w:rPr>
        <w:t> </w:t>
      </w:r>
      <w:r>
        <w:rPr>
          <w:spacing w:val="-3"/>
          <w:sz w:val="17"/>
        </w:rPr>
        <w:t>velocidad.</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Frenado </w:t>
      </w:r>
      <w:r>
        <w:rPr>
          <w:sz w:val="17"/>
        </w:rPr>
        <w:t>de</w:t>
      </w:r>
      <w:r>
        <w:rPr>
          <w:spacing w:val="-9"/>
          <w:sz w:val="17"/>
        </w:rPr>
        <w:t> </w:t>
      </w:r>
      <w:r>
        <w:rPr>
          <w:spacing w:val="-3"/>
          <w:sz w:val="17"/>
        </w:rPr>
        <w:t>motores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Motores</w:t>
      </w:r>
      <w:r>
        <w:rPr>
          <w:spacing w:val="-6"/>
          <w:sz w:val="17"/>
        </w:rPr>
        <w:t> </w:t>
      </w:r>
      <w:r>
        <w:rPr>
          <w:spacing w:val="-3"/>
          <w:sz w:val="17"/>
        </w:rPr>
        <w:t>monofásicos.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Motores</w:t>
      </w:r>
      <w:r>
        <w:rPr>
          <w:spacing w:val="-4"/>
          <w:sz w:val="17"/>
        </w:rPr>
        <w:t> </w:t>
      </w:r>
      <w:r>
        <w:rPr>
          <w:spacing w:val="-3"/>
          <w:sz w:val="17"/>
        </w:rPr>
        <w:t>especiales.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Heading3"/>
        <w:spacing w:before="94"/>
        <w:rPr>
          <w:i/>
        </w:rPr>
      </w:pPr>
      <w:r>
        <w:rPr>
          <w:i/>
        </w:rPr>
        <w:t>Orientaciones pedagógicas</w:t>
      </w:r>
    </w:p>
    <w:p>
      <w:pPr>
        <w:pStyle w:val="BodyText"/>
        <w:spacing w:before="8"/>
        <w:ind w:left="0"/>
        <w:rPr>
          <w:b/>
          <w:i/>
          <w:sz w:val="16"/>
        </w:rPr>
      </w:pPr>
    </w:p>
    <w:p>
      <w:pPr>
        <w:pStyle w:val="BodyText"/>
        <w:ind w:left="393" w:right="1234"/>
        <w:jc w:val="both"/>
      </w:pPr>
      <w:r>
        <w:rPr/>
        <w:t>Electrotecnia es un módulo soporte, por lo que da respuesta a la necesidad de proporcionar una adecuada base teórica y práctica para la comprensión de los fenómenos eléctricos que gobiernan el funcionamiento de las instalaciones y máquinas eléctricas.</w:t>
      </w:r>
    </w:p>
    <w:p>
      <w:pPr>
        <w:pStyle w:val="BodyText"/>
        <w:spacing w:before="11"/>
        <w:ind w:left="0"/>
        <w:rPr>
          <w:sz w:val="16"/>
        </w:rPr>
      </w:pPr>
    </w:p>
    <w:p>
      <w:pPr>
        <w:pStyle w:val="BodyText"/>
        <w:spacing w:line="237" w:lineRule="auto"/>
        <w:ind w:left="393" w:right="1235"/>
        <w:jc w:val="both"/>
      </w:pPr>
      <w:r>
        <w:rPr/>
        <w:t>La formación es de carácter generalista, por lo que el módulo puede ser común en distintos Títulos de la Familia Profesional e incluso servir para Títulos de otras Familias Profesionales que necesiten una formación electrotécnica de base.</w:t>
      </w:r>
    </w:p>
    <w:p>
      <w:pPr>
        <w:pStyle w:val="BodyText"/>
        <w:ind w:left="0"/>
      </w:pPr>
    </w:p>
    <w:p>
      <w:pPr>
        <w:pStyle w:val="BodyText"/>
        <w:spacing w:line="195" w:lineRule="exact"/>
        <w:ind w:left="393"/>
        <w:jc w:val="both"/>
      </w:pPr>
      <w:r>
        <w:rPr/>
        <w:t>La definición de estas funciones incluye aspectos como:</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Manejar </w:t>
      </w:r>
      <w:r>
        <w:rPr>
          <w:sz w:val="17"/>
        </w:rPr>
        <w:t>las </w:t>
      </w:r>
      <w:r>
        <w:rPr>
          <w:spacing w:val="-3"/>
          <w:sz w:val="17"/>
        </w:rPr>
        <w:t>herramientas apropiadas </w:t>
      </w:r>
      <w:r>
        <w:rPr>
          <w:sz w:val="17"/>
        </w:rPr>
        <w:t>(no sólo </w:t>
      </w:r>
      <w:r>
        <w:rPr>
          <w:spacing w:val="-3"/>
          <w:sz w:val="17"/>
        </w:rPr>
        <w:t>calculadora científica, </w:t>
      </w:r>
      <w:r>
        <w:rPr>
          <w:sz w:val="17"/>
        </w:rPr>
        <w:t>sino </w:t>
      </w:r>
      <w:r>
        <w:rPr>
          <w:spacing w:val="-3"/>
          <w:sz w:val="17"/>
        </w:rPr>
        <w:t>utilidades</w:t>
      </w:r>
      <w:r>
        <w:rPr>
          <w:spacing w:val="-31"/>
          <w:sz w:val="17"/>
        </w:rPr>
        <w:t> </w:t>
      </w:r>
      <w:r>
        <w:rPr>
          <w:spacing w:val="-3"/>
          <w:sz w:val="17"/>
        </w:rPr>
        <w:t>informáticas).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Utilizar</w:t>
      </w:r>
      <w:r>
        <w:rPr>
          <w:spacing w:val="-4"/>
          <w:sz w:val="17"/>
        </w:rPr>
        <w:t> </w:t>
      </w:r>
      <w:r>
        <w:rPr>
          <w:sz w:val="17"/>
        </w:rPr>
        <w:t>de</w:t>
      </w:r>
      <w:r>
        <w:rPr>
          <w:spacing w:val="-5"/>
          <w:sz w:val="17"/>
        </w:rPr>
        <w:t> </w:t>
      </w:r>
      <w:r>
        <w:rPr>
          <w:sz w:val="17"/>
        </w:rPr>
        <w:t>forma</w:t>
      </w:r>
      <w:r>
        <w:rPr>
          <w:spacing w:val="-5"/>
          <w:sz w:val="17"/>
        </w:rPr>
        <w:t> </w:t>
      </w:r>
      <w:r>
        <w:rPr>
          <w:spacing w:val="-3"/>
          <w:sz w:val="17"/>
        </w:rPr>
        <w:t>coherente</w:t>
      </w:r>
      <w:r>
        <w:rPr>
          <w:spacing w:val="-7"/>
          <w:sz w:val="17"/>
        </w:rPr>
        <w:t> </w:t>
      </w:r>
      <w:r>
        <w:rPr>
          <w:sz w:val="17"/>
        </w:rPr>
        <w:t>y</w:t>
      </w:r>
      <w:r>
        <w:rPr>
          <w:spacing w:val="-8"/>
          <w:sz w:val="17"/>
        </w:rPr>
        <w:t> </w:t>
      </w:r>
      <w:r>
        <w:rPr>
          <w:spacing w:val="-3"/>
          <w:sz w:val="17"/>
        </w:rPr>
        <w:t>correcta</w:t>
      </w:r>
      <w:r>
        <w:rPr>
          <w:spacing w:val="-5"/>
          <w:sz w:val="17"/>
        </w:rPr>
        <w:t> </w:t>
      </w:r>
      <w:r>
        <w:rPr>
          <w:sz w:val="17"/>
        </w:rPr>
        <w:t>las</w:t>
      </w:r>
      <w:r>
        <w:rPr>
          <w:spacing w:val="-4"/>
          <w:sz w:val="17"/>
        </w:rPr>
        <w:t> </w:t>
      </w:r>
      <w:r>
        <w:rPr>
          <w:spacing w:val="-3"/>
          <w:sz w:val="17"/>
        </w:rPr>
        <w:t>unidades</w:t>
      </w:r>
      <w:r>
        <w:rPr>
          <w:spacing w:val="-4"/>
          <w:sz w:val="17"/>
        </w:rPr>
        <w:t> </w:t>
      </w:r>
      <w:r>
        <w:rPr>
          <w:spacing w:val="-3"/>
          <w:sz w:val="17"/>
        </w:rPr>
        <w:t>adecuadas</w:t>
      </w:r>
      <w:r>
        <w:rPr>
          <w:spacing w:val="-4"/>
          <w:sz w:val="17"/>
        </w:rPr>
        <w:t> </w:t>
      </w:r>
      <w:r>
        <w:rPr>
          <w:sz w:val="17"/>
        </w:rPr>
        <w:t>para</w:t>
      </w:r>
      <w:r>
        <w:rPr>
          <w:spacing w:val="-7"/>
          <w:sz w:val="17"/>
        </w:rPr>
        <w:t> </w:t>
      </w:r>
      <w:r>
        <w:rPr>
          <w:sz w:val="17"/>
        </w:rPr>
        <w:t>cada</w:t>
      </w:r>
      <w:r>
        <w:rPr>
          <w:spacing w:val="-7"/>
          <w:sz w:val="17"/>
        </w:rPr>
        <w:t> </w:t>
      </w:r>
      <w:r>
        <w:rPr>
          <w:spacing w:val="-3"/>
          <w:sz w:val="17"/>
        </w:rPr>
        <w:t>magnitud.</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Presentar </w:t>
      </w:r>
      <w:r>
        <w:rPr>
          <w:sz w:val="17"/>
        </w:rPr>
        <w:t>los </w:t>
      </w:r>
      <w:r>
        <w:rPr>
          <w:spacing w:val="-3"/>
          <w:sz w:val="17"/>
        </w:rPr>
        <w:t>resultados </w:t>
      </w:r>
      <w:r>
        <w:rPr>
          <w:sz w:val="17"/>
        </w:rPr>
        <w:t>de </w:t>
      </w:r>
      <w:r>
        <w:rPr>
          <w:spacing w:val="-3"/>
          <w:sz w:val="17"/>
        </w:rPr>
        <w:t>los cálculos </w:t>
      </w:r>
      <w:r>
        <w:rPr>
          <w:sz w:val="17"/>
        </w:rPr>
        <w:t>con la </w:t>
      </w:r>
      <w:r>
        <w:rPr>
          <w:spacing w:val="-3"/>
          <w:sz w:val="17"/>
        </w:rPr>
        <w:t>precisión</w:t>
      </w:r>
      <w:r>
        <w:rPr>
          <w:spacing w:val="-33"/>
          <w:sz w:val="17"/>
        </w:rPr>
        <w:t> </w:t>
      </w:r>
      <w:r>
        <w:rPr>
          <w:spacing w:val="-3"/>
          <w:sz w:val="17"/>
        </w:rPr>
        <w:t>requerida.</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Utilizar herramientas informáticas </w:t>
      </w:r>
      <w:r>
        <w:rPr>
          <w:sz w:val="17"/>
        </w:rPr>
        <w:t>de </w:t>
      </w:r>
      <w:r>
        <w:rPr>
          <w:spacing w:val="-3"/>
          <w:sz w:val="17"/>
        </w:rPr>
        <w:t>simulación </w:t>
      </w:r>
      <w:r>
        <w:rPr>
          <w:sz w:val="17"/>
        </w:rPr>
        <w:t>para </w:t>
      </w:r>
      <w:r>
        <w:rPr>
          <w:spacing w:val="-3"/>
          <w:sz w:val="17"/>
        </w:rPr>
        <w:t>comprobar</w:t>
      </w:r>
      <w:r>
        <w:rPr>
          <w:spacing w:val="-21"/>
          <w:sz w:val="17"/>
        </w:rPr>
        <w:t> </w:t>
      </w:r>
      <w:r>
        <w:rPr>
          <w:spacing w:val="-3"/>
          <w:sz w:val="17"/>
        </w:rPr>
        <w:t>resultados.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Montar circuitos </w:t>
      </w:r>
      <w:r>
        <w:rPr>
          <w:sz w:val="17"/>
        </w:rPr>
        <w:t>y </w:t>
      </w:r>
      <w:r>
        <w:rPr>
          <w:spacing w:val="-3"/>
          <w:sz w:val="17"/>
        </w:rPr>
        <w:t>realizar medidas </w:t>
      </w:r>
      <w:r>
        <w:rPr>
          <w:sz w:val="17"/>
        </w:rPr>
        <w:t>en </w:t>
      </w:r>
      <w:r>
        <w:rPr>
          <w:spacing w:val="-3"/>
          <w:sz w:val="17"/>
        </w:rPr>
        <w:t>ellos </w:t>
      </w:r>
      <w:r>
        <w:rPr>
          <w:sz w:val="17"/>
        </w:rPr>
        <w:t>para </w:t>
      </w:r>
      <w:r>
        <w:rPr>
          <w:spacing w:val="-3"/>
          <w:sz w:val="17"/>
        </w:rPr>
        <w:t>comprobar cálculos</w:t>
      </w:r>
      <w:r>
        <w:rPr>
          <w:spacing w:val="-26"/>
          <w:sz w:val="17"/>
        </w:rPr>
        <w:t> </w:t>
      </w:r>
      <w:r>
        <w:rPr>
          <w:spacing w:val="-3"/>
          <w:sz w:val="17"/>
        </w:rPr>
        <w:t>previos.</w:t>
      </w:r>
    </w:p>
    <w:p>
      <w:pPr>
        <w:pStyle w:val="ListParagraph"/>
        <w:numPr>
          <w:ilvl w:val="0"/>
          <w:numId w:val="24"/>
        </w:numPr>
        <w:tabs>
          <w:tab w:pos="855" w:val="left" w:leader="none"/>
        </w:tabs>
        <w:spacing w:line="240" w:lineRule="auto" w:before="0" w:after="0"/>
        <w:ind w:left="877" w:right="1257" w:hanging="242"/>
        <w:jc w:val="left"/>
        <w:rPr>
          <w:sz w:val="17"/>
        </w:rPr>
      </w:pPr>
      <w:r>
        <w:rPr>
          <w:spacing w:val="-3"/>
          <w:sz w:val="17"/>
        </w:rPr>
        <w:t>Realizar </w:t>
      </w:r>
      <w:r>
        <w:rPr>
          <w:spacing w:val="-2"/>
          <w:sz w:val="17"/>
        </w:rPr>
        <w:t>informes </w:t>
      </w:r>
      <w:r>
        <w:rPr>
          <w:spacing w:val="-3"/>
          <w:sz w:val="17"/>
        </w:rPr>
        <w:t>sobre </w:t>
      </w:r>
      <w:r>
        <w:rPr>
          <w:sz w:val="17"/>
        </w:rPr>
        <w:t>las </w:t>
      </w:r>
      <w:r>
        <w:rPr>
          <w:spacing w:val="-3"/>
          <w:sz w:val="17"/>
        </w:rPr>
        <w:t>prácticas realizadas </w:t>
      </w:r>
      <w:r>
        <w:rPr>
          <w:sz w:val="17"/>
        </w:rPr>
        <w:t>que </w:t>
      </w:r>
      <w:r>
        <w:rPr>
          <w:spacing w:val="-3"/>
          <w:sz w:val="17"/>
        </w:rPr>
        <w:t>incluyan </w:t>
      </w:r>
      <w:r>
        <w:rPr>
          <w:sz w:val="17"/>
        </w:rPr>
        <w:t>una </w:t>
      </w:r>
      <w:r>
        <w:rPr>
          <w:spacing w:val="-3"/>
          <w:sz w:val="17"/>
        </w:rPr>
        <w:t>adecuada explicación teórica, </w:t>
      </w:r>
      <w:r>
        <w:rPr>
          <w:sz w:val="17"/>
        </w:rPr>
        <w:t>los </w:t>
      </w:r>
      <w:r>
        <w:rPr>
          <w:spacing w:val="-3"/>
          <w:sz w:val="17"/>
        </w:rPr>
        <w:t>cálculos </w:t>
      </w:r>
      <w:r>
        <w:rPr>
          <w:sz w:val="17"/>
        </w:rPr>
        <w:t>y </w:t>
      </w:r>
      <w:r>
        <w:rPr>
          <w:spacing w:val="-3"/>
          <w:sz w:val="17"/>
        </w:rPr>
        <w:t>simulaciones realizadas, </w:t>
      </w:r>
      <w:r>
        <w:rPr>
          <w:sz w:val="17"/>
        </w:rPr>
        <w:t>los </w:t>
      </w:r>
      <w:r>
        <w:rPr>
          <w:spacing w:val="-3"/>
          <w:sz w:val="17"/>
        </w:rPr>
        <w:t>resultados medidos </w:t>
      </w:r>
      <w:r>
        <w:rPr>
          <w:sz w:val="17"/>
        </w:rPr>
        <w:t>y los </w:t>
      </w:r>
      <w:r>
        <w:rPr>
          <w:spacing w:val="-3"/>
          <w:sz w:val="17"/>
        </w:rPr>
        <w:t>errores</w:t>
      </w:r>
      <w:r>
        <w:rPr>
          <w:spacing w:val="-33"/>
          <w:sz w:val="17"/>
        </w:rPr>
        <w:t> </w:t>
      </w:r>
      <w:r>
        <w:rPr>
          <w:spacing w:val="-3"/>
          <w:sz w:val="17"/>
        </w:rPr>
        <w:t>encontrados.</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Conocer </w:t>
      </w:r>
      <w:r>
        <w:rPr>
          <w:sz w:val="17"/>
        </w:rPr>
        <w:t>los </w:t>
      </w:r>
      <w:r>
        <w:rPr>
          <w:spacing w:val="-3"/>
          <w:sz w:val="17"/>
        </w:rPr>
        <w:t>principios básicos </w:t>
      </w:r>
      <w:r>
        <w:rPr>
          <w:sz w:val="17"/>
        </w:rPr>
        <w:t>del </w:t>
      </w:r>
      <w:r>
        <w:rPr>
          <w:spacing w:val="-3"/>
          <w:sz w:val="17"/>
        </w:rPr>
        <w:t>funcionamiento </w:t>
      </w:r>
      <w:r>
        <w:rPr>
          <w:sz w:val="17"/>
        </w:rPr>
        <w:t>de las </w:t>
      </w:r>
      <w:r>
        <w:rPr>
          <w:spacing w:val="-3"/>
          <w:sz w:val="17"/>
        </w:rPr>
        <w:t>máquinas</w:t>
      </w:r>
      <w:r>
        <w:rPr>
          <w:spacing w:val="-31"/>
          <w:sz w:val="17"/>
        </w:rPr>
        <w:t> </w:t>
      </w:r>
      <w:r>
        <w:rPr>
          <w:spacing w:val="-3"/>
          <w:sz w:val="17"/>
        </w:rPr>
        <w:t>eléctricas.</w:t>
      </w:r>
    </w:p>
    <w:p>
      <w:pPr>
        <w:pStyle w:val="ListParagraph"/>
        <w:numPr>
          <w:ilvl w:val="0"/>
          <w:numId w:val="24"/>
        </w:numPr>
        <w:tabs>
          <w:tab w:pos="855" w:val="left" w:leader="none"/>
        </w:tabs>
        <w:spacing w:line="237" w:lineRule="auto" w:before="1" w:after="0"/>
        <w:ind w:left="877" w:right="1250" w:hanging="242"/>
        <w:jc w:val="left"/>
        <w:rPr>
          <w:sz w:val="17"/>
        </w:rPr>
      </w:pPr>
      <w:r>
        <w:rPr>
          <w:spacing w:val="-3"/>
          <w:sz w:val="17"/>
        </w:rPr>
        <w:t>Conocer </w:t>
      </w:r>
      <w:r>
        <w:rPr>
          <w:sz w:val="17"/>
        </w:rPr>
        <w:t>la </w:t>
      </w:r>
      <w:r>
        <w:rPr>
          <w:spacing w:val="-3"/>
          <w:sz w:val="17"/>
        </w:rPr>
        <w:t>constitución </w:t>
      </w:r>
      <w:r>
        <w:rPr>
          <w:sz w:val="17"/>
        </w:rPr>
        <w:t>y </w:t>
      </w:r>
      <w:r>
        <w:rPr>
          <w:spacing w:val="-3"/>
          <w:sz w:val="17"/>
        </w:rPr>
        <w:t>componentes </w:t>
      </w:r>
      <w:r>
        <w:rPr>
          <w:sz w:val="17"/>
        </w:rPr>
        <w:t>de las </w:t>
      </w:r>
      <w:r>
        <w:rPr>
          <w:spacing w:val="-3"/>
          <w:sz w:val="17"/>
        </w:rPr>
        <w:t>máquinas eléctricas, </w:t>
      </w:r>
      <w:r>
        <w:rPr>
          <w:sz w:val="17"/>
        </w:rPr>
        <w:t>así como los </w:t>
      </w:r>
      <w:r>
        <w:rPr>
          <w:spacing w:val="-3"/>
          <w:sz w:val="17"/>
        </w:rPr>
        <w:t>distintos tipos </w:t>
      </w:r>
      <w:r>
        <w:rPr>
          <w:sz w:val="17"/>
        </w:rPr>
        <w:t>y </w:t>
      </w:r>
      <w:r>
        <w:rPr>
          <w:spacing w:val="-3"/>
          <w:sz w:val="17"/>
        </w:rPr>
        <w:t>características.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Arrancar </w:t>
      </w:r>
      <w:r>
        <w:rPr>
          <w:sz w:val="17"/>
        </w:rPr>
        <w:t>y </w:t>
      </w:r>
      <w:r>
        <w:rPr>
          <w:spacing w:val="-3"/>
          <w:sz w:val="17"/>
        </w:rPr>
        <w:t>manipular máquinas</w:t>
      </w:r>
      <w:r>
        <w:rPr>
          <w:spacing w:val="-18"/>
          <w:sz w:val="17"/>
        </w:rPr>
        <w:t> </w:t>
      </w:r>
      <w:r>
        <w:rPr>
          <w:spacing w:val="-3"/>
          <w:sz w:val="17"/>
        </w:rPr>
        <w:t>eléctricas.</w:t>
      </w:r>
    </w:p>
    <w:p>
      <w:pPr>
        <w:pStyle w:val="ListParagraph"/>
        <w:numPr>
          <w:ilvl w:val="0"/>
          <w:numId w:val="24"/>
        </w:numPr>
        <w:tabs>
          <w:tab w:pos="855" w:val="left" w:leader="none"/>
        </w:tabs>
        <w:spacing w:line="195" w:lineRule="exact" w:before="0" w:after="0"/>
        <w:ind w:left="854" w:right="0" w:hanging="219"/>
        <w:jc w:val="left"/>
        <w:rPr>
          <w:sz w:val="17"/>
        </w:rPr>
      </w:pPr>
      <w:r>
        <w:rPr>
          <w:spacing w:val="-3"/>
          <w:sz w:val="17"/>
        </w:rPr>
        <w:t>Realizar ensayos</w:t>
      </w:r>
      <w:r>
        <w:rPr>
          <w:spacing w:val="-5"/>
          <w:sz w:val="17"/>
        </w:rPr>
        <w:t> </w:t>
      </w:r>
      <w:r>
        <w:rPr>
          <w:spacing w:val="-3"/>
          <w:sz w:val="17"/>
        </w:rPr>
        <w:t>tipo</w:t>
      </w:r>
    </w:p>
    <w:p>
      <w:pPr>
        <w:pStyle w:val="BodyText"/>
        <w:ind w:left="0"/>
      </w:pPr>
    </w:p>
    <w:p>
      <w:pPr>
        <w:pStyle w:val="BodyText"/>
        <w:spacing w:line="237" w:lineRule="auto" w:before="1"/>
        <w:ind w:left="392" w:right="1238"/>
        <w:jc w:val="both"/>
      </w:pPr>
      <w:r>
        <w:rPr/>
        <w:t>La formación del módulo contribuye a alcanzar los objetivos generales a), c), j), k), l), m), y n) del ciclo formativo y las competencias a), b), h), i), j), k) y l) del título.</w:t>
      </w:r>
    </w:p>
    <w:p>
      <w:pPr>
        <w:pStyle w:val="BodyText"/>
        <w:spacing w:before="9"/>
        <w:ind w:left="0"/>
        <w:rPr>
          <w:sz w:val="16"/>
        </w:rPr>
      </w:pPr>
    </w:p>
    <w:p>
      <w:pPr>
        <w:pStyle w:val="BodyText"/>
        <w:spacing w:before="1"/>
        <w:ind w:left="392" w:right="1236"/>
        <w:jc w:val="both"/>
      </w:pPr>
      <w:r>
        <w:rPr/>
        <w:t>Las líneas de actuación en el proceso enseñanza-aprendizaje que permiten alcanzar los objetivos del módulo versarán sobre:</w:t>
      </w:r>
    </w:p>
    <w:p>
      <w:pPr>
        <w:pStyle w:val="ListParagraph"/>
        <w:numPr>
          <w:ilvl w:val="0"/>
          <w:numId w:val="24"/>
        </w:numPr>
        <w:tabs>
          <w:tab w:pos="855" w:val="left" w:leader="none"/>
        </w:tabs>
        <w:spacing w:line="194" w:lineRule="exact" w:before="0" w:after="0"/>
        <w:ind w:left="854" w:right="0" w:hanging="219"/>
        <w:jc w:val="left"/>
        <w:rPr>
          <w:sz w:val="17"/>
        </w:rPr>
      </w:pPr>
      <w:r>
        <w:rPr>
          <w:spacing w:val="-3"/>
          <w:sz w:val="17"/>
        </w:rPr>
        <w:t>Conocimiento</w:t>
      </w:r>
      <w:r>
        <w:rPr>
          <w:spacing w:val="-5"/>
          <w:sz w:val="17"/>
        </w:rPr>
        <w:t> </w:t>
      </w:r>
      <w:r>
        <w:rPr>
          <w:sz w:val="17"/>
        </w:rPr>
        <w:t>de</w:t>
      </w:r>
      <w:r>
        <w:rPr>
          <w:spacing w:val="-5"/>
          <w:sz w:val="17"/>
        </w:rPr>
        <w:t> </w:t>
      </w:r>
      <w:r>
        <w:rPr>
          <w:sz w:val="17"/>
        </w:rPr>
        <w:t>las</w:t>
      </w:r>
      <w:r>
        <w:rPr>
          <w:spacing w:val="-4"/>
          <w:sz w:val="17"/>
        </w:rPr>
        <w:t> </w:t>
      </w:r>
      <w:r>
        <w:rPr>
          <w:spacing w:val="-3"/>
          <w:sz w:val="17"/>
        </w:rPr>
        <w:t>leyes</w:t>
      </w:r>
      <w:r>
        <w:rPr>
          <w:spacing w:val="-1"/>
          <w:sz w:val="17"/>
        </w:rPr>
        <w:t> </w:t>
      </w:r>
      <w:r>
        <w:rPr>
          <w:sz w:val="17"/>
        </w:rPr>
        <w:t>y</w:t>
      </w:r>
      <w:r>
        <w:rPr>
          <w:spacing w:val="-6"/>
          <w:sz w:val="17"/>
        </w:rPr>
        <w:t> </w:t>
      </w:r>
      <w:r>
        <w:rPr>
          <w:spacing w:val="-3"/>
          <w:sz w:val="17"/>
        </w:rPr>
        <w:t>principios</w:t>
      </w:r>
      <w:r>
        <w:rPr>
          <w:spacing w:val="-4"/>
          <w:sz w:val="17"/>
        </w:rPr>
        <w:t> </w:t>
      </w:r>
      <w:r>
        <w:rPr>
          <w:spacing w:val="-3"/>
          <w:sz w:val="17"/>
        </w:rPr>
        <w:t>básicos </w:t>
      </w:r>
      <w:r>
        <w:rPr>
          <w:sz w:val="17"/>
        </w:rPr>
        <w:t>de</w:t>
      </w:r>
      <w:r>
        <w:rPr>
          <w:spacing w:val="-5"/>
          <w:sz w:val="17"/>
        </w:rPr>
        <w:t> </w:t>
      </w:r>
      <w:r>
        <w:rPr>
          <w:sz w:val="17"/>
        </w:rPr>
        <w:t>la</w:t>
      </w:r>
      <w:r>
        <w:rPr>
          <w:spacing w:val="-5"/>
          <w:sz w:val="17"/>
        </w:rPr>
        <w:t> </w:t>
      </w:r>
      <w:r>
        <w:rPr>
          <w:spacing w:val="-3"/>
          <w:sz w:val="17"/>
        </w:rPr>
        <w:t>electricidad </w:t>
      </w:r>
      <w:r>
        <w:rPr>
          <w:sz w:val="17"/>
        </w:rPr>
        <w:t>y</w:t>
      </w:r>
      <w:r>
        <w:rPr>
          <w:spacing w:val="-9"/>
          <w:sz w:val="17"/>
        </w:rPr>
        <w:t> </w:t>
      </w:r>
      <w:r>
        <w:rPr>
          <w:sz w:val="17"/>
        </w:rPr>
        <w:t>el</w:t>
      </w:r>
      <w:r>
        <w:rPr>
          <w:spacing w:val="-6"/>
          <w:sz w:val="17"/>
        </w:rPr>
        <w:t> </w:t>
      </w:r>
      <w:r>
        <w:rPr>
          <w:spacing w:val="-3"/>
          <w:sz w:val="17"/>
        </w:rPr>
        <w:t>electromagnetismo.</w:t>
      </w:r>
    </w:p>
    <w:p>
      <w:pPr>
        <w:pStyle w:val="ListParagraph"/>
        <w:numPr>
          <w:ilvl w:val="0"/>
          <w:numId w:val="24"/>
        </w:numPr>
        <w:tabs>
          <w:tab w:pos="855" w:val="left" w:leader="none"/>
        </w:tabs>
        <w:spacing w:line="237" w:lineRule="auto" w:before="1" w:after="0"/>
        <w:ind w:left="877" w:right="1253" w:hanging="242"/>
        <w:jc w:val="left"/>
        <w:rPr>
          <w:sz w:val="17"/>
        </w:rPr>
      </w:pPr>
      <w:r>
        <w:rPr>
          <w:spacing w:val="-3"/>
          <w:sz w:val="17"/>
        </w:rPr>
        <w:t>Adquisición </w:t>
      </w:r>
      <w:r>
        <w:rPr>
          <w:sz w:val="17"/>
        </w:rPr>
        <w:t>de </w:t>
      </w:r>
      <w:r>
        <w:rPr>
          <w:spacing w:val="-3"/>
          <w:sz w:val="17"/>
        </w:rPr>
        <w:t>técnicas </w:t>
      </w:r>
      <w:r>
        <w:rPr>
          <w:sz w:val="17"/>
        </w:rPr>
        <w:t>para la </w:t>
      </w:r>
      <w:r>
        <w:rPr>
          <w:spacing w:val="-3"/>
          <w:sz w:val="17"/>
        </w:rPr>
        <w:t>realización </w:t>
      </w:r>
      <w:r>
        <w:rPr>
          <w:sz w:val="17"/>
        </w:rPr>
        <w:t>de </w:t>
      </w:r>
      <w:r>
        <w:rPr>
          <w:spacing w:val="-3"/>
          <w:sz w:val="17"/>
        </w:rPr>
        <w:t>cálculos </w:t>
      </w:r>
      <w:r>
        <w:rPr>
          <w:sz w:val="17"/>
        </w:rPr>
        <w:t>en </w:t>
      </w:r>
      <w:r>
        <w:rPr>
          <w:spacing w:val="-3"/>
          <w:sz w:val="17"/>
        </w:rPr>
        <w:t>circuitos eléctricos </w:t>
      </w:r>
      <w:r>
        <w:rPr>
          <w:sz w:val="17"/>
        </w:rPr>
        <w:t>de CC, de CA </w:t>
      </w:r>
      <w:r>
        <w:rPr>
          <w:spacing w:val="-3"/>
          <w:sz w:val="17"/>
        </w:rPr>
        <w:t>monofásica </w:t>
      </w:r>
      <w:r>
        <w:rPr>
          <w:sz w:val="17"/>
        </w:rPr>
        <w:t>y de CA</w:t>
      </w:r>
      <w:r>
        <w:rPr>
          <w:spacing w:val="-22"/>
          <w:sz w:val="17"/>
        </w:rPr>
        <w:t> </w:t>
      </w:r>
      <w:r>
        <w:rPr>
          <w:spacing w:val="-3"/>
          <w:sz w:val="17"/>
        </w:rPr>
        <w:t>trifásica.</w:t>
      </w:r>
    </w:p>
    <w:p>
      <w:pPr>
        <w:pStyle w:val="ListParagraph"/>
        <w:numPr>
          <w:ilvl w:val="0"/>
          <w:numId w:val="24"/>
        </w:numPr>
        <w:tabs>
          <w:tab w:pos="855" w:val="left" w:leader="none"/>
        </w:tabs>
        <w:spacing w:line="240" w:lineRule="auto" w:before="0" w:after="0"/>
        <w:ind w:left="877" w:right="1254" w:hanging="242"/>
        <w:jc w:val="left"/>
        <w:rPr>
          <w:sz w:val="17"/>
        </w:rPr>
      </w:pPr>
      <w:r>
        <w:rPr>
          <w:spacing w:val="-3"/>
          <w:sz w:val="17"/>
        </w:rPr>
        <w:t>Reconocimiento </w:t>
      </w:r>
      <w:r>
        <w:rPr>
          <w:sz w:val="17"/>
        </w:rPr>
        <w:t>de los </w:t>
      </w:r>
      <w:r>
        <w:rPr>
          <w:spacing w:val="-3"/>
          <w:sz w:val="17"/>
        </w:rPr>
        <w:t>riesgos eléctricos </w:t>
      </w:r>
      <w:r>
        <w:rPr>
          <w:sz w:val="17"/>
        </w:rPr>
        <w:t>y de la </w:t>
      </w:r>
      <w:r>
        <w:rPr>
          <w:spacing w:val="-3"/>
          <w:sz w:val="17"/>
        </w:rPr>
        <w:t>importancia </w:t>
      </w:r>
      <w:r>
        <w:rPr>
          <w:sz w:val="17"/>
        </w:rPr>
        <w:t>de </w:t>
      </w:r>
      <w:r>
        <w:rPr>
          <w:spacing w:val="-3"/>
          <w:sz w:val="17"/>
        </w:rPr>
        <w:t>observar siempre </w:t>
      </w:r>
      <w:r>
        <w:rPr>
          <w:sz w:val="17"/>
        </w:rPr>
        <w:t>las </w:t>
      </w:r>
      <w:r>
        <w:rPr>
          <w:spacing w:val="-3"/>
          <w:sz w:val="17"/>
        </w:rPr>
        <w:t>adecuadas medidas </w:t>
      </w:r>
      <w:r>
        <w:rPr>
          <w:sz w:val="17"/>
        </w:rPr>
        <w:t>de</w:t>
      </w:r>
      <w:r>
        <w:rPr>
          <w:spacing w:val="-6"/>
          <w:sz w:val="17"/>
        </w:rPr>
        <w:t> </w:t>
      </w:r>
      <w:r>
        <w:rPr>
          <w:spacing w:val="-3"/>
          <w:sz w:val="17"/>
        </w:rPr>
        <w:t>seguridad.</w:t>
      </w:r>
    </w:p>
    <w:p>
      <w:pPr>
        <w:pStyle w:val="ListParagraph"/>
        <w:numPr>
          <w:ilvl w:val="0"/>
          <w:numId w:val="24"/>
        </w:numPr>
        <w:tabs>
          <w:tab w:pos="855" w:val="left" w:leader="none"/>
        </w:tabs>
        <w:spacing w:line="240" w:lineRule="auto" w:before="0" w:after="0"/>
        <w:ind w:left="877" w:right="1254" w:hanging="243"/>
        <w:jc w:val="left"/>
        <w:rPr>
          <w:sz w:val="17"/>
        </w:rPr>
      </w:pPr>
      <w:r>
        <w:rPr>
          <w:spacing w:val="-3"/>
          <w:sz w:val="17"/>
        </w:rPr>
        <w:t>Conocimiento </w:t>
      </w:r>
      <w:r>
        <w:rPr>
          <w:sz w:val="17"/>
        </w:rPr>
        <w:t>de las </w:t>
      </w:r>
      <w:r>
        <w:rPr>
          <w:spacing w:val="-3"/>
          <w:sz w:val="17"/>
        </w:rPr>
        <w:t>máquinas eléctricas, </w:t>
      </w:r>
      <w:r>
        <w:rPr>
          <w:sz w:val="17"/>
        </w:rPr>
        <w:t>su </w:t>
      </w:r>
      <w:r>
        <w:rPr>
          <w:spacing w:val="-3"/>
          <w:sz w:val="17"/>
        </w:rPr>
        <w:t>comportamiento </w:t>
      </w:r>
      <w:r>
        <w:rPr>
          <w:sz w:val="17"/>
        </w:rPr>
        <w:t>y </w:t>
      </w:r>
      <w:r>
        <w:rPr>
          <w:spacing w:val="-3"/>
          <w:sz w:val="17"/>
        </w:rPr>
        <w:t>características </w:t>
      </w:r>
      <w:r>
        <w:rPr>
          <w:sz w:val="17"/>
        </w:rPr>
        <w:t>de </w:t>
      </w:r>
      <w:r>
        <w:rPr>
          <w:spacing w:val="-3"/>
          <w:sz w:val="17"/>
        </w:rPr>
        <w:t>funcionamiento, </w:t>
      </w:r>
      <w:r>
        <w:rPr>
          <w:sz w:val="17"/>
        </w:rPr>
        <w:t>a </w:t>
      </w:r>
      <w:r>
        <w:rPr>
          <w:spacing w:val="-3"/>
          <w:sz w:val="17"/>
        </w:rPr>
        <w:t>través tanto </w:t>
      </w:r>
      <w:r>
        <w:rPr>
          <w:sz w:val="17"/>
        </w:rPr>
        <w:t>de </w:t>
      </w:r>
      <w:r>
        <w:rPr>
          <w:spacing w:val="-3"/>
          <w:sz w:val="17"/>
        </w:rPr>
        <w:t>cálculos como </w:t>
      </w:r>
      <w:r>
        <w:rPr>
          <w:sz w:val="17"/>
        </w:rPr>
        <w:t>de la </w:t>
      </w:r>
      <w:r>
        <w:rPr>
          <w:spacing w:val="-3"/>
          <w:sz w:val="17"/>
        </w:rPr>
        <w:t>realización </w:t>
      </w:r>
      <w:r>
        <w:rPr>
          <w:sz w:val="17"/>
        </w:rPr>
        <w:t>de los</w:t>
      </w:r>
      <w:r>
        <w:rPr>
          <w:spacing w:val="-34"/>
          <w:sz w:val="17"/>
        </w:rPr>
        <w:t> </w:t>
      </w:r>
      <w:r>
        <w:rPr>
          <w:spacing w:val="-3"/>
          <w:sz w:val="17"/>
        </w:rPr>
        <w:t>ensayos tipo.</w:t>
      </w:r>
    </w:p>
    <w:p>
      <w:pPr>
        <w:pStyle w:val="BodyText"/>
        <w:ind w:left="0"/>
        <w:rPr>
          <w:sz w:val="18"/>
        </w:rPr>
      </w:pPr>
    </w:p>
    <w:p>
      <w:pPr>
        <w:pStyle w:val="BodyText"/>
        <w:ind w:left="0"/>
        <w:rPr>
          <w:sz w:val="18"/>
        </w:rPr>
      </w:pPr>
    </w:p>
    <w:p>
      <w:pPr>
        <w:pStyle w:val="BodyText"/>
        <w:spacing w:before="11"/>
        <w:ind w:left="0"/>
        <w:rPr>
          <w:sz w:val="20"/>
        </w:rPr>
      </w:pPr>
    </w:p>
    <w:p>
      <w:pPr>
        <w:pStyle w:val="Heading2"/>
        <w:ind w:left="2151" w:right="2903"/>
        <w:jc w:val="center"/>
      </w:pPr>
      <w:r>
        <w:rPr/>
        <w:t>Módulo profesional: Instalaciones eléctricas interiores Código: 0235</w:t>
      </w:r>
    </w:p>
    <w:p>
      <w:pPr>
        <w:spacing w:line="194" w:lineRule="exact" w:before="0"/>
        <w:ind w:left="1168" w:right="1919" w:firstLine="0"/>
        <w:jc w:val="center"/>
        <w:rPr>
          <w:b/>
          <w:sz w:val="17"/>
        </w:rPr>
      </w:pPr>
      <w:r>
        <w:rPr>
          <w:b/>
          <w:sz w:val="17"/>
        </w:rPr>
        <w:t>Duración: 288 horas</w:t>
      </w:r>
    </w:p>
    <w:p>
      <w:pPr>
        <w:pStyle w:val="BodyText"/>
        <w:spacing w:before="1"/>
        <w:ind w:left="0"/>
        <w:rPr>
          <w:b/>
        </w:rPr>
      </w:pPr>
    </w:p>
    <w:p>
      <w:pPr>
        <w:pStyle w:val="Heading3"/>
        <w:ind w:left="392"/>
        <w:jc w:val="both"/>
        <w:rPr>
          <w:i/>
        </w:rPr>
      </w:pPr>
      <w:r>
        <w:rPr>
          <w:i/>
        </w:rPr>
        <w:t>Resultados de aprendizaje y criterios de evaluación:</w:t>
      </w:r>
    </w:p>
    <w:p>
      <w:pPr>
        <w:pStyle w:val="BodyText"/>
        <w:spacing w:before="1"/>
        <w:ind w:left="0"/>
        <w:rPr>
          <w:b/>
          <w:i/>
          <w:sz w:val="20"/>
        </w:rPr>
      </w:pPr>
    </w:p>
    <w:p>
      <w:pPr>
        <w:pStyle w:val="ListParagraph"/>
        <w:numPr>
          <w:ilvl w:val="0"/>
          <w:numId w:val="28"/>
        </w:numPr>
        <w:tabs>
          <w:tab w:pos="582" w:val="left" w:leader="none"/>
        </w:tabs>
        <w:spacing w:line="240" w:lineRule="auto" w:before="0" w:after="0"/>
        <w:ind w:left="581" w:right="0" w:hanging="189"/>
        <w:jc w:val="both"/>
        <w:rPr>
          <w:sz w:val="17"/>
        </w:rPr>
      </w:pPr>
      <w:r>
        <w:rPr>
          <w:sz w:val="17"/>
        </w:rPr>
        <w:t>Monta circuitos eléctricos básicos interpretando documentación</w:t>
      </w:r>
      <w:r>
        <w:rPr>
          <w:spacing w:val="-2"/>
          <w:sz w:val="17"/>
        </w:rPr>
        <w:t> </w:t>
      </w:r>
      <w:r>
        <w:rPr>
          <w:sz w:val="17"/>
        </w:rPr>
        <w:t>técnica.</w:t>
      </w:r>
    </w:p>
    <w:p>
      <w:pPr>
        <w:pStyle w:val="BodyText"/>
        <w:spacing w:before="10"/>
        <w:ind w:left="0"/>
        <w:rPr>
          <w:sz w:val="16"/>
        </w:rPr>
      </w:pPr>
    </w:p>
    <w:p>
      <w:pPr>
        <w:pStyle w:val="BodyText"/>
        <w:ind w:left="392"/>
        <w:jc w:val="both"/>
      </w:pPr>
      <w:r>
        <w:rPr/>
        <w:t>Criterios de evaluación:</w:t>
      </w:r>
    </w:p>
    <w:p>
      <w:pPr>
        <w:pStyle w:val="BodyText"/>
        <w:spacing w:before="10"/>
        <w:ind w:left="0"/>
        <w:rPr>
          <w:sz w:val="16"/>
        </w:rPr>
      </w:pP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interpretado los esquemas eléctricos analizando su</w:t>
      </w:r>
      <w:r>
        <w:rPr>
          <w:spacing w:val="-3"/>
          <w:sz w:val="17"/>
        </w:rPr>
        <w:t> </w:t>
      </w:r>
      <w:r>
        <w:rPr>
          <w:sz w:val="17"/>
        </w:rPr>
        <w:t>funcionamiento.</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utilizado las herramientas adecuadas para cada</w:t>
      </w:r>
      <w:r>
        <w:rPr>
          <w:spacing w:val="-2"/>
          <w:sz w:val="17"/>
        </w:rPr>
        <w:t> </w:t>
      </w:r>
      <w:r>
        <w:rPr>
          <w:sz w:val="17"/>
        </w:rPr>
        <w:t>instalación.</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 verificado el funcionamiento de las</w:t>
      </w:r>
      <w:r>
        <w:rPr>
          <w:spacing w:val="-1"/>
          <w:sz w:val="17"/>
        </w:rPr>
        <w:t> </w:t>
      </w:r>
      <w:r>
        <w:rPr>
          <w:sz w:val="17"/>
        </w:rPr>
        <w:t>instalaciones.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descrito los principios de funcionamiento de los mecanismos y los</w:t>
      </w:r>
      <w:r>
        <w:rPr>
          <w:spacing w:val="-5"/>
          <w:sz w:val="17"/>
        </w:rPr>
        <w:t> </w:t>
      </w:r>
      <w:r>
        <w:rPr>
          <w:sz w:val="17"/>
        </w:rPr>
        <w:t>receptores.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calculado las magnitudes eléctricas de la</w:t>
      </w:r>
      <w:r>
        <w:rPr>
          <w:spacing w:val="2"/>
          <w:sz w:val="17"/>
        </w:rPr>
        <w:t> </w:t>
      </w:r>
      <w:r>
        <w:rPr>
          <w:sz w:val="17"/>
        </w:rPr>
        <w:t>instalación.</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han medido las magnitudes</w:t>
      </w:r>
      <w:r>
        <w:rPr>
          <w:spacing w:val="-4"/>
          <w:sz w:val="17"/>
        </w:rPr>
        <w:t> </w:t>
      </w:r>
      <w:r>
        <w:rPr>
          <w:sz w:val="17"/>
        </w:rPr>
        <w:t>fundamentales.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montado adecuadamente los distintos</w:t>
      </w:r>
      <w:r>
        <w:rPr>
          <w:spacing w:val="-5"/>
          <w:sz w:val="17"/>
        </w:rPr>
        <w:t> </w:t>
      </w:r>
      <w:r>
        <w:rPr>
          <w:sz w:val="17"/>
        </w:rPr>
        <w:t>receptores.</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montado los distintos mecanismos relacionándolos con su</w:t>
      </w:r>
      <w:r>
        <w:rPr>
          <w:spacing w:val="-6"/>
          <w:sz w:val="17"/>
        </w:rPr>
        <w:t> </w:t>
      </w:r>
      <w:r>
        <w:rPr>
          <w:sz w:val="17"/>
        </w:rPr>
        <w:t>utilización.</w:t>
      </w:r>
    </w:p>
    <w:p>
      <w:pPr>
        <w:pStyle w:val="ListParagraph"/>
        <w:numPr>
          <w:ilvl w:val="1"/>
          <w:numId w:val="28"/>
        </w:numPr>
        <w:tabs>
          <w:tab w:pos="1008" w:val="left" w:leader="none"/>
          <w:tab w:pos="1009" w:val="left" w:leader="none"/>
        </w:tabs>
        <w:spacing w:line="194" w:lineRule="exact" w:before="0" w:after="0"/>
        <w:ind w:left="1008" w:right="0" w:hanging="308"/>
        <w:jc w:val="left"/>
        <w:rPr>
          <w:sz w:val="17"/>
        </w:rPr>
      </w:pPr>
      <w:r>
        <w:rPr>
          <w:sz w:val="17"/>
        </w:rPr>
        <w:t>Se han realizado las conexiones de acuerdo a la</w:t>
      </w:r>
      <w:r>
        <w:rPr>
          <w:spacing w:val="-2"/>
          <w:sz w:val="17"/>
        </w:rPr>
        <w:t> </w:t>
      </w:r>
      <w:r>
        <w:rPr>
          <w:sz w:val="17"/>
        </w:rPr>
        <w:t>norma.</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han respetado los criterios de</w:t>
      </w:r>
      <w:r>
        <w:rPr>
          <w:spacing w:val="-3"/>
          <w:sz w:val="17"/>
        </w:rPr>
        <w:t> </w:t>
      </w:r>
      <w:r>
        <w:rPr>
          <w:sz w:val="17"/>
        </w:rPr>
        <w:t>calidad.</w:t>
      </w:r>
    </w:p>
    <w:p>
      <w:pPr>
        <w:spacing w:after="0" w:line="195" w:lineRule="exact"/>
        <w:jc w:val="left"/>
        <w:rPr>
          <w:sz w:val="17"/>
        </w:rPr>
        <w:sectPr>
          <w:footerReference w:type="default" r:id="rId12"/>
          <w:pgSz w:w="11910" w:h="16840"/>
          <w:pgMar w:footer="701" w:header="785"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8"/>
        </w:numPr>
        <w:tabs>
          <w:tab w:pos="632" w:val="left" w:leader="none"/>
        </w:tabs>
        <w:spacing w:line="240" w:lineRule="auto" w:before="94" w:after="0"/>
        <w:ind w:left="700" w:right="1138" w:hanging="307"/>
        <w:jc w:val="left"/>
        <w:rPr>
          <w:sz w:val="17"/>
        </w:rPr>
      </w:pPr>
      <w:r>
        <w:rPr>
          <w:sz w:val="17"/>
        </w:rPr>
        <w:t>Monta la instalación eléctrica de una vivienda con grado de electrificación básica aplicando el reglamento electrotécnico de baja tensión</w:t>
      </w:r>
      <w:r>
        <w:rPr>
          <w:spacing w:val="-3"/>
          <w:sz w:val="17"/>
        </w:rPr>
        <w:t> </w:t>
      </w:r>
      <w:r>
        <w:rPr>
          <w:sz w:val="17"/>
        </w:rPr>
        <w:t>(REBT).</w:t>
      </w:r>
    </w:p>
    <w:p>
      <w:pPr>
        <w:pStyle w:val="BodyText"/>
        <w:spacing w:before="7"/>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realizado el plan de montaje de la</w:t>
      </w:r>
      <w:r>
        <w:rPr>
          <w:spacing w:val="-2"/>
          <w:sz w:val="17"/>
        </w:rPr>
        <w:t> </w:t>
      </w:r>
      <w:r>
        <w:rPr>
          <w:sz w:val="17"/>
        </w:rPr>
        <w:t>instalación.</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realizado la previsión de los mecanismos y elementos</w:t>
      </w:r>
      <w:r>
        <w:rPr>
          <w:spacing w:val="-5"/>
          <w:sz w:val="17"/>
        </w:rPr>
        <w:t> </w:t>
      </w:r>
      <w:r>
        <w:rPr>
          <w:sz w:val="17"/>
        </w:rPr>
        <w:t>necesarios.</w:t>
      </w:r>
    </w:p>
    <w:p>
      <w:pPr>
        <w:pStyle w:val="ListParagraph"/>
        <w:numPr>
          <w:ilvl w:val="1"/>
          <w:numId w:val="28"/>
        </w:numPr>
        <w:tabs>
          <w:tab w:pos="1009" w:val="left" w:leader="none"/>
        </w:tabs>
        <w:spacing w:line="237" w:lineRule="auto" w:before="1" w:after="0"/>
        <w:ind w:left="1008" w:right="1142" w:hanging="308"/>
        <w:jc w:val="left"/>
        <w:rPr>
          <w:sz w:val="17"/>
        </w:rPr>
      </w:pPr>
      <w:r>
        <w:rPr>
          <w:sz w:val="17"/>
        </w:rPr>
        <w:t>Se han identificado cada uno de los elementos dentro del conjunto de la instalación y en catálogos</w:t>
      </w:r>
      <w:r>
        <w:rPr>
          <w:spacing w:val="-1"/>
          <w:sz w:val="17"/>
        </w:rPr>
        <w:t> </w:t>
      </w:r>
      <w:r>
        <w:rPr>
          <w:sz w:val="17"/>
        </w:rPr>
        <w:t>comerciales.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verificado el funcionamiento de la instalación (protecciones, toma de tierra, entre</w:t>
      </w:r>
      <w:r>
        <w:rPr>
          <w:spacing w:val="-5"/>
          <w:sz w:val="17"/>
        </w:rPr>
        <w:t> </w:t>
      </w:r>
      <w:r>
        <w:rPr>
          <w:sz w:val="17"/>
        </w:rPr>
        <w:t>otros).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utilizado las herramientas adecuadas para cada uno de los</w:t>
      </w:r>
      <w:r>
        <w:rPr>
          <w:spacing w:val="-1"/>
          <w:sz w:val="17"/>
        </w:rPr>
        <w:t> </w:t>
      </w:r>
      <w:r>
        <w:rPr>
          <w:sz w:val="17"/>
        </w:rPr>
        <w:t>elementos.</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 aplicado el REBT.</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respetado los tiempos</w:t>
      </w:r>
      <w:r>
        <w:rPr>
          <w:spacing w:val="-2"/>
          <w:sz w:val="17"/>
        </w:rPr>
        <w:t> </w:t>
      </w:r>
      <w:r>
        <w:rPr>
          <w:sz w:val="17"/>
        </w:rPr>
        <w:t>estipulados.</w:t>
      </w:r>
    </w:p>
    <w:p>
      <w:pPr>
        <w:pStyle w:val="ListParagraph"/>
        <w:numPr>
          <w:ilvl w:val="1"/>
          <w:numId w:val="28"/>
        </w:numPr>
        <w:tabs>
          <w:tab w:pos="1009" w:val="left" w:leader="none"/>
        </w:tabs>
        <w:spacing w:line="237" w:lineRule="auto" w:before="2" w:after="0"/>
        <w:ind w:left="1008" w:right="1143" w:hanging="308"/>
        <w:jc w:val="left"/>
        <w:rPr>
          <w:sz w:val="17"/>
        </w:rPr>
      </w:pPr>
      <w:r>
        <w:rPr>
          <w:sz w:val="17"/>
        </w:rPr>
        <w:t>Se ha verificado la correcta instalación de las canalizaciones permitiendo la instalación de los conductores.</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 elaborado un procedimiento de montaje de acuerdo a criterios de</w:t>
      </w:r>
      <w:r>
        <w:rPr>
          <w:spacing w:val="-9"/>
          <w:sz w:val="17"/>
        </w:rPr>
        <w:t> </w:t>
      </w:r>
      <w:r>
        <w:rPr>
          <w:sz w:val="17"/>
        </w:rPr>
        <w:t>calidad.</w:t>
      </w:r>
    </w:p>
    <w:p>
      <w:pPr>
        <w:pStyle w:val="BodyText"/>
        <w:spacing w:before="10"/>
        <w:ind w:left="0"/>
        <w:rPr>
          <w:sz w:val="16"/>
        </w:rPr>
      </w:pPr>
    </w:p>
    <w:p>
      <w:pPr>
        <w:pStyle w:val="ListParagraph"/>
        <w:numPr>
          <w:ilvl w:val="0"/>
          <w:numId w:val="28"/>
        </w:numPr>
        <w:tabs>
          <w:tab w:pos="613" w:val="left" w:leader="none"/>
        </w:tabs>
        <w:spacing w:line="240" w:lineRule="auto" w:before="0" w:after="0"/>
        <w:ind w:left="700" w:right="1142" w:hanging="307"/>
        <w:jc w:val="left"/>
        <w:rPr>
          <w:sz w:val="17"/>
        </w:rPr>
      </w:pPr>
      <w:r>
        <w:rPr>
          <w:sz w:val="17"/>
        </w:rPr>
        <w:t>Realiza la memoria técnica de diseño de una instalación de vivienda con grado de electrificación elevada atendiendo al</w:t>
      </w:r>
      <w:r>
        <w:rPr>
          <w:spacing w:val="-3"/>
          <w:sz w:val="17"/>
        </w:rPr>
        <w:t> </w:t>
      </w:r>
      <w:r>
        <w:rPr>
          <w:sz w:val="17"/>
        </w:rPr>
        <w:t>REBT.</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identificado las características de la instalación atendiendo a su utilización y</w:t>
      </w:r>
      <w:r>
        <w:rPr>
          <w:spacing w:val="-3"/>
          <w:sz w:val="17"/>
        </w:rPr>
        <w:t> </w:t>
      </w:r>
      <w:r>
        <w:rPr>
          <w:sz w:val="17"/>
        </w:rPr>
        <w:t>potencia.</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confeccionado una pequeña memoria</w:t>
      </w:r>
      <w:r>
        <w:rPr>
          <w:spacing w:val="-4"/>
          <w:sz w:val="17"/>
        </w:rPr>
        <w:t> </w:t>
      </w:r>
      <w:r>
        <w:rPr>
          <w:sz w:val="17"/>
        </w:rPr>
        <w:t>justificativa.</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dibujado los esquemas unifilares de los circuitos atendiendo a la</w:t>
      </w:r>
      <w:r>
        <w:rPr>
          <w:spacing w:val="2"/>
          <w:sz w:val="17"/>
        </w:rPr>
        <w:t> </w:t>
      </w:r>
      <w:r>
        <w:rPr>
          <w:sz w:val="17"/>
        </w:rPr>
        <w:t>normalización.</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calculado los dispositivos de corte y protección de la</w:t>
      </w:r>
      <w:r>
        <w:rPr>
          <w:spacing w:val="1"/>
          <w:sz w:val="17"/>
        </w:rPr>
        <w:t> </w:t>
      </w:r>
      <w:r>
        <w:rPr>
          <w:sz w:val="17"/>
        </w:rPr>
        <w:t>vivienda.</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trazado un croquis de la vivienda y la</w:t>
      </w:r>
      <w:r>
        <w:rPr>
          <w:spacing w:val="-3"/>
          <w:sz w:val="17"/>
        </w:rPr>
        <w:t> </w:t>
      </w:r>
      <w:r>
        <w:rPr>
          <w:sz w:val="17"/>
        </w:rPr>
        <w:t>instalación.</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han utilizado catálogos y documentación técnica para justificar las decisiones</w:t>
      </w:r>
      <w:r>
        <w:rPr>
          <w:spacing w:val="-2"/>
          <w:sz w:val="17"/>
        </w:rPr>
        <w:t> </w:t>
      </w:r>
      <w:r>
        <w:rPr>
          <w:sz w:val="17"/>
        </w:rPr>
        <w:t>adoptadas.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confeccionado la documentación adecuada atendiendo a las instrucciones del</w:t>
      </w:r>
      <w:r>
        <w:rPr>
          <w:spacing w:val="-2"/>
          <w:sz w:val="17"/>
        </w:rPr>
        <w:t> </w:t>
      </w:r>
      <w:r>
        <w:rPr>
          <w:sz w:val="17"/>
        </w:rPr>
        <w:t>REBT.</w:t>
      </w:r>
    </w:p>
    <w:p>
      <w:pPr>
        <w:pStyle w:val="BodyText"/>
        <w:ind w:left="0"/>
      </w:pPr>
    </w:p>
    <w:p>
      <w:pPr>
        <w:pStyle w:val="ListParagraph"/>
        <w:numPr>
          <w:ilvl w:val="0"/>
          <w:numId w:val="28"/>
        </w:numPr>
        <w:tabs>
          <w:tab w:pos="646" w:val="left" w:leader="none"/>
        </w:tabs>
        <w:spacing w:line="237" w:lineRule="auto" w:before="0" w:after="0"/>
        <w:ind w:left="700" w:right="1139" w:hanging="307"/>
        <w:jc w:val="left"/>
        <w:rPr>
          <w:sz w:val="17"/>
        </w:rPr>
      </w:pPr>
      <w:r>
        <w:rPr>
          <w:sz w:val="17"/>
        </w:rPr>
        <w:t>Monta la instalación eléctrica de un local de pública concurrencia, aplicando la normativa y justificando cada elemento en su</w:t>
      </w:r>
      <w:r>
        <w:rPr>
          <w:spacing w:val="-4"/>
          <w:sz w:val="17"/>
        </w:rPr>
        <w:t> </w:t>
      </w:r>
      <w:r>
        <w:rPr>
          <w:sz w:val="17"/>
        </w:rPr>
        <w:t>conjunto.</w:t>
      </w:r>
    </w:p>
    <w:p>
      <w:pPr>
        <w:pStyle w:val="BodyText"/>
        <w:spacing w:before="10"/>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verificado el correcto funcionamiento del alumbrado de</w:t>
      </w:r>
      <w:r>
        <w:rPr>
          <w:spacing w:val="-2"/>
          <w:sz w:val="17"/>
        </w:rPr>
        <w:t> </w:t>
      </w:r>
      <w:r>
        <w:rPr>
          <w:sz w:val="17"/>
        </w:rPr>
        <w:t>emergencia.</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 instalado la fuente de alimentación secundaria adecuada al tipo de</w:t>
      </w:r>
      <w:r>
        <w:rPr>
          <w:spacing w:val="-5"/>
          <w:sz w:val="17"/>
        </w:rPr>
        <w:t> </w:t>
      </w:r>
      <w:r>
        <w:rPr>
          <w:sz w:val="17"/>
        </w:rPr>
        <w:t>local.</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 verificado el correcto funcionamiento de todos los circuitos.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tenido en cuenta las medidas de seguridad y calidad propias de este tipo de</w:t>
      </w:r>
      <w:r>
        <w:rPr>
          <w:spacing w:val="-6"/>
          <w:sz w:val="17"/>
        </w:rPr>
        <w:t> </w:t>
      </w:r>
      <w:r>
        <w:rPr>
          <w:sz w:val="17"/>
        </w:rPr>
        <w:t>instalación.</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realizado el cuadro general de protección atendiendo al tipo de instalación y al</w:t>
      </w:r>
      <w:r>
        <w:rPr>
          <w:spacing w:val="-4"/>
          <w:sz w:val="17"/>
        </w:rPr>
        <w:t> </w:t>
      </w:r>
      <w:r>
        <w:rPr>
          <w:sz w:val="17"/>
        </w:rPr>
        <w:t>REBT.</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han instalado los cuadros de distribución secundarios</w:t>
      </w:r>
      <w:r>
        <w:rPr>
          <w:spacing w:val="-2"/>
          <w:sz w:val="17"/>
        </w:rPr>
        <w:t> </w:t>
      </w:r>
      <w:r>
        <w:rPr>
          <w:sz w:val="17"/>
        </w:rPr>
        <w:t>necesarios.</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utilizado las canalizaciones adecuadas atendiendo a su utilización y</w:t>
      </w:r>
      <w:r>
        <w:rPr>
          <w:spacing w:val="-3"/>
          <w:sz w:val="17"/>
        </w:rPr>
        <w:t> </w:t>
      </w:r>
      <w:r>
        <w:rPr>
          <w:sz w:val="17"/>
        </w:rPr>
        <w:t>localización.</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aplicado las normas tecnológicas adecuadas al tipo de</w:t>
      </w:r>
      <w:r>
        <w:rPr>
          <w:spacing w:val="2"/>
          <w:sz w:val="17"/>
        </w:rPr>
        <w:t> </w:t>
      </w:r>
      <w:r>
        <w:rPr>
          <w:sz w:val="17"/>
        </w:rPr>
        <w:t>local.</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 realizado el presupuesto correspondiente a la solución adoptada.</w:t>
      </w:r>
    </w:p>
    <w:p>
      <w:pPr>
        <w:pStyle w:val="BodyText"/>
        <w:spacing w:before="10"/>
        <w:ind w:left="0"/>
        <w:rPr>
          <w:sz w:val="16"/>
        </w:rPr>
      </w:pPr>
    </w:p>
    <w:p>
      <w:pPr>
        <w:pStyle w:val="ListParagraph"/>
        <w:numPr>
          <w:ilvl w:val="0"/>
          <w:numId w:val="28"/>
        </w:numPr>
        <w:tabs>
          <w:tab w:pos="582" w:val="left" w:leader="none"/>
        </w:tabs>
        <w:spacing w:line="477" w:lineRule="auto" w:before="0" w:after="0"/>
        <w:ind w:left="393" w:right="2169" w:firstLine="0"/>
        <w:jc w:val="left"/>
        <w:rPr>
          <w:sz w:val="17"/>
        </w:rPr>
      </w:pPr>
      <w:r>
        <w:rPr>
          <w:sz w:val="17"/>
        </w:rPr>
        <w:t>Monta la instalación eléctrica de un local destinado a uso industrial, atendiendo al REBT. Criterios de evaluación:</w:t>
      </w:r>
    </w:p>
    <w:p>
      <w:pPr>
        <w:pStyle w:val="ListParagraph"/>
        <w:numPr>
          <w:ilvl w:val="1"/>
          <w:numId w:val="28"/>
        </w:numPr>
        <w:tabs>
          <w:tab w:pos="1009" w:val="left" w:leader="none"/>
        </w:tabs>
        <w:spacing w:line="240" w:lineRule="auto" w:before="0" w:after="0"/>
        <w:ind w:left="1008" w:right="1143" w:hanging="308"/>
        <w:jc w:val="left"/>
        <w:rPr>
          <w:sz w:val="17"/>
        </w:rPr>
      </w:pPr>
      <w:r>
        <w:rPr>
          <w:sz w:val="17"/>
        </w:rPr>
        <w:t>Se ha instalado el alumbrado idóneo dependiendo de los usos de las distintas estancias de la instalación.</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 realizado el cálculo necesario para la colocación de</w:t>
      </w:r>
      <w:r>
        <w:rPr>
          <w:spacing w:val="-1"/>
          <w:sz w:val="17"/>
        </w:rPr>
        <w:t> </w:t>
      </w:r>
      <w:r>
        <w:rPr>
          <w:sz w:val="17"/>
        </w:rPr>
        <w:t>luminarias.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verificado el correcto funcionamiento de toda la</w:t>
      </w:r>
      <w:r>
        <w:rPr>
          <w:spacing w:val="-2"/>
          <w:sz w:val="17"/>
        </w:rPr>
        <w:t> </w:t>
      </w:r>
      <w:r>
        <w:rPr>
          <w:sz w:val="17"/>
        </w:rPr>
        <w:t>instalación.</w:t>
      </w:r>
    </w:p>
    <w:p>
      <w:pPr>
        <w:pStyle w:val="ListParagraph"/>
        <w:numPr>
          <w:ilvl w:val="1"/>
          <w:numId w:val="28"/>
        </w:numPr>
        <w:tabs>
          <w:tab w:pos="1009" w:val="left" w:leader="none"/>
        </w:tabs>
        <w:spacing w:line="237" w:lineRule="auto" w:before="1" w:after="0"/>
        <w:ind w:left="1008" w:right="1142" w:hanging="308"/>
        <w:jc w:val="left"/>
        <w:rPr>
          <w:sz w:val="17"/>
        </w:rPr>
      </w:pPr>
      <w:r>
        <w:rPr>
          <w:sz w:val="17"/>
        </w:rPr>
        <w:t>Se ha utilizado el tipo de canalización más adecuado a cada parte de la instalación teniendo en cuenta su entorno y utilización.</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realizado los cálculos necesarios (potencias, secciones entre</w:t>
      </w:r>
      <w:r>
        <w:rPr>
          <w:spacing w:val="-2"/>
          <w:sz w:val="17"/>
        </w:rPr>
        <w:t> </w:t>
      </w:r>
      <w:r>
        <w:rPr>
          <w:sz w:val="17"/>
        </w:rPr>
        <w:t>otros).</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 utilizado la herramienta adecuada en cada</w:t>
      </w:r>
      <w:r>
        <w:rPr>
          <w:spacing w:val="-6"/>
          <w:sz w:val="17"/>
        </w:rPr>
        <w:t> </w:t>
      </w:r>
      <w:r>
        <w:rPr>
          <w:sz w:val="17"/>
        </w:rPr>
        <w:t>momento.</w:t>
      </w:r>
    </w:p>
    <w:p>
      <w:pPr>
        <w:pStyle w:val="ListParagraph"/>
        <w:numPr>
          <w:ilvl w:val="1"/>
          <w:numId w:val="28"/>
        </w:numPr>
        <w:tabs>
          <w:tab w:pos="1009" w:val="left" w:leader="none"/>
        </w:tabs>
        <w:spacing w:line="240" w:lineRule="auto" w:before="0" w:after="0"/>
        <w:ind w:left="1008" w:right="1142" w:hanging="308"/>
        <w:jc w:val="left"/>
        <w:rPr>
          <w:sz w:val="17"/>
        </w:rPr>
      </w:pPr>
      <w:r>
        <w:rPr>
          <w:sz w:val="17"/>
        </w:rPr>
        <w:t>Se han tenido en cuenta los tiempos previstos atendiendo a un procedimiento de calidad acordado.</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 realizado el presupuesto correspondiente a la solución adoptada.</w:t>
      </w:r>
    </w:p>
    <w:p>
      <w:pPr>
        <w:spacing w:after="0" w:line="194" w:lineRule="exact"/>
        <w:jc w:val="left"/>
        <w:rPr>
          <w:sz w:val="17"/>
        </w:rPr>
        <w:sectPr>
          <w:footerReference w:type="default" r:id="rId13"/>
          <w:pgSz w:w="11910" w:h="16840"/>
          <w:pgMar w:footer="701" w:header="785" w:top="1360" w:bottom="900" w:left="1680" w:right="740"/>
          <w:pgNumType w:start="14921"/>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ListParagraph"/>
        <w:numPr>
          <w:ilvl w:val="0"/>
          <w:numId w:val="28"/>
        </w:numPr>
        <w:tabs>
          <w:tab w:pos="634" w:val="left" w:leader="none"/>
        </w:tabs>
        <w:spacing w:line="237" w:lineRule="auto" w:before="95" w:after="0"/>
        <w:ind w:left="700" w:right="1143" w:hanging="307"/>
        <w:jc w:val="left"/>
        <w:rPr>
          <w:sz w:val="17"/>
        </w:rPr>
      </w:pPr>
      <w:r>
        <w:rPr>
          <w:sz w:val="17"/>
        </w:rPr>
        <w:t>Mantiene instalaciones interiores aplicando técnicas de mediciones eléctricas y relacionando la disfunción con la causa que la</w:t>
      </w:r>
      <w:r>
        <w:rPr>
          <w:spacing w:val="-2"/>
          <w:sz w:val="17"/>
        </w:rPr>
        <w:t> </w:t>
      </w:r>
      <w:r>
        <w:rPr>
          <w:sz w:val="17"/>
        </w:rPr>
        <w:t>produce.</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8"/>
        </w:numPr>
        <w:tabs>
          <w:tab w:pos="1009" w:val="left" w:leader="none"/>
        </w:tabs>
        <w:spacing w:line="240" w:lineRule="auto" w:before="0" w:after="0"/>
        <w:ind w:left="1008" w:right="1141" w:hanging="308"/>
        <w:jc w:val="left"/>
        <w:rPr>
          <w:sz w:val="17"/>
        </w:rPr>
      </w:pPr>
      <w:r>
        <w:rPr>
          <w:sz w:val="17"/>
        </w:rPr>
        <w:t>Se han verificado los síntomas de averías a través de las medidas realizadas y la observación  de la</w:t>
      </w:r>
      <w:r>
        <w:rPr>
          <w:spacing w:val="-2"/>
          <w:sz w:val="17"/>
        </w:rPr>
        <w:t> </w:t>
      </w:r>
      <w:r>
        <w:rPr>
          <w:sz w:val="17"/>
        </w:rPr>
        <w:t>instalación.</w:t>
      </w:r>
    </w:p>
    <w:p>
      <w:pPr>
        <w:pStyle w:val="ListParagraph"/>
        <w:numPr>
          <w:ilvl w:val="1"/>
          <w:numId w:val="28"/>
        </w:numPr>
        <w:tabs>
          <w:tab w:pos="1009" w:val="left" w:leader="none"/>
        </w:tabs>
        <w:spacing w:line="192" w:lineRule="exact" w:before="0" w:after="0"/>
        <w:ind w:left="1008" w:right="0" w:hanging="308"/>
        <w:jc w:val="left"/>
        <w:rPr>
          <w:sz w:val="17"/>
        </w:rPr>
      </w:pPr>
      <w:r>
        <w:rPr>
          <w:sz w:val="17"/>
        </w:rPr>
        <w:t>Se han propuesto hipótesis razonadas de las posibles causas y su repercusión en la</w:t>
      </w:r>
      <w:r>
        <w:rPr>
          <w:spacing w:val="-1"/>
          <w:sz w:val="17"/>
        </w:rPr>
        <w:t> </w:t>
      </w:r>
      <w:r>
        <w:rPr>
          <w:sz w:val="17"/>
        </w:rPr>
        <w:t>instalación.</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localizado la avería utilizando un procedimiento técnico de intervención.</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operado con autonomía en la resolución de la</w:t>
      </w:r>
      <w:r>
        <w:rPr>
          <w:spacing w:val="-8"/>
          <w:sz w:val="17"/>
        </w:rPr>
        <w:t> </w:t>
      </w:r>
      <w:r>
        <w:rPr>
          <w:sz w:val="17"/>
        </w:rPr>
        <w:t>avería.</w:t>
      </w:r>
    </w:p>
    <w:p>
      <w:pPr>
        <w:pStyle w:val="ListParagraph"/>
        <w:numPr>
          <w:ilvl w:val="1"/>
          <w:numId w:val="28"/>
        </w:numPr>
        <w:tabs>
          <w:tab w:pos="1009" w:val="left" w:leader="none"/>
        </w:tabs>
        <w:spacing w:line="240" w:lineRule="auto" w:before="0" w:after="0"/>
        <w:ind w:left="1008" w:right="1141" w:hanging="308"/>
        <w:jc w:val="left"/>
        <w:rPr>
          <w:sz w:val="17"/>
        </w:rPr>
      </w:pPr>
      <w:r>
        <w:rPr>
          <w:sz w:val="17"/>
        </w:rPr>
        <w:t>Se han propuesto medidas de mantenimiento que es preciso realizar en cada circuito o  elemento de la</w:t>
      </w:r>
      <w:r>
        <w:rPr>
          <w:spacing w:val="-3"/>
          <w:sz w:val="17"/>
        </w:rPr>
        <w:t> </w:t>
      </w:r>
      <w:r>
        <w:rPr>
          <w:sz w:val="17"/>
        </w:rPr>
        <w:t>instalación.</w:t>
      </w:r>
    </w:p>
    <w:p>
      <w:pPr>
        <w:pStyle w:val="ListParagraph"/>
        <w:numPr>
          <w:ilvl w:val="1"/>
          <w:numId w:val="28"/>
        </w:numPr>
        <w:tabs>
          <w:tab w:pos="1008" w:val="left" w:leader="none"/>
          <w:tab w:pos="1009" w:val="left" w:leader="none"/>
        </w:tabs>
        <w:spacing w:line="193" w:lineRule="exact" w:before="0" w:after="0"/>
        <w:ind w:left="1008" w:right="0" w:hanging="308"/>
        <w:jc w:val="left"/>
        <w:rPr>
          <w:sz w:val="17"/>
        </w:rPr>
      </w:pPr>
      <w:r>
        <w:rPr>
          <w:sz w:val="17"/>
        </w:rPr>
        <w:t>Se ha comprobado el correcto funcionamiento de las</w:t>
      </w:r>
      <w:r>
        <w:rPr>
          <w:spacing w:val="-2"/>
          <w:sz w:val="17"/>
        </w:rPr>
        <w:t> </w:t>
      </w:r>
      <w:r>
        <w:rPr>
          <w:sz w:val="17"/>
        </w:rPr>
        <w:t>protecciones.</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realizado comprobaciones de las uniones y de los elementos de</w:t>
      </w:r>
      <w:r>
        <w:rPr>
          <w:spacing w:val="-4"/>
          <w:sz w:val="17"/>
        </w:rPr>
        <w:t> </w:t>
      </w:r>
      <w:r>
        <w:rPr>
          <w:sz w:val="17"/>
        </w:rPr>
        <w:t>conexión.</w:t>
      </w:r>
    </w:p>
    <w:p>
      <w:pPr>
        <w:pStyle w:val="BodyText"/>
        <w:spacing w:before="10"/>
        <w:ind w:left="0"/>
        <w:rPr>
          <w:sz w:val="16"/>
        </w:rPr>
      </w:pPr>
    </w:p>
    <w:p>
      <w:pPr>
        <w:pStyle w:val="ListParagraph"/>
        <w:numPr>
          <w:ilvl w:val="0"/>
          <w:numId w:val="28"/>
        </w:numPr>
        <w:tabs>
          <w:tab w:pos="593" w:val="left" w:leader="none"/>
        </w:tabs>
        <w:spacing w:line="240" w:lineRule="auto" w:before="0" w:after="0"/>
        <w:ind w:left="700" w:right="1141" w:hanging="307"/>
        <w:jc w:val="left"/>
        <w:rPr>
          <w:sz w:val="17"/>
        </w:rPr>
      </w:pPr>
      <w:r>
        <w:rPr>
          <w:sz w:val="17"/>
        </w:rPr>
        <w:t>Verifica la puesta en servicio de una instalación de un local de pública concurrencia o local industrial atendiendo a las especificaciones del instalador autorizado en el</w:t>
      </w:r>
      <w:r>
        <w:rPr>
          <w:spacing w:val="-1"/>
          <w:sz w:val="17"/>
        </w:rPr>
        <w:t> </w:t>
      </w:r>
      <w:r>
        <w:rPr>
          <w:sz w:val="17"/>
        </w:rPr>
        <w:t>REBT.</w:t>
      </w:r>
    </w:p>
    <w:p>
      <w:pPr>
        <w:pStyle w:val="BodyText"/>
        <w:spacing w:before="10"/>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28"/>
        </w:numPr>
        <w:tabs>
          <w:tab w:pos="1009" w:val="left" w:leader="none"/>
        </w:tabs>
        <w:spacing w:line="195" w:lineRule="exact" w:before="1" w:after="0"/>
        <w:ind w:left="1008" w:right="0" w:hanging="308"/>
        <w:jc w:val="left"/>
        <w:rPr>
          <w:sz w:val="17"/>
        </w:rPr>
      </w:pPr>
      <w:r>
        <w:rPr>
          <w:sz w:val="17"/>
        </w:rPr>
        <w:t>Se ha verificado la adecuación de la instalación a las instrucciones del</w:t>
      </w:r>
      <w:r>
        <w:rPr>
          <w:spacing w:val="-2"/>
          <w:sz w:val="17"/>
        </w:rPr>
        <w:t> </w:t>
      </w:r>
      <w:r>
        <w:rPr>
          <w:sz w:val="17"/>
        </w:rPr>
        <w:t>REBT.</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han comprobado los valores de aislamiento de la</w:t>
      </w:r>
      <w:r>
        <w:rPr>
          <w:spacing w:val="-7"/>
          <w:sz w:val="17"/>
        </w:rPr>
        <w:t> </w:t>
      </w:r>
      <w:r>
        <w:rPr>
          <w:sz w:val="17"/>
        </w:rPr>
        <w:t>instalación.</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medido la resistencia de la toma de tierra y la corriente de fuga de la</w:t>
      </w:r>
      <w:r>
        <w:rPr>
          <w:spacing w:val="-7"/>
          <w:sz w:val="17"/>
        </w:rPr>
        <w:t> </w:t>
      </w:r>
      <w:r>
        <w:rPr>
          <w:sz w:val="17"/>
        </w:rPr>
        <w:t>instalación.</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medido y registrado los valores de los parámetros</w:t>
      </w:r>
      <w:r>
        <w:rPr>
          <w:spacing w:val="-1"/>
          <w:sz w:val="17"/>
        </w:rPr>
        <w:t> </w:t>
      </w:r>
      <w:r>
        <w:rPr>
          <w:sz w:val="17"/>
        </w:rPr>
        <w:t>característicos.</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 verificado la sensibilidad de disparo de los interruptores diferenciales.</w:t>
      </w:r>
    </w:p>
    <w:p>
      <w:pPr>
        <w:pStyle w:val="ListParagraph"/>
        <w:numPr>
          <w:ilvl w:val="1"/>
          <w:numId w:val="28"/>
        </w:numPr>
        <w:tabs>
          <w:tab w:pos="1008" w:val="left" w:leader="none"/>
          <w:tab w:pos="1009" w:val="left" w:leader="none"/>
        </w:tabs>
        <w:spacing w:line="195" w:lineRule="exact" w:before="0" w:after="0"/>
        <w:ind w:left="1008" w:right="0" w:hanging="308"/>
        <w:jc w:val="left"/>
        <w:rPr>
          <w:sz w:val="17"/>
        </w:rPr>
      </w:pPr>
      <w:r>
        <w:rPr>
          <w:sz w:val="17"/>
        </w:rPr>
        <w:t>Se ha medido la continuidad de los</w:t>
      </w:r>
      <w:r>
        <w:rPr>
          <w:spacing w:val="-3"/>
          <w:sz w:val="17"/>
        </w:rPr>
        <w:t> </w:t>
      </w:r>
      <w:r>
        <w:rPr>
          <w:sz w:val="17"/>
        </w:rPr>
        <w:t>circuitos.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analizado la red para detectar armónicos y</w:t>
      </w:r>
      <w:r>
        <w:rPr>
          <w:spacing w:val="-5"/>
          <w:sz w:val="17"/>
        </w:rPr>
        <w:t> </w:t>
      </w:r>
      <w:r>
        <w:rPr>
          <w:sz w:val="17"/>
        </w:rPr>
        <w:t>perturbaciones.</w:t>
      </w:r>
    </w:p>
    <w:p>
      <w:pPr>
        <w:pStyle w:val="ListParagraph"/>
        <w:numPr>
          <w:ilvl w:val="1"/>
          <w:numId w:val="28"/>
        </w:numPr>
        <w:tabs>
          <w:tab w:pos="1009" w:val="left" w:leader="none"/>
        </w:tabs>
        <w:spacing w:line="195" w:lineRule="exact" w:before="0" w:after="0"/>
        <w:ind w:left="1008" w:right="0" w:hanging="308"/>
        <w:jc w:val="left"/>
        <w:rPr>
          <w:sz w:val="17"/>
        </w:rPr>
      </w:pPr>
      <w:r>
        <w:rPr>
          <w:sz w:val="17"/>
        </w:rPr>
        <w:t>Se ha comprobado el aislamiento del</w:t>
      </w:r>
      <w:r>
        <w:rPr>
          <w:spacing w:val="-2"/>
          <w:sz w:val="17"/>
        </w:rPr>
        <w:t> </w:t>
      </w:r>
      <w:r>
        <w:rPr>
          <w:sz w:val="17"/>
        </w:rPr>
        <w:t>suelo.</w:t>
      </w:r>
    </w:p>
    <w:p>
      <w:pPr>
        <w:pStyle w:val="BodyText"/>
        <w:ind w:left="0"/>
      </w:pPr>
    </w:p>
    <w:p>
      <w:pPr>
        <w:pStyle w:val="ListParagraph"/>
        <w:numPr>
          <w:ilvl w:val="0"/>
          <w:numId w:val="28"/>
        </w:numPr>
        <w:tabs>
          <w:tab w:pos="601" w:val="left" w:leader="none"/>
        </w:tabs>
        <w:spacing w:line="237" w:lineRule="auto" w:before="0" w:after="0"/>
        <w:ind w:left="700" w:right="1142" w:hanging="307"/>
        <w:jc w:val="left"/>
        <w:rPr>
          <w:sz w:val="17"/>
        </w:rPr>
      </w:pPr>
      <w:r>
        <w:rPr>
          <w:sz w:val="17"/>
        </w:rPr>
        <w:t>Cumple las normas de prevención de riesgos laborales y de protección ambiental, identificando los riesgos asociados, las medidas y equipos para prevenirlos.</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28"/>
        </w:numPr>
        <w:tabs>
          <w:tab w:pos="1009" w:val="left" w:leader="none"/>
        </w:tabs>
        <w:spacing w:line="240" w:lineRule="auto" w:before="0" w:after="0"/>
        <w:ind w:left="1008" w:right="1142" w:hanging="308"/>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28"/>
        </w:numPr>
        <w:tabs>
          <w:tab w:pos="1009" w:val="left" w:leader="none"/>
        </w:tabs>
        <w:spacing w:line="192" w:lineRule="exact" w:before="0" w:after="0"/>
        <w:ind w:left="1008" w:right="0" w:hanging="308"/>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28"/>
        </w:numPr>
        <w:tabs>
          <w:tab w:pos="1009" w:val="left" w:leader="none"/>
        </w:tabs>
        <w:spacing w:line="240" w:lineRule="auto" w:before="0" w:after="0"/>
        <w:ind w:left="1008" w:right="1142" w:hanging="308"/>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pStyle w:val="ListParagraph"/>
        <w:numPr>
          <w:ilvl w:val="1"/>
          <w:numId w:val="28"/>
        </w:numPr>
        <w:tabs>
          <w:tab w:pos="1009" w:val="left" w:leader="none"/>
        </w:tabs>
        <w:spacing w:line="237" w:lineRule="auto" w:before="1" w:after="0"/>
        <w:ind w:left="1008" w:right="1139" w:hanging="308"/>
        <w:jc w:val="both"/>
        <w:rPr>
          <w:sz w:val="17"/>
        </w:rPr>
      </w:pPr>
      <w:r>
        <w:rPr>
          <w:sz w:val="17"/>
        </w:rPr>
        <w:t>Se han descrito los elementos de seguridad (protecciones, alarmas, pasos de emergencia, entre otros) de las máquinas y los equipos de protección individual (calzado, protección ocular, indumentaria, entre otros) que se deben emplear en las distintas operaciones de montaje y mantenimiento.</w:t>
      </w:r>
    </w:p>
    <w:p>
      <w:pPr>
        <w:pStyle w:val="ListParagraph"/>
        <w:numPr>
          <w:ilvl w:val="1"/>
          <w:numId w:val="28"/>
        </w:numPr>
        <w:tabs>
          <w:tab w:pos="1009" w:val="left" w:leader="none"/>
        </w:tabs>
        <w:spacing w:line="240" w:lineRule="auto" w:before="2" w:after="0"/>
        <w:ind w:left="1008" w:right="1139" w:hanging="308"/>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28"/>
        </w:numPr>
        <w:tabs>
          <w:tab w:pos="1008" w:val="left" w:leader="none"/>
          <w:tab w:pos="1009" w:val="left" w:leader="none"/>
        </w:tabs>
        <w:spacing w:line="194" w:lineRule="exact" w:before="0" w:after="0"/>
        <w:ind w:left="1008" w:right="0" w:hanging="30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28"/>
        </w:numPr>
        <w:tabs>
          <w:tab w:pos="1009" w:val="left" w:leader="none"/>
        </w:tabs>
        <w:spacing w:line="194" w:lineRule="exact" w:before="0" w:after="0"/>
        <w:ind w:left="1008" w:right="0" w:hanging="30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28"/>
        </w:numPr>
        <w:tabs>
          <w:tab w:pos="1009" w:val="left" w:leader="none"/>
        </w:tabs>
        <w:spacing w:line="240" w:lineRule="auto" w:before="0" w:after="0"/>
        <w:ind w:left="1008" w:right="1139"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8"/>
        <w:ind w:left="0"/>
        <w:rPr>
          <w:sz w:val="15"/>
        </w:rPr>
      </w:pPr>
    </w:p>
    <w:p>
      <w:pPr>
        <w:pStyle w:val="Heading3"/>
        <w:ind w:left="392"/>
        <w:rPr>
          <w:i/>
        </w:rPr>
      </w:pPr>
      <w:r>
        <w:rPr>
          <w:i/>
        </w:rPr>
        <w:t>Contenidos:</w:t>
      </w:r>
    </w:p>
    <w:p>
      <w:pPr>
        <w:pStyle w:val="BodyText"/>
        <w:spacing w:before="6"/>
        <w:ind w:left="0"/>
        <w:rPr>
          <w:b/>
          <w:i/>
          <w:sz w:val="16"/>
        </w:rPr>
      </w:pPr>
    </w:p>
    <w:p>
      <w:pPr>
        <w:spacing w:before="0"/>
        <w:ind w:left="392" w:right="4329" w:firstLine="0"/>
        <w:jc w:val="left"/>
        <w:rPr>
          <w:b/>
          <w:sz w:val="17"/>
        </w:rPr>
      </w:pPr>
      <w:r>
        <w:rPr>
          <w:b/>
          <w:sz w:val="17"/>
        </w:rPr>
        <w:t>UF0235_14: Instalaciones eléctricas de viviendas. Duración: 90 horas.</w:t>
      </w:r>
    </w:p>
    <w:p>
      <w:pPr>
        <w:pStyle w:val="BodyText"/>
        <w:ind w:left="0"/>
        <w:rPr>
          <w:b/>
        </w:rPr>
      </w:pPr>
    </w:p>
    <w:p>
      <w:pPr>
        <w:pStyle w:val="BodyText"/>
        <w:spacing w:line="195" w:lineRule="exact" w:before="1"/>
        <w:ind w:left="392"/>
      </w:pPr>
      <w:r>
        <w:rPr/>
        <w:t>Montaje de circuitos eléctricos básicos en interiores: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Elementos </w:t>
      </w:r>
      <w:r>
        <w:rPr>
          <w:sz w:val="17"/>
        </w:rPr>
        <w:t>y </w:t>
      </w:r>
      <w:r>
        <w:rPr>
          <w:spacing w:val="-3"/>
          <w:sz w:val="17"/>
        </w:rPr>
        <w:t>mecanismo </w:t>
      </w:r>
      <w:r>
        <w:rPr>
          <w:sz w:val="17"/>
        </w:rPr>
        <w:t>en las </w:t>
      </w:r>
      <w:r>
        <w:rPr>
          <w:spacing w:val="-3"/>
          <w:sz w:val="17"/>
        </w:rPr>
        <w:t>instalaciones eléctricas </w:t>
      </w:r>
      <w:r>
        <w:rPr>
          <w:sz w:val="17"/>
        </w:rPr>
        <w:t>de</w:t>
      </w:r>
      <w:r>
        <w:rPr>
          <w:spacing w:val="-34"/>
          <w:sz w:val="17"/>
        </w:rPr>
        <w:t> </w:t>
      </w:r>
      <w:r>
        <w:rPr>
          <w:spacing w:val="-3"/>
          <w:sz w:val="17"/>
        </w:rPr>
        <w:t>vivienda:</w:t>
      </w:r>
    </w:p>
    <w:p>
      <w:pPr>
        <w:pStyle w:val="ListParagraph"/>
        <w:numPr>
          <w:ilvl w:val="2"/>
          <w:numId w:val="28"/>
        </w:numPr>
        <w:tabs>
          <w:tab w:pos="1307" w:val="left" w:leader="none"/>
        </w:tabs>
        <w:spacing w:line="195" w:lineRule="exact" w:before="0" w:after="0"/>
        <w:ind w:left="1306" w:right="0" w:hanging="308"/>
        <w:jc w:val="left"/>
        <w:rPr>
          <w:sz w:val="17"/>
        </w:rPr>
      </w:pPr>
      <w:r>
        <w:rPr>
          <w:sz w:val="17"/>
        </w:rPr>
        <w:t>Tipos de</w:t>
      </w:r>
      <w:r>
        <w:rPr>
          <w:spacing w:val="-2"/>
          <w:sz w:val="17"/>
        </w:rPr>
        <w:t> </w:t>
      </w:r>
      <w:r>
        <w:rPr>
          <w:sz w:val="17"/>
        </w:rPr>
        <w:t>receptores.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2"/>
          <w:numId w:val="28"/>
        </w:numPr>
        <w:tabs>
          <w:tab w:pos="1307" w:val="left" w:leader="none"/>
        </w:tabs>
        <w:spacing w:line="195" w:lineRule="exact" w:before="94" w:after="0"/>
        <w:ind w:left="1306" w:right="0" w:hanging="308"/>
        <w:jc w:val="left"/>
        <w:rPr>
          <w:sz w:val="17"/>
        </w:rPr>
      </w:pPr>
      <w:r>
        <w:rPr>
          <w:sz w:val="17"/>
        </w:rPr>
        <w:t>Tipos de</w:t>
      </w:r>
      <w:r>
        <w:rPr>
          <w:spacing w:val="3"/>
          <w:sz w:val="17"/>
        </w:rPr>
        <w:t> </w:t>
      </w:r>
      <w:r>
        <w:rPr>
          <w:sz w:val="17"/>
        </w:rPr>
        <w:t>mecanismos.</w:t>
      </w:r>
    </w:p>
    <w:p>
      <w:pPr>
        <w:pStyle w:val="ListParagraph"/>
        <w:numPr>
          <w:ilvl w:val="2"/>
          <w:numId w:val="28"/>
        </w:numPr>
        <w:tabs>
          <w:tab w:pos="1307" w:val="left" w:leader="none"/>
        </w:tabs>
        <w:spacing w:line="194" w:lineRule="exact" w:before="0" w:after="0"/>
        <w:ind w:left="1306" w:right="0" w:hanging="308"/>
        <w:jc w:val="left"/>
        <w:rPr>
          <w:sz w:val="17"/>
        </w:rPr>
      </w:pPr>
      <w:r>
        <w:rPr>
          <w:sz w:val="17"/>
        </w:rPr>
        <w:t>Tipos de</w:t>
      </w:r>
      <w:r>
        <w:rPr>
          <w:spacing w:val="-2"/>
          <w:sz w:val="17"/>
        </w:rPr>
        <w:t> </w:t>
      </w:r>
      <w:r>
        <w:rPr>
          <w:sz w:val="17"/>
        </w:rPr>
        <w:t>protecciones.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Instalaciones comunes </w:t>
      </w:r>
      <w:r>
        <w:rPr>
          <w:sz w:val="17"/>
        </w:rPr>
        <w:t>en </w:t>
      </w:r>
      <w:r>
        <w:rPr>
          <w:spacing w:val="-3"/>
          <w:sz w:val="17"/>
        </w:rPr>
        <w:t>viviendas </w:t>
      </w:r>
      <w:r>
        <w:rPr>
          <w:sz w:val="17"/>
        </w:rPr>
        <w:t>y</w:t>
      </w:r>
      <w:r>
        <w:rPr>
          <w:spacing w:val="-16"/>
          <w:sz w:val="17"/>
        </w:rPr>
        <w:t> </w:t>
      </w:r>
      <w:r>
        <w:rPr>
          <w:spacing w:val="-3"/>
          <w:sz w:val="17"/>
        </w:rPr>
        <w:t>edificios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Conductores</w:t>
      </w:r>
      <w:r>
        <w:rPr>
          <w:spacing w:val="-4"/>
          <w:sz w:val="17"/>
        </w:rPr>
        <w:t> </w:t>
      </w:r>
      <w:r>
        <w:rPr>
          <w:spacing w:val="-3"/>
          <w:sz w:val="17"/>
        </w:rPr>
        <w:t>eléctricos.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Medidas fundamentales </w:t>
      </w:r>
      <w:r>
        <w:rPr>
          <w:sz w:val="17"/>
        </w:rPr>
        <w:t>en</w:t>
      </w:r>
      <w:r>
        <w:rPr>
          <w:spacing w:val="-9"/>
          <w:sz w:val="17"/>
        </w:rPr>
        <w:t> </w:t>
      </w:r>
      <w:r>
        <w:rPr>
          <w:spacing w:val="-3"/>
          <w:sz w:val="17"/>
        </w:rPr>
        <w:t>viviendas.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Reglamento electrotécnico </w:t>
      </w:r>
      <w:r>
        <w:rPr>
          <w:sz w:val="17"/>
        </w:rPr>
        <w:t>de baja </w:t>
      </w:r>
      <w:r>
        <w:rPr>
          <w:spacing w:val="-3"/>
          <w:sz w:val="17"/>
        </w:rPr>
        <w:t>tensión aplicado </w:t>
      </w:r>
      <w:r>
        <w:rPr>
          <w:sz w:val="17"/>
        </w:rPr>
        <w:t>a las </w:t>
      </w:r>
      <w:r>
        <w:rPr>
          <w:spacing w:val="-3"/>
          <w:sz w:val="17"/>
        </w:rPr>
        <w:t>instalaciones</w:t>
      </w:r>
      <w:r>
        <w:rPr>
          <w:spacing w:val="-29"/>
          <w:sz w:val="17"/>
        </w:rPr>
        <w:t> </w:t>
      </w:r>
      <w:r>
        <w:rPr>
          <w:spacing w:val="-3"/>
          <w:sz w:val="17"/>
        </w:rPr>
        <w:t>interiores.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Convencionalismos </w:t>
      </w:r>
      <w:r>
        <w:rPr>
          <w:sz w:val="17"/>
        </w:rPr>
        <w:t>de</w:t>
      </w:r>
      <w:r>
        <w:rPr>
          <w:spacing w:val="-6"/>
          <w:sz w:val="17"/>
        </w:rPr>
        <w:t> </w:t>
      </w:r>
      <w:r>
        <w:rPr>
          <w:spacing w:val="-3"/>
          <w:sz w:val="17"/>
        </w:rPr>
        <w:t>representación.</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Simbología normalizada </w:t>
      </w:r>
      <w:r>
        <w:rPr>
          <w:sz w:val="17"/>
        </w:rPr>
        <w:t>en las </w:t>
      </w:r>
      <w:r>
        <w:rPr>
          <w:spacing w:val="-3"/>
          <w:sz w:val="17"/>
        </w:rPr>
        <w:t>instalaciones</w:t>
      </w:r>
      <w:r>
        <w:rPr>
          <w:spacing w:val="-17"/>
          <w:sz w:val="17"/>
        </w:rPr>
        <w:t> </w:t>
      </w:r>
      <w:r>
        <w:rPr>
          <w:spacing w:val="-3"/>
          <w:sz w:val="17"/>
        </w:rPr>
        <w:t>eléctricas.</w:t>
      </w:r>
    </w:p>
    <w:p>
      <w:pPr>
        <w:pStyle w:val="ListParagraph"/>
        <w:numPr>
          <w:ilvl w:val="0"/>
          <w:numId w:val="30"/>
        </w:numPr>
        <w:tabs>
          <w:tab w:pos="1268" w:val="left" w:leader="none"/>
        </w:tabs>
        <w:spacing w:line="194" w:lineRule="exact" w:before="0" w:after="0"/>
        <w:ind w:left="1267" w:right="0" w:hanging="269"/>
        <w:jc w:val="left"/>
        <w:rPr>
          <w:sz w:val="17"/>
        </w:rPr>
      </w:pPr>
      <w:r>
        <w:rPr>
          <w:sz w:val="17"/>
        </w:rPr>
        <w:t>Símbolos esquemas</w:t>
      </w:r>
      <w:r>
        <w:rPr>
          <w:spacing w:val="-1"/>
          <w:sz w:val="17"/>
        </w:rPr>
        <w:t> </w:t>
      </w:r>
      <w:r>
        <w:rPr>
          <w:sz w:val="17"/>
        </w:rPr>
        <w:t>eléctricos.</w:t>
      </w:r>
    </w:p>
    <w:p>
      <w:pPr>
        <w:pStyle w:val="ListParagraph"/>
        <w:numPr>
          <w:ilvl w:val="0"/>
          <w:numId w:val="30"/>
        </w:numPr>
        <w:tabs>
          <w:tab w:pos="1268" w:val="left" w:leader="none"/>
        </w:tabs>
        <w:spacing w:line="195" w:lineRule="exact" w:before="0" w:after="0"/>
        <w:ind w:left="1267" w:right="0" w:hanging="269"/>
        <w:jc w:val="left"/>
        <w:rPr>
          <w:sz w:val="17"/>
        </w:rPr>
      </w:pPr>
      <w:r>
        <w:rPr>
          <w:sz w:val="17"/>
        </w:rPr>
        <w:t>Símbolos esquemas</w:t>
      </w:r>
      <w:r>
        <w:rPr>
          <w:spacing w:val="-3"/>
          <w:sz w:val="17"/>
        </w:rPr>
        <w:t> </w:t>
      </w:r>
      <w:r>
        <w:rPr>
          <w:sz w:val="17"/>
        </w:rPr>
        <w:t>unifilares.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Interpretación </w:t>
      </w:r>
      <w:r>
        <w:rPr>
          <w:sz w:val="17"/>
        </w:rPr>
        <w:t>de </w:t>
      </w:r>
      <w:r>
        <w:rPr>
          <w:spacing w:val="-3"/>
          <w:sz w:val="17"/>
        </w:rPr>
        <w:t>esquemas eléctricos </w:t>
      </w:r>
      <w:r>
        <w:rPr>
          <w:sz w:val="17"/>
        </w:rPr>
        <w:t>de las </w:t>
      </w:r>
      <w:r>
        <w:rPr>
          <w:spacing w:val="-3"/>
          <w:sz w:val="17"/>
        </w:rPr>
        <w:t>instalaciones </w:t>
      </w:r>
      <w:r>
        <w:rPr>
          <w:sz w:val="17"/>
        </w:rPr>
        <w:t>de</w:t>
      </w:r>
      <w:r>
        <w:rPr>
          <w:spacing w:val="-27"/>
          <w:sz w:val="17"/>
        </w:rPr>
        <w:t> </w:t>
      </w:r>
      <w:r>
        <w:rPr>
          <w:spacing w:val="-3"/>
          <w:sz w:val="17"/>
        </w:rPr>
        <w:t>vivienda:</w:t>
      </w:r>
    </w:p>
    <w:p>
      <w:pPr>
        <w:pStyle w:val="BodyText"/>
        <w:spacing w:before="10"/>
        <w:ind w:left="0"/>
        <w:rPr>
          <w:sz w:val="16"/>
        </w:rPr>
      </w:pPr>
    </w:p>
    <w:p>
      <w:pPr>
        <w:pStyle w:val="BodyText"/>
        <w:spacing w:line="195" w:lineRule="exact"/>
        <w:ind w:left="383" w:right="5383"/>
        <w:jc w:val="center"/>
      </w:pPr>
      <w:r>
        <w:rPr/>
        <w:t>Montaje de instalaciones eléctricas en viviendas: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Planos </w:t>
      </w:r>
      <w:r>
        <w:rPr>
          <w:sz w:val="17"/>
        </w:rPr>
        <w:t>y </w:t>
      </w:r>
      <w:r>
        <w:rPr>
          <w:spacing w:val="-3"/>
          <w:sz w:val="17"/>
        </w:rPr>
        <w:t>esquemas eléctricos normalizados.</w:t>
      </w:r>
      <w:r>
        <w:rPr>
          <w:spacing w:val="-13"/>
          <w:sz w:val="17"/>
        </w:rPr>
        <w:t> </w:t>
      </w:r>
      <w:r>
        <w:rPr>
          <w:spacing w:val="-3"/>
          <w:sz w:val="17"/>
        </w:rPr>
        <w:t>Tipología.</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Interpretación </w:t>
      </w:r>
      <w:r>
        <w:rPr>
          <w:sz w:val="17"/>
        </w:rPr>
        <w:t>de </w:t>
      </w:r>
      <w:r>
        <w:rPr>
          <w:spacing w:val="-3"/>
          <w:sz w:val="17"/>
        </w:rPr>
        <w:t>esquemas eléctricos </w:t>
      </w:r>
      <w:r>
        <w:rPr>
          <w:sz w:val="17"/>
        </w:rPr>
        <w:t>de las </w:t>
      </w:r>
      <w:r>
        <w:rPr>
          <w:spacing w:val="-3"/>
          <w:sz w:val="17"/>
        </w:rPr>
        <w:t>instalaciones </w:t>
      </w:r>
      <w:r>
        <w:rPr>
          <w:sz w:val="17"/>
        </w:rPr>
        <w:t>de</w:t>
      </w:r>
      <w:r>
        <w:rPr>
          <w:spacing w:val="-27"/>
          <w:sz w:val="17"/>
        </w:rPr>
        <w:t> </w:t>
      </w:r>
      <w:r>
        <w:rPr>
          <w:spacing w:val="-3"/>
          <w:sz w:val="17"/>
        </w:rPr>
        <w:t>vivienda.</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Software </w:t>
      </w:r>
      <w:r>
        <w:rPr>
          <w:sz w:val="17"/>
        </w:rPr>
        <w:t>de </w:t>
      </w:r>
      <w:r>
        <w:rPr>
          <w:spacing w:val="-3"/>
          <w:sz w:val="17"/>
        </w:rPr>
        <w:t>representación </w:t>
      </w:r>
      <w:r>
        <w:rPr>
          <w:sz w:val="17"/>
        </w:rPr>
        <w:t>de </w:t>
      </w:r>
      <w:r>
        <w:rPr>
          <w:spacing w:val="-3"/>
          <w:sz w:val="17"/>
        </w:rPr>
        <w:t>circuitos </w:t>
      </w:r>
      <w:r>
        <w:rPr>
          <w:sz w:val="17"/>
        </w:rPr>
        <w:t>e </w:t>
      </w:r>
      <w:r>
        <w:rPr>
          <w:spacing w:val="-3"/>
          <w:sz w:val="17"/>
        </w:rPr>
        <w:t>instalaciones</w:t>
      </w:r>
      <w:r>
        <w:rPr>
          <w:spacing w:val="-27"/>
          <w:sz w:val="17"/>
        </w:rPr>
        <w:t> </w:t>
      </w:r>
      <w:r>
        <w:rPr>
          <w:spacing w:val="-3"/>
          <w:sz w:val="17"/>
        </w:rPr>
        <w:t>eléctricas.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Herramienta específica </w:t>
      </w:r>
      <w:r>
        <w:rPr>
          <w:sz w:val="17"/>
        </w:rPr>
        <w:t>para </w:t>
      </w:r>
      <w:r>
        <w:rPr>
          <w:spacing w:val="-3"/>
          <w:sz w:val="17"/>
        </w:rPr>
        <w:t>trabajos</w:t>
      </w:r>
      <w:r>
        <w:rPr>
          <w:spacing w:val="-15"/>
          <w:sz w:val="17"/>
        </w:rPr>
        <w:t> </w:t>
      </w:r>
      <w:r>
        <w:rPr>
          <w:spacing w:val="-3"/>
          <w:sz w:val="17"/>
        </w:rPr>
        <w:t>eléctricos.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Soportes </w:t>
      </w:r>
      <w:r>
        <w:rPr>
          <w:sz w:val="17"/>
        </w:rPr>
        <w:t>y </w:t>
      </w:r>
      <w:r>
        <w:rPr>
          <w:spacing w:val="-3"/>
          <w:sz w:val="17"/>
        </w:rPr>
        <w:t>fijaciones </w:t>
      </w:r>
      <w:r>
        <w:rPr>
          <w:sz w:val="17"/>
        </w:rPr>
        <w:t>de </w:t>
      </w:r>
      <w:r>
        <w:rPr>
          <w:spacing w:val="-3"/>
          <w:sz w:val="17"/>
        </w:rPr>
        <w:t>elementos </w:t>
      </w:r>
      <w:r>
        <w:rPr>
          <w:sz w:val="17"/>
        </w:rPr>
        <w:t>de una</w:t>
      </w:r>
      <w:r>
        <w:rPr>
          <w:spacing w:val="-26"/>
          <w:sz w:val="17"/>
        </w:rPr>
        <w:t> </w:t>
      </w:r>
      <w:r>
        <w:rPr>
          <w:spacing w:val="-3"/>
          <w:sz w:val="17"/>
        </w:rPr>
        <w:t>instalación.</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Conexionado </w:t>
      </w:r>
      <w:r>
        <w:rPr>
          <w:sz w:val="17"/>
        </w:rPr>
        <w:t>de</w:t>
      </w:r>
      <w:r>
        <w:rPr>
          <w:spacing w:val="-7"/>
          <w:sz w:val="17"/>
        </w:rPr>
        <w:t> </w:t>
      </w:r>
      <w:r>
        <w:rPr>
          <w:spacing w:val="-3"/>
          <w:sz w:val="17"/>
        </w:rPr>
        <w:t>mecanismos.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Dispositivos </w:t>
      </w:r>
      <w:r>
        <w:rPr>
          <w:sz w:val="17"/>
        </w:rPr>
        <w:t>de corte y</w:t>
      </w:r>
      <w:r>
        <w:rPr>
          <w:spacing w:val="-21"/>
          <w:sz w:val="17"/>
        </w:rPr>
        <w:t> </w:t>
      </w:r>
      <w:r>
        <w:rPr>
          <w:spacing w:val="-3"/>
          <w:sz w:val="17"/>
        </w:rPr>
        <w:t>protección.</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Canalizaciones</w:t>
      </w:r>
      <w:r>
        <w:rPr>
          <w:spacing w:val="-4"/>
          <w:sz w:val="17"/>
        </w:rPr>
        <w:t> </w:t>
      </w:r>
      <w:r>
        <w:rPr>
          <w:spacing w:val="-3"/>
          <w:sz w:val="17"/>
        </w:rPr>
        <w:t>eléctricas.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Elementos </w:t>
      </w:r>
      <w:r>
        <w:rPr>
          <w:sz w:val="17"/>
        </w:rPr>
        <w:t>de </w:t>
      </w:r>
      <w:r>
        <w:rPr>
          <w:spacing w:val="-3"/>
          <w:sz w:val="17"/>
        </w:rPr>
        <w:t>conexión </w:t>
      </w:r>
      <w:r>
        <w:rPr>
          <w:sz w:val="17"/>
        </w:rPr>
        <w:t>de</w:t>
      </w:r>
      <w:r>
        <w:rPr>
          <w:spacing w:val="-15"/>
          <w:sz w:val="17"/>
        </w:rPr>
        <w:t> </w:t>
      </w:r>
      <w:r>
        <w:rPr>
          <w:spacing w:val="-3"/>
          <w:sz w:val="17"/>
        </w:rPr>
        <w:t>conductores.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Envolventes.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Condiciones generales </w:t>
      </w:r>
      <w:r>
        <w:rPr>
          <w:sz w:val="17"/>
        </w:rPr>
        <w:t>de las </w:t>
      </w:r>
      <w:r>
        <w:rPr>
          <w:spacing w:val="-3"/>
          <w:sz w:val="17"/>
        </w:rPr>
        <w:t>instalaciones interiores </w:t>
      </w:r>
      <w:r>
        <w:rPr>
          <w:sz w:val="17"/>
        </w:rPr>
        <w:t>de</w:t>
      </w:r>
      <w:r>
        <w:rPr>
          <w:spacing w:val="-19"/>
          <w:sz w:val="17"/>
        </w:rPr>
        <w:t> </w:t>
      </w:r>
      <w:r>
        <w:rPr>
          <w:spacing w:val="-3"/>
          <w:sz w:val="17"/>
        </w:rPr>
        <w:t>viviendas.</w:t>
      </w:r>
    </w:p>
    <w:p>
      <w:pPr>
        <w:pStyle w:val="ListParagraph"/>
        <w:numPr>
          <w:ilvl w:val="0"/>
          <w:numId w:val="29"/>
        </w:numPr>
        <w:tabs>
          <w:tab w:pos="855" w:val="left" w:leader="none"/>
        </w:tabs>
        <w:spacing w:line="194" w:lineRule="exact" w:before="0" w:after="0"/>
        <w:ind w:left="877" w:right="0" w:hanging="242"/>
        <w:jc w:val="left"/>
        <w:rPr>
          <w:sz w:val="17"/>
        </w:rPr>
      </w:pPr>
      <w:r>
        <w:rPr>
          <w:sz w:val="17"/>
        </w:rPr>
        <w:t>Toma de </w:t>
      </w:r>
      <w:r>
        <w:rPr>
          <w:spacing w:val="-3"/>
          <w:sz w:val="17"/>
        </w:rPr>
        <w:t>tierra </w:t>
      </w:r>
      <w:r>
        <w:rPr>
          <w:sz w:val="17"/>
        </w:rPr>
        <w:t>en </w:t>
      </w:r>
      <w:r>
        <w:rPr>
          <w:spacing w:val="-3"/>
          <w:sz w:val="17"/>
        </w:rPr>
        <w:t>viviendas </w:t>
      </w:r>
      <w:r>
        <w:rPr>
          <w:sz w:val="17"/>
        </w:rPr>
        <w:t>y</w:t>
      </w:r>
      <w:r>
        <w:rPr>
          <w:spacing w:val="-24"/>
          <w:sz w:val="17"/>
        </w:rPr>
        <w:t> </w:t>
      </w:r>
      <w:r>
        <w:rPr>
          <w:spacing w:val="-3"/>
          <w:sz w:val="17"/>
        </w:rPr>
        <w:t>edificios.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Medidas eléctricas relacionadas </w:t>
      </w:r>
      <w:r>
        <w:rPr>
          <w:sz w:val="17"/>
        </w:rPr>
        <w:t>con las </w:t>
      </w:r>
      <w:r>
        <w:rPr>
          <w:spacing w:val="-3"/>
          <w:sz w:val="17"/>
        </w:rPr>
        <w:t>instalaciones </w:t>
      </w:r>
      <w:r>
        <w:rPr>
          <w:sz w:val="17"/>
        </w:rPr>
        <w:t>de</w:t>
      </w:r>
      <w:r>
        <w:rPr>
          <w:spacing w:val="-22"/>
          <w:sz w:val="17"/>
        </w:rPr>
        <w:t> </w:t>
      </w:r>
      <w:r>
        <w:rPr>
          <w:spacing w:val="-3"/>
          <w:sz w:val="17"/>
        </w:rPr>
        <w:t>viviendas.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Canalizaciones especificas </w:t>
      </w:r>
      <w:r>
        <w:rPr>
          <w:sz w:val="17"/>
        </w:rPr>
        <w:t>de las</w:t>
      </w:r>
      <w:r>
        <w:rPr>
          <w:spacing w:val="-13"/>
          <w:sz w:val="17"/>
        </w:rPr>
        <w:t> </w:t>
      </w:r>
      <w:r>
        <w:rPr>
          <w:spacing w:val="-3"/>
          <w:sz w:val="17"/>
        </w:rPr>
        <w:t>viviendas.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Niveles </w:t>
      </w:r>
      <w:r>
        <w:rPr>
          <w:sz w:val="17"/>
        </w:rPr>
        <w:t>de </w:t>
      </w:r>
      <w:r>
        <w:rPr>
          <w:spacing w:val="-3"/>
          <w:sz w:val="17"/>
        </w:rPr>
        <w:t>electrificación </w:t>
      </w:r>
      <w:r>
        <w:rPr>
          <w:sz w:val="17"/>
        </w:rPr>
        <w:t>y número de</w:t>
      </w:r>
      <w:r>
        <w:rPr>
          <w:spacing w:val="-28"/>
          <w:sz w:val="17"/>
        </w:rPr>
        <w:t> </w:t>
      </w:r>
      <w:r>
        <w:rPr>
          <w:spacing w:val="-3"/>
          <w:sz w:val="17"/>
        </w:rPr>
        <w:t>circuitos.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Procedimientos </w:t>
      </w:r>
      <w:r>
        <w:rPr>
          <w:sz w:val="17"/>
        </w:rPr>
        <w:t>de </w:t>
      </w:r>
      <w:r>
        <w:rPr>
          <w:spacing w:val="-3"/>
          <w:sz w:val="17"/>
        </w:rPr>
        <w:t>empalme </w:t>
      </w:r>
      <w:r>
        <w:rPr>
          <w:sz w:val="17"/>
        </w:rPr>
        <w:t>y</w:t>
      </w:r>
      <w:r>
        <w:rPr>
          <w:spacing w:val="-16"/>
          <w:sz w:val="17"/>
        </w:rPr>
        <w:t> </w:t>
      </w:r>
      <w:r>
        <w:rPr>
          <w:spacing w:val="-3"/>
          <w:sz w:val="17"/>
        </w:rPr>
        <w:t>conexionado.</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Contactos directos </w:t>
      </w:r>
      <w:r>
        <w:rPr>
          <w:sz w:val="17"/>
        </w:rPr>
        <w:t>e</w:t>
      </w:r>
      <w:r>
        <w:rPr>
          <w:spacing w:val="-7"/>
          <w:sz w:val="17"/>
        </w:rPr>
        <w:t> </w:t>
      </w:r>
      <w:r>
        <w:rPr>
          <w:spacing w:val="-3"/>
          <w:sz w:val="17"/>
        </w:rPr>
        <w:t>indirectos.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Protección contra sobretensiones </w:t>
      </w:r>
      <w:r>
        <w:rPr>
          <w:sz w:val="17"/>
        </w:rPr>
        <w:t>y</w:t>
      </w:r>
      <w:r>
        <w:rPr>
          <w:spacing w:val="-13"/>
          <w:sz w:val="17"/>
        </w:rPr>
        <w:t> </w:t>
      </w:r>
      <w:r>
        <w:rPr>
          <w:spacing w:val="-3"/>
          <w:sz w:val="17"/>
        </w:rPr>
        <w:t>sobreintensidades.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Locales </w:t>
      </w:r>
      <w:r>
        <w:rPr>
          <w:sz w:val="17"/>
        </w:rPr>
        <w:t>que </w:t>
      </w:r>
      <w:r>
        <w:rPr>
          <w:spacing w:val="-3"/>
          <w:sz w:val="17"/>
        </w:rPr>
        <w:t>contienen</w:t>
      </w:r>
      <w:r>
        <w:rPr>
          <w:spacing w:val="-11"/>
          <w:sz w:val="17"/>
        </w:rPr>
        <w:t> </w:t>
      </w:r>
      <w:r>
        <w:rPr>
          <w:spacing w:val="-3"/>
          <w:sz w:val="17"/>
        </w:rPr>
        <w:t>bañera.</w:t>
      </w:r>
    </w:p>
    <w:p>
      <w:pPr>
        <w:pStyle w:val="ListParagraph"/>
        <w:numPr>
          <w:ilvl w:val="0"/>
          <w:numId w:val="29"/>
        </w:numPr>
        <w:tabs>
          <w:tab w:pos="855" w:val="left" w:leader="none"/>
        </w:tabs>
        <w:spacing w:line="195" w:lineRule="exact" w:before="0" w:after="0"/>
        <w:ind w:left="877" w:right="0" w:hanging="242"/>
        <w:jc w:val="left"/>
        <w:rPr>
          <w:sz w:val="17"/>
        </w:rPr>
      </w:pPr>
      <w:r>
        <w:rPr>
          <w:spacing w:val="-2"/>
          <w:sz w:val="17"/>
        </w:rPr>
        <w:t>Grados </w:t>
      </w:r>
      <w:r>
        <w:rPr>
          <w:sz w:val="17"/>
        </w:rPr>
        <w:t>de </w:t>
      </w:r>
      <w:r>
        <w:rPr>
          <w:spacing w:val="-3"/>
          <w:sz w:val="17"/>
        </w:rPr>
        <w:t>protección </w:t>
      </w:r>
      <w:r>
        <w:rPr>
          <w:sz w:val="17"/>
        </w:rPr>
        <w:t>de las</w:t>
      </w:r>
      <w:r>
        <w:rPr>
          <w:spacing w:val="-19"/>
          <w:sz w:val="17"/>
        </w:rPr>
        <w:t> </w:t>
      </w:r>
      <w:r>
        <w:rPr>
          <w:spacing w:val="-3"/>
          <w:sz w:val="17"/>
        </w:rPr>
        <w:t>envolventes.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Reglamentos (REBT </w:t>
      </w:r>
      <w:r>
        <w:rPr>
          <w:sz w:val="17"/>
        </w:rPr>
        <w:t>e </w:t>
      </w:r>
      <w:r>
        <w:rPr>
          <w:spacing w:val="-3"/>
          <w:sz w:val="17"/>
        </w:rPr>
        <w:t>ITC’s) </w:t>
      </w:r>
      <w:r>
        <w:rPr>
          <w:sz w:val="17"/>
        </w:rPr>
        <w:t>de </w:t>
      </w:r>
      <w:r>
        <w:rPr>
          <w:spacing w:val="-3"/>
          <w:sz w:val="17"/>
        </w:rPr>
        <w:t>aplicación </w:t>
      </w:r>
      <w:r>
        <w:rPr>
          <w:sz w:val="17"/>
        </w:rPr>
        <w:t>en </w:t>
      </w:r>
      <w:r>
        <w:rPr>
          <w:spacing w:val="-3"/>
          <w:sz w:val="17"/>
        </w:rPr>
        <w:t>instalaciones </w:t>
      </w:r>
      <w:r>
        <w:rPr>
          <w:sz w:val="17"/>
        </w:rPr>
        <w:t>de </w:t>
      </w:r>
      <w:r>
        <w:rPr>
          <w:spacing w:val="-3"/>
          <w:sz w:val="17"/>
        </w:rPr>
        <w:t>interior </w:t>
      </w:r>
      <w:r>
        <w:rPr>
          <w:sz w:val="17"/>
        </w:rPr>
        <w:t>de</w:t>
      </w:r>
      <w:r>
        <w:rPr>
          <w:spacing w:val="-27"/>
          <w:sz w:val="17"/>
        </w:rPr>
        <w:t> </w:t>
      </w:r>
      <w:r>
        <w:rPr>
          <w:spacing w:val="-3"/>
          <w:sz w:val="17"/>
        </w:rPr>
        <w:t>vivienda.</w:t>
      </w:r>
    </w:p>
    <w:p>
      <w:pPr>
        <w:pStyle w:val="BodyText"/>
        <w:spacing w:before="10"/>
        <w:ind w:left="0"/>
        <w:rPr>
          <w:sz w:val="16"/>
        </w:rPr>
      </w:pPr>
    </w:p>
    <w:p>
      <w:pPr>
        <w:pStyle w:val="BodyText"/>
        <w:spacing w:line="195" w:lineRule="exact"/>
        <w:ind w:left="383" w:right="6307"/>
        <w:jc w:val="center"/>
      </w:pPr>
      <w:r>
        <w:rPr/>
        <w:t>Documentación de las instalaciones: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Memoria técnica </w:t>
      </w:r>
      <w:r>
        <w:rPr>
          <w:sz w:val="17"/>
        </w:rPr>
        <w:t>de</w:t>
      </w:r>
      <w:r>
        <w:rPr>
          <w:spacing w:val="3"/>
          <w:sz w:val="17"/>
        </w:rPr>
        <w:t> </w:t>
      </w:r>
      <w:r>
        <w:rPr>
          <w:spacing w:val="-3"/>
          <w:sz w:val="17"/>
        </w:rPr>
        <w:t>diseño.</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Certificado </w:t>
      </w:r>
      <w:r>
        <w:rPr>
          <w:sz w:val="17"/>
        </w:rPr>
        <w:t>de la</w:t>
      </w:r>
      <w:r>
        <w:rPr>
          <w:spacing w:val="-5"/>
          <w:sz w:val="17"/>
        </w:rPr>
        <w:t> </w:t>
      </w:r>
      <w:r>
        <w:rPr>
          <w:spacing w:val="-3"/>
          <w:sz w:val="17"/>
        </w:rPr>
        <w:t>instalación.</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Croquis </w:t>
      </w:r>
      <w:r>
        <w:rPr>
          <w:sz w:val="17"/>
        </w:rPr>
        <w:t>de la</w:t>
      </w:r>
      <w:r>
        <w:rPr>
          <w:spacing w:val="-11"/>
          <w:sz w:val="17"/>
        </w:rPr>
        <w:t> </w:t>
      </w:r>
      <w:r>
        <w:rPr>
          <w:spacing w:val="-3"/>
          <w:sz w:val="17"/>
        </w:rPr>
        <w:t>instalación.</w:t>
      </w:r>
    </w:p>
    <w:p>
      <w:pPr>
        <w:pStyle w:val="ListParagraph"/>
        <w:numPr>
          <w:ilvl w:val="0"/>
          <w:numId w:val="31"/>
        </w:numPr>
        <w:tabs>
          <w:tab w:pos="1317" w:val="left" w:leader="none"/>
        </w:tabs>
        <w:spacing w:line="195" w:lineRule="exact" w:before="0" w:after="0"/>
        <w:ind w:left="1316" w:right="0" w:hanging="308"/>
        <w:jc w:val="left"/>
        <w:rPr>
          <w:sz w:val="17"/>
        </w:rPr>
      </w:pPr>
      <w:r>
        <w:rPr>
          <w:sz w:val="17"/>
        </w:rPr>
        <w:t>Situación de los</w:t>
      </w:r>
      <w:r>
        <w:rPr>
          <w:spacing w:val="-2"/>
          <w:sz w:val="17"/>
        </w:rPr>
        <w:t> </w:t>
      </w:r>
      <w:r>
        <w:rPr>
          <w:sz w:val="17"/>
        </w:rPr>
        <w:t>elementos.</w:t>
      </w:r>
    </w:p>
    <w:p>
      <w:pPr>
        <w:pStyle w:val="ListParagraph"/>
        <w:numPr>
          <w:ilvl w:val="0"/>
          <w:numId w:val="31"/>
        </w:numPr>
        <w:tabs>
          <w:tab w:pos="1315" w:val="left" w:leader="none"/>
        </w:tabs>
        <w:spacing w:line="195" w:lineRule="exact" w:before="0" w:after="0"/>
        <w:ind w:left="1314" w:right="0" w:hanging="306"/>
        <w:jc w:val="left"/>
        <w:rPr>
          <w:sz w:val="17"/>
        </w:rPr>
      </w:pPr>
      <w:r>
        <w:rPr>
          <w:sz w:val="17"/>
        </w:rPr>
        <w:t>Trayecto de las</w:t>
      </w:r>
      <w:r>
        <w:rPr>
          <w:spacing w:val="1"/>
          <w:sz w:val="17"/>
        </w:rPr>
        <w:t> </w:t>
      </w:r>
      <w:r>
        <w:rPr>
          <w:sz w:val="17"/>
        </w:rPr>
        <w:t>canalizaciones.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Instrucciones generales </w:t>
      </w:r>
      <w:r>
        <w:rPr>
          <w:sz w:val="17"/>
        </w:rPr>
        <w:t>de uso y </w:t>
      </w:r>
      <w:r>
        <w:rPr>
          <w:spacing w:val="-3"/>
          <w:sz w:val="17"/>
        </w:rPr>
        <w:t>mantenimiento, entre</w:t>
      </w:r>
      <w:r>
        <w:rPr>
          <w:spacing w:val="-30"/>
          <w:sz w:val="17"/>
        </w:rPr>
        <w:t> </w:t>
      </w:r>
      <w:r>
        <w:rPr>
          <w:spacing w:val="-3"/>
          <w:sz w:val="17"/>
        </w:rPr>
        <w:t>otros.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Normas asociadas </w:t>
      </w:r>
      <w:r>
        <w:rPr>
          <w:sz w:val="17"/>
        </w:rPr>
        <w:t>a </w:t>
      </w:r>
      <w:r>
        <w:rPr>
          <w:spacing w:val="-3"/>
          <w:sz w:val="17"/>
        </w:rPr>
        <w:t>criterios </w:t>
      </w:r>
      <w:r>
        <w:rPr>
          <w:sz w:val="17"/>
        </w:rPr>
        <w:t>de </w:t>
      </w:r>
      <w:r>
        <w:rPr>
          <w:spacing w:val="-3"/>
          <w:sz w:val="17"/>
        </w:rPr>
        <w:t>calidad</w:t>
      </w:r>
      <w:r>
        <w:rPr>
          <w:spacing w:val="-17"/>
          <w:sz w:val="17"/>
        </w:rPr>
        <w:t> </w:t>
      </w:r>
      <w:r>
        <w:rPr>
          <w:spacing w:val="-3"/>
          <w:sz w:val="17"/>
        </w:rPr>
        <w:t>estandarizados.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Elaboración </w:t>
      </w:r>
      <w:r>
        <w:rPr>
          <w:sz w:val="17"/>
        </w:rPr>
        <w:t>de</w:t>
      </w:r>
      <w:r>
        <w:rPr>
          <w:spacing w:val="-7"/>
          <w:sz w:val="17"/>
        </w:rPr>
        <w:t> </w:t>
      </w:r>
      <w:r>
        <w:rPr>
          <w:spacing w:val="-3"/>
          <w:sz w:val="17"/>
        </w:rPr>
        <w:t>informes.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Proyectos</w:t>
      </w:r>
      <w:r>
        <w:rPr>
          <w:spacing w:val="-4"/>
          <w:sz w:val="17"/>
        </w:rPr>
        <w:t> </w:t>
      </w:r>
      <w:r>
        <w:rPr>
          <w:spacing w:val="-3"/>
          <w:sz w:val="17"/>
        </w:rPr>
        <w:t>eléctricos.</w:t>
      </w:r>
    </w:p>
    <w:p>
      <w:pPr>
        <w:pStyle w:val="ListParagraph"/>
        <w:numPr>
          <w:ilvl w:val="0"/>
          <w:numId w:val="32"/>
        </w:numPr>
        <w:tabs>
          <w:tab w:pos="1307" w:val="left" w:leader="none"/>
        </w:tabs>
        <w:spacing w:line="195" w:lineRule="exact" w:before="0" w:after="0"/>
        <w:ind w:left="1306" w:right="0" w:hanging="308"/>
        <w:jc w:val="left"/>
        <w:rPr>
          <w:sz w:val="17"/>
        </w:rPr>
      </w:pPr>
      <w:r>
        <w:rPr>
          <w:sz w:val="17"/>
        </w:rPr>
        <w:t>Cálculos de las instalaciones eléctricas de</w:t>
      </w:r>
      <w:r>
        <w:rPr>
          <w:spacing w:val="3"/>
          <w:sz w:val="17"/>
        </w:rPr>
        <w:t> </w:t>
      </w:r>
      <w:r>
        <w:rPr>
          <w:sz w:val="17"/>
        </w:rPr>
        <w:t>BT.</w:t>
      </w:r>
    </w:p>
    <w:p>
      <w:pPr>
        <w:pStyle w:val="ListParagraph"/>
        <w:numPr>
          <w:ilvl w:val="0"/>
          <w:numId w:val="32"/>
        </w:numPr>
        <w:tabs>
          <w:tab w:pos="1307" w:val="left" w:leader="none"/>
        </w:tabs>
        <w:spacing w:line="195" w:lineRule="exact" w:before="0" w:after="0"/>
        <w:ind w:left="1306" w:right="0" w:hanging="308"/>
        <w:jc w:val="left"/>
        <w:rPr>
          <w:sz w:val="17"/>
        </w:rPr>
      </w:pPr>
      <w:r>
        <w:rPr>
          <w:sz w:val="17"/>
        </w:rPr>
        <w:t>Previsión de</w:t>
      </w:r>
      <w:r>
        <w:rPr>
          <w:spacing w:val="-2"/>
          <w:sz w:val="17"/>
        </w:rPr>
        <w:t> </w:t>
      </w:r>
      <w:r>
        <w:rPr>
          <w:sz w:val="17"/>
        </w:rPr>
        <w:t>potencias.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Tarifación.</w:t>
      </w:r>
    </w:p>
    <w:p>
      <w:pPr>
        <w:pStyle w:val="BodyText"/>
        <w:spacing w:before="9"/>
        <w:ind w:left="0"/>
        <w:rPr>
          <w:sz w:val="16"/>
        </w:rPr>
      </w:pPr>
    </w:p>
    <w:p>
      <w:pPr>
        <w:pStyle w:val="BodyText"/>
        <w:spacing w:line="195" w:lineRule="exact"/>
        <w:ind w:left="392"/>
      </w:pPr>
      <w:r>
        <w:rPr/>
        <w:t>Mantenimiento y detección de averías en las instalaciones eléctricas: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Criterios </w:t>
      </w:r>
      <w:r>
        <w:rPr>
          <w:sz w:val="17"/>
        </w:rPr>
        <w:t>de </w:t>
      </w:r>
      <w:r>
        <w:rPr>
          <w:spacing w:val="-3"/>
          <w:sz w:val="17"/>
        </w:rPr>
        <w:t>seguridad </w:t>
      </w:r>
      <w:r>
        <w:rPr>
          <w:sz w:val="17"/>
        </w:rPr>
        <w:t>en las </w:t>
      </w:r>
      <w:r>
        <w:rPr>
          <w:spacing w:val="-3"/>
          <w:sz w:val="17"/>
        </w:rPr>
        <w:t>instalaciones</w:t>
      </w:r>
      <w:r>
        <w:rPr>
          <w:spacing w:val="-23"/>
          <w:sz w:val="17"/>
        </w:rPr>
        <w:t> </w:t>
      </w:r>
      <w:r>
        <w:rPr>
          <w:spacing w:val="-3"/>
          <w:sz w:val="17"/>
        </w:rPr>
        <w:t>eléctricas.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Averías tipo </w:t>
      </w:r>
      <w:r>
        <w:rPr>
          <w:sz w:val="17"/>
        </w:rPr>
        <w:t>en las </w:t>
      </w:r>
      <w:r>
        <w:rPr>
          <w:spacing w:val="-3"/>
          <w:sz w:val="17"/>
        </w:rPr>
        <w:t>instalaciones </w:t>
      </w:r>
      <w:r>
        <w:rPr>
          <w:sz w:val="17"/>
        </w:rPr>
        <w:t>de uso </w:t>
      </w:r>
      <w:r>
        <w:rPr>
          <w:spacing w:val="-3"/>
          <w:sz w:val="17"/>
        </w:rPr>
        <w:t>domestico. Síntomas </w:t>
      </w:r>
      <w:r>
        <w:rPr>
          <w:sz w:val="17"/>
        </w:rPr>
        <w:t>y</w:t>
      </w:r>
      <w:r>
        <w:rPr>
          <w:spacing w:val="-35"/>
          <w:sz w:val="17"/>
        </w:rPr>
        <w:t> </w:t>
      </w:r>
      <w:r>
        <w:rPr>
          <w:spacing w:val="-3"/>
          <w:sz w:val="17"/>
        </w:rPr>
        <w:t>efectos.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Diagnóstico </w:t>
      </w:r>
      <w:r>
        <w:rPr>
          <w:sz w:val="17"/>
        </w:rPr>
        <w:t>de </w:t>
      </w:r>
      <w:r>
        <w:rPr>
          <w:spacing w:val="-3"/>
          <w:sz w:val="17"/>
        </w:rPr>
        <w:t>averías (pruebas, </w:t>
      </w:r>
      <w:r>
        <w:rPr>
          <w:sz w:val="17"/>
        </w:rPr>
        <w:t>medidas, </w:t>
      </w:r>
      <w:r>
        <w:rPr>
          <w:spacing w:val="-3"/>
          <w:sz w:val="17"/>
        </w:rPr>
        <w:t>procedimientos </w:t>
      </w:r>
      <w:r>
        <w:rPr>
          <w:sz w:val="17"/>
        </w:rPr>
        <w:t>y </w:t>
      </w:r>
      <w:r>
        <w:rPr>
          <w:spacing w:val="-3"/>
          <w:sz w:val="17"/>
        </w:rPr>
        <w:t>elementos </w:t>
      </w:r>
      <w:r>
        <w:rPr>
          <w:sz w:val="17"/>
        </w:rPr>
        <w:t>de</w:t>
      </w:r>
      <w:r>
        <w:rPr>
          <w:spacing w:val="-33"/>
          <w:sz w:val="17"/>
        </w:rPr>
        <w:t> </w:t>
      </w:r>
      <w:r>
        <w:rPr>
          <w:spacing w:val="-3"/>
          <w:sz w:val="17"/>
        </w:rPr>
        <w:t>seguridad).</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Defectos </w:t>
      </w:r>
      <w:r>
        <w:rPr>
          <w:sz w:val="17"/>
        </w:rPr>
        <w:t>en </w:t>
      </w:r>
      <w:r>
        <w:rPr>
          <w:spacing w:val="-3"/>
          <w:sz w:val="17"/>
        </w:rPr>
        <w:t>instalaciones eléctricas.</w:t>
      </w:r>
      <w:r>
        <w:rPr>
          <w:spacing w:val="-14"/>
          <w:sz w:val="17"/>
        </w:rPr>
        <w:t> </w:t>
      </w:r>
      <w:r>
        <w:rPr>
          <w:spacing w:val="-3"/>
          <w:sz w:val="17"/>
        </w:rPr>
        <w:t>Tipos.</w:t>
      </w:r>
    </w:p>
    <w:p>
      <w:pPr>
        <w:pStyle w:val="ListParagraph"/>
        <w:numPr>
          <w:ilvl w:val="0"/>
          <w:numId w:val="29"/>
        </w:numPr>
        <w:tabs>
          <w:tab w:pos="855" w:val="left" w:leader="none"/>
        </w:tabs>
        <w:spacing w:line="194" w:lineRule="exact" w:before="0" w:after="0"/>
        <w:ind w:left="877" w:right="0" w:hanging="242"/>
        <w:jc w:val="left"/>
        <w:rPr>
          <w:sz w:val="17"/>
        </w:rPr>
      </w:pPr>
      <w:r>
        <w:rPr>
          <w:spacing w:val="-3"/>
          <w:sz w:val="17"/>
        </w:rPr>
        <w:t>Reparación </w:t>
      </w:r>
      <w:r>
        <w:rPr>
          <w:sz w:val="17"/>
        </w:rPr>
        <w:t>de</w:t>
      </w:r>
      <w:r>
        <w:rPr>
          <w:spacing w:val="-7"/>
          <w:sz w:val="17"/>
        </w:rPr>
        <w:t> </w:t>
      </w:r>
      <w:r>
        <w:rPr>
          <w:spacing w:val="-3"/>
          <w:sz w:val="17"/>
        </w:rPr>
        <w:t>averías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Mantenimiento </w:t>
      </w:r>
      <w:r>
        <w:rPr>
          <w:sz w:val="17"/>
        </w:rPr>
        <w:t>de </w:t>
      </w:r>
      <w:r>
        <w:rPr>
          <w:spacing w:val="-3"/>
          <w:sz w:val="17"/>
        </w:rPr>
        <w:t>instalaciones eléctricas </w:t>
      </w:r>
      <w:r>
        <w:rPr>
          <w:sz w:val="17"/>
        </w:rPr>
        <w:t>de uso</w:t>
      </w:r>
      <w:r>
        <w:rPr>
          <w:spacing w:val="-19"/>
          <w:sz w:val="17"/>
        </w:rPr>
        <w:t> </w:t>
      </w:r>
      <w:r>
        <w:rPr>
          <w:spacing w:val="-3"/>
          <w:sz w:val="17"/>
        </w:rPr>
        <w:t>domestico</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Reglamentación </w:t>
      </w:r>
      <w:r>
        <w:rPr>
          <w:sz w:val="17"/>
        </w:rPr>
        <w:t>y </w:t>
      </w:r>
      <w:r>
        <w:rPr>
          <w:spacing w:val="-3"/>
          <w:sz w:val="17"/>
        </w:rPr>
        <w:t>normativa </w:t>
      </w:r>
      <w:r>
        <w:rPr>
          <w:sz w:val="17"/>
        </w:rPr>
        <w:t>de </w:t>
      </w:r>
      <w:r>
        <w:rPr>
          <w:spacing w:val="-3"/>
          <w:sz w:val="17"/>
        </w:rPr>
        <w:t>seguridad</w:t>
      </w:r>
      <w:r>
        <w:rPr>
          <w:spacing w:val="-21"/>
          <w:sz w:val="17"/>
        </w:rPr>
        <w:t> </w:t>
      </w:r>
      <w:r>
        <w:rPr>
          <w:spacing w:val="-3"/>
          <w:sz w:val="17"/>
        </w:rPr>
        <w:t>eléctrica.</w:t>
      </w:r>
    </w:p>
    <w:p>
      <w:pPr>
        <w:pStyle w:val="BodyText"/>
        <w:spacing w:before="10"/>
        <w:ind w:left="0"/>
        <w:rPr>
          <w:sz w:val="16"/>
        </w:rPr>
      </w:pPr>
    </w:p>
    <w:p>
      <w:pPr>
        <w:pStyle w:val="BodyText"/>
        <w:spacing w:line="195" w:lineRule="exact"/>
        <w:ind w:left="91" w:right="3739"/>
        <w:jc w:val="center"/>
      </w:pPr>
      <w:r>
        <w:rPr/>
        <w:t>Verificación de la puesta en servicio de instalaciones de viviendas: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Documentación</w:t>
      </w:r>
      <w:r>
        <w:rPr>
          <w:spacing w:val="-6"/>
          <w:sz w:val="17"/>
        </w:rPr>
        <w:t> </w:t>
      </w:r>
      <w:r>
        <w:rPr>
          <w:sz w:val="17"/>
        </w:rPr>
        <w:t>de</w:t>
      </w:r>
      <w:r>
        <w:rPr>
          <w:spacing w:val="-5"/>
          <w:sz w:val="17"/>
        </w:rPr>
        <w:t> </w:t>
      </w:r>
      <w:r>
        <w:rPr>
          <w:sz w:val="17"/>
        </w:rPr>
        <w:t>las</w:t>
      </w:r>
      <w:r>
        <w:rPr>
          <w:spacing w:val="-4"/>
          <w:sz w:val="17"/>
        </w:rPr>
        <w:t> </w:t>
      </w:r>
      <w:r>
        <w:rPr>
          <w:spacing w:val="-3"/>
          <w:sz w:val="17"/>
        </w:rPr>
        <w:t>instalaciones.</w:t>
      </w:r>
      <w:r>
        <w:rPr>
          <w:spacing w:val="-5"/>
          <w:sz w:val="17"/>
        </w:rPr>
        <w:t> </w:t>
      </w:r>
      <w:r>
        <w:rPr>
          <w:sz w:val="17"/>
        </w:rPr>
        <w:t>El</w:t>
      </w:r>
      <w:r>
        <w:rPr>
          <w:spacing w:val="-6"/>
          <w:sz w:val="17"/>
        </w:rPr>
        <w:t> </w:t>
      </w:r>
      <w:r>
        <w:rPr>
          <w:spacing w:val="-3"/>
          <w:sz w:val="17"/>
        </w:rPr>
        <w:t>proyecto </w:t>
      </w:r>
      <w:r>
        <w:rPr>
          <w:sz w:val="17"/>
        </w:rPr>
        <w:t>y</w:t>
      </w:r>
      <w:r>
        <w:rPr>
          <w:spacing w:val="-8"/>
          <w:sz w:val="17"/>
        </w:rPr>
        <w:t> </w:t>
      </w:r>
      <w:r>
        <w:rPr>
          <w:sz w:val="17"/>
        </w:rPr>
        <w:t>la</w:t>
      </w:r>
      <w:r>
        <w:rPr>
          <w:spacing w:val="-5"/>
          <w:sz w:val="17"/>
        </w:rPr>
        <w:t> </w:t>
      </w:r>
      <w:r>
        <w:rPr>
          <w:sz w:val="17"/>
        </w:rPr>
        <w:t>memoria</w:t>
      </w:r>
      <w:r>
        <w:rPr>
          <w:spacing w:val="-5"/>
          <w:sz w:val="17"/>
        </w:rPr>
        <w:t> </w:t>
      </w:r>
      <w:r>
        <w:rPr>
          <w:spacing w:val="-3"/>
          <w:sz w:val="17"/>
        </w:rPr>
        <w:t>técnica</w:t>
      </w:r>
      <w:r>
        <w:rPr>
          <w:spacing w:val="-5"/>
          <w:sz w:val="17"/>
        </w:rPr>
        <w:t> </w:t>
      </w:r>
      <w:r>
        <w:rPr>
          <w:sz w:val="17"/>
        </w:rPr>
        <w:t>de</w:t>
      </w:r>
      <w:r>
        <w:rPr>
          <w:spacing w:val="-5"/>
          <w:sz w:val="17"/>
        </w:rPr>
        <w:t> </w:t>
      </w:r>
      <w:r>
        <w:rPr>
          <w:spacing w:val="-3"/>
          <w:sz w:val="17"/>
        </w:rPr>
        <w:t>diseño.</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9"/>
        </w:numPr>
        <w:tabs>
          <w:tab w:pos="855" w:val="left" w:leader="none"/>
        </w:tabs>
        <w:spacing w:line="195" w:lineRule="exact" w:before="94" w:after="0"/>
        <w:ind w:left="854" w:right="0" w:hanging="219"/>
        <w:jc w:val="left"/>
        <w:rPr>
          <w:sz w:val="17"/>
        </w:rPr>
      </w:pPr>
      <w:r>
        <w:rPr>
          <w:spacing w:val="-3"/>
          <w:sz w:val="17"/>
        </w:rPr>
        <w:t>Ejecución </w:t>
      </w:r>
      <w:r>
        <w:rPr>
          <w:sz w:val="17"/>
        </w:rPr>
        <w:t>y </w:t>
      </w:r>
      <w:r>
        <w:rPr>
          <w:spacing w:val="-3"/>
          <w:sz w:val="17"/>
        </w:rPr>
        <w:t>tramitación </w:t>
      </w:r>
      <w:r>
        <w:rPr>
          <w:sz w:val="17"/>
        </w:rPr>
        <w:t>de </w:t>
      </w:r>
      <w:r>
        <w:rPr>
          <w:spacing w:val="-3"/>
          <w:sz w:val="17"/>
        </w:rPr>
        <w:t>las</w:t>
      </w:r>
      <w:r>
        <w:rPr>
          <w:spacing w:val="-23"/>
          <w:sz w:val="17"/>
        </w:rPr>
        <w:t> </w:t>
      </w:r>
      <w:r>
        <w:rPr>
          <w:spacing w:val="-3"/>
          <w:sz w:val="17"/>
        </w:rPr>
        <w:t>instalaciones.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Verificaciones </w:t>
      </w:r>
      <w:r>
        <w:rPr>
          <w:sz w:val="17"/>
        </w:rPr>
        <w:t>e</w:t>
      </w:r>
      <w:r>
        <w:rPr>
          <w:spacing w:val="-6"/>
          <w:sz w:val="17"/>
        </w:rPr>
        <w:t> </w:t>
      </w:r>
      <w:r>
        <w:rPr>
          <w:spacing w:val="-3"/>
          <w:sz w:val="17"/>
        </w:rPr>
        <w:t>Inspecciones.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Puesta </w:t>
      </w:r>
      <w:r>
        <w:rPr>
          <w:sz w:val="17"/>
        </w:rPr>
        <w:t>en </w:t>
      </w:r>
      <w:r>
        <w:rPr>
          <w:spacing w:val="-3"/>
          <w:sz w:val="17"/>
        </w:rPr>
        <w:t>servicio </w:t>
      </w:r>
      <w:r>
        <w:rPr>
          <w:sz w:val="17"/>
        </w:rPr>
        <w:t>de las</w:t>
      </w:r>
      <w:r>
        <w:rPr>
          <w:spacing w:val="-18"/>
          <w:sz w:val="17"/>
        </w:rPr>
        <w:t> </w:t>
      </w:r>
      <w:r>
        <w:rPr>
          <w:spacing w:val="-3"/>
          <w:sz w:val="17"/>
        </w:rPr>
        <w:t>instalaciones.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Aparatos </w:t>
      </w:r>
      <w:r>
        <w:rPr>
          <w:sz w:val="17"/>
        </w:rPr>
        <w:t>de medida </w:t>
      </w:r>
      <w:r>
        <w:rPr>
          <w:spacing w:val="-3"/>
          <w:sz w:val="17"/>
        </w:rPr>
        <w:t>específicos </w:t>
      </w:r>
      <w:r>
        <w:rPr>
          <w:sz w:val="17"/>
        </w:rPr>
        <w:t>para </w:t>
      </w:r>
      <w:r>
        <w:rPr>
          <w:spacing w:val="-3"/>
          <w:sz w:val="17"/>
        </w:rPr>
        <w:t>las instalaciones</w:t>
      </w:r>
      <w:r>
        <w:rPr>
          <w:spacing w:val="-24"/>
          <w:sz w:val="17"/>
        </w:rPr>
        <w:t> </w:t>
      </w:r>
      <w:r>
        <w:rPr>
          <w:spacing w:val="-3"/>
          <w:sz w:val="17"/>
        </w:rPr>
        <w:t>eléctricas.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tensión, intensidad </w:t>
      </w:r>
      <w:r>
        <w:rPr>
          <w:sz w:val="17"/>
        </w:rPr>
        <w:t>y</w:t>
      </w:r>
      <w:r>
        <w:rPr>
          <w:spacing w:val="-18"/>
          <w:sz w:val="17"/>
        </w:rPr>
        <w:t> </w:t>
      </w:r>
      <w:r>
        <w:rPr>
          <w:spacing w:val="-3"/>
          <w:sz w:val="17"/>
        </w:rPr>
        <w:t>continuidad.</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w:t>
      </w:r>
      <w:r>
        <w:rPr>
          <w:spacing w:val="-6"/>
          <w:sz w:val="17"/>
        </w:rPr>
        <w:t> </w:t>
      </w:r>
      <w:r>
        <w:rPr>
          <w:spacing w:val="-3"/>
          <w:sz w:val="17"/>
        </w:rPr>
        <w:t>aislamiento.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resistencia </w:t>
      </w:r>
      <w:r>
        <w:rPr>
          <w:sz w:val="17"/>
        </w:rPr>
        <w:t>a </w:t>
      </w:r>
      <w:r>
        <w:rPr>
          <w:spacing w:val="-3"/>
          <w:sz w:val="17"/>
        </w:rPr>
        <w:t>tierra </w:t>
      </w:r>
      <w:r>
        <w:rPr>
          <w:sz w:val="17"/>
        </w:rPr>
        <w:t>y a</w:t>
      </w:r>
      <w:r>
        <w:rPr>
          <w:spacing w:val="-30"/>
          <w:sz w:val="17"/>
        </w:rPr>
        <w:t> </w:t>
      </w:r>
      <w:r>
        <w:rPr>
          <w:spacing w:val="-3"/>
          <w:sz w:val="17"/>
        </w:rPr>
        <w:t>suelo.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sensibilidad </w:t>
      </w:r>
      <w:r>
        <w:rPr>
          <w:sz w:val="17"/>
        </w:rPr>
        <w:t>de </w:t>
      </w:r>
      <w:r>
        <w:rPr>
          <w:spacing w:val="-3"/>
          <w:sz w:val="17"/>
        </w:rPr>
        <w:t>aparatos </w:t>
      </w:r>
      <w:r>
        <w:rPr>
          <w:sz w:val="17"/>
        </w:rPr>
        <w:t>de </w:t>
      </w:r>
      <w:r>
        <w:rPr>
          <w:spacing w:val="-3"/>
          <w:sz w:val="17"/>
        </w:rPr>
        <w:t>corte </w:t>
      </w:r>
      <w:r>
        <w:rPr>
          <w:sz w:val="17"/>
        </w:rPr>
        <w:t>y</w:t>
      </w:r>
      <w:r>
        <w:rPr>
          <w:spacing w:val="-26"/>
          <w:sz w:val="17"/>
        </w:rPr>
        <w:t> </w:t>
      </w:r>
      <w:r>
        <w:rPr>
          <w:spacing w:val="-3"/>
          <w:sz w:val="17"/>
        </w:rPr>
        <w:t>protección.</w:t>
      </w:r>
    </w:p>
    <w:p>
      <w:pPr>
        <w:pStyle w:val="BodyText"/>
        <w:spacing w:before="8"/>
        <w:ind w:left="0"/>
        <w:rPr>
          <w:sz w:val="16"/>
        </w:rPr>
      </w:pPr>
    </w:p>
    <w:p>
      <w:pPr>
        <w:pStyle w:val="BodyText"/>
        <w:spacing w:line="195" w:lineRule="exact"/>
        <w:ind w:left="393"/>
      </w:pPr>
      <w:r>
        <w:rPr/>
        <w:t>Prevención de riesgos laborales y protección ambiental:</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Identificación </w:t>
      </w:r>
      <w:r>
        <w:rPr>
          <w:sz w:val="17"/>
        </w:rPr>
        <w:t>de</w:t>
      </w:r>
      <w:r>
        <w:rPr>
          <w:spacing w:val="-7"/>
          <w:sz w:val="17"/>
        </w:rPr>
        <w:t> </w:t>
      </w:r>
      <w:r>
        <w:rPr>
          <w:spacing w:val="-3"/>
          <w:sz w:val="17"/>
        </w:rPr>
        <w:t>riesgos.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Equipos </w:t>
      </w:r>
      <w:r>
        <w:rPr>
          <w:sz w:val="17"/>
        </w:rPr>
        <w:t>de </w:t>
      </w:r>
      <w:r>
        <w:rPr>
          <w:spacing w:val="-3"/>
          <w:sz w:val="17"/>
        </w:rPr>
        <w:t>protección</w:t>
      </w:r>
      <w:r>
        <w:rPr>
          <w:spacing w:val="-11"/>
          <w:sz w:val="17"/>
        </w:rPr>
        <w:t> </w:t>
      </w:r>
      <w:r>
        <w:rPr>
          <w:spacing w:val="-3"/>
          <w:sz w:val="17"/>
        </w:rPr>
        <w:t>individual.</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Cumplimiento </w:t>
      </w:r>
      <w:r>
        <w:rPr>
          <w:sz w:val="17"/>
        </w:rPr>
        <w:t>de la </w:t>
      </w:r>
      <w:r>
        <w:rPr>
          <w:spacing w:val="-3"/>
          <w:sz w:val="17"/>
        </w:rPr>
        <w:t>normativa </w:t>
      </w:r>
      <w:r>
        <w:rPr>
          <w:sz w:val="17"/>
        </w:rPr>
        <w:t>de </w:t>
      </w:r>
      <w:r>
        <w:rPr>
          <w:spacing w:val="-3"/>
          <w:sz w:val="17"/>
        </w:rPr>
        <w:t>prevención </w:t>
      </w:r>
      <w:r>
        <w:rPr>
          <w:sz w:val="17"/>
        </w:rPr>
        <w:t>de </w:t>
      </w:r>
      <w:r>
        <w:rPr>
          <w:spacing w:val="-3"/>
          <w:sz w:val="17"/>
        </w:rPr>
        <w:t>riesgos</w:t>
      </w:r>
      <w:r>
        <w:rPr>
          <w:spacing w:val="-29"/>
          <w:sz w:val="17"/>
        </w:rPr>
        <w:t> </w:t>
      </w:r>
      <w:r>
        <w:rPr>
          <w:spacing w:val="-3"/>
          <w:sz w:val="17"/>
        </w:rPr>
        <w:t>laborales.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Cumplimiento </w:t>
      </w:r>
      <w:r>
        <w:rPr>
          <w:sz w:val="17"/>
        </w:rPr>
        <w:t>de la </w:t>
      </w:r>
      <w:r>
        <w:rPr>
          <w:spacing w:val="-3"/>
          <w:sz w:val="17"/>
        </w:rPr>
        <w:t>normativa </w:t>
      </w:r>
      <w:r>
        <w:rPr>
          <w:sz w:val="17"/>
        </w:rPr>
        <w:t>de </w:t>
      </w:r>
      <w:r>
        <w:rPr>
          <w:spacing w:val="-3"/>
          <w:sz w:val="17"/>
        </w:rPr>
        <w:t>protección</w:t>
      </w:r>
      <w:r>
        <w:rPr>
          <w:spacing w:val="-24"/>
          <w:sz w:val="17"/>
        </w:rPr>
        <w:t> </w:t>
      </w:r>
      <w:r>
        <w:rPr>
          <w:spacing w:val="-3"/>
          <w:sz w:val="17"/>
        </w:rPr>
        <w:t>ambiental.</w:t>
      </w:r>
    </w:p>
    <w:p>
      <w:pPr>
        <w:pStyle w:val="BodyText"/>
        <w:spacing w:before="6"/>
        <w:ind w:left="0"/>
        <w:rPr>
          <w:sz w:val="16"/>
        </w:rPr>
      </w:pPr>
    </w:p>
    <w:p>
      <w:pPr>
        <w:pStyle w:val="Heading2"/>
        <w:ind w:left="393" w:right="1528"/>
      </w:pPr>
      <w:r>
        <w:rPr/>
        <w:t>UF0235_24 Instalaciones eléctricas en locales de pública concurrencia y usos especiales Duración: 65 horas</w:t>
      </w:r>
    </w:p>
    <w:p>
      <w:pPr>
        <w:pStyle w:val="BodyText"/>
        <w:spacing w:before="1"/>
        <w:ind w:left="0"/>
        <w:rPr>
          <w:b/>
        </w:rPr>
      </w:pPr>
    </w:p>
    <w:p>
      <w:pPr>
        <w:pStyle w:val="BodyText"/>
        <w:spacing w:line="195" w:lineRule="exact"/>
        <w:ind w:left="393"/>
      </w:pPr>
      <w:r>
        <w:rPr/>
        <w:t>Montaje de circuitos eléctricos básicos en interiores: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Reglamento electrotécnico </w:t>
      </w:r>
      <w:r>
        <w:rPr>
          <w:sz w:val="17"/>
        </w:rPr>
        <w:t>de baja </w:t>
      </w:r>
      <w:r>
        <w:rPr>
          <w:spacing w:val="-3"/>
          <w:sz w:val="17"/>
        </w:rPr>
        <w:t>tensión aplicado </w:t>
      </w:r>
      <w:r>
        <w:rPr>
          <w:sz w:val="17"/>
        </w:rPr>
        <w:t>a las </w:t>
      </w:r>
      <w:r>
        <w:rPr>
          <w:spacing w:val="-3"/>
          <w:sz w:val="17"/>
        </w:rPr>
        <w:t>instalaciones</w:t>
      </w:r>
      <w:r>
        <w:rPr>
          <w:spacing w:val="-29"/>
          <w:sz w:val="17"/>
        </w:rPr>
        <w:t> </w:t>
      </w:r>
      <w:r>
        <w:rPr>
          <w:spacing w:val="-3"/>
          <w:sz w:val="17"/>
        </w:rPr>
        <w:t>interiores.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Convencionalismos </w:t>
      </w:r>
      <w:r>
        <w:rPr>
          <w:sz w:val="17"/>
        </w:rPr>
        <w:t>de</w:t>
      </w:r>
      <w:r>
        <w:rPr>
          <w:spacing w:val="-6"/>
          <w:sz w:val="17"/>
        </w:rPr>
        <w:t> </w:t>
      </w:r>
      <w:r>
        <w:rPr>
          <w:spacing w:val="-3"/>
          <w:sz w:val="17"/>
        </w:rPr>
        <w:t>representación.</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Simbología normalizada </w:t>
      </w:r>
      <w:r>
        <w:rPr>
          <w:sz w:val="17"/>
        </w:rPr>
        <w:t>en las </w:t>
      </w:r>
      <w:r>
        <w:rPr>
          <w:spacing w:val="-3"/>
          <w:sz w:val="17"/>
        </w:rPr>
        <w:t>instalaciones</w:t>
      </w:r>
      <w:r>
        <w:rPr>
          <w:spacing w:val="-17"/>
          <w:sz w:val="17"/>
        </w:rPr>
        <w:t> </w:t>
      </w:r>
      <w:r>
        <w:rPr>
          <w:spacing w:val="-3"/>
          <w:sz w:val="17"/>
        </w:rPr>
        <w:t>eléctricas.</w:t>
      </w:r>
    </w:p>
    <w:p>
      <w:pPr>
        <w:pStyle w:val="ListParagraph"/>
        <w:numPr>
          <w:ilvl w:val="0"/>
          <w:numId w:val="33"/>
        </w:numPr>
        <w:tabs>
          <w:tab w:pos="1268" w:val="left" w:leader="none"/>
        </w:tabs>
        <w:spacing w:line="195" w:lineRule="exact" w:before="0" w:after="0"/>
        <w:ind w:left="1267" w:right="0" w:hanging="269"/>
        <w:jc w:val="left"/>
        <w:rPr>
          <w:sz w:val="17"/>
        </w:rPr>
      </w:pPr>
      <w:r>
        <w:rPr>
          <w:sz w:val="17"/>
        </w:rPr>
        <w:t>Símbolos esquemas</w:t>
      </w:r>
      <w:r>
        <w:rPr>
          <w:spacing w:val="-1"/>
          <w:sz w:val="17"/>
        </w:rPr>
        <w:t> </w:t>
      </w:r>
      <w:r>
        <w:rPr>
          <w:sz w:val="17"/>
        </w:rPr>
        <w:t>eléctricos.</w:t>
      </w:r>
    </w:p>
    <w:p>
      <w:pPr>
        <w:pStyle w:val="ListParagraph"/>
        <w:numPr>
          <w:ilvl w:val="0"/>
          <w:numId w:val="33"/>
        </w:numPr>
        <w:tabs>
          <w:tab w:pos="1268" w:val="left" w:leader="none"/>
        </w:tabs>
        <w:spacing w:line="195" w:lineRule="exact" w:before="0" w:after="0"/>
        <w:ind w:left="1267" w:right="0" w:hanging="269"/>
        <w:jc w:val="left"/>
        <w:rPr>
          <w:sz w:val="17"/>
        </w:rPr>
      </w:pPr>
      <w:r>
        <w:rPr>
          <w:sz w:val="17"/>
        </w:rPr>
        <w:t>Símbolos esquemas</w:t>
      </w:r>
      <w:r>
        <w:rPr>
          <w:spacing w:val="-3"/>
          <w:sz w:val="17"/>
        </w:rPr>
        <w:t> </w:t>
      </w:r>
      <w:r>
        <w:rPr>
          <w:sz w:val="17"/>
        </w:rPr>
        <w:t>unificares.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Interpretación </w:t>
      </w:r>
      <w:r>
        <w:rPr>
          <w:sz w:val="17"/>
        </w:rPr>
        <w:t>de </w:t>
      </w:r>
      <w:r>
        <w:rPr>
          <w:spacing w:val="-3"/>
          <w:sz w:val="17"/>
        </w:rPr>
        <w:t>esquemas eléctricos </w:t>
      </w:r>
      <w:r>
        <w:rPr>
          <w:sz w:val="17"/>
        </w:rPr>
        <w:t>de las </w:t>
      </w:r>
      <w:r>
        <w:rPr>
          <w:spacing w:val="-3"/>
          <w:sz w:val="17"/>
        </w:rPr>
        <w:t>instalaciones </w:t>
      </w:r>
      <w:r>
        <w:rPr>
          <w:sz w:val="17"/>
        </w:rPr>
        <w:t>de </w:t>
      </w:r>
      <w:r>
        <w:rPr>
          <w:spacing w:val="-3"/>
          <w:sz w:val="17"/>
        </w:rPr>
        <w:t>locales </w:t>
      </w:r>
      <w:r>
        <w:rPr>
          <w:sz w:val="17"/>
        </w:rPr>
        <w:t>de</w:t>
      </w:r>
      <w:r>
        <w:rPr>
          <w:spacing w:val="-32"/>
          <w:sz w:val="17"/>
        </w:rPr>
        <w:t> </w:t>
      </w:r>
      <w:r>
        <w:rPr>
          <w:spacing w:val="-3"/>
          <w:sz w:val="17"/>
        </w:rPr>
        <w:t>pública concurrencia.</w:t>
      </w:r>
    </w:p>
    <w:p>
      <w:pPr>
        <w:pStyle w:val="BodyText"/>
        <w:spacing w:before="8"/>
        <w:ind w:left="0"/>
        <w:rPr>
          <w:sz w:val="16"/>
        </w:rPr>
      </w:pPr>
    </w:p>
    <w:p>
      <w:pPr>
        <w:pStyle w:val="BodyText"/>
        <w:spacing w:line="195" w:lineRule="exact"/>
        <w:ind w:left="393"/>
      </w:pPr>
      <w:r>
        <w:rPr/>
        <w:t>Documentación de las instalaciones: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Memoria técnica </w:t>
      </w:r>
      <w:r>
        <w:rPr>
          <w:sz w:val="17"/>
        </w:rPr>
        <w:t>de</w:t>
      </w:r>
      <w:r>
        <w:rPr>
          <w:spacing w:val="3"/>
          <w:sz w:val="17"/>
        </w:rPr>
        <w:t> </w:t>
      </w:r>
      <w:r>
        <w:rPr>
          <w:spacing w:val="-3"/>
          <w:sz w:val="17"/>
        </w:rPr>
        <w:t>diseño.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Certificado </w:t>
      </w:r>
      <w:r>
        <w:rPr>
          <w:sz w:val="17"/>
        </w:rPr>
        <w:t>de la</w:t>
      </w:r>
      <w:r>
        <w:rPr>
          <w:spacing w:val="-5"/>
          <w:sz w:val="17"/>
        </w:rPr>
        <w:t> </w:t>
      </w:r>
      <w:r>
        <w:rPr>
          <w:spacing w:val="-3"/>
          <w:sz w:val="17"/>
        </w:rPr>
        <w:t>instalación.</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Croquis </w:t>
      </w:r>
      <w:r>
        <w:rPr>
          <w:sz w:val="17"/>
        </w:rPr>
        <w:t>de la</w:t>
      </w:r>
      <w:r>
        <w:rPr>
          <w:spacing w:val="-11"/>
          <w:sz w:val="17"/>
        </w:rPr>
        <w:t> </w:t>
      </w:r>
      <w:r>
        <w:rPr>
          <w:spacing w:val="-3"/>
          <w:sz w:val="17"/>
        </w:rPr>
        <w:t>instalación.</w:t>
      </w:r>
    </w:p>
    <w:p>
      <w:pPr>
        <w:pStyle w:val="ListParagraph"/>
        <w:numPr>
          <w:ilvl w:val="0"/>
          <w:numId w:val="34"/>
        </w:numPr>
        <w:tabs>
          <w:tab w:pos="1307" w:val="left" w:leader="none"/>
        </w:tabs>
        <w:spacing w:line="194" w:lineRule="exact" w:before="0" w:after="0"/>
        <w:ind w:left="1306" w:right="0" w:hanging="308"/>
        <w:jc w:val="left"/>
        <w:rPr>
          <w:sz w:val="17"/>
        </w:rPr>
      </w:pPr>
      <w:r>
        <w:rPr>
          <w:sz w:val="17"/>
        </w:rPr>
        <w:t>Situación de los</w:t>
      </w:r>
      <w:r>
        <w:rPr>
          <w:spacing w:val="-2"/>
          <w:sz w:val="17"/>
        </w:rPr>
        <w:t> </w:t>
      </w:r>
      <w:r>
        <w:rPr>
          <w:sz w:val="17"/>
        </w:rPr>
        <w:t>elementos.</w:t>
      </w:r>
    </w:p>
    <w:p>
      <w:pPr>
        <w:pStyle w:val="ListParagraph"/>
        <w:numPr>
          <w:ilvl w:val="0"/>
          <w:numId w:val="34"/>
        </w:numPr>
        <w:tabs>
          <w:tab w:pos="1307" w:val="left" w:leader="none"/>
        </w:tabs>
        <w:spacing w:line="194" w:lineRule="exact" w:before="0" w:after="0"/>
        <w:ind w:left="1306" w:right="0" w:hanging="308"/>
        <w:jc w:val="left"/>
        <w:rPr>
          <w:sz w:val="17"/>
        </w:rPr>
      </w:pPr>
      <w:r>
        <w:rPr>
          <w:sz w:val="17"/>
        </w:rPr>
        <w:t>Trayecto de las</w:t>
      </w:r>
      <w:r>
        <w:rPr>
          <w:spacing w:val="1"/>
          <w:sz w:val="17"/>
        </w:rPr>
        <w:t> </w:t>
      </w:r>
      <w:r>
        <w:rPr>
          <w:sz w:val="17"/>
        </w:rPr>
        <w:t>canalizaciones.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Instrucciones generales </w:t>
      </w:r>
      <w:r>
        <w:rPr>
          <w:sz w:val="17"/>
        </w:rPr>
        <w:t>de uso y </w:t>
      </w:r>
      <w:r>
        <w:rPr>
          <w:spacing w:val="-3"/>
          <w:sz w:val="17"/>
        </w:rPr>
        <w:t>mantenimiento, entre</w:t>
      </w:r>
      <w:r>
        <w:rPr>
          <w:spacing w:val="-30"/>
          <w:sz w:val="17"/>
        </w:rPr>
        <w:t> </w:t>
      </w:r>
      <w:r>
        <w:rPr>
          <w:spacing w:val="-3"/>
          <w:sz w:val="17"/>
        </w:rPr>
        <w:t>otros.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Normas asociadas </w:t>
      </w:r>
      <w:r>
        <w:rPr>
          <w:sz w:val="17"/>
        </w:rPr>
        <w:t>a </w:t>
      </w:r>
      <w:r>
        <w:rPr>
          <w:spacing w:val="-3"/>
          <w:sz w:val="17"/>
        </w:rPr>
        <w:t>criterios </w:t>
      </w:r>
      <w:r>
        <w:rPr>
          <w:sz w:val="17"/>
        </w:rPr>
        <w:t>de </w:t>
      </w:r>
      <w:r>
        <w:rPr>
          <w:spacing w:val="-3"/>
          <w:sz w:val="17"/>
        </w:rPr>
        <w:t>calidad</w:t>
      </w:r>
      <w:r>
        <w:rPr>
          <w:spacing w:val="-17"/>
          <w:sz w:val="17"/>
        </w:rPr>
        <w:t> </w:t>
      </w:r>
      <w:r>
        <w:rPr>
          <w:spacing w:val="-3"/>
          <w:sz w:val="17"/>
        </w:rPr>
        <w:t>estandarizados.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Elaboración </w:t>
      </w:r>
      <w:r>
        <w:rPr>
          <w:sz w:val="17"/>
        </w:rPr>
        <w:t>de</w:t>
      </w:r>
      <w:r>
        <w:rPr>
          <w:spacing w:val="-7"/>
          <w:sz w:val="17"/>
        </w:rPr>
        <w:t> </w:t>
      </w:r>
      <w:r>
        <w:rPr>
          <w:spacing w:val="-3"/>
          <w:sz w:val="17"/>
        </w:rPr>
        <w:t>informes.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Proyectos</w:t>
      </w:r>
      <w:r>
        <w:rPr>
          <w:spacing w:val="-4"/>
          <w:sz w:val="17"/>
        </w:rPr>
        <w:t> </w:t>
      </w:r>
      <w:r>
        <w:rPr>
          <w:spacing w:val="-3"/>
          <w:sz w:val="17"/>
        </w:rPr>
        <w:t>eléctricos.</w:t>
      </w:r>
    </w:p>
    <w:p>
      <w:pPr>
        <w:pStyle w:val="ListParagraph"/>
        <w:numPr>
          <w:ilvl w:val="0"/>
          <w:numId w:val="35"/>
        </w:numPr>
        <w:tabs>
          <w:tab w:pos="1268" w:val="left" w:leader="none"/>
        </w:tabs>
        <w:spacing w:line="194" w:lineRule="exact" w:before="0" w:after="0"/>
        <w:ind w:left="1267" w:right="0" w:hanging="269"/>
        <w:jc w:val="left"/>
        <w:rPr>
          <w:sz w:val="17"/>
        </w:rPr>
      </w:pPr>
      <w:r>
        <w:rPr>
          <w:sz w:val="17"/>
        </w:rPr>
        <w:t>Cálculos de las instalaciones eléctricas de</w:t>
      </w:r>
      <w:r>
        <w:rPr>
          <w:spacing w:val="3"/>
          <w:sz w:val="17"/>
        </w:rPr>
        <w:t> </w:t>
      </w:r>
      <w:r>
        <w:rPr>
          <w:sz w:val="17"/>
        </w:rPr>
        <w:t>BT.</w:t>
      </w:r>
    </w:p>
    <w:p>
      <w:pPr>
        <w:pStyle w:val="ListParagraph"/>
        <w:numPr>
          <w:ilvl w:val="0"/>
          <w:numId w:val="35"/>
        </w:numPr>
        <w:tabs>
          <w:tab w:pos="1268" w:val="left" w:leader="none"/>
        </w:tabs>
        <w:spacing w:line="194" w:lineRule="exact" w:before="0" w:after="0"/>
        <w:ind w:left="1267" w:right="0" w:hanging="269"/>
        <w:jc w:val="left"/>
        <w:rPr>
          <w:sz w:val="17"/>
        </w:rPr>
      </w:pPr>
      <w:r>
        <w:rPr>
          <w:sz w:val="17"/>
        </w:rPr>
        <w:t>Previsión de</w:t>
      </w:r>
      <w:r>
        <w:rPr>
          <w:spacing w:val="-2"/>
          <w:sz w:val="17"/>
        </w:rPr>
        <w:t> </w:t>
      </w:r>
      <w:r>
        <w:rPr>
          <w:sz w:val="17"/>
        </w:rPr>
        <w:t>potencias.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Tarifación.</w:t>
      </w:r>
    </w:p>
    <w:p>
      <w:pPr>
        <w:pStyle w:val="BodyText"/>
        <w:spacing w:before="10"/>
        <w:ind w:left="0"/>
        <w:rPr>
          <w:sz w:val="16"/>
        </w:rPr>
      </w:pPr>
    </w:p>
    <w:p>
      <w:pPr>
        <w:pStyle w:val="BodyText"/>
        <w:spacing w:line="195" w:lineRule="exact"/>
        <w:ind w:left="393"/>
      </w:pPr>
      <w:r>
        <w:rPr/>
        <w:t>Montaje de instalaciones de locales de pública concurrencia:</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Características especiales de </w:t>
      </w:r>
      <w:r>
        <w:rPr>
          <w:sz w:val="17"/>
        </w:rPr>
        <w:t>los </w:t>
      </w:r>
      <w:r>
        <w:rPr>
          <w:spacing w:val="-3"/>
          <w:sz w:val="17"/>
        </w:rPr>
        <w:t>locales </w:t>
      </w:r>
      <w:r>
        <w:rPr>
          <w:sz w:val="17"/>
        </w:rPr>
        <w:t>de </w:t>
      </w:r>
      <w:r>
        <w:rPr>
          <w:spacing w:val="-3"/>
          <w:sz w:val="17"/>
        </w:rPr>
        <w:t>pública</w:t>
      </w:r>
      <w:r>
        <w:rPr>
          <w:spacing w:val="-18"/>
          <w:sz w:val="17"/>
        </w:rPr>
        <w:t> </w:t>
      </w:r>
      <w:r>
        <w:rPr>
          <w:spacing w:val="-3"/>
          <w:sz w:val="17"/>
        </w:rPr>
        <w:t>concurrencia.</w:t>
      </w:r>
    </w:p>
    <w:p>
      <w:pPr>
        <w:pStyle w:val="ListParagraph"/>
        <w:numPr>
          <w:ilvl w:val="0"/>
          <w:numId w:val="36"/>
        </w:numPr>
        <w:tabs>
          <w:tab w:pos="1307" w:val="left" w:leader="none"/>
        </w:tabs>
        <w:spacing w:line="194" w:lineRule="exact" w:before="0" w:after="0"/>
        <w:ind w:left="1306" w:right="0" w:hanging="308"/>
        <w:jc w:val="left"/>
        <w:rPr>
          <w:sz w:val="17"/>
        </w:rPr>
      </w:pPr>
      <w:r>
        <w:rPr>
          <w:sz w:val="17"/>
        </w:rPr>
        <w:t>Canalizaciones eléctricas</w:t>
      </w:r>
      <w:r>
        <w:rPr>
          <w:spacing w:val="-1"/>
          <w:sz w:val="17"/>
        </w:rPr>
        <w:t> </w:t>
      </w:r>
      <w:r>
        <w:rPr>
          <w:sz w:val="17"/>
        </w:rPr>
        <w:t>especiales.</w:t>
      </w:r>
    </w:p>
    <w:p>
      <w:pPr>
        <w:pStyle w:val="ListParagraph"/>
        <w:numPr>
          <w:ilvl w:val="0"/>
          <w:numId w:val="36"/>
        </w:numPr>
        <w:tabs>
          <w:tab w:pos="1307" w:val="left" w:leader="none"/>
        </w:tabs>
        <w:spacing w:line="195" w:lineRule="exact" w:before="0" w:after="0"/>
        <w:ind w:left="1306" w:right="0" w:hanging="308"/>
        <w:jc w:val="left"/>
        <w:rPr>
          <w:sz w:val="17"/>
        </w:rPr>
      </w:pPr>
      <w:r>
        <w:rPr>
          <w:sz w:val="17"/>
        </w:rPr>
        <w:t>Conductores.</w:t>
      </w:r>
    </w:p>
    <w:p>
      <w:pPr>
        <w:pStyle w:val="ListParagraph"/>
        <w:numPr>
          <w:ilvl w:val="0"/>
          <w:numId w:val="36"/>
        </w:numPr>
        <w:tabs>
          <w:tab w:pos="1307" w:val="left" w:leader="none"/>
        </w:tabs>
        <w:spacing w:line="195" w:lineRule="exact" w:before="0" w:after="0"/>
        <w:ind w:left="1306" w:right="0" w:hanging="308"/>
        <w:jc w:val="left"/>
        <w:rPr>
          <w:sz w:val="17"/>
        </w:rPr>
      </w:pPr>
      <w:r>
        <w:rPr>
          <w:sz w:val="17"/>
        </w:rPr>
        <w:t>Mecanismos y</w:t>
      </w:r>
      <w:r>
        <w:rPr>
          <w:spacing w:val="-4"/>
          <w:sz w:val="17"/>
        </w:rPr>
        <w:t> </w:t>
      </w:r>
      <w:r>
        <w:rPr>
          <w:sz w:val="17"/>
        </w:rPr>
        <w:t>receptores.</w:t>
      </w:r>
    </w:p>
    <w:p>
      <w:pPr>
        <w:pStyle w:val="ListParagraph"/>
        <w:numPr>
          <w:ilvl w:val="0"/>
          <w:numId w:val="36"/>
        </w:numPr>
        <w:tabs>
          <w:tab w:pos="1307" w:val="left" w:leader="none"/>
        </w:tabs>
        <w:spacing w:line="195" w:lineRule="exact" w:before="0" w:after="0"/>
        <w:ind w:left="1306" w:right="0" w:hanging="308"/>
        <w:jc w:val="left"/>
        <w:rPr>
          <w:sz w:val="17"/>
        </w:rPr>
      </w:pPr>
      <w:r>
        <w:rPr>
          <w:sz w:val="17"/>
        </w:rPr>
        <w:t>Dispositivos de protección. Tipos, acoplamientos.</w:t>
      </w:r>
    </w:p>
    <w:p>
      <w:pPr>
        <w:pStyle w:val="ListParagraph"/>
        <w:numPr>
          <w:ilvl w:val="0"/>
          <w:numId w:val="36"/>
        </w:numPr>
        <w:tabs>
          <w:tab w:pos="1307" w:val="left" w:leader="none"/>
        </w:tabs>
        <w:spacing w:line="195" w:lineRule="exact" w:before="0" w:after="0"/>
        <w:ind w:left="1306" w:right="0" w:hanging="308"/>
        <w:jc w:val="left"/>
        <w:rPr>
          <w:sz w:val="17"/>
        </w:rPr>
      </w:pPr>
      <w:r>
        <w:rPr>
          <w:sz w:val="17"/>
        </w:rPr>
        <w:t>Toma de</w:t>
      </w:r>
      <w:r>
        <w:rPr>
          <w:spacing w:val="-3"/>
          <w:sz w:val="17"/>
        </w:rPr>
        <w:t> </w:t>
      </w:r>
      <w:r>
        <w:rPr>
          <w:sz w:val="17"/>
        </w:rPr>
        <w:t>tierra.</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Cuadros generales </w:t>
      </w:r>
      <w:r>
        <w:rPr>
          <w:sz w:val="17"/>
        </w:rPr>
        <w:t>y </w:t>
      </w:r>
      <w:r>
        <w:rPr>
          <w:spacing w:val="-3"/>
          <w:sz w:val="17"/>
        </w:rPr>
        <w:t>secundarios </w:t>
      </w:r>
      <w:r>
        <w:rPr>
          <w:sz w:val="17"/>
        </w:rPr>
        <w:t>de </w:t>
      </w:r>
      <w:r>
        <w:rPr>
          <w:spacing w:val="-3"/>
          <w:sz w:val="17"/>
        </w:rPr>
        <w:t>protección </w:t>
      </w:r>
      <w:r>
        <w:rPr>
          <w:sz w:val="17"/>
        </w:rPr>
        <w:t>en </w:t>
      </w:r>
      <w:r>
        <w:rPr>
          <w:spacing w:val="-3"/>
          <w:sz w:val="17"/>
        </w:rPr>
        <w:t>locales </w:t>
      </w:r>
      <w:r>
        <w:rPr>
          <w:sz w:val="17"/>
        </w:rPr>
        <w:t>de </w:t>
      </w:r>
      <w:r>
        <w:rPr>
          <w:spacing w:val="-3"/>
          <w:sz w:val="17"/>
        </w:rPr>
        <w:t>pública</w:t>
      </w:r>
      <w:r>
        <w:rPr>
          <w:spacing w:val="-32"/>
          <w:sz w:val="17"/>
        </w:rPr>
        <w:t> </w:t>
      </w:r>
      <w:r>
        <w:rPr>
          <w:spacing w:val="-3"/>
          <w:sz w:val="17"/>
        </w:rPr>
        <w:t>concurrencia.</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Instalaciones </w:t>
      </w:r>
      <w:r>
        <w:rPr>
          <w:sz w:val="17"/>
        </w:rPr>
        <w:t>en </w:t>
      </w:r>
      <w:r>
        <w:rPr>
          <w:spacing w:val="-3"/>
          <w:sz w:val="17"/>
        </w:rPr>
        <w:t>locales </w:t>
      </w:r>
      <w:r>
        <w:rPr>
          <w:sz w:val="17"/>
        </w:rPr>
        <w:t>de </w:t>
      </w:r>
      <w:r>
        <w:rPr>
          <w:spacing w:val="-3"/>
          <w:sz w:val="17"/>
        </w:rPr>
        <w:t>reuniones </w:t>
      </w:r>
      <w:r>
        <w:rPr>
          <w:sz w:val="17"/>
        </w:rPr>
        <w:t>y</w:t>
      </w:r>
      <w:r>
        <w:rPr>
          <w:spacing w:val="-21"/>
          <w:sz w:val="17"/>
        </w:rPr>
        <w:t> </w:t>
      </w:r>
      <w:r>
        <w:rPr>
          <w:spacing w:val="-3"/>
          <w:sz w:val="17"/>
        </w:rPr>
        <w:t>trabajo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Circuito </w:t>
      </w:r>
      <w:r>
        <w:rPr>
          <w:sz w:val="17"/>
        </w:rPr>
        <w:t>y </w:t>
      </w:r>
      <w:r>
        <w:rPr>
          <w:spacing w:val="-3"/>
          <w:sz w:val="17"/>
        </w:rPr>
        <w:t>alumbrado </w:t>
      </w:r>
      <w:r>
        <w:rPr>
          <w:sz w:val="17"/>
        </w:rPr>
        <w:t>de</w:t>
      </w:r>
      <w:r>
        <w:rPr>
          <w:spacing w:val="-17"/>
          <w:sz w:val="17"/>
        </w:rPr>
        <w:t> </w:t>
      </w:r>
      <w:r>
        <w:rPr>
          <w:spacing w:val="-3"/>
          <w:sz w:val="17"/>
        </w:rPr>
        <w:t>emergencia.</w:t>
      </w:r>
    </w:p>
    <w:p>
      <w:pPr>
        <w:pStyle w:val="ListParagraph"/>
        <w:numPr>
          <w:ilvl w:val="0"/>
          <w:numId w:val="29"/>
        </w:numPr>
        <w:tabs>
          <w:tab w:pos="855" w:val="left" w:leader="none"/>
        </w:tabs>
        <w:spacing w:line="195" w:lineRule="exact" w:before="0" w:after="0"/>
        <w:ind w:left="854" w:right="0" w:hanging="219"/>
        <w:jc w:val="left"/>
        <w:rPr>
          <w:sz w:val="17"/>
        </w:rPr>
      </w:pPr>
      <w:r>
        <w:rPr>
          <w:sz w:val="17"/>
        </w:rPr>
        <w:t>Tipos de </w:t>
      </w:r>
      <w:r>
        <w:rPr>
          <w:spacing w:val="-3"/>
          <w:sz w:val="17"/>
        </w:rPr>
        <w:t>suministros</w:t>
      </w:r>
      <w:r>
        <w:rPr>
          <w:spacing w:val="-16"/>
          <w:sz w:val="17"/>
        </w:rPr>
        <w:t> </w:t>
      </w:r>
      <w:r>
        <w:rPr>
          <w:spacing w:val="-3"/>
          <w:sz w:val="17"/>
        </w:rPr>
        <w:t>eléctricos.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Reglamentación específica </w:t>
      </w:r>
      <w:r>
        <w:rPr>
          <w:spacing w:val="-2"/>
          <w:sz w:val="17"/>
        </w:rPr>
        <w:t>(REBT, </w:t>
      </w:r>
      <w:r>
        <w:rPr>
          <w:spacing w:val="-3"/>
          <w:sz w:val="17"/>
        </w:rPr>
        <w:t>administraciones locales aragonesas, entre</w:t>
      </w:r>
      <w:r>
        <w:rPr>
          <w:spacing w:val="-13"/>
          <w:sz w:val="17"/>
        </w:rPr>
        <w:t> </w:t>
      </w:r>
      <w:r>
        <w:rPr>
          <w:spacing w:val="-3"/>
          <w:sz w:val="17"/>
        </w:rPr>
        <w:t>otros).</w:t>
      </w:r>
    </w:p>
    <w:p>
      <w:pPr>
        <w:pStyle w:val="BodyText"/>
        <w:spacing w:before="10"/>
        <w:ind w:left="0"/>
        <w:rPr>
          <w:sz w:val="16"/>
        </w:rPr>
      </w:pPr>
    </w:p>
    <w:p>
      <w:pPr>
        <w:pStyle w:val="BodyText"/>
        <w:spacing w:line="194" w:lineRule="exact" w:before="1"/>
        <w:ind w:left="393"/>
      </w:pPr>
      <w:r>
        <w:rPr/>
        <w:t>Mantenimiento y detección de averías en las instalaciones</w:t>
      </w:r>
      <w:r>
        <w:rPr>
          <w:spacing w:val="-7"/>
        </w:rPr>
        <w:t> </w:t>
      </w:r>
      <w:r>
        <w:rPr/>
        <w:t>eléctricas: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Criterios </w:t>
      </w:r>
      <w:r>
        <w:rPr>
          <w:sz w:val="17"/>
        </w:rPr>
        <w:t>de </w:t>
      </w:r>
      <w:r>
        <w:rPr>
          <w:spacing w:val="-3"/>
          <w:sz w:val="17"/>
        </w:rPr>
        <w:t>seguridad </w:t>
      </w:r>
      <w:r>
        <w:rPr>
          <w:sz w:val="17"/>
        </w:rPr>
        <w:t>en las </w:t>
      </w:r>
      <w:r>
        <w:rPr>
          <w:spacing w:val="-3"/>
          <w:sz w:val="17"/>
        </w:rPr>
        <w:t>instalaciones</w:t>
      </w:r>
      <w:r>
        <w:rPr>
          <w:spacing w:val="-12"/>
          <w:sz w:val="17"/>
        </w:rPr>
        <w:t> </w:t>
      </w:r>
      <w:r>
        <w:rPr>
          <w:spacing w:val="-3"/>
          <w:sz w:val="17"/>
        </w:rPr>
        <w:t>eléctricas.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Averías tipo </w:t>
      </w:r>
      <w:r>
        <w:rPr>
          <w:sz w:val="17"/>
        </w:rPr>
        <w:t>en las </w:t>
      </w:r>
      <w:r>
        <w:rPr>
          <w:spacing w:val="-3"/>
          <w:sz w:val="17"/>
        </w:rPr>
        <w:t>instalaciones </w:t>
      </w:r>
      <w:r>
        <w:rPr>
          <w:sz w:val="17"/>
        </w:rPr>
        <w:t>de </w:t>
      </w:r>
      <w:r>
        <w:rPr>
          <w:spacing w:val="-3"/>
          <w:sz w:val="17"/>
        </w:rPr>
        <w:t>locales </w:t>
      </w:r>
      <w:r>
        <w:rPr>
          <w:sz w:val="17"/>
        </w:rPr>
        <w:t>de </w:t>
      </w:r>
      <w:r>
        <w:rPr>
          <w:spacing w:val="-3"/>
          <w:sz w:val="17"/>
        </w:rPr>
        <w:t>pública concurrencia. Síntomas </w:t>
      </w:r>
      <w:r>
        <w:rPr>
          <w:sz w:val="17"/>
        </w:rPr>
        <w:t>y</w:t>
      </w:r>
      <w:r>
        <w:rPr>
          <w:spacing w:val="-33"/>
          <w:sz w:val="17"/>
        </w:rPr>
        <w:t> </w:t>
      </w:r>
      <w:r>
        <w:rPr>
          <w:spacing w:val="-3"/>
          <w:sz w:val="17"/>
        </w:rPr>
        <w:t>efectos.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Diagnóstico </w:t>
      </w:r>
      <w:r>
        <w:rPr>
          <w:sz w:val="17"/>
        </w:rPr>
        <w:t>de </w:t>
      </w:r>
      <w:r>
        <w:rPr>
          <w:spacing w:val="-3"/>
          <w:sz w:val="17"/>
        </w:rPr>
        <w:t>averías (pruebas, </w:t>
      </w:r>
      <w:r>
        <w:rPr>
          <w:sz w:val="17"/>
        </w:rPr>
        <w:t>medidas, </w:t>
      </w:r>
      <w:r>
        <w:rPr>
          <w:spacing w:val="-3"/>
          <w:sz w:val="17"/>
        </w:rPr>
        <w:t>procedimientos </w:t>
      </w:r>
      <w:r>
        <w:rPr>
          <w:sz w:val="17"/>
        </w:rPr>
        <w:t>y </w:t>
      </w:r>
      <w:r>
        <w:rPr>
          <w:spacing w:val="-3"/>
          <w:sz w:val="17"/>
        </w:rPr>
        <w:t>elementos </w:t>
      </w:r>
      <w:r>
        <w:rPr>
          <w:sz w:val="17"/>
        </w:rPr>
        <w:t>de</w:t>
      </w:r>
      <w:r>
        <w:rPr>
          <w:spacing w:val="-33"/>
          <w:sz w:val="17"/>
        </w:rPr>
        <w:t> </w:t>
      </w:r>
      <w:r>
        <w:rPr>
          <w:spacing w:val="-3"/>
          <w:sz w:val="17"/>
        </w:rPr>
        <w:t>seguridad).</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Reparación </w:t>
      </w:r>
      <w:r>
        <w:rPr>
          <w:sz w:val="17"/>
        </w:rPr>
        <w:t>de</w:t>
      </w:r>
      <w:r>
        <w:rPr>
          <w:spacing w:val="-7"/>
          <w:sz w:val="17"/>
        </w:rPr>
        <w:t> </w:t>
      </w:r>
      <w:r>
        <w:rPr>
          <w:spacing w:val="-3"/>
          <w:sz w:val="17"/>
        </w:rPr>
        <w:t>averías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Mantenimiento </w:t>
      </w:r>
      <w:r>
        <w:rPr>
          <w:sz w:val="17"/>
        </w:rPr>
        <w:t>de </w:t>
      </w:r>
      <w:r>
        <w:rPr>
          <w:spacing w:val="-3"/>
          <w:sz w:val="17"/>
        </w:rPr>
        <w:t>instalaciones eléctricas </w:t>
      </w:r>
      <w:r>
        <w:rPr>
          <w:sz w:val="17"/>
        </w:rPr>
        <w:t>en </w:t>
      </w:r>
      <w:r>
        <w:rPr>
          <w:spacing w:val="-3"/>
          <w:sz w:val="17"/>
        </w:rPr>
        <w:t>locales </w:t>
      </w:r>
      <w:r>
        <w:rPr>
          <w:sz w:val="17"/>
        </w:rPr>
        <w:t>de </w:t>
      </w:r>
      <w:r>
        <w:rPr>
          <w:spacing w:val="-3"/>
          <w:sz w:val="17"/>
        </w:rPr>
        <w:t>pública</w:t>
      </w:r>
      <w:r>
        <w:rPr>
          <w:spacing w:val="-25"/>
          <w:sz w:val="17"/>
        </w:rPr>
        <w:t> </w:t>
      </w:r>
      <w:r>
        <w:rPr>
          <w:spacing w:val="-3"/>
          <w:sz w:val="17"/>
        </w:rPr>
        <w:t>concurrencia.</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Reglamentación </w:t>
      </w:r>
      <w:r>
        <w:rPr>
          <w:sz w:val="17"/>
        </w:rPr>
        <w:t>y </w:t>
      </w:r>
      <w:r>
        <w:rPr>
          <w:spacing w:val="-3"/>
          <w:sz w:val="17"/>
        </w:rPr>
        <w:t>normativa </w:t>
      </w:r>
      <w:r>
        <w:rPr>
          <w:sz w:val="17"/>
        </w:rPr>
        <w:t>de </w:t>
      </w:r>
      <w:r>
        <w:rPr>
          <w:spacing w:val="-3"/>
          <w:sz w:val="17"/>
        </w:rPr>
        <w:t>seguridad</w:t>
      </w:r>
      <w:r>
        <w:rPr>
          <w:spacing w:val="-21"/>
          <w:sz w:val="17"/>
        </w:rPr>
        <w:t> </w:t>
      </w:r>
      <w:r>
        <w:rPr>
          <w:spacing w:val="-3"/>
          <w:sz w:val="17"/>
        </w:rPr>
        <w:t>eléctrica</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line="194" w:lineRule="exact" w:before="93"/>
        <w:ind w:left="393"/>
      </w:pPr>
      <w:r>
        <w:rPr/>
        <w:t>Verificación de la puesta en servicio de instalaciones de vivienda, locales de pública concurrencia:</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Documentación</w:t>
      </w:r>
      <w:r>
        <w:rPr>
          <w:spacing w:val="-6"/>
          <w:sz w:val="17"/>
        </w:rPr>
        <w:t> </w:t>
      </w:r>
      <w:r>
        <w:rPr>
          <w:sz w:val="17"/>
        </w:rPr>
        <w:t>de</w:t>
      </w:r>
      <w:r>
        <w:rPr>
          <w:spacing w:val="-5"/>
          <w:sz w:val="17"/>
        </w:rPr>
        <w:t> </w:t>
      </w:r>
      <w:r>
        <w:rPr>
          <w:sz w:val="17"/>
        </w:rPr>
        <w:t>las</w:t>
      </w:r>
      <w:r>
        <w:rPr>
          <w:spacing w:val="-4"/>
          <w:sz w:val="17"/>
        </w:rPr>
        <w:t> </w:t>
      </w:r>
      <w:r>
        <w:rPr>
          <w:spacing w:val="-3"/>
          <w:sz w:val="17"/>
        </w:rPr>
        <w:t>instalaciones.</w:t>
      </w:r>
      <w:r>
        <w:rPr>
          <w:spacing w:val="-5"/>
          <w:sz w:val="17"/>
        </w:rPr>
        <w:t> </w:t>
      </w:r>
      <w:r>
        <w:rPr>
          <w:sz w:val="17"/>
        </w:rPr>
        <w:t>El</w:t>
      </w:r>
      <w:r>
        <w:rPr>
          <w:spacing w:val="-6"/>
          <w:sz w:val="17"/>
        </w:rPr>
        <w:t> </w:t>
      </w:r>
      <w:r>
        <w:rPr>
          <w:spacing w:val="-3"/>
          <w:sz w:val="17"/>
        </w:rPr>
        <w:t>proyecto </w:t>
      </w:r>
      <w:r>
        <w:rPr>
          <w:sz w:val="17"/>
        </w:rPr>
        <w:t>y</w:t>
      </w:r>
      <w:r>
        <w:rPr>
          <w:spacing w:val="-8"/>
          <w:sz w:val="17"/>
        </w:rPr>
        <w:t> </w:t>
      </w:r>
      <w:r>
        <w:rPr>
          <w:sz w:val="17"/>
        </w:rPr>
        <w:t>la</w:t>
      </w:r>
      <w:r>
        <w:rPr>
          <w:spacing w:val="-5"/>
          <w:sz w:val="17"/>
        </w:rPr>
        <w:t> </w:t>
      </w:r>
      <w:r>
        <w:rPr>
          <w:sz w:val="17"/>
        </w:rPr>
        <w:t>memoria</w:t>
      </w:r>
      <w:r>
        <w:rPr>
          <w:spacing w:val="-5"/>
          <w:sz w:val="17"/>
        </w:rPr>
        <w:t> </w:t>
      </w:r>
      <w:r>
        <w:rPr>
          <w:spacing w:val="-3"/>
          <w:sz w:val="17"/>
        </w:rPr>
        <w:t>técnica</w:t>
      </w:r>
      <w:r>
        <w:rPr>
          <w:spacing w:val="-5"/>
          <w:sz w:val="17"/>
        </w:rPr>
        <w:t> </w:t>
      </w:r>
      <w:r>
        <w:rPr>
          <w:sz w:val="17"/>
        </w:rPr>
        <w:t>de</w:t>
      </w:r>
      <w:r>
        <w:rPr>
          <w:spacing w:val="-5"/>
          <w:sz w:val="17"/>
        </w:rPr>
        <w:t> </w:t>
      </w:r>
      <w:r>
        <w:rPr>
          <w:spacing w:val="-3"/>
          <w:sz w:val="17"/>
        </w:rPr>
        <w:t>diseño.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Ejecución </w:t>
      </w:r>
      <w:r>
        <w:rPr>
          <w:sz w:val="17"/>
        </w:rPr>
        <w:t>y </w:t>
      </w:r>
      <w:r>
        <w:rPr>
          <w:spacing w:val="-3"/>
          <w:sz w:val="17"/>
        </w:rPr>
        <w:t>tramitación </w:t>
      </w:r>
      <w:r>
        <w:rPr>
          <w:sz w:val="17"/>
        </w:rPr>
        <w:t>de </w:t>
      </w:r>
      <w:r>
        <w:rPr>
          <w:spacing w:val="-3"/>
          <w:sz w:val="17"/>
        </w:rPr>
        <w:t>las</w:t>
      </w:r>
      <w:r>
        <w:rPr>
          <w:spacing w:val="-23"/>
          <w:sz w:val="17"/>
        </w:rPr>
        <w:t> </w:t>
      </w:r>
      <w:r>
        <w:rPr>
          <w:spacing w:val="-3"/>
          <w:sz w:val="17"/>
        </w:rPr>
        <w:t>instalaciones.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Verificaciones </w:t>
      </w:r>
      <w:r>
        <w:rPr>
          <w:sz w:val="17"/>
        </w:rPr>
        <w:t>e</w:t>
      </w:r>
      <w:r>
        <w:rPr>
          <w:spacing w:val="-6"/>
          <w:sz w:val="17"/>
        </w:rPr>
        <w:t> </w:t>
      </w:r>
      <w:r>
        <w:rPr>
          <w:spacing w:val="-3"/>
          <w:sz w:val="17"/>
        </w:rPr>
        <w:t>Inspecciones.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Puesta </w:t>
      </w:r>
      <w:r>
        <w:rPr>
          <w:sz w:val="17"/>
        </w:rPr>
        <w:t>en </w:t>
      </w:r>
      <w:r>
        <w:rPr>
          <w:spacing w:val="-3"/>
          <w:sz w:val="17"/>
        </w:rPr>
        <w:t>servicios </w:t>
      </w:r>
      <w:r>
        <w:rPr>
          <w:sz w:val="17"/>
        </w:rPr>
        <w:t>de las</w:t>
      </w:r>
      <w:r>
        <w:rPr>
          <w:spacing w:val="-17"/>
          <w:sz w:val="17"/>
        </w:rPr>
        <w:t> </w:t>
      </w:r>
      <w:r>
        <w:rPr>
          <w:spacing w:val="-3"/>
          <w:sz w:val="17"/>
        </w:rPr>
        <w:t>instalaciones.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Aparatos </w:t>
      </w:r>
      <w:r>
        <w:rPr>
          <w:sz w:val="17"/>
        </w:rPr>
        <w:t>de medida </w:t>
      </w:r>
      <w:r>
        <w:rPr>
          <w:spacing w:val="-3"/>
          <w:sz w:val="17"/>
        </w:rPr>
        <w:t>específicos </w:t>
      </w:r>
      <w:r>
        <w:rPr>
          <w:sz w:val="17"/>
        </w:rPr>
        <w:t>para </w:t>
      </w:r>
      <w:r>
        <w:rPr>
          <w:spacing w:val="-3"/>
          <w:sz w:val="17"/>
        </w:rPr>
        <w:t>las instalaciones</w:t>
      </w:r>
      <w:r>
        <w:rPr>
          <w:spacing w:val="-24"/>
          <w:sz w:val="17"/>
        </w:rPr>
        <w:t> </w:t>
      </w:r>
      <w:r>
        <w:rPr>
          <w:spacing w:val="-3"/>
          <w:sz w:val="17"/>
        </w:rPr>
        <w:t>eléctricas.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Medidas </w:t>
      </w:r>
      <w:r>
        <w:rPr>
          <w:sz w:val="17"/>
        </w:rPr>
        <w:t>de </w:t>
      </w:r>
      <w:r>
        <w:rPr>
          <w:spacing w:val="-3"/>
          <w:sz w:val="17"/>
        </w:rPr>
        <w:t>potencias eléctricas </w:t>
      </w:r>
      <w:r>
        <w:rPr>
          <w:sz w:val="17"/>
        </w:rPr>
        <w:t>y </w:t>
      </w:r>
      <w:r>
        <w:rPr>
          <w:spacing w:val="-2"/>
          <w:sz w:val="17"/>
        </w:rPr>
        <w:t>factor </w:t>
      </w:r>
      <w:r>
        <w:rPr>
          <w:sz w:val="17"/>
        </w:rPr>
        <w:t>de</w:t>
      </w:r>
      <w:r>
        <w:rPr>
          <w:spacing w:val="-25"/>
          <w:sz w:val="17"/>
        </w:rPr>
        <w:t> </w:t>
      </w:r>
      <w:r>
        <w:rPr>
          <w:spacing w:val="-3"/>
          <w:sz w:val="17"/>
        </w:rPr>
        <w:t>potencia.</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Analizador </w:t>
      </w:r>
      <w:r>
        <w:rPr>
          <w:sz w:val="17"/>
        </w:rPr>
        <w:t>de</w:t>
      </w:r>
      <w:r>
        <w:rPr>
          <w:spacing w:val="-6"/>
          <w:sz w:val="17"/>
        </w:rPr>
        <w:t> </w:t>
      </w:r>
      <w:r>
        <w:rPr>
          <w:spacing w:val="-3"/>
          <w:sz w:val="17"/>
        </w:rPr>
        <w:t>redes.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w:t>
      </w:r>
      <w:r>
        <w:rPr>
          <w:spacing w:val="-6"/>
          <w:sz w:val="17"/>
        </w:rPr>
        <w:t> </w:t>
      </w:r>
      <w:r>
        <w:rPr>
          <w:spacing w:val="-3"/>
          <w:sz w:val="17"/>
        </w:rPr>
        <w:t>aislamiento.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resistencia </w:t>
      </w:r>
      <w:r>
        <w:rPr>
          <w:sz w:val="17"/>
        </w:rPr>
        <w:t>a </w:t>
      </w:r>
      <w:r>
        <w:rPr>
          <w:spacing w:val="-3"/>
          <w:sz w:val="17"/>
        </w:rPr>
        <w:t>tierra </w:t>
      </w:r>
      <w:r>
        <w:rPr>
          <w:sz w:val="17"/>
        </w:rPr>
        <w:t>y a</w:t>
      </w:r>
      <w:r>
        <w:rPr>
          <w:spacing w:val="-30"/>
          <w:sz w:val="17"/>
        </w:rPr>
        <w:t> </w:t>
      </w:r>
      <w:r>
        <w:rPr>
          <w:spacing w:val="-3"/>
          <w:sz w:val="17"/>
        </w:rPr>
        <w:t>suelo.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sensibilidad </w:t>
      </w:r>
      <w:r>
        <w:rPr>
          <w:sz w:val="17"/>
        </w:rPr>
        <w:t>de </w:t>
      </w:r>
      <w:r>
        <w:rPr>
          <w:spacing w:val="-3"/>
          <w:sz w:val="17"/>
        </w:rPr>
        <w:t>aparatos </w:t>
      </w:r>
      <w:r>
        <w:rPr>
          <w:sz w:val="17"/>
        </w:rPr>
        <w:t>de </w:t>
      </w:r>
      <w:r>
        <w:rPr>
          <w:spacing w:val="-3"/>
          <w:sz w:val="17"/>
        </w:rPr>
        <w:t>corte </w:t>
      </w:r>
      <w:r>
        <w:rPr>
          <w:sz w:val="17"/>
        </w:rPr>
        <w:t>y</w:t>
      </w:r>
      <w:r>
        <w:rPr>
          <w:spacing w:val="-26"/>
          <w:sz w:val="17"/>
        </w:rPr>
        <w:t> </w:t>
      </w:r>
      <w:r>
        <w:rPr>
          <w:spacing w:val="-3"/>
          <w:sz w:val="17"/>
        </w:rPr>
        <w:t>protección.</w:t>
      </w:r>
    </w:p>
    <w:p>
      <w:pPr>
        <w:pStyle w:val="BodyText"/>
        <w:spacing w:before="10"/>
        <w:ind w:left="0"/>
        <w:rPr>
          <w:sz w:val="16"/>
        </w:rPr>
      </w:pPr>
    </w:p>
    <w:p>
      <w:pPr>
        <w:pStyle w:val="BodyText"/>
        <w:spacing w:line="194" w:lineRule="exact" w:before="1"/>
        <w:ind w:left="393"/>
      </w:pPr>
      <w:r>
        <w:rPr/>
        <w:t>Prevención de riesgos laborales y protección ambiental:</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Determinación </w:t>
      </w:r>
      <w:r>
        <w:rPr>
          <w:sz w:val="17"/>
        </w:rPr>
        <w:t>de las </w:t>
      </w:r>
      <w:r>
        <w:rPr>
          <w:spacing w:val="-3"/>
          <w:sz w:val="17"/>
        </w:rPr>
        <w:t>medidas </w:t>
      </w:r>
      <w:r>
        <w:rPr>
          <w:sz w:val="17"/>
        </w:rPr>
        <w:t>de </w:t>
      </w:r>
      <w:r>
        <w:rPr>
          <w:spacing w:val="-3"/>
          <w:sz w:val="17"/>
        </w:rPr>
        <w:t>prevención </w:t>
      </w:r>
      <w:r>
        <w:rPr>
          <w:sz w:val="17"/>
        </w:rPr>
        <w:t>de </w:t>
      </w:r>
      <w:r>
        <w:rPr>
          <w:spacing w:val="-3"/>
          <w:sz w:val="17"/>
        </w:rPr>
        <w:t>riesgos</w:t>
      </w:r>
      <w:r>
        <w:rPr>
          <w:spacing w:val="-31"/>
          <w:sz w:val="17"/>
        </w:rPr>
        <w:t> </w:t>
      </w:r>
      <w:r>
        <w:rPr>
          <w:spacing w:val="-3"/>
          <w:sz w:val="17"/>
        </w:rPr>
        <w:t>laborales.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Prevención </w:t>
      </w:r>
      <w:r>
        <w:rPr>
          <w:sz w:val="17"/>
        </w:rPr>
        <w:t>de </w:t>
      </w:r>
      <w:r>
        <w:rPr>
          <w:spacing w:val="-3"/>
          <w:sz w:val="17"/>
        </w:rPr>
        <w:t>riesgos laborales </w:t>
      </w:r>
      <w:r>
        <w:rPr>
          <w:sz w:val="17"/>
        </w:rPr>
        <w:t>en los </w:t>
      </w:r>
      <w:r>
        <w:rPr>
          <w:spacing w:val="-3"/>
          <w:sz w:val="17"/>
        </w:rPr>
        <w:t>procesos </w:t>
      </w:r>
      <w:r>
        <w:rPr>
          <w:sz w:val="17"/>
        </w:rPr>
        <w:t>de </w:t>
      </w:r>
      <w:r>
        <w:rPr>
          <w:spacing w:val="-3"/>
          <w:sz w:val="17"/>
        </w:rPr>
        <w:t>montaje </w:t>
      </w:r>
      <w:r>
        <w:rPr>
          <w:sz w:val="17"/>
        </w:rPr>
        <w:t>y</w:t>
      </w:r>
      <w:r>
        <w:rPr>
          <w:spacing w:val="-34"/>
          <w:sz w:val="17"/>
        </w:rPr>
        <w:t> </w:t>
      </w:r>
      <w:r>
        <w:rPr>
          <w:spacing w:val="-3"/>
          <w:sz w:val="17"/>
        </w:rPr>
        <w:t>mantenimiento.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Equipos </w:t>
      </w:r>
      <w:r>
        <w:rPr>
          <w:sz w:val="17"/>
        </w:rPr>
        <w:t>de </w:t>
      </w:r>
      <w:r>
        <w:rPr>
          <w:spacing w:val="-3"/>
          <w:sz w:val="17"/>
        </w:rPr>
        <w:t>protección</w:t>
      </w:r>
      <w:r>
        <w:rPr>
          <w:spacing w:val="-11"/>
          <w:sz w:val="17"/>
        </w:rPr>
        <w:t> </w:t>
      </w:r>
      <w:r>
        <w:rPr>
          <w:spacing w:val="-3"/>
          <w:sz w:val="17"/>
        </w:rPr>
        <w:t>individual.</w:t>
      </w:r>
    </w:p>
    <w:p>
      <w:pPr>
        <w:pStyle w:val="BodyText"/>
        <w:spacing w:before="8"/>
        <w:ind w:left="0"/>
        <w:rPr>
          <w:sz w:val="16"/>
        </w:rPr>
      </w:pPr>
    </w:p>
    <w:p>
      <w:pPr>
        <w:pStyle w:val="Heading2"/>
        <w:ind w:left="393" w:right="3157"/>
      </w:pPr>
      <w:r>
        <w:rPr/>
        <w:t>UF0235_34 Instalaciones eléctricas en locales de uso industrial. Duración: 65 horas</w:t>
      </w:r>
    </w:p>
    <w:p>
      <w:pPr>
        <w:pStyle w:val="BodyText"/>
        <w:spacing w:before="10"/>
        <w:ind w:left="0"/>
        <w:rPr>
          <w:b/>
          <w:sz w:val="16"/>
        </w:rPr>
      </w:pPr>
    </w:p>
    <w:p>
      <w:pPr>
        <w:pStyle w:val="BodyText"/>
        <w:spacing w:line="195" w:lineRule="exact"/>
        <w:ind w:left="393"/>
      </w:pPr>
      <w:r>
        <w:rPr/>
        <w:t>Montaje de circuitos eléctricos básicos en interiores: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Reglamento electrotécnico </w:t>
      </w:r>
      <w:r>
        <w:rPr>
          <w:sz w:val="17"/>
        </w:rPr>
        <w:t>de baja </w:t>
      </w:r>
      <w:r>
        <w:rPr>
          <w:spacing w:val="-3"/>
          <w:sz w:val="17"/>
        </w:rPr>
        <w:t>tensión aplicado </w:t>
      </w:r>
      <w:r>
        <w:rPr>
          <w:sz w:val="17"/>
        </w:rPr>
        <w:t>a las </w:t>
      </w:r>
      <w:r>
        <w:rPr>
          <w:spacing w:val="-3"/>
          <w:sz w:val="17"/>
        </w:rPr>
        <w:t>instalaciones</w:t>
      </w:r>
      <w:r>
        <w:rPr>
          <w:spacing w:val="-29"/>
          <w:sz w:val="17"/>
        </w:rPr>
        <w:t> </w:t>
      </w:r>
      <w:r>
        <w:rPr>
          <w:spacing w:val="-3"/>
          <w:sz w:val="17"/>
        </w:rPr>
        <w:t>interiores.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Convencionalismos </w:t>
      </w:r>
      <w:r>
        <w:rPr>
          <w:sz w:val="17"/>
        </w:rPr>
        <w:t>de</w:t>
      </w:r>
      <w:r>
        <w:rPr>
          <w:spacing w:val="-6"/>
          <w:sz w:val="17"/>
        </w:rPr>
        <w:t> </w:t>
      </w:r>
      <w:r>
        <w:rPr>
          <w:spacing w:val="-3"/>
          <w:sz w:val="17"/>
        </w:rPr>
        <w:t>representación.</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Simbología normalizada </w:t>
      </w:r>
      <w:r>
        <w:rPr>
          <w:sz w:val="17"/>
        </w:rPr>
        <w:t>en las </w:t>
      </w:r>
      <w:r>
        <w:rPr>
          <w:spacing w:val="-3"/>
          <w:sz w:val="17"/>
        </w:rPr>
        <w:t>instalaciones</w:t>
      </w:r>
      <w:r>
        <w:rPr>
          <w:spacing w:val="-17"/>
          <w:sz w:val="17"/>
        </w:rPr>
        <w:t> </w:t>
      </w:r>
      <w:r>
        <w:rPr>
          <w:spacing w:val="-3"/>
          <w:sz w:val="17"/>
        </w:rPr>
        <w:t>eléctricas.</w:t>
      </w:r>
    </w:p>
    <w:p>
      <w:pPr>
        <w:pStyle w:val="ListParagraph"/>
        <w:numPr>
          <w:ilvl w:val="0"/>
          <w:numId w:val="37"/>
        </w:numPr>
        <w:tabs>
          <w:tab w:pos="1307" w:val="left" w:leader="none"/>
        </w:tabs>
        <w:spacing w:line="194" w:lineRule="exact" w:before="0" w:after="0"/>
        <w:ind w:left="1306" w:right="0" w:hanging="308"/>
        <w:jc w:val="left"/>
        <w:rPr>
          <w:sz w:val="17"/>
        </w:rPr>
      </w:pPr>
      <w:r>
        <w:rPr>
          <w:sz w:val="17"/>
        </w:rPr>
        <w:t>Símbolos esquemas</w:t>
      </w:r>
      <w:r>
        <w:rPr>
          <w:spacing w:val="-1"/>
          <w:sz w:val="17"/>
        </w:rPr>
        <w:t> </w:t>
      </w:r>
      <w:r>
        <w:rPr>
          <w:sz w:val="17"/>
        </w:rPr>
        <w:t>eléctricos.</w:t>
      </w:r>
    </w:p>
    <w:p>
      <w:pPr>
        <w:pStyle w:val="ListParagraph"/>
        <w:numPr>
          <w:ilvl w:val="0"/>
          <w:numId w:val="37"/>
        </w:numPr>
        <w:tabs>
          <w:tab w:pos="1307" w:val="left" w:leader="none"/>
        </w:tabs>
        <w:spacing w:line="195" w:lineRule="exact" w:before="0" w:after="0"/>
        <w:ind w:left="1306" w:right="0" w:hanging="308"/>
        <w:jc w:val="left"/>
        <w:rPr>
          <w:sz w:val="17"/>
        </w:rPr>
      </w:pPr>
      <w:r>
        <w:rPr>
          <w:sz w:val="17"/>
        </w:rPr>
        <w:t>Símbolos esquemas</w:t>
      </w:r>
      <w:r>
        <w:rPr>
          <w:spacing w:val="-3"/>
          <w:sz w:val="17"/>
        </w:rPr>
        <w:t> </w:t>
      </w:r>
      <w:r>
        <w:rPr>
          <w:sz w:val="17"/>
        </w:rPr>
        <w:t>unificares.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Interpretación</w:t>
      </w:r>
      <w:r>
        <w:rPr>
          <w:spacing w:val="-5"/>
          <w:sz w:val="17"/>
        </w:rPr>
        <w:t> </w:t>
      </w:r>
      <w:r>
        <w:rPr>
          <w:sz w:val="17"/>
        </w:rPr>
        <w:t>de</w:t>
      </w:r>
      <w:r>
        <w:rPr>
          <w:spacing w:val="-5"/>
          <w:sz w:val="17"/>
        </w:rPr>
        <w:t> </w:t>
      </w:r>
      <w:r>
        <w:rPr>
          <w:spacing w:val="-3"/>
          <w:sz w:val="17"/>
        </w:rPr>
        <w:t>esquemas</w:t>
      </w:r>
      <w:r>
        <w:rPr>
          <w:spacing w:val="-6"/>
          <w:sz w:val="17"/>
        </w:rPr>
        <w:t> </w:t>
      </w:r>
      <w:r>
        <w:rPr>
          <w:spacing w:val="-3"/>
          <w:sz w:val="17"/>
        </w:rPr>
        <w:t>eléctricos</w:t>
      </w:r>
      <w:r>
        <w:rPr>
          <w:spacing w:val="-6"/>
          <w:sz w:val="17"/>
        </w:rPr>
        <w:t> </w:t>
      </w:r>
      <w:r>
        <w:rPr>
          <w:sz w:val="17"/>
        </w:rPr>
        <w:t>de</w:t>
      </w:r>
      <w:r>
        <w:rPr>
          <w:spacing w:val="-5"/>
          <w:sz w:val="17"/>
        </w:rPr>
        <w:t> </w:t>
      </w:r>
      <w:r>
        <w:rPr>
          <w:sz w:val="17"/>
        </w:rPr>
        <w:t>las</w:t>
      </w:r>
      <w:r>
        <w:rPr>
          <w:spacing w:val="-4"/>
          <w:sz w:val="17"/>
        </w:rPr>
        <w:t> </w:t>
      </w:r>
      <w:r>
        <w:rPr>
          <w:spacing w:val="-3"/>
          <w:sz w:val="17"/>
        </w:rPr>
        <w:t>instalaciones</w:t>
      </w:r>
      <w:r>
        <w:rPr>
          <w:spacing w:val="-4"/>
          <w:sz w:val="17"/>
        </w:rPr>
        <w:t> </w:t>
      </w:r>
      <w:r>
        <w:rPr>
          <w:sz w:val="17"/>
        </w:rPr>
        <w:t>de</w:t>
      </w:r>
      <w:r>
        <w:rPr>
          <w:spacing w:val="-4"/>
          <w:sz w:val="17"/>
        </w:rPr>
        <w:t> </w:t>
      </w:r>
      <w:r>
        <w:rPr>
          <w:spacing w:val="-3"/>
          <w:sz w:val="17"/>
        </w:rPr>
        <w:t>locales</w:t>
      </w:r>
      <w:r>
        <w:rPr>
          <w:spacing w:val="-4"/>
          <w:sz w:val="17"/>
        </w:rPr>
        <w:t> </w:t>
      </w:r>
      <w:r>
        <w:rPr>
          <w:sz w:val="17"/>
        </w:rPr>
        <w:t>de</w:t>
      </w:r>
      <w:r>
        <w:rPr>
          <w:spacing w:val="-5"/>
          <w:sz w:val="17"/>
        </w:rPr>
        <w:t> </w:t>
      </w:r>
      <w:r>
        <w:rPr>
          <w:sz w:val="17"/>
        </w:rPr>
        <w:t>uso</w:t>
      </w:r>
      <w:r>
        <w:rPr>
          <w:spacing w:val="-5"/>
          <w:sz w:val="17"/>
        </w:rPr>
        <w:t> </w:t>
      </w:r>
      <w:r>
        <w:rPr>
          <w:spacing w:val="-3"/>
          <w:sz w:val="17"/>
        </w:rPr>
        <w:t>industrial.</w:t>
      </w:r>
    </w:p>
    <w:p>
      <w:pPr>
        <w:pStyle w:val="BodyText"/>
        <w:spacing w:before="10"/>
        <w:ind w:left="0"/>
        <w:rPr>
          <w:sz w:val="16"/>
        </w:rPr>
      </w:pPr>
    </w:p>
    <w:p>
      <w:pPr>
        <w:pStyle w:val="BodyText"/>
        <w:spacing w:line="195" w:lineRule="exact"/>
        <w:ind w:left="393"/>
      </w:pPr>
      <w:r>
        <w:rPr/>
        <w:t>Documentación de las instalaciones: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Memoria técnica </w:t>
      </w:r>
      <w:r>
        <w:rPr>
          <w:sz w:val="17"/>
        </w:rPr>
        <w:t>de</w:t>
      </w:r>
      <w:r>
        <w:rPr>
          <w:spacing w:val="3"/>
          <w:sz w:val="17"/>
        </w:rPr>
        <w:t> </w:t>
      </w:r>
      <w:r>
        <w:rPr>
          <w:spacing w:val="-3"/>
          <w:sz w:val="17"/>
        </w:rPr>
        <w:t>diseño.</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Certificado </w:t>
      </w:r>
      <w:r>
        <w:rPr>
          <w:sz w:val="17"/>
        </w:rPr>
        <w:t>de la</w:t>
      </w:r>
      <w:r>
        <w:rPr>
          <w:spacing w:val="-5"/>
          <w:sz w:val="17"/>
        </w:rPr>
        <w:t> </w:t>
      </w:r>
      <w:r>
        <w:rPr>
          <w:spacing w:val="-3"/>
          <w:sz w:val="17"/>
        </w:rPr>
        <w:t>instalación.</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Croquis </w:t>
      </w:r>
      <w:r>
        <w:rPr>
          <w:sz w:val="17"/>
        </w:rPr>
        <w:t>de la</w:t>
      </w:r>
      <w:r>
        <w:rPr>
          <w:spacing w:val="-11"/>
          <w:sz w:val="17"/>
        </w:rPr>
        <w:t> </w:t>
      </w:r>
      <w:r>
        <w:rPr>
          <w:spacing w:val="-3"/>
          <w:sz w:val="17"/>
        </w:rPr>
        <w:t>instalación.</w:t>
      </w:r>
    </w:p>
    <w:p>
      <w:pPr>
        <w:pStyle w:val="ListParagraph"/>
        <w:numPr>
          <w:ilvl w:val="0"/>
          <w:numId w:val="38"/>
        </w:numPr>
        <w:tabs>
          <w:tab w:pos="1307" w:val="left" w:leader="none"/>
        </w:tabs>
        <w:spacing w:line="195" w:lineRule="exact" w:before="0" w:after="0"/>
        <w:ind w:left="1306" w:right="0" w:hanging="308"/>
        <w:jc w:val="left"/>
        <w:rPr>
          <w:sz w:val="17"/>
        </w:rPr>
      </w:pPr>
      <w:r>
        <w:rPr>
          <w:sz w:val="17"/>
        </w:rPr>
        <w:t>Situación de los</w:t>
      </w:r>
      <w:r>
        <w:rPr>
          <w:spacing w:val="-2"/>
          <w:sz w:val="17"/>
        </w:rPr>
        <w:t> </w:t>
      </w:r>
      <w:r>
        <w:rPr>
          <w:sz w:val="17"/>
        </w:rPr>
        <w:t>elementos.</w:t>
      </w:r>
    </w:p>
    <w:p>
      <w:pPr>
        <w:pStyle w:val="ListParagraph"/>
        <w:numPr>
          <w:ilvl w:val="0"/>
          <w:numId w:val="38"/>
        </w:numPr>
        <w:tabs>
          <w:tab w:pos="1307" w:val="left" w:leader="none"/>
        </w:tabs>
        <w:spacing w:line="195" w:lineRule="exact" w:before="0" w:after="0"/>
        <w:ind w:left="1306" w:right="0" w:hanging="308"/>
        <w:jc w:val="left"/>
        <w:rPr>
          <w:sz w:val="17"/>
        </w:rPr>
      </w:pPr>
      <w:r>
        <w:rPr>
          <w:sz w:val="17"/>
        </w:rPr>
        <w:t>Trayecto de las</w:t>
      </w:r>
      <w:r>
        <w:rPr>
          <w:spacing w:val="1"/>
          <w:sz w:val="17"/>
        </w:rPr>
        <w:t> </w:t>
      </w:r>
      <w:r>
        <w:rPr>
          <w:sz w:val="17"/>
        </w:rPr>
        <w:t>canalizaciones.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Instrucciones generales </w:t>
      </w:r>
      <w:r>
        <w:rPr>
          <w:sz w:val="17"/>
        </w:rPr>
        <w:t>de uso y </w:t>
      </w:r>
      <w:r>
        <w:rPr>
          <w:spacing w:val="-3"/>
          <w:sz w:val="17"/>
        </w:rPr>
        <w:t>mantenimiento, entre</w:t>
      </w:r>
      <w:r>
        <w:rPr>
          <w:spacing w:val="-30"/>
          <w:sz w:val="17"/>
        </w:rPr>
        <w:t> </w:t>
      </w:r>
      <w:r>
        <w:rPr>
          <w:spacing w:val="-3"/>
          <w:sz w:val="17"/>
        </w:rPr>
        <w:t>otros.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Normas asociadas </w:t>
      </w:r>
      <w:r>
        <w:rPr>
          <w:sz w:val="17"/>
        </w:rPr>
        <w:t>a </w:t>
      </w:r>
      <w:r>
        <w:rPr>
          <w:spacing w:val="-3"/>
          <w:sz w:val="17"/>
        </w:rPr>
        <w:t>criterios </w:t>
      </w:r>
      <w:r>
        <w:rPr>
          <w:sz w:val="17"/>
        </w:rPr>
        <w:t>de </w:t>
      </w:r>
      <w:r>
        <w:rPr>
          <w:spacing w:val="-3"/>
          <w:sz w:val="17"/>
        </w:rPr>
        <w:t>calidad</w:t>
      </w:r>
      <w:r>
        <w:rPr>
          <w:spacing w:val="-17"/>
          <w:sz w:val="17"/>
        </w:rPr>
        <w:t> </w:t>
      </w:r>
      <w:r>
        <w:rPr>
          <w:spacing w:val="-3"/>
          <w:sz w:val="17"/>
        </w:rPr>
        <w:t>estandarizados.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Elaboración </w:t>
      </w:r>
      <w:r>
        <w:rPr>
          <w:sz w:val="17"/>
        </w:rPr>
        <w:t>de</w:t>
      </w:r>
      <w:r>
        <w:rPr>
          <w:spacing w:val="-7"/>
          <w:sz w:val="17"/>
        </w:rPr>
        <w:t> </w:t>
      </w:r>
      <w:r>
        <w:rPr>
          <w:spacing w:val="-3"/>
          <w:sz w:val="17"/>
        </w:rPr>
        <w:t>informes.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Proyectos</w:t>
      </w:r>
      <w:r>
        <w:rPr>
          <w:spacing w:val="-4"/>
          <w:sz w:val="17"/>
        </w:rPr>
        <w:t> </w:t>
      </w:r>
      <w:r>
        <w:rPr>
          <w:spacing w:val="-3"/>
          <w:sz w:val="17"/>
        </w:rPr>
        <w:t>eléctricos.</w:t>
      </w:r>
    </w:p>
    <w:p>
      <w:pPr>
        <w:pStyle w:val="ListParagraph"/>
        <w:numPr>
          <w:ilvl w:val="0"/>
          <w:numId w:val="39"/>
        </w:numPr>
        <w:tabs>
          <w:tab w:pos="1307" w:val="left" w:leader="none"/>
        </w:tabs>
        <w:spacing w:line="195" w:lineRule="exact" w:before="0" w:after="0"/>
        <w:ind w:left="1306" w:right="0" w:hanging="308"/>
        <w:jc w:val="left"/>
        <w:rPr>
          <w:sz w:val="17"/>
        </w:rPr>
      </w:pPr>
      <w:r>
        <w:rPr>
          <w:sz w:val="17"/>
        </w:rPr>
        <w:t>Cálculos de las instalaciones eléctricas de</w:t>
      </w:r>
      <w:r>
        <w:rPr>
          <w:spacing w:val="3"/>
          <w:sz w:val="17"/>
        </w:rPr>
        <w:t> </w:t>
      </w:r>
      <w:r>
        <w:rPr>
          <w:sz w:val="17"/>
        </w:rPr>
        <w:t>BT.</w:t>
      </w:r>
    </w:p>
    <w:p>
      <w:pPr>
        <w:pStyle w:val="ListParagraph"/>
        <w:numPr>
          <w:ilvl w:val="0"/>
          <w:numId w:val="39"/>
        </w:numPr>
        <w:tabs>
          <w:tab w:pos="1307" w:val="left" w:leader="none"/>
        </w:tabs>
        <w:spacing w:line="195" w:lineRule="exact" w:before="0" w:after="0"/>
        <w:ind w:left="1306" w:right="0" w:hanging="308"/>
        <w:jc w:val="left"/>
        <w:rPr>
          <w:sz w:val="17"/>
        </w:rPr>
      </w:pPr>
      <w:r>
        <w:rPr>
          <w:sz w:val="17"/>
        </w:rPr>
        <w:t>Previsión de</w:t>
      </w:r>
      <w:r>
        <w:rPr>
          <w:spacing w:val="-2"/>
          <w:sz w:val="17"/>
        </w:rPr>
        <w:t> </w:t>
      </w:r>
      <w:r>
        <w:rPr>
          <w:sz w:val="17"/>
        </w:rPr>
        <w:t>potencias.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Tarifación.</w:t>
      </w:r>
    </w:p>
    <w:p>
      <w:pPr>
        <w:pStyle w:val="BodyText"/>
        <w:spacing w:before="8"/>
        <w:ind w:left="0"/>
        <w:rPr>
          <w:sz w:val="16"/>
        </w:rPr>
      </w:pPr>
    </w:p>
    <w:p>
      <w:pPr>
        <w:pStyle w:val="BodyText"/>
        <w:spacing w:line="195" w:lineRule="exact"/>
        <w:ind w:left="393"/>
      </w:pPr>
      <w:r>
        <w:rPr/>
        <w:t>Montaje de instalaciones de locales comerciales y/o industriales: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Características especiales de </w:t>
      </w:r>
      <w:r>
        <w:rPr>
          <w:sz w:val="17"/>
        </w:rPr>
        <w:t>los </w:t>
      </w:r>
      <w:r>
        <w:rPr>
          <w:spacing w:val="-3"/>
          <w:sz w:val="17"/>
        </w:rPr>
        <w:t>locales comerciales y/o</w:t>
      </w:r>
      <w:r>
        <w:rPr>
          <w:spacing w:val="-14"/>
          <w:sz w:val="17"/>
        </w:rPr>
        <w:t> </w:t>
      </w:r>
      <w:r>
        <w:rPr>
          <w:spacing w:val="-3"/>
          <w:sz w:val="17"/>
        </w:rPr>
        <w:t>industriales.</w:t>
      </w:r>
    </w:p>
    <w:p>
      <w:pPr>
        <w:pStyle w:val="ListParagraph"/>
        <w:numPr>
          <w:ilvl w:val="0"/>
          <w:numId w:val="40"/>
        </w:numPr>
        <w:tabs>
          <w:tab w:pos="1307" w:val="left" w:leader="none"/>
        </w:tabs>
        <w:spacing w:line="195" w:lineRule="exact" w:before="0" w:after="0"/>
        <w:ind w:left="1306" w:right="0" w:hanging="308"/>
        <w:jc w:val="left"/>
        <w:rPr>
          <w:sz w:val="17"/>
        </w:rPr>
      </w:pPr>
      <w:r>
        <w:rPr>
          <w:sz w:val="17"/>
        </w:rPr>
        <w:t>Clases de emplazamientos I y</w:t>
      </w:r>
      <w:r>
        <w:rPr>
          <w:spacing w:val="-3"/>
          <w:sz w:val="17"/>
        </w:rPr>
        <w:t> </w:t>
      </w:r>
      <w:r>
        <w:rPr>
          <w:sz w:val="17"/>
        </w:rPr>
        <w:t>II.</w:t>
      </w:r>
    </w:p>
    <w:p>
      <w:pPr>
        <w:pStyle w:val="ListParagraph"/>
        <w:numPr>
          <w:ilvl w:val="0"/>
          <w:numId w:val="40"/>
        </w:numPr>
        <w:tabs>
          <w:tab w:pos="1307" w:val="left" w:leader="none"/>
        </w:tabs>
        <w:spacing w:line="195" w:lineRule="exact" w:before="0" w:after="0"/>
        <w:ind w:left="1306" w:right="0" w:hanging="308"/>
        <w:jc w:val="left"/>
        <w:rPr>
          <w:sz w:val="17"/>
        </w:rPr>
      </w:pPr>
      <w:r>
        <w:rPr>
          <w:sz w:val="17"/>
        </w:rPr>
        <w:t>Equipos eléctricos en clase</w:t>
      </w:r>
      <w:r>
        <w:rPr>
          <w:spacing w:val="-1"/>
          <w:sz w:val="17"/>
        </w:rPr>
        <w:t> </w:t>
      </w:r>
      <w:r>
        <w:rPr>
          <w:sz w:val="17"/>
        </w:rPr>
        <w:t>I.</w:t>
      </w:r>
    </w:p>
    <w:p>
      <w:pPr>
        <w:pStyle w:val="ListParagraph"/>
        <w:numPr>
          <w:ilvl w:val="0"/>
          <w:numId w:val="40"/>
        </w:numPr>
        <w:tabs>
          <w:tab w:pos="1307" w:val="left" w:leader="none"/>
        </w:tabs>
        <w:spacing w:line="194" w:lineRule="exact" w:before="0" w:after="0"/>
        <w:ind w:left="1306" w:right="0" w:hanging="308"/>
        <w:jc w:val="left"/>
        <w:rPr>
          <w:sz w:val="17"/>
        </w:rPr>
      </w:pPr>
      <w:r>
        <w:rPr>
          <w:sz w:val="17"/>
        </w:rPr>
        <w:t>Equipos eléctricos en clase</w:t>
      </w:r>
      <w:r>
        <w:rPr>
          <w:spacing w:val="-1"/>
          <w:sz w:val="17"/>
        </w:rPr>
        <w:t> </w:t>
      </w:r>
      <w:r>
        <w:rPr>
          <w:sz w:val="17"/>
        </w:rPr>
        <w:t>II.</w:t>
      </w:r>
    </w:p>
    <w:p>
      <w:pPr>
        <w:pStyle w:val="ListParagraph"/>
        <w:numPr>
          <w:ilvl w:val="0"/>
          <w:numId w:val="40"/>
        </w:numPr>
        <w:tabs>
          <w:tab w:pos="1307" w:val="left" w:leader="none"/>
        </w:tabs>
        <w:spacing w:line="194" w:lineRule="exact" w:before="0" w:after="0"/>
        <w:ind w:left="1306" w:right="0" w:hanging="308"/>
        <w:jc w:val="left"/>
        <w:rPr>
          <w:sz w:val="17"/>
        </w:rPr>
      </w:pPr>
      <w:r>
        <w:rPr>
          <w:sz w:val="17"/>
        </w:rPr>
        <w:t>Sistemas de</w:t>
      </w:r>
      <w:r>
        <w:rPr>
          <w:spacing w:val="-2"/>
          <w:sz w:val="17"/>
        </w:rPr>
        <w:t> </w:t>
      </w:r>
      <w:r>
        <w:rPr>
          <w:sz w:val="17"/>
        </w:rPr>
        <w:t>cableado.</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Instalación </w:t>
      </w:r>
      <w:r>
        <w:rPr>
          <w:sz w:val="17"/>
        </w:rPr>
        <w:t>en </w:t>
      </w:r>
      <w:r>
        <w:rPr>
          <w:spacing w:val="-3"/>
          <w:sz w:val="17"/>
        </w:rPr>
        <w:t>locales</w:t>
      </w:r>
      <w:r>
        <w:rPr>
          <w:spacing w:val="-11"/>
          <w:sz w:val="17"/>
        </w:rPr>
        <w:t> </w:t>
      </w:r>
      <w:r>
        <w:rPr>
          <w:spacing w:val="-3"/>
          <w:sz w:val="17"/>
        </w:rPr>
        <w:t>húmedos.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Instalación </w:t>
      </w:r>
      <w:r>
        <w:rPr>
          <w:sz w:val="17"/>
        </w:rPr>
        <w:t>en </w:t>
      </w:r>
      <w:r>
        <w:rPr>
          <w:spacing w:val="-3"/>
          <w:sz w:val="17"/>
        </w:rPr>
        <w:t>locales</w:t>
      </w:r>
      <w:r>
        <w:rPr>
          <w:spacing w:val="-13"/>
          <w:sz w:val="17"/>
        </w:rPr>
        <w:t> </w:t>
      </w:r>
      <w:r>
        <w:rPr>
          <w:spacing w:val="-3"/>
          <w:sz w:val="17"/>
        </w:rPr>
        <w:t>mojados.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Instalación </w:t>
      </w:r>
      <w:r>
        <w:rPr>
          <w:sz w:val="17"/>
        </w:rPr>
        <w:t>en </w:t>
      </w:r>
      <w:r>
        <w:rPr>
          <w:spacing w:val="-3"/>
          <w:sz w:val="17"/>
        </w:rPr>
        <w:t>locales polvorientos </w:t>
      </w:r>
      <w:r>
        <w:rPr>
          <w:sz w:val="17"/>
        </w:rPr>
        <w:t>sin </w:t>
      </w:r>
      <w:r>
        <w:rPr>
          <w:spacing w:val="-3"/>
          <w:sz w:val="17"/>
        </w:rPr>
        <w:t>riesgo </w:t>
      </w:r>
      <w:r>
        <w:rPr>
          <w:sz w:val="17"/>
        </w:rPr>
        <w:t>de</w:t>
      </w:r>
      <w:r>
        <w:rPr>
          <w:spacing w:val="-21"/>
          <w:sz w:val="17"/>
        </w:rPr>
        <w:t> </w:t>
      </w:r>
      <w:r>
        <w:rPr>
          <w:spacing w:val="-3"/>
          <w:sz w:val="17"/>
        </w:rPr>
        <w:t>incendio.</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Aparatos </w:t>
      </w:r>
      <w:r>
        <w:rPr>
          <w:sz w:val="17"/>
        </w:rPr>
        <w:t>de</w:t>
      </w:r>
      <w:r>
        <w:rPr>
          <w:spacing w:val="-6"/>
          <w:sz w:val="17"/>
        </w:rPr>
        <w:t> </w:t>
      </w:r>
      <w:r>
        <w:rPr>
          <w:spacing w:val="-3"/>
          <w:sz w:val="17"/>
        </w:rPr>
        <w:t>caldeo.</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Reglamentación específica </w:t>
      </w:r>
      <w:r>
        <w:rPr>
          <w:spacing w:val="-2"/>
          <w:sz w:val="17"/>
        </w:rPr>
        <w:t>(REBT, </w:t>
      </w:r>
      <w:r>
        <w:rPr>
          <w:spacing w:val="-3"/>
          <w:sz w:val="17"/>
        </w:rPr>
        <w:t>administraciones locales aragonesas, entre</w:t>
      </w:r>
      <w:r>
        <w:rPr>
          <w:spacing w:val="-13"/>
          <w:sz w:val="17"/>
        </w:rPr>
        <w:t> </w:t>
      </w:r>
      <w:r>
        <w:rPr>
          <w:spacing w:val="-3"/>
          <w:sz w:val="17"/>
        </w:rPr>
        <w:t>otros).</w:t>
      </w:r>
    </w:p>
    <w:p>
      <w:pPr>
        <w:pStyle w:val="BodyText"/>
        <w:spacing w:before="8"/>
        <w:ind w:left="0"/>
        <w:rPr>
          <w:sz w:val="16"/>
        </w:rPr>
      </w:pPr>
    </w:p>
    <w:p>
      <w:pPr>
        <w:pStyle w:val="BodyText"/>
        <w:spacing w:line="195" w:lineRule="exact" w:before="1"/>
        <w:ind w:left="392"/>
      </w:pPr>
      <w:r>
        <w:rPr/>
        <w:t>Mantenimiento y detección de averías en las instalaciones eléctricas: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Criterios </w:t>
      </w:r>
      <w:r>
        <w:rPr>
          <w:sz w:val="17"/>
        </w:rPr>
        <w:t>de </w:t>
      </w:r>
      <w:r>
        <w:rPr>
          <w:spacing w:val="-3"/>
          <w:sz w:val="17"/>
        </w:rPr>
        <w:t>seguridad </w:t>
      </w:r>
      <w:r>
        <w:rPr>
          <w:sz w:val="17"/>
        </w:rPr>
        <w:t>en las </w:t>
      </w:r>
      <w:r>
        <w:rPr>
          <w:spacing w:val="-3"/>
          <w:sz w:val="17"/>
        </w:rPr>
        <w:t>instalaciones</w:t>
      </w:r>
      <w:r>
        <w:rPr>
          <w:spacing w:val="-23"/>
          <w:sz w:val="17"/>
        </w:rPr>
        <w:t> </w:t>
      </w:r>
      <w:r>
        <w:rPr>
          <w:spacing w:val="-3"/>
          <w:sz w:val="17"/>
        </w:rPr>
        <w:t>eléctricas.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Averías</w:t>
      </w:r>
      <w:r>
        <w:rPr>
          <w:spacing w:val="-4"/>
          <w:sz w:val="17"/>
        </w:rPr>
        <w:t> </w:t>
      </w:r>
      <w:r>
        <w:rPr>
          <w:spacing w:val="-3"/>
          <w:sz w:val="17"/>
        </w:rPr>
        <w:t>tipo</w:t>
      </w:r>
      <w:r>
        <w:rPr>
          <w:spacing w:val="-5"/>
          <w:sz w:val="17"/>
        </w:rPr>
        <w:t> </w:t>
      </w:r>
      <w:r>
        <w:rPr>
          <w:sz w:val="17"/>
        </w:rPr>
        <w:t>en</w:t>
      </w:r>
      <w:r>
        <w:rPr>
          <w:spacing w:val="-5"/>
          <w:sz w:val="17"/>
        </w:rPr>
        <w:t> </w:t>
      </w:r>
      <w:r>
        <w:rPr>
          <w:sz w:val="17"/>
        </w:rPr>
        <w:t>las</w:t>
      </w:r>
      <w:r>
        <w:rPr>
          <w:spacing w:val="-4"/>
          <w:sz w:val="17"/>
        </w:rPr>
        <w:t> </w:t>
      </w:r>
      <w:r>
        <w:rPr>
          <w:spacing w:val="-3"/>
          <w:sz w:val="17"/>
        </w:rPr>
        <w:t>instalaciones </w:t>
      </w:r>
      <w:r>
        <w:rPr>
          <w:sz w:val="17"/>
        </w:rPr>
        <w:t>de</w:t>
      </w:r>
      <w:r>
        <w:rPr>
          <w:spacing w:val="-5"/>
          <w:sz w:val="17"/>
        </w:rPr>
        <w:t> </w:t>
      </w:r>
      <w:r>
        <w:rPr>
          <w:spacing w:val="-3"/>
          <w:sz w:val="17"/>
        </w:rPr>
        <w:t>locales</w:t>
      </w:r>
      <w:r>
        <w:rPr>
          <w:spacing w:val="-4"/>
          <w:sz w:val="17"/>
        </w:rPr>
        <w:t> </w:t>
      </w:r>
      <w:r>
        <w:rPr>
          <w:sz w:val="17"/>
        </w:rPr>
        <w:t>de</w:t>
      </w:r>
      <w:r>
        <w:rPr>
          <w:spacing w:val="-5"/>
          <w:sz w:val="17"/>
        </w:rPr>
        <w:t> </w:t>
      </w:r>
      <w:r>
        <w:rPr>
          <w:sz w:val="17"/>
        </w:rPr>
        <w:t>uso</w:t>
      </w:r>
      <w:r>
        <w:rPr>
          <w:spacing w:val="-4"/>
          <w:sz w:val="17"/>
        </w:rPr>
        <w:t> </w:t>
      </w:r>
      <w:r>
        <w:rPr>
          <w:spacing w:val="-3"/>
          <w:sz w:val="17"/>
        </w:rPr>
        <w:t>industrial.</w:t>
      </w:r>
      <w:r>
        <w:rPr>
          <w:spacing w:val="-5"/>
          <w:sz w:val="17"/>
        </w:rPr>
        <w:t> </w:t>
      </w:r>
      <w:r>
        <w:rPr>
          <w:spacing w:val="-3"/>
          <w:sz w:val="17"/>
        </w:rPr>
        <w:t>Síntomas</w:t>
      </w:r>
      <w:r>
        <w:rPr>
          <w:spacing w:val="-4"/>
          <w:sz w:val="17"/>
        </w:rPr>
        <w:t> </w:t>
      </w:r>
      <w:r>
        <w:rPr>
          <w:sz w:val="17"/>
        </w:rPr>
        <w:t>y</w:t>
      </w:r>
      <w:r>
        <w:rPr>
          <w:spacing w:val="-10"/>
          <w:sz w:val="17"/>
        </w:rPr>
        <w:t> </w:t>
      </w:r>
      <w:r>
        <w:rPr>
          <w:spacing w:val="-3"/>
          <w:sz w:val="17"/>
        </w:rPr>
        <w:t>efectos.</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Diagnóstico </w:t>
      </w:r>
      <w:r>
        <w:rPr>
          <w:sz w:val="17"/>
        </w:rPr>
        <w:t>de </w:t>
      </w:r>
      <w:r>
        <w:rPr>
          <w:spacing w:val="-3"/>
          <w:sz w:val="17"/>
        </w:rPr>
        <w:t>averías (pruebas, </w:t>
      </w:r>
      <w:r>
        <w:rPr>
          <w:sz w:val="17"/>
        </w:rPr>
        <w:t>medidas, </w:t>
      </w:r>
      <w:r>
        <w:rPr>
          <w:spacing w:val="-3"/>
          <w:sz w:val="17"/>
        </w:rPr>
        <w:t>procedimientos </w:t>
      </w:r>
      <w:r>
        <w:rPr>
          <w:sz w:val="17"/>
        </w:rPr>
        <w:t>y </w:t>
      </w:r>
      <w:r>
        <w:rPr>
          <w:spacing w:val="-3"/>
          <w:sz w:val="17"/>
        </w:rPr>
        <w:t>elementos </w:t>
      </w:r>
      <w:r>
        <w:rPr>
          <w:sz w:val="17"/>
        </w:rPr>
        <w:t>de</w:t>
      </w:r>
      <w:r>
        <w:rPr>
          <w:spacing w:val="-33"/>
          <w:sz w:val="17"/>
        </w:rPr>
        <w:t> </w:t>
      </w:r>
      <w:r>
        <w:rPr>
          <w:spacing w:val="-3"/>
          <w:sz w:val="17"/>
        </w:rPr>
        <w:t>seguridad).</w:t>
      </w:r>
    </w:p>
    <w:p>
      <w:pPr>
        <w:pStyle w:val="ListParagraph"/>
        <w:numPr>
          <w:ilvl w:val="0"/>
          <w:numId w:val="29"/>
        </w:numPr>
        <w:tabs>
          <w:tab w:pos="855" w:val="left" w:leader="none"/>
        </w:tabs>
        <w:spacing w:line="195" w:lineRule="exact" w:before="0" w:after="0"/>
        <w:ind w:left="877" w:right="0" w:hanging="242"/>
        <w:jc w:val="left"/>
        <w:rPr>
          <w:sz w:val="17"/>
        </w:rPr>
      </w:pPr>
      <w:r>
        <w:rPr>
          <w:spacing w:val="-3"/>
          <w:sz w:val="17"/>
        </w:rPr>
        <w:t>Reparación </w:t>
      </w:r>
      <w:r>
        <w:rPr>
          <w:sz w:val="17"/>
        </w:rPr>
        <w:t>de</w:t>
      </w:r>
      <w:r>
        <w:rPr>
          <w:spacing w:val="-7"/>
          <w:sz w:val="17"/>
        </w:rPr>
        <w:t> </w:t>
      </w:r>
      <w:r>
        <w:rPr>
          <w:spacing w:val="-3"/>
          <w:sz w:val="17"/>
        </w:rPr>
        <w:t>averías.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9"/>
        </w:numPr>
        <w:tabs>
          <w:tab w:pos="855" w:val="left" w:leader="none"/>
        </w:tabs>
        <w:spacing w:line="195" w:lineRule="exact" w:before="94" w:after="0"/>
        <w:ind w:left="854" w:right="0" w:hanging="219"/>
        <w:jc w:val="left"/>
        <w:rPr>
          <w:sz w:val="17"/>
        </w:rPr>
      </w:pPr>
      <w:r>
        <w:rPr>
          <w:spacing w:val="-3"/>
          <w:sz w:val="17"/>
        </w:rPr>
        <w:t>Mantenimiento </w:t>
      </w:r>
      <w:r>
        <w:rPr>
          <w:sz w:val="17"/>
        </w:rPr>
        <w:t>de </w:t>
      </w:r>
      <w:r>
        <w:rPr>
          <w:spacing w:val="-3"/>
          <w:sz w:val="17"/>
        </w:rPr>
        <w:t>instalaciones eléctricas </w:t>
      </w:r>
      <w:r>
        <w:rPr>
          <w:sz w:val="17"/>
        </w:rPr>
        <w:t>en </w:t>
      </w:r>
      <w:r>
        <w:rPr>
          <w:spacing w:val="-3"/>
          <w:sz w:val="17"/>
        </w:rPr>
        <w:t>locales </w:t>
      </w:r>
      <w:r>
        <w:rPr>
          <w:sz w:val="17"/>
        </w:rPr>
        <w:t>de uso</w:t>
      </w:r>
      <w:r>
        <w:rPr>
          <w:spacing w:val="-26"/>
          <w:sz w:val="17"/>
        </w:rPr>
        <w:t> </w:t>
      </w:r>
      <w:r>
        <w:rPr>
          <w:spacing w:val="-3"/>
          <w:sz w:val="17"/>
        </w:rPr>
        <w:t>industrial.</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Reglamentación </w:t>
      </w:r>
      <w:r>
        <w:rPr>
          <w:sz w:val="17"/>
        </w:rPr>
        <w:t>y </w:t>
      </w:r>
      <w:r>
        <w:rPr>
          <w:spacing w:val="-3"/>
          <w:sz w:val="17"/>
        </w:rPr>
        <w:t>normativa </w:t>
      </w:r>
      <w:r>
        <w:rPr>
          <w:sz w:val="17"/>
        </w:rPr>
        <w:t>de </w:t>
      </w:r>
      <w:r>
        <w:rPr>
          <w:spacing w:val="-3"/>
          <w:sz w:val="17"/>
        </w:rPr>
        <w:t>seguridad</w:t>
      </w:r>
      <w:r>
        <w:rPr>
          <w:spacing w:val="-21"/>
          <w:sz w:val="17"/>
        </w:rPr>
        <w:t> </w:t>
      </w:r>
      <w:r>
        <w:rPr>
          <w:spacing w:val="-3"/>
          <w:sz w:val="17"/>
        </w:rPr>
        <w:t>eléctrica.</w:t>
      </w:r>
    </w:p>
    <w:p>
      <w:pPr>
        <w:pStyle w:val="BodyText"/>
        <w:spacing w:before="8"/>
        <w:ind w:left="0"/>
        <w:rPr>
          <w:sz w:val="16"/>
        </w:rPr>
      </w:pPr>
    </w:p>
    <w:p>
      <w:pPr>
        <w:pStyle w:val="BodyText"/>
        <w:spacing w:line="195" w:lineRule="exact"/>
        <w:ind w:left="393"/>
      </w:pPr>
      <w:r>
        <w:rPr/>
        <w:t>Verificación de la puesta en servicio de instalaciones de uso industrial:</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Documentación</w:t>
      </w:r>
      <w:r>
        <w:rPr>
          <w:spacing w:val="-6"/>
          <w:sz w:val="17"/>
        </w:rPr>
        <w:t> </w:t>
      </w:r>
      <w:r>
        <w:rPr>
          <w:sz w:val="17"/>
        </w:rPr>
        <w:t>de</w:t>
      </w:r>
      <w:r>
        <w:rPr>
          <w:spacing w:val="-5"/>
          <w:sz w:val="17"/>
        </w:rPr>
        <w:t> </w:t>
      </w:r>
      <w:r>
        <w:rPr>
          <w:sz w:val="17"/>
        </w:rPr>
        <w:t>las</w:t>
      </w:r>
      <w:r>
        <w:rPr>
          <w:spacing w:val="-4"/>
          <w:sz w:val="17"/>
        </w:rPr>
        <w:t> </w:t>
      </w:r>
      <w:r>
        <w:rPr>
          <w:spacing w:val="-3"/>
          <w:sz w:val="17"/>
        </w:rPr>
        <w:t>instalaciones.</w:t>
      </w:r>
      <w:r>
        <w:rPr>
          <w:spacing w:val="-5"/>
          <w:sz w:val="17"/>
        </w:rPr>
        <w:t> </w:t>
      </w:r>
      <w:r>
        <w:rPr>
          <w:sz w:val="17"/>
        </w:rPr>
        <w:t>El</w:t>
      </w:r>
      <w:r>
        <w:rPr>
          <w:spacing w:val="-6"/>
          <w:sz w:val="17"/>
        </w:rPr>
        <w:t> </w:t>
      </w:r>
      <w:r>
        <w:rPr>
          <w:spacing w:val="-3"/>
          <w:sz w:val="17"/>
        </w:rPr>
        <w:t>proyecto </w:t>
      </w:r>
      <w:r>
        <w:rPr>
          <w:sz w:val="17"/>
        </w:rPr>
        <w:t>y</w:t>
      </w:r>
      <w:r>
        <w:rPr>
          <w:spacing w:val="-8"/>
          <w:sz w:val="17"/>
        </w:rPr>
        <w:t> </w:t>
      </w:r>
      <w:r>
        <w:rPr>
          <w:sz w:val="17"/>
        </w:rPr>
        <w:t>la</w:t>
      </w:r>
      <w:r>
        <w:rPr>
          <w:spacing w:val="-5"/>
          <w:sz w:val="17"/>
        </w:rPr>
        <w:t> </w:t>
      </w:r>
      <w:r>
        <w:rPr>
          <w:sz w:val="17"/>
        </w:rPr>
        <w:t>memoria</w:t>
      </w:r>
      <w:r>
        <w:rPr>
          <w:spacing w:val="-5"/>
          <w:sz w:val="17"/>
        </w:rPr>
        <w:t> </w:t>
      </w:r>
      <w:r>
        <w:rPr>
          <w:spacing w:val="-3"/>
          <w:sz w:val="17"/>
        </w:rPr>
        <w:t>técnica</w:t>
      </w:r>
      <w:r>
        <w:rPr>
          <w:spacing w:val="-5"/>
          <w:sz w:val="17"/>
        </w:rPr>
        <w:t> </w:t>
      </w:r>
      <w:r>
        <w:rPr>
          <w:sz w:val="17"/>
        </w:rPr>
        <w:t>de</w:t>
      </w:r>
      <w:r>
        <w:rPr>
          <w:spacing w:val="-5"/>
          <w:sz w:val="17"/>
        </w:rPr>
        <w:t> </w:t>
      </w:r>
      <w:r>
        <w:rPr>
          <w:spacing w:val="-3"/>
          <w:sz w:val="17"/>
        </w:rPr>
        <w:t>diseño.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Ejecución </w:t>
      </w:r>
      <w:r>
        <w:rPr>
          <w:sz w:val="17"/>
        </w:rPr>
        <w:t>y </w:t>
      </w:r>
      <w:r>
        <w:rPr>
          <w:spacing w:val="-3"/>
          <w:sz w:val="17"/>
        </w:rPr>
        <w:t>tramitación </w:t>
      </w:r>
      <w:r>
        <w:rPr>
          <w:sz w:val="17"/>
        </w:rPr>
        <w:t>de </w:t>
      </w:r>
      <w:r>
        <w:rPr>
          <w:spacing w:val="-3"/>
          <w:sz w:val="17"/>
        </w:rPr>
        <w:t>las</w:t>
      </w:r>
      <w:r>
        <w:rPr>
          <w:spacing w:val="-23"/>
          <w:sz w:val="17"/>
        </w:rPr>
        <w:t> </w:t>
      </w:r>
      <w:r>
        <w:rPr>
          <w:spacing w:val="-3"/>
          <w:sz w:val="17"/>
        </w:rPr>
        <w:t>instalaciones.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Verificaciones </w:t>
      </w:r>
      <w:r>
        <w:rPr>
          <w:sz w:val="17"/>
        </w:rPr>
        <w:t>e</w:t>
      </w:r>
      <w:r>
        <w:rPr>
          <w:spacing w:val="-6"/>
          <w:sz w:val="17"/>
        </w:rPr>
        <w:t> </w:t>
      </w:r>
      <w:r>
        <w:rPr>
          <w:spacing w:val="-3"/>
          <w:sz w:val="17"/>
        </w:rPr>
        <w:t>Inspecciones.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Puesta </w:t>
      </w:r>
      <w:r>
        <w:rPr>
          <w:sz w:val="17"/>
        </w:rPr>
        <w:t>en </w:t>
      </w:r>
      <w:r>
        <w:rPr>
          <w:spacing w:val="-3"/>
          <w:sz w:val="17"/>
        </w:rPr>
        <w:t>servicios </w:t>
      </w:r>
      <w:r>
        <w:rPr>
          <w:sz w:val="17"/>
        </w:rPr>
        <w:t>de las</w:t>
      </w:r>
      <w:r>
        <w:rPr>
          <w:spacing w:val="-17"/>
          <w:sz w:val="17"/>
        </w:rPr>
        <w:t> </w:t>
      </w:r>
      <w:r>
        <w:rPr>
          <w:spacing w:val="-3"/>
          <w:sz w:val="17"/>
        </w:rPr>
        <w:t>instalaciones.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Aparatos </w:t>
      </w:r>
      <w:r>
        <w:rPr>
          <w:sz w:val="17"/>
        </w:rPr>
        <w:t>de medida </w:t>
      </w:r>
      <w:r>
        <w:rPr>
          <w:spacing w:val="-3"/>
          <w:sz w:val="17"/>
        </w:rPr>
        <w:t>específicos </w:t>
      </w:r>
      <w:r>
        <w:rPr>
          <w:sz w:val="17"/>
        </w:rPr>
        <w:t>para </w:t>
      </w:r>
      <w:r>
        <w:rPr>
          <w:spacing w:val="-3"/>
          <w:sz w:val="17"/>
        </w:rPr>
        <w:t>las instalaciones</w:t>
      </w:r>
      <w:r>
        <w:rPr>
          <w:spacing w:val="-24"/>
          <w:sz w:val="17"/>
        </w:rPr>
        <w:t> </w:t>
      </w:r>
      <w:r>
        <w:rPr>
          <w:spacing w:val="-3"/>
          <w:sz w:val="17"/>
        </w:rPr>
        <w:t>eléctricas.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potencias eléctricas </w:t>
      </w:r>
      <w:r>
        <w:rPr>
          <w:sz w:val="17"/>
        </w:rPr>
        <w:t>y </w:t>
      </w:r>
      <w:r>
        <w:rPr>
          <w:spacing w:val="-2"/>
          <w:sz w:val="17"/>
        </w:rPr>
        <w:t>factor </w:t>
      </w:r>
      <w:r>
        <w:rPr>
          <w:sz w:val="17"/>
        </w:rPr>
        <w:t>de</w:t>
      </w:r>
      <w:r>
        <w:rPr>
          <w:spacing w:val="-25"/>
          <w:sz w:val="17"/>
        </w:rPr>
        <w:t> </w:t>
      </w:r>
      <w:r>
        <w:rPr>
          <w:spacing w:val="-3"/>
          <w:sz w:val="17"/>
        </w:rPr>
        <w:t>potencia.</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Analizador </w:t>
      </w:r>
      <w:r>
        <w:rPr>
          <w:sz w:val="17"/>
        </w:rPr>
        <w:t>de</w:t>
      </w:r>
      <w:r>
        <w:rPr>
          <w:spacing w:val="-6"/>
          <w:sz w:val="17"/>
        </w:rPr>
        <w:t> </w:t>
      </w:r>
      <w:r>
        <w:rPr>
          <w:spacing w:val="-3"/>
          <w:sz w:val="17"/>
        </w:rPr>
        <w:t>redes.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w:t>
      </w:r>
      <w:r>
        <w:rPr>
          <w:spacing w:val="-6"/>
          <w:sz w:val="17"/>
        </w:rPr>
        <w:t> </w:t>
      </w:r>
      <w:r>
        <w:rPr>
          <w:spacing w:val="-3"/>
          <w:sz w:val="17"/>
        </w:rPr>
        <w:t>aislamiento.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resistencia </w:t>
      </w:r>
      <w:r>
        <w:rPr>
          <w:sz w:val="17"/>
        </w:rPr>
        <w:t>a </w:t>
      </w:r>
      <w:r>
        <w:rPr>
          <w:spacing w:val="-3"/>
          <w:sz w:val="17"/>
        </w:rPr>
        <w:t>tierra </w:t>
      </w:r>
      <w:r>
        <w:rPr>
          <w:sz w:val="17"/>
        </w:rPr>
        <w:t>y a</w:t>
      </w:r>
      <w:r>
        <w:rPr>
          <w:spacing w:val="-30"/>
          <w:sz w:val="17"/>
        </w:rPr>
        <w:t> </w:t>
      </w:r>
      <w:r>
        <w:rPr>
          <w:spacing w:val="-3"/>
          <w:sz w:val="17"/>
        </w:rPr>
        <w:t>suelo.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Medidas </w:t>
      </w:r>
      <w:r>
        <w:rPr>
          <w:sz w:val="17"/>
        </w:rPr>
        <w:t>de </w:t>
      </w:r>
      <w:r>
        <w:rPr>
          <w:spacing w:val="-3"/>
          <w:sz w:val="17"/>
        </w:rPr>
        <w:t>sensibilidad </w:t>
      </w:r>
      <w:r>
        <w:rPr>
          <w:sz w:val="17"/>
        </w:rPr>
        <w:t>de </w:t>
      </w:r>
      <w:r>
        <w:rPr>
          <w:spacing w:val="-3"/>
          <w:sz w:val="17"/>
        </w:rPr>
        <w:t>aparatos </w:t>
      </w:r>
      <w:r>
        <w:rPr>
          <w:sz w:val="17"/>
        </w:rPr>
        <w:t>de </w:t>
      </w:r>
      <w:r>
        <w:rPr>
          <w:spacing w:val="-3"/>
          <w:sz w:val="17"/>
        </w:rPr>
        <w:t>corte </w:t>
      </w:r>
      <w:r>
        <w:rPr>
          <w:sz w:val="17"/>
        </w:rPr>
        <w:t>y</w:t>
      </w:r>
      <w:r>
        <w:rPr>
          <w:spacing w:val="-26"/>
          <w:sz w:val="17"/>
        </w:rPr>
        <w:t> </w:t>
      </w:r>
      <w:r>
        <w:rPr>
          <w:spacing w:val="-3"/>
          <w:sz w:val="17"/>
        </w:rPr>
        <w:t>protección.</w:t>
      </w:r>
    </w:p>
    <w:p>
      <w:pPr>
        <w:pStyle w:val="BodyText"/>
        <w:spacing w:before="8"/>
        <w:ind w:left="0"/>
        <w:rPr>
          <w:sz w:val="16"/>
        </w:rPr>
      </w:pPr>
    </w:p>
    <w:p>
      <w:pPr>
        <w:pStyle w:val="BodyText"/>
        <w:spacing w:line="195" w:lineRule="exact"/>
        <w:ind w:left="393"/>
      </w:pPr>
      <w:r>
        <w:rPr/>
        <w:t>Prevención de riesgos laborales y protección ambiental:</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Determinación </w:t>
      </w:r>
      <w:r>
        <w:rPr>
          <w:sz w:val="17"/>
        </w:rPr>
        <w:t>de las </w:t>
      </w:r>
      <w:r>
        <w:rPr>
          <w:spacing w:val="-3"/>
          <w:sz w:val="17"/>
        </w:rPr>
        <w:t>medidas </w:t>
      </w:r>
      <w:r>
        <w:rPr>
          <w:sz w:val="17"/>
        </w:rPr>
        <w:t>de </w:t>
      </w:r>
      <w:r>
        <w:rPr>
          <w:spacing w:val="-3"/>
          <w:sz w:val="17"/>
        </w:rPr>
        <w:t>prevención </w:t>
      </w:r>
      <w:r>
        <w:rPr>
          <w:sz w:val="17"/>
        </w:rPr>
        <w:t>de </w:t>
      </w:r>
      <w:r>
        <w:rPr>
          <w:spacing w:val="-3"/>
          <w:sz w:val="17"/>
        </w:rPr>
        <w:t>riesgos</w:t>
      </w:r>
      <w:r>
        <w:rPr>
          <w:spacing w:val="-31"/>
          <w:sz w:val="17"/>
        </w:rPr>
        <w:t> </w:t>
      </w:r>
      <w:r>
        <w:rPr>
          <w:spacing w:val="-3"/>
          <w:sz w:val="17"/>
        </w:rPr>
        <w:t>laborales.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Prevención </w:t>
      </w:r>
      <w:r>
        <w:rPr>
          <w:sz w:val="17"/>
        </w:rPr>
        <w:t>de </w:t>
      </w:r>
      <w:r>
        <w:rPr>
          <w:spacing w:val="-3"/>
          <w:sz w:val="17"/>
        </w:rPr>
        <w:t>riesgos laborales </w:t>
      </w:r>
      <w:r>
        <w:rPr>
          <w:sz w:val="17"/>
        </w:rPr>
        <w:t>en los </w:t>
      </w:r>
      <w:r>
        <w:rPr>
          <w:spacing w:val="-3"/>
          <w:sz w:val="17"/>
        </w:rPr>
        <w:t>procesos </w:t>
      </w:r>
      <w:r>
        <w:rPr>
          <w:sz w:val="17"/>
        </w:rPr>
        <w:t>de </w:t>
      </w:r>
      <w:r>
        <w:rPr>
          <w:spacing w:val="-3"/>
          <w:sz w:val="17"/>
        </w:rPr>
        <w:t>montaje </w:t>
      </w:r>
      <w:r>
        <w:rPr>
          <w:sz w:val="17"/>
        </w:rPr>
        <w:t>y</w:t>
      </w:r>
      <w:r>
        <w:rPr>
          <w:spacing w:val="-34"/>
          <w:sz w:val="17"/>
        </w:rPr>
        <w:t> </w:t>
      </w:r>
      <w:r>
        <w:rPr>
          <w:spacing w:val="-3"/>
          <w:sz w:val="17"/>
        </w:rPr>
        <w:t>mantenimiento.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Equipos </w:t>
      </w:r>
      <w:r>
        <w:rPr>
          <w:sz w:val="17"/>
        </w:rPr>
        <w:t>de </w:t>
      </w:r>
      <w:r>
        <w:rPr>
          <w:spacing w:val="-3"/>
          <w:sz w:val="17"/>
        </w:rPr>
        <w:t>protección</w:t>
      </w:r>
      <w:r>
        <w:rPr>
          <w:spacing w:val="-11"/>
          <w:sz w:val="17"/>
        </w:rPr>
        <w:t> </w:t>
      </w:r>
      <w:r>
        <w:rPr>
          <w:spacing w:val="-3"/>
          <w:sz w:val="17"/>
        </w:rPr>
        <w:t>individual.</w:t>
      </w:r>
    </w:p>
    <w:p>
      <w:pPr>
        <w:pStyle w:val="BodyText"/>
        <w:spacing w:before="6"/>
        <w:ind w:left="0"/>
        <w:rPr>
          <w:sz w:val="16"/>
        </w:rPr>
      </w:pPr>
    </w:p>
    <w:p>
      <w:pPr>
        <w:pStyle w:val="Heading2"/>
        <w:spacing w:before="1"/>
        <w:ind w:left="393" w:right="4516"/>
      </w:pPr>
      <w:r>
        <w:rPr/>
        <w:t>UF0235_44 Instalaciones de alumbrado interior Duración: 68 horas</w:t>
      </w:r>
    </w:p>
    <w:p>
      <w:pPr>
        <w:pStyle w:val="BodyText"/>
        <w:ind w:left="0"/>
        <w:rPr>
          <w:b/>
        </w:rPr>
      </w:pPr>
    </w:p>
    <w:p>
      <w:pPr>
        <w:pStyle w:val="BodyText"/>
        <w:spacing w:line="195" w:lineRule="exact"/>
        <w:ind w:left="393"/>
      </w:pPr>
      <w:r>
        <w:rPr/>
        <w:t>Montaje de circuitos eléctricos básicos en</w:t>
      </w:r>
      <w:r>
        <w:rPr>
          <w:spacing w:val="-4"/>
        </w:rPr>
        <w:t> </w:t>
      </w:r>
      <w:r>
        <w:rPr/>
        <w:t>interiores: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Magnitudes </w:t>
      </w:r>
      <w:r>
        <w:rPr>
          <w:sz w:val="17"/>
        </w:rPr>
        <w:t>y </w:t>
      </w:r>
      <w:r>
        <w:rPr>
          <w:spacing w:val="-3"/>
          <w:sz w:val="17"/>
        </w:rPr>
        <w:t>leyes</w:t>
      </w:r>
      <w:r>
        <w:rPr>
          <w:spacing w:val="7"/>
          <w:sz w:val="17"/>
        </w:rPr>
        <w:t> </w:t>
      </w:r>
      <w:r>
        <w:rPr>
          <w:spacing w:val="-3"/>
          <w:sz w:val="17"/>
        </w:rPr>
        <w:t>luminotécnicas.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Reglamento electrotécnico </w:t>
      </w:r>
      <w:r>
        <w:rPr>
          <w:sz w:val="17"/>
        </w:rPr>
        <w:t>de baja </w:t>
      </w:r>
      <w:r>
        <w:rPr>
          <w:spacing w:val="-3"/>
          <w:sz w:val="17"/>
        </w:rPr>
        <w:t>tensión aplicado </w:t>
      </w:r>
      <w:r>
        <w:rPr>
          <w:sz w:val="17"/>
        </w:rPr>
        <w:t>a las </w:t>
      </w:r>
      <w:r>
        <w:rPr>
          <w:spacing w:val="-3"/>
          <w:sz w:val="17"/>
        </w:rPr>
        <w:t>instalaciones</w:t>
      </w:r>
      <w:r>
        <w:rPr>
          <w:spacing w:val="-29"/>
          <w:sz w:val="17"/>
        </w:rPr>
        <w:t> </w:t>
      </w:r>
      <w:r>
        <w:rPr>
          <w:spacing w:val="-3"/>
          <w:sz w:val="17"/>
        </w:rPr>
        <w:t>interiores.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Simbología normalizada </w:t>
      </w:r>
      <w:r>
        <w:rPr>
          <w:sz w:val="17"/>
        </w:rPr>
        <w:t>en las </w:t>
      </w:r>
      <w:r>
        <w:rPr>
          <w:spacing w:val="-3"/>
          <w:sz w:val="17"/>
        </w:rPr>
        <w:t>instalaciones</w:t>
      </w:r>
      <w:r>
        <w:rPr>
          <w:spacing w:val="-17"/>
          <w:sz w:val="17"/>
        </w:rPr>
        <w:t> </w:t>
      </w:r>
      <w:r>
        <w:rPr>
          <w:spacing w:val="-3"/>
          <w:sz w:val="17"/>
        </w:rPr>
        <w:t>eléctricas.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Interpretación </w:t>
      </w:r>
      <w:r>
        <w:rPr>
          <w:sz w:val="17"/>
        </w:rPr>
        <w:t>de </w:t>
      </w:r>
      <w:r>
        <w:rPr>
          <w:spacing w:val="-3"/>
          <w:sz w:val="17"/>
        </w:rPr>
        <w:t>esquemas eléctricos </w:t>
      </w:r>
      <w:r>
        <w:rPr>
          <w:sz w:val="17"/>
        </w:rPr>
        <w:t>de las </w:t>
      </w:r>
      <w:r>
        <w:rPr>
          <w:spacing w:val="-3"/>
          <w:sz w:val="17"/>
        </w:rPr>
        <w:t>instalaciones</w:t>
      </w:r>
      <w:r>
        <w:rPr>
          <w:spacing w:val="-25"/>
          <w:sz w:val="17"/>
        </w:rPr>
        <w:t> </w:t>
      </w:r>
      <w:r>
        <w:rPr>
          <w:spacing w:val="-3"/>
          <w:sz w:val="17"/>
        </w:rPr>
        <w:t>luminotécnicas.</w:t>
      </w:r>
    </w:p>
    <w:p>
      <w:pPr>
        <w:pStyle w:val="BodyText"/>
        <w:spacing w:before="10"/>
        <w:ind w:left="0"/>
        <w:rPr>
          <w:sz w:val="16"/>
        </w:rPr>
      </w:pPr>
    </w:p>
    <w:p>
      <w:pPr>
        <w:pStyle w:val="BodyText"/>
        <w:spacing w:line="195" w:lineRule="exact"/>
        <w:ind w:left="393"/>
      </w:pPr>
      <w:r>
        <w:rPr/>
        <w:t>Montaje de instalaciones de locales de pública concurrencia:</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Dispositivos </w:t>
      </w:r>
      <w:r>
        <w:rPr>
          <w:sz w:val="17"/>
        </w:rPr>
        <w:t>de</w:t>
      </w:r>
      <w:r>
        <w:rPr>
          <w:spacing w:val="-6"/>
          <w:sz w:val="17"/>
        </w:rPr>
        <w:t> </w:t>
      </w:r>
      <w:r>
        <w:rPr>
          <w:spacing w:val="-3"/>
          <w:sz w:val="17"/>
        </w:rPr>
        <w:t>alumbrado.</w:t>
      </w:r>
    </w:p>
    <w:p>
      <w:pPr>
        <w:pStyle w:val="ListParagraph"/>
        <w:numPr>
          <w:ilvl w:val="0"/>
          <w:numId w:val="29"/>
        </w:numPr>
        <w:tabs>
          <w:tab w:pos="855" w:val="left" w:leader="none"/>
        </w:tabs>
        <w:spacing w:line="194" w:lineRule="exact" w:before="0" w:after="0"/>
        <w:ind w:left="854" w:right="0" w:hanging="219"/>
        <w:jc w:val="left"/>
        <w:rPr>
          <w:sz w:val="17"/>
        </w:rPr>
      </w:pPr>
      <w:r>
        <w:rPr>
          <w:sz w:val="17"/>
        </w:rPr>
        <w:t>Tipos de </w:t>
      </w:r>
      <w:r>
        <w:rPr>
          <w:spacing w:val="-3"/>
          <w:sz w:val="17"/>
        </w:rPr>
        <w:t>lámparas </w:t>
      </w:r>
      <w:r>
        <w:rPr>
          <w:sz w:val="17"/>
        </w:rPr>
        <w:t>y su</w:t>
      </w:r>
      <w:r>
        <w:rPr>
          <w:spacing w:val="-26"/>
          <w:sz w:val="17"/>
        </w:rPr>
        <w:t> </w:t>
      </w:r>
      <w:r>
        <w:rPr>
          <w:spacing w:val="-3"/>
          <w:sz w:val="17"/>
        </w:rPr>
        <w:t>utilización.</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Luminarias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Sistemas </w:t>
      </w:r>
      <w:r>
        <w:rPr>
          <w:sz w:val="17"/>
        </w:rPr>
        <w:t>de </w:t>
      </w:r>
      <w:r>
        <w:rPr>
          <w:spacing w:val="-3"/>
          <w:sz w:val="17"/>
        </w:rPr>
        <w:t>regulación </w:t>
      </w:r>
      <w:r>
        <w:rPr>
          <w:sz w:val="17"/>
        </w:rPr>
        <w:t>y control de</w:t>
      </w:r>
      <w:r>
        <w:rPr>
          <w:spacing w:val="-29"/>
          <w:sz w:val="17"/>
        </w:rPr>
        <w:t> </w:t>
      </w:r>
      <w:r>
        <w:rPr>
          <w:spacing w:val="-3"/>
          <w:sz w:val="17"/>
        </w:rPr>
        <w:t>iluminación.</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Alumbrado </w:t>
      </w:r>
      <w:r>
        <w:rPr>
          <w:sz w:val="17"/>
        </w:rPr>
        <w:t>de</w:t>
      </w:r>
      <w:r>
        <w:rPr>
          <w:spacing w:val="-7"/>
          <w:sz w:val="17"/>
        </w:rPr>
        <w:t> </w:t>
      </w:r>
      <w:r>
        <w:rPr>
          <w:spacing w:val="-3"/>
          <w:sz w:val="17"/>
        </w:rPr>
        <w:t>interiores.</w:t>
      </w:r>
    </w:p>
    <w:p>
      <w:pPr>
        <w:pStyle w:val="BodyText"/>
        <w:spacing w:before="10"/>
        <w:ind w:left="0"/>
        <w:rPr>
          <w:sz w:val="16"/>
        </w:rPr>
      </w:pPr>
    </w:p>
    <w:p>
      <w:pPr>
        <w:pStyle w:val="BodyText"/>
        <w:spacing w:line="194" w:lineRule="exact" w:before="1"/>
        <w:ind w:left="393"/>
      </w:pPr>
      <w:r>
        <w:rPr/>
        <w:t>Mantenimiento y detección de averías en las instalaciones</w:t>
      </w:r>
      <w:r>
        <w:rPr>
          <w:spacing w:val="-7"/>
        </w:rPr>
        <w:t> </w:t>
      </w:r>
      <w:r>
        <w:rPr/>
        <w:t>eléctricas: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Criterios </w:t>
      </w:r>
      <w:r>
        <w:rPr>
          <w:sz w:val="17"/>
        </w:rPr>
        <w:t>de </w:t>
      </w:r>
      <w:r>
        <w:rPr>
          <w:spacing w:val="-3"/>
          <w:sz w:val="17"/>
        </w:rPr>
        <w:t>seguridad </w:t>
      </w:r>
      <w:r>
        <w:rPr>
          <w:sz w:val="17"/>
        </w:rPr>
        <w:t>en las </w:t>
      </w:r>
      <w:r>
        <w:rPr>
          <w:spacing w:val="-3"/>
          <w:sz w:val="17"/>
        </w:rPr>
        <w:t>instalaciones</w:t>
      </w:r>
      <w:r>
        <w:rPr>
          <w:spacing w:val="-12"/>
          <w:sz w:val="17"/>
        </w:rPr>
        <w:t> </w:t>
      </w:r>
      <w:r>
        <w:rPr>
          <w:spacing w:val="-3"/>
          <w:sz w:val="17"/>
        </w:rPr>
        <w:t>eléctricas.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Averías tipo </w:t>
      </w:r>
      <w:r>
        <w:rPr>
          <w:sz w:val="17"/>
        </w:rPr>
        <w:t>en las </w:t>
      </w:r>
      <w:r>
        <w:rPr>
          <w:spacing w:val="-3"/>
          <w:sz w:val="17"/>
        </w:rPr>
        <w:t>instalaciones luminotécnicas. Síntomas </w:t>
      </w:r>
      <w:r>
        <w:rPr>
          <w:sz w:val="17"/>
        </w:rPr>
        <w:t>y</w:t>
      </w:r>
      <w:r>
        <w:rPr>
          <w:spacing w:val="-22"/>
          <w:sz w:val="17"/>
        </w:rPr>
        <w:t> </w:t>
      </w:r>
      <w:r>
        <w:rPr>
          <w:spacing w:val="-3"/>
          <w:sz w:val="17"/>
        </w:rPr>
        <w:t>efectos.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Diagnóstico </w:t>
      </w:r>
      <w:r>
        <w:rPr>
          <w:sz w:val="17"/>
        </w:rPr>
        <w:t>de </w:t>
      </w:r>
      <w:r>
        <w:rPr>
          <w:spacing w:val="-3"/>
          <w:sz w:val="17"/>
        </w:rPr>
        <w:t>averías (pruebas, </w:t>
      </w:r>
      <w:r>
        <w:rPr>
          <w:sz w:val="17"/>
        </w:rPr>
        <w:t>medidas, </w:t>
      </w:r>
      <w:r>
        <w:rPr>
          <w:spacing w:val="-3"/>
          <w:sz w:val="17"/>
        </w:rPr>
        <w:t>procedimientos </w:t>
      </w:r>
      <w:r>
        <w:rPr>
          <w:sz w:val="17"/>
        </w:rPr>
        <w:t>y </w:t>
      </w:r>
      <w:r>
        <w:rPr>
          <w:spacing w:val="-3"/>
          <w:sz w:val="17"/>
        </w:rPr>
        <w:t>elementos </w:t>
      </w:r>
      <w:r>
        <w:rPr>
          <w:sz w:val="17"/>
        </w:rPr>
        <w:t>de</w:t>
      </w:r>
      <w:r>
        <w:rPr>
          <w:spacing w:val="-33"/>
          <w:sz w:val="17"/>
        </w:rPr>
        <w:t> </w:t>
      </w:r>
      <w:r>
        <w:rPr>
          <w:spacing w:val="-3"/>
          <w:sz w:val="17"/>
        </w:rPr>
        <w:t>seguridad).</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Reparación </w:t>
      </w:r>
      <w:r>
        <w:rPr>
          <w:sz w:val="17"/>
        </w:rPr>
        <w:t>de</w:t>
      </w:r>
      <w:r>
        <w:rPr>
          <w:spacing w:val="-7"/>
          <w:sz w:val="17"/>
        </w:rPr>
        <w:t> </w:t>
      </w:r>
      <w:r>
        <w:rPr>
          <w:spacing w:val="-3"/>
          <w:sz w:val="17"/>
        </w:rPr>
        <w:t>averías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Mantenimiento </w:t>
      </w:r>
      <w:r>
        <w:rPr>
          <w:sz w:val="17"/>
        </w:rPr>
        <w:t>de </w:t>
      </w:r>
      <w:r>
        <w:rPr>
          <w:spacing w:val="-3"/>
          <w:sz w:val="17"/>
        </w:rPr>
        <w:t>instalaciones eléctricas </w:t>
      </w:r>
      <w:r>
        <w:rPr>
          <w:sz w:val="17"/>
        </w:rPr>
        <w:t>de</w:t>
      </w:r>
      <w:r>
        <w:rPr>
          <w:spacing w:val="-14"/>
          <w:sz w:val="17"/>
        </w:rPr>
        <w:t> </w:t>
      </w:r>
      <w:r>
        <w:rPr>
          <w:spacing w:val="-3"/>
          <w:sz w:val="17"/>
        </w:rPr>
        <w:t>alumbrado.</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Reglamentación </w:t>
      </w:r>
      <w:r>
        <w:rPr>
          <w:sz w:val="17"/>
        </w:rPr>
        <w:t>y </w:t>
      </w:r>
      <w:r>
        <w:rPr>
          <w:spacing w:val="-3"/>
          <w:sz w:val="17"/>
        </w:rPr>
        <w:t>normativa </w:t>
      </w:r>
      <w:r>
        <w:rPr>
          <w:sz w:val="17"/>
        </w:rPr>
        <w:t>de </w:t>
      </w:r>
      <w:r>
        <w:rPr>
          <w:spacing w:val="-3"/>
          <w:sz w:val="17"/>
        </w:rPr>
        <w:t>seguridad</w:t>
      </w:r>
      <w:r>
        <w:rPr>
          <w:spacing w:val="-21"/>
          <w:sz w:val="17"/>
        </w:rPr>
        <w:t> </w:t>
      </w:r>
      <w:r>
        <w:rPr>
          <w:spacing w:val="-3"/>
          <w:sz w:val="17"/>
        </w:rPr>
        <w:t>eléctrica.</w:t>
      </w:r>
    </w:p>
    <w:p>
      <w:pPr>
        <w:pStyle w:val="BodyText"/>
        <w:spacing w:before="10"/>
        <w:ind w:left="0"/>
        <w:rPr>
          <w:sz w:val="16"/>
        </w:rPr>
      </w:pPr>
    </w:p>
    <w:p>
      <w:pPr>
        <w:pStyle w:val="BodyText"/>
        <w:spacing w:line="195" w:lineRule="exact"/>
        <w:ind w:left="393"/>
      </w:pPr>
      <w:r>
        <w:rPr/>
        <w:t>Verificación de la puesta en servicio de instalaciones de alumbrado interior:</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Puesta </w:t>
      </w:r>
      <w:r>
        <w:rPr>
          <w:sz w:val="17"/>
        </w:rPr>
        <w:t>en </w:t>
      </w:r>
      <w:r>
        <w:rPr>
          <w:spacing w:val="-3"/>
          <w:sz w:val="17"/>
        </w:rPr>
        <w:t>servicio </w:t>
      </w:r>
      <w:r>
        <w:rPr>
          <w:sz w:val="17"/>
        </w:rPr>
        <w:t>de las</w:t>
      </w:r>
      <w:r>
        <w:rPr>
          <w:spacing w:val="-18"/>
          <w:sz w:val="17"/>
        </w:rPr>
        <w:t> </w:t>
      </w:r>
      <w:r>
        <w:rPr>
          <w:spacing w:val="-3"/>
          <w:sz w:val="17"/>
        </w:rPr>
        <w:t>instalaciones.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Aparatos </w:t>
      </w:r>
      <w:r>
        <w:rPr>
          <w:sz w:val="17"/>
        </w:rPr>
        <w:t>de medida </w:t>
      </w:r>
      <w:r>
        <w:rPr>
          <w:spacing w:val="-3"/>
          <w:sz w:val="17"/>
        </w:rPr>
        <w:t>específicos </w:t>
      </w:r>
      <w:r>
        <w:rPr>
          <w:sz w:val="17"/>
        </w:rPr>
        <w:t>para </w:t>
      </w:r>
      <w:r>
        <w:rPr>
          <w:spacing w:val="-3"/>
          <w:sz w:val="17"/>
        </w:rPr>
        <w:t>las instalaciones eléctricas </w:t>
      </w:r>
      <w:r>
        <w:rPr>
          <w:sz w:val="17"/>
        </w:rPr>
        <w:t>de </w:t>
      </w:r>
      <w:r>
        <w:rPr>
          <w:spacing w:val="-3"/>
          <w:sz w:val="17"/>
        </w:rPr>
        <w:t>alumbrado</w:t>
      </w:r>
      <w:r>
        <w:rPr>
          <w:spacing w:val="-31"/>
          <w:sz w:val="17"/>
        </w:rPr>
        <w:t> </w:t>
      </w:r>
      <w:r>
        <w:rPr>
          <w:spacing w:val="-3"/>
          <w:sz w:val="17"/>
        </w:rPr>
        <w:t>interior.</w:t>
      </w:r>
    </w:p>
    <w:p>
      <w:pPr>
        <w:pStyle w:val="BodyText"/>
        <w:ind w:left="0"/>
        <w:rPr>
          <w:sz w:val="18"/>
        </w:rPr>
      </w:pPr>
    </w:p>
    <w:p>
      <w:pPr>
        <w:pStyle w:val="BodyText"/>
        <w:spacing w:before="8"/>
        <w:ind w:left="0"/>
        <w:rPr>
          <w:sz w:val="15"/>
        </w:rPr>
      </w:pPr>
    </w:p>
    <w:p>
      <w:pPr>
        <w:pStyle w:val="Heading3"/>
        <w:rPr>
          <w:i/>
        </w:rPr>
      </w:pPr>
      <w:r>
        <w:rPr>
          <w:i/>
        </w:rPr>
        <w:t>Orientaciones pedagógicas.</w:t>
      </w:r>
    </w:p>
    <w:p>
      <w:pPr>
        <w:pStyle w:val="BodyText"/>
        <w:spacing w:before="10"/>
        <w:ind w:left="0"/>
        <w:rPr>
          <w:b/>
          <w:i/>
          <w:sz w:val="16"/>
        </w:rPr>
      </w:pPr>
    </w:p>
    <w:p>
      <w:pPr>
        <w:pStyle w:val="BodyText"/>
        <w:ind w:left="393" w:right="1528"/>
      </w:pPr>
      <w:r>
        <w:rPr/>
        <w:t>Este módulo profesional contiene la formación necesaria para desempeñar la función de instalador- montador de instalaciones eléctricas en viviendas, edificios y locales.</w:t>
      </w:r>
    </w:p>
    <w:p>
      <w:pPr>
        <w:pStyle w:val="BodyText"/>
        <w:spacing w:before="8"/>
        <w:ind w:left="0"/>
        <w:rPr>
          <w:sz w:val="16"/>
        </w:rPr>
      </w:pPr>
    </w:p>
    <w:p>
      <w:pPr>
        <w:pStyle w:val="BodyText"/>
        <w:spacing w:line="195" w:lineRule="exact"/>
        <w:ind w:left="393"/>
      </w:pPr>
      <w:r>
        <w:rPr/>
        <w:t>La definición de estas funciones incluye aspectos</w:t>
      </w:r>
      <w:r>
        <w:rPr>
          <w:spacing w:val="-4"/>
        </w:rPr>
        <w:t> </w:t>
      </w:r>
      <w:r>
        <w:rPr/>
        <w:t>como:</w:t>
      </w:r>
    </w:p>
    <w:p>
      <w:pPr>
        <w:pStyle w:val="ListParagraph"/>
        <w:numPr>
          <w:ilvl w:val="0"/>
          <w:numId w:val="29"/>
        </w:numPr>
        <w:tabs>
          <w:tab w:pos="855" w:val="left" w:leader="none"/>
        </w:tabs>
        <w:spacing w:line="240" w:lineRule="auto" w:before="0" w:after="0"/>
        <w:ind w:left="877" w:right="1255" w:hanging="242"/>
        <w:jc w:val="left"/>
        <w:rPr>
          <w:sz w:val="17"/>
        </w:rPr>
      </w:pPr>
      <w:r>
        <w:rPr>
          <w:spacing w:val="-3"/>
          <w:sz w:val="17"/>
        </w:rPr>
        <w:t>Interpretación </w:t>
      </w:r>
      <w:r>
        <w:rPr>
          <w:sz w:val="17"/>
        </w:rPr>
        <w:t>y </w:t>
      </w:r>
      <w:r>
        <w:rPr>
          <w:spacing w:val="-3"/>
          <w:sz w:val="17"/>
        </w:rPr>
        <w:t>representación </w:t>
      </w:r>
      <w:r>
        <w:rPr>
          <w:sz w:val="17"/>
        </w:rPr>
        <w:t>de </w:t>
      </w:r>
      <w:r>
        <w:rPr>
          <w:spacing w:val="-3"/>
          <w:sz w:val="17"/>
        </w:rPr>
        <w:t>esquemas </w:t>
      </w:r>
      <w:r>
        <w:rPr>
          <w:sz w:val="17"/>
        </w:rPr>
        <w:t>de </w:t>
      </w:r>
      <w:r>
        <w:rPr>
          <w:spacing w:val="-3"/>
          <w:sz w:val="17"/>
        </w:rPr>
        <w:t>instalaciones eléctricas </w:t>
      </w:r>
      <w:r>
        <w:rPr>
          <w:sz w:val="17"/>
        </w:rPr>
        <w:t>de </w:t>
      </w:r>
      <w:r>
        <w:rPr>
          <w:spacing w:val="-3"/>
          <w:sz w:val="17"/>
        </w:rPr>
        <w:t>viviendas, locales </w:t>
      </w:r>
      <w:r>
        <w:rPr>
          <w:sz w:val="17"/>
        </w:rPr>
        <w:t>e </w:t>
      </w:r>
      <w:r>
        <w:rPr>
          <w:spacing w:val="-3"/>
          <w:sz w:val="17"/>
        </w:rPr>
        <w:t>instalaciones </w:t>
      </w:r>
      <w:r>
        <w:rPr>
          <w:sz w:val="17"/>
        </w:rPr>
        <w:t>de uso</w:t>
      </w:r>
      <w:r>
        <w:rPr>
          <w:spacing w:val="-11"/>
          <w:sz w:val="17"/>
        </w:rPr>
        <w:t> </w:t>
      </w:r>
      <w:r>
        <w:rPr>
          <w:spacing w:val="-3"/>
          <w:sz w:val="17"/>
        </w:rPr>
        <w:t>industrial.</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Medición </w:t>
      </w:r>
      <w:r>
        <w:rPr>
          <w:sz w:val="17"/>
        </w:rPr>
        <w:t>de </w:t>
      </w:r>
      <w:r>
        <w:rPr>
          <w:spacing w:val="-3"/>
          <w:sz w:val="17"/>
        </w:rPr>
        <w:t>magnitudes</w:t>
      </w:r>
      <w:r>
        <w:rPr>
          <w:spacing w:val="-11"/>
          <w:sz w:val="17"/>
        </w:rPr>
        <w:t> </w:t>
      </w:r>
      <w:r>
        <w:rPr>
          <w:spacing w:val="-3"/>
          <w:sz w:val="17"/>
        </w:rPr>
        <w:t>eléctricas.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Montaje </w:t>
      </w:r>
      <w:r>
        <w:rPr>
          <w:sz w:val="17"/>
        </w:rPr>
        <w:t>de </w:t>
      </w:r>
      <w:r>
        <w:rPr>
          <w:spacing w:val="-3"/>
          <w:sz w:val="17"/>
        </w:rPr>
        <w:t>instalaciones eléctricas </w:t>
      </w:r>
      <w:r>
        <w:rPr>
          <w:sz w:val="17"/>
        </w:rPr>
        <w:t>de uso</w:t>
      </w:r>
      <w:r>
        <w:rPr>
          <w:spacing w:val="-19"/>
          <w:sz w:val="17"/>
        </w:rPr>
        <w:t> </w:t>
      </w:r>
      <w:r>
        <w:rPr>
          <w:spacing w:val="-3"/>
          <w:sz w:val="17"/>
        </w:rPr>
        <w:t>doméstico.</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Montaje </w:t>
      </w:r>
      <w:r>
        <w:rPr>
          <w:sz w:val="17"/>
        </w:rPr>
        <w:t>de </w:t>
      </w:r>
      <w:r>
        <w:rPr>
          <w:spacing w:val="-3"/>
          <w:sz w:val="17"/>
        </w:rPr>
        <w:t>instalaciones eléctricas </w:t>
      </w:r>
      <w:r>
        <w:rPr>
          <w:sz w:val="17"/>
        </w:rPr>
        <w:t>de </w:t>
      </w:r>
      <w:r>
        <w:rPr>
          <w:spacing w:val="-3"/>
          <w:sz w:val="17"/>
        </w:rPr>
        <w:t>locales </w:t>
      </w:r>
      <w:r>
        <w:rPr>
          <w:sz w:val="17"/>
        </w:rPr>
        <w:t>de </w:t>
      </w:r>
      <w:r>
        <w:rPr>
          <w:spacing w:val="-3"/>
          <w:sz w:val="17"/>
        </w:rPr>
        <w:t>pública</w:t>
      </w:r>
      <w:r>
        <w:rPr>
          <w:spacing w:val="-25"/>
          <w:sz w:val="17"/>
        </w:rPr>
        <w:t> </w:t>
      </w:r>
      <w:r>
        <w:rPr>
          <w:spacing w:val="-3"/>
          <w:sz w:val="17"/>
        </w:rPr>
        <w:t>concurrencia.</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29"/>
        </w:numPr>
        <w:tabs>
          <w:tab w:pos="855" w:val="left" w:leader="none"/>
        </w:tabs>
        <w:spacing w:line="195" w:lineRule="exact" w:before="94" w:after="0"/>
        <w:ind w:left="854" w:right="0" w:hanging="219"/>
        <w:jc w:val="left"/>
        <w:rPr>
          <w:sz w:val="17"/>
        </w:rPr>
      </w:pPr>
      <w:r>
        <w:rPr>
          <w:spacing w:val="-3"/>
          <w:sz w:val="17"/>
        </w:rPr>
        <w:t>Montaje</w:t>
      </w:r>
      <w:r>
        <w:rPr>
          <w:spacing w:val="-5"/>
          <w:sz w:val="17"/>
        </w:rPr>
        <w:t> </w:t>
      </w:r>
      <w:r>
        <w:rPr>
          <w:sz w:val="17"/>
        </w:rPr>
        <w:t>de</w:t>
      </w:r>
      <w:r>
        <w:rPr>
          <w:spacing w:val="-5"/>
          <w:sz w:val="17"/>
        </w:rPr>
        <w:t> </w:t>
      </w:r>
      <w:r>
        <w:rPr>
          <w:spacing w:val="-3"/>
          <w:sz w:val="17"/>
        </w:rPr>
        <w:t>instalaciones</w:t>
      </w:r>
      <w:r>
        <w:rPr>
          <w:spacing w:val="-4"/>
          <w:sz w:val="17"/>
        </w:rPr>
        <w:t> </w:t>
      </w:r>
      <w:r>
        <w:rPr>
          <w:sz w:val="17"/>
        </w:rPr>
        <w:t>de</w:t>
      </w:r>
      <w:r>
        <w:rPr>
          <w:spacing w:val="-7"/>
          <w:sz w:val="17"/>
        </w:rPr>
        <w:t> </w:t>
      </w:r>
      <w:r>
        <w:rPr>
          <w:sz w:val="17"/>
        </w:rPr>
        <w:t>uso</w:t>
      </w:r>
      <w:r>
        <w:rPr>
          <w:spacing w:val="-4"/>
          <w:sz w:val="17"/>
        </w:rPr>
        <w:t> </w:t>
      </w:r>
      <w:r>
        <w:rPr>
          <w:spacing w:val="-3"/>
          <w:sz w:val="17"/>
        </w:rPr>
        <w:t>industrial</w:t>
      </w:r>
      <w:r>
        <w:rPr>
          <w:spacing w:val="-6"/>
          <w:sz w:val="17"/>
        </w:rPr>
        <w:t> </w:t>
      </w:r>
      <w:r>
        <w:rPr>
          <w:sz w:val="17"/>
        </w:rPr>
        <w:t>o</w:t>
      </w:r>
      <w:r>
        <w:rPr>
          <w:spacing w:val="-5"/>
          <w:sz w:val="17"/>
        </w:rPr>
        <w:t> </w:t>
      </w:r>
      <w:r>
        <w:rPr>
          <w:sz w:val="17"/>
        </w:rPr>
        <w:t>de</w:t>
      </w:r>
      <w:r>
        <w:rPr>
          <w:spacing w:val="-5"/>
          <w:sz w:val="17"/>
        </w:rPr>
        <w:t> </w:t>
      </w:r>
      <w:r>
        <w:rPr>
          <w:spacing w:val="-3"/>
          <w:sz w:val="17"/>
        </w:rPr>
        <w:t>características</w:t>
      </w:r>
      <w:r>
        <w:rPr>
          <w:spacing w:val="-6"/>
          <w:sz w:val="17"/>
        </w:rPr>
        <w:t> </w:t>
      </w:r>
      <w:r>
        <w:rPr>
          <w:spacing w:val="-3"/>
          <w:sz w:val="17"/>
        </w:rPr>
        <w:t>especiales</w:t>
      </w:r>
      <w:r>
        <w:rPr>
          <w:spacing w:val="-5"/>
          <w:sz w:val="17"/>
        </w:rPr>
        <w:t> </w:t>
      </w:r>
      <w:r>
        <w:rPr>
          <w:spacing w:val="-3"/>
          <w:sz w:val="17"/>
        </w:rPr>
        <w:t>recogidas</w:t>
      </w:r>
      <w:r>
        <w:rPr>
          <w:spacing w:val="-6"/>
          <w:sz w:val="17"/>
        </w:rPr>
        <w:t> </w:t>
      </w:r>
      <w:r>
        <w:rPr>
          <w:sz w:val="17"/>
        </w:rPr>
        <w:t>en</w:t>
      </w:r>
      <w:r>
        <w:rPr>
          <w:spacing w:val="-5"/>
          <w:sz w:val="17"/>
        </w:rPr>
        <w:t> </w:t>
      </w:r>
      <w:r>
        <w:rPr>
          <w:sz w:val="17"/>
        </w:rPr>
        <w:t>el</w:t>
      </w:r>
      <w:r>
        <w:rPr>
          <w:spacing w:val="-6"/>
          <w:sz w:val="17"/>
        </w:rPr>
        <w:t> </w:t>
      </w:r>
      <w:r>
        <w:rPr>
          <w:sz w:val="17"/>
        </w:rPr>
        <w:t>REBT.</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Realización</w:t>
      </w:r>
      <w:r>
        <w:rPr>
          <w:spacing w:val="-5"/>
          <w:sz w:val="17"/>
        </w:rPr>
        <w:t> </w:t>
      </w:r>
      <w:r>
        <w:rPr>
          <w:sz w:val="17"/>
        </w:rPr>
        <w:t>de</w:t>
      </w:r>
      <w:r>
        <w:rPr>
          <w:spacing w:val="-5"/>
          <w:sz w:val="17"/>
        </w:rPr>
        <w:t> </w:t>
      </w:r>
      <w:r>
        <w:rPr>
          <w:sz w:val="17"/>
        </w:rPr>
        <w:t>la</w:t>
      </w:r>
      <w:r>
        <w:rPr>
          <w:spacing w:val="-5"/>
          <w:sz w:val="17"/>
        </w:rPr>
        <w:t> </w:t>
      </w:r>
      <w:r>
        <w:rPr>
          <w:sz w:val="17"/>
        </w:rPr>
        <w:t>memoria</w:t>
      </w:r>
      <w:r>
        <w:rPr>
          <w:spacing w:val="-5"/>
          <w:sz w:val="17"/>
        </w:rPr>
        <w:t> </w:t>
      </w:r>
      <w:r>
        <w:rPr>
          <w:spacing w:val="-3"/>
          <w:sz w:val="17"/>
        </w:rPr>
        <w:t>técnica</w:t>
      </w:r>
      <w:r>
        <w:rPr>
          <w:spacing w:val="-5"/>
          <w:sz w:val="17"/>
        </w:rPr>
        <w:t> </w:t>
      </w:r>
      <w:r>
        <w:rPr>
          <w:sz w:val="17"/>
        </w:rPr>
        <w:t>de</w:t>
      </w:r>
      <w:r>
        <w:rPr>
          <w:spacing w:val="-5"/>
          <w:sz w:val="17"/>
        </w:rPr>
        <w:t> </w:t>
      </w:r>
      <w:r>
        <w:rPr>
          <w:spacing w:val="-3"/>
          <w:sz w:val="17"/>
        </w:rPr>
        <w:t>diseño</w:t>
      </w:r>
      <w:r>
        <w:rPr>
          <w:spacing w:val="-5"/>
          <w:sz w:val="17"/>
        </w:rPr>
        <w:t> </w:t>
      </w:r>
      <w:r>
        <w:rPr>
          <w:sz w:val="17"/>
        </w:rPr>
        <w:t>o</w:t>
      </w:r>
      <w:r>
        <w:rPr>
          <w:spacing w:val="-5"/>
          <w:sz w:val="17"/>
        </w:rPr>
        <w:t> </w:t>
      </w:r>
      <w:r>
        <w:rPr>
          <w:spacing w:val="-3"/>
          <w:sz w:val="17"/>
        </w:rPr>
        <w:t>interpretación</w:t>
      </w:r>
      <w:r>
        <w:rPr>
          <w:spacing w:val="-5"/>
          <w:sz w:val="17"/>
        </w:rPr>
        <w:t> </w:t>
      </w:r>
      <w:r>
        <w:rPr>
          <w:sz w:val="17"/>
        </w:rPr>
        <w:t>de</w:t>
      </w:r>
      <w:r>
        <w:rPr>
          <w:spacing w:val="-5"/>
          <w:sz w:val="17"/>
        </w:rPr>
        <w:t> </w:t>
      </w:r>
      <w:r>
        <w:rPr>
          <w:spacing w:val="-3"/>
          <w:sz w:val="17"/>
        </w:rPr>
        <w:t>proyectos eléctricos.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Mantenimiento </w:t>
      </w:r>
      <w:r>
        <w:rPr>
          <w:sz w:val="17"/>
        </w:rPr>
        <w:t>y </w:t>
      </w:r>
      <w:r>
        <w:rPr>
          <w:spacing w:val="-3"/>
          <w:sz w:val="17"/>
        </w:rPr>
        <w:t>reparación </w:t>
      </w:r>
      <w:r>
        <w:rPr>
          <w:sz w:val="17"/>
        </w:rPr>
        <w:t>de </w:t>
      </w:r>
      <w:r>
        <w:rPr>
          <w:spacing w:val="-3"/>
          <w:sz w:val="17"/>
        </w:rPr>
        <w:t>instalaciones eléctricas en</w:t>
      </w:r>
      <w:r>
        <w:rPr>
          <w:spacing w:val="-22"/>
          <w:sz w:val="17"/>
        </w:rPr>
        <w:t> </w:t>
      </w:r>
      <w:r>
        <w:rPr>
          <w:spacing w:val="-3"/>
          <w:sz w:val="17"/>
        </w:rPr>
        <w:t>general.</w:t>
      </w:r>
    </w:p>
    <w:p>
      <w:pPr>
        <w:pStyle w:val="BodyText"/>
        <w:spacing w:before="10"/>
        <w:ind w:left="0"/>
        <w:rPr>
          <w:sz w:val="16"/>
        </w:rPr>
      </w:pPr>
    </w:p>
    <w:p>
      <w:pPr>
        <w:pStyle w:val="BodyText"/>
        <w:spacing w:line="195" w:lineRule="exact"/>
        <w:ind w:left="393"/>
      </w:pPr>
      <w:r>
        <w:rPr/>
        <w:t>Las actividades profesionales asociadas a esta función se aplican en:</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Montaje </w:t>
      </w:r>
      <w:r>
        <w:rPr>
          <w:sz w:val="17"/>
        </w:rPr>
        <w:t>y </w:t>
      </w:r>
      <w:r>
        <w:rPr>
          <w:spacing w:val="-3"/>
          <w:sz w:val="17"/>
        </w:rPr>
        <w:t>mantenimiento </w:t>
      </w:r>
      <w:r>
        <w:rPr>
          <w:sz w:val="17"/>
        </w:rPr>
        <w:t>de </w:t>
      </w:r>
      <w:r>
        <w:rPr>
          <w:spacing w:val="-3"/>
          <w:sz w:val="17"/>
        </w:rPr>
        <w:t>viviendas </w:t>
      </w:r>
      <w:r>
        <w:rPr>
          <w:sz w:val="17"/>
        </w:rPr>
        <w:t>y</w:t>
      </w:r>
      <w:r>
        <w:rPr>
          <w:spacing w:val="-27"/>
          <w:sz w:val="17"/>
        </w:rPr>
        <w:t> </w:t>
      </w:r>
      <w:r>
        <w:rPr>
          <w:spacing w:val="-3"/>
          <w:sz w:val="17"/>
        </w:rPr>
        <w:t>edificios.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Montaje </w:t>
      </w:r>
      <w:r>
        <w:rPr>
          <w:sz w:val="17"/>
        </w:rPr>
        <w:t>y </w:t>
      </w:r>
      <w:r>
        <w:rPr>
          <w:spacing w:val="-3"/>
          <w:sz w:val="17"/>
        </w:rPr>
        <w:t>mantenimiento </w:t>
      </w:r>
      <w:r>
        <w:rPr>
          <w:sz w:val="17"/>
        </w:rPr>
        <w:t>de </w:t>
      </w:r>
      <w:r>
        <w:rPr>
          <w:spacing w:val="-3"/>
          <w:sz w:val="17"/>
        </w:rPr>
        <w:t>locales </w:t>
      </w:r>
      <w:r>
        <w:rPr>
          <w:spacing w:val="-4"/>
          <w:sz w:val="17"/>
        </w:rPr>
        <w:t>y/o</w:t>
      </w:r>
      <w:r>
        <w:rPr>
          <w:spacing w:val="-22"/>
          <w:sz w:val="17"/>
        </w:rPr>
        <w:t> </w:t>
      </w:r>
      <w:r>
        <w:rPr>
          <w:spacing w:val="-3"/>
          <w:sz w:val="17"/>
        </w:rPr>
        <w:t>industrias.</w:t>
      </w:r>
    </w:p>
    <w:p>
      <w:pPr>
        <w:pStyle w:val="BodyText"/>
        <w:spacing w:before="8"/>
        <w:ind w:left="0"/>
        <w:rPr>
          <w:sz w:val="16"/>
        </w:rPr>
      </w:pPr>
    </w:p>
    <w:p>
      <w:pPr>
        <w:pStyle w:val="BodyText"/>
        <w:ind w:left="393" w:right="1142"/>
      </w:pPr>
      <w:r>
        <w:rPr/>
        <w:t>La formación del módulo contribuye a alcanzar los objetivos generales a), b), c), d), e), f), g), h), i), j), l), m), n), ñ), y q) del ciclo formativo y las competencias a), b), c), d), e), g), i), j), k) y o) del título.</w:t>
      </w:r>
    </w:p>
    <w:p>
      <w:pPr>
        <w:pStyle w:val="BodyText"/>
        <w:spacing w:before="10"/>
        <w:ind w:left="0"/>
        <w:rPr>
          <w:sz w:val="16"/>
        </w:rPr>
      </w:pPr>
    </w:p>
    <w:p>
      <w:pPr>
        <w:pStyle w:val="BodyText"/>
        <w:ind w:left="393" w:right="1322"/>
      </w:pPr>
      <w:r>
        <w:rPr/>
        <w:t>Las líneas de actuación en el proceso enseñanza aprendizaje que permiten alcanzar los objetivos del módulo versarán sobre:</w:t>
      </w:r>
    </w:p>
    <w:p>
      <w:pPr>
        <w:pStyle w:val="ListParagraph"/>
        <w:numPr>
          <w:ilvl w:val="0"/>
          <w:numId w:val="29"/>
        </w:numPr>
        <w:tabs>
          <w:tab w:pos="855" w:val="left" w:leader="none"/>
        </w:tabs>
        <w:spacing w:line="193" w:lineRule="exact" w:before="0" w:after="0"/>
        <w:ind w:left="854" w:right="0" w:hanging="219"/>
        <w:jc w:val="left"/>
        <w:rPr>
          <w:sz w:val="17"/>
        </w:rPr>
      </w:pPr>
      <w:r>
        <w:rPr>
          <w:spacing w:val="-3"/>
          <w:sz w:val="17"/>
        </w:rPr>
        <w:t>Interpretación </w:t>
      </w:r>
      <w:r>
        <w:rPr>
          <w:sz w:val="17"/>
        </w:rPr>
        <w:t>y montaje de </w:t>
      </w:r>
      <w:r>
        <w:rPr>
          <w:spacing w:val="-3"/>
          <w:sz w:val="17"/>
        </w:rPr>
        <w:t>esquemas</w:t>
      </w:r>
      <w:r>
        <w:rPr>
          <w:spacing w:val="-30"/>
          <w:sz w:val="17"/>
        </w:rPr>
        <w:t> </w:t>
      </w:r>
      <w:r>
        <w:rPr>
          <w:spacing w:val="-3"/>
          <w:sz w:val="17"/>
        </w:rPr>
        <w:t>eléctricos.</w:t>
      </w:r>
    </w:p>
    <w:p>
      <w:pPr>
        <w:pStyle w:val="ListParagraph"/>
        <w:numPr>
          <w:ilvl w:val="0"/>
          <w:numId w:val="29"/>
        </w:numPr>
        <w:tabs>
          <w:tab w:pos="855" w:val="left" w:leader="none"/>
        </w:tabs>
        <w:spacing w:line="194" w:lineRule="exact" w:before="0" w:after="0"/>
        <w:ind w:left="854" w:right="0" w:hanging="219"/>
        <w:jc w:val="left"/>
        <w:rPr>
          <w:sz w:val="17"/>
        </w:rPr>
      </w:pPr>
      <w:r>
        <w:rPr>
          <w:spacing w:val="-3"/>
          <w:sz w:val="17"/>
        </w:rPr>
        <w:t>Montaje </w:t>
      </w:r>
      <w:r>
        <w:rPr>
          <w:sz w:val="17"/>
        </w:rPr>
        <w:t>y </w:t>
      </w:r>
      <w:r>
        <w:rPr>
          <w:spacing w:val="-3"/>
          <w:sz w:val="17"/>
        </w:rPr>
        <w:t>mantenimiento </w:t>
      </w:r>
      <w:r>
        <w:rPr>
          <w:sz w:val="17"/>
        </w:rPr>
        <w:t>de </w:t>
      </w:r>
      <w:r>
        <w:rPr>
          <w:spacing w:val="-3"/>
          <w:sz w:val="17"/>
        </w:rPr>
        <w:t>instalaciones eléctricas </w:t>
      </w:r>
      <w:r>
        <w:rPr>
          <w:sz w:val="17"/>
        </w:rPr>
        <w:t>de</w:t>
      </w:r>
      <w:r>
        <w:rPr>
          <w:spacing w:val="-25"/>
          <w:sz w:val="17"/>
        </w:rPr>
        <w:t> </w:t>
      </w:r>
      <w:r>
        <w:rPr>
          <w:spacing w:val="-3"/>
          <w:sz w:val="17"/>
        </w:rPr>
        <w:t>viviendas.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Montaje </w:t>
      </w:r>
      <w:r>
        <w:rPr>
          <w:sz w:val="17"/>
        </w:rPr>
        <w:t>y </w:t>
      </w:r>
      <w:r>
        <w:rPr>
          <w:spacing w:val="-3"/>
          <w:sz w:val="17"/>
        </w:rPr>
        <w:t>mantenimiento </w:t>
      </w:r>
      <w:r>
        <w:rPr>
          <w:sz w:val="17"/>
        </w:rPr>
        <w:t>de </w:t>
      </w:r>
      <w:r>
        <w:rPr>
          <w:spacing w:val="-3"/>
          <w:sz w:val="17"/>
        </w:rPr>
        <w:t>locales </w:t>
      </w:r>
      <w:r>
        <w:rPr>
          <w:sz w:val="17"/>
        </w:rPr>
        <w:t>de </w:t>
      </w:r>
      <w:r>
        <w:rPr>
          <w:spacing w:val="-3"/>
          <w:sz w:val="17"/>
        </w:rPr>
        <w:t>pública concurrencia </w:t>
      </w:r>
      <w:r>
        <w:rPr>
          <w:sz w:val="17"/>
        </w:rPr>
        <w:t>o</w:t>
      </w:r>
      <w:r>
        <w:rPr>
          <w:spacing w:val="-31"/>
          <w:sz w:val="17"/>
        </w:rPr>
        <w:t> </w:t>
      </w:r>
      <w:r>
        <w:rPr>
          <w:spacing w:val="-3"/>
          <w:sz w:val="17"/>
        </w:rPr>
        <w:t>industrial.</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Realización</w:t>
      </w:r>
      <w:r>
        <w:rPr>
          <w:spacing w:val="-5"/>
          <w:sz w:val="17"/>
        </w:rPr>
        <w:t> </w:t>
      </w:r>
      <w:r>
        <w:rPr>
          <w:sz w:val="17"/>
        </w:rPr>
        <w:t>de</w:t>
      </w:r>
      <w:r>
        <w:rPr>
          <w:spacing w:val="-5"/>
          <w:sz w:val="17"/>
        </w:rPr>
        <w:t> </w:t>
      </w:r>
      <w:r>
        <w:rPr>
          <w:sz w:val="17"/>
        </w:rPr>
        <w:t>la</w:t>
      </w:r>
      <w:r>
        <w:rPr>
          <w:spacing w:val="-5"/>
          <w:sz w:val="17"/>
        </w:rPr>
        <w:t> </w:t>
      </w:r>
      <w:r>
        <w:rPr>
          <w:sz w:val="17"/>
        </w:rPr>
        <w:t>memoria</w:t>
      </w:r>
      <w:r>
        <w:rPr>
          <w:spacing w:val="-5"/>
          <w:sz w:val="17"/>
        </w:rPr>
        <w:t> </w:t>
      </w:r>
      <w:r>
        <w:rPr>
          <w:spacing w:val="-3"/>
          <w:sz w:val="17"/>
        </w:rPr>
        <w:t>técnica</w:t>
      </w:r>
      <w:r>
        <w:rPr>
          <w:spacing w:val="-5"/>
          <w:sz w:val="17"/>
        </w:rPr>
        <w:t> </w:t>
      </w:r>
      <w:r>
        <w:rPr>
          <w:sz w:val="17"/>
        </w:rPr>
        <w:t>de</w:t>
      </w:r>
      <w:r>
        <w:rPr>
          <w:spacing w:val="-5"/>
          <w:sz w:val="17"/>
        </w:rPr>
        <w:t> </w:t>
      </w:r>
      <w:r>
        <w:rPr>
          <w:spacing w:val="-3"/>
          <w:sz w:val="17"/>
        </w:rPr>
        <w:t>diseño</w:t>
      </w:r>
      <w:r>
        <w:rPr>
          <w:spacing w:val="-5"/>
          <w:sz w:val="17"/>
        </w:rPr>
        <w:t> </w:t>
      </w:r>
      <w:r>
        <w:rPr>
          <w:sz w:val="17"/>
        </w:rPr>
        <w:t>o</w:t>
      </w:r>
      <w:r>
        <w:rPr>
          <w:spacing w:val="-5"/>
          <w:sz w:val="17"/>
        </w:rPr>
        <w:t> </w:t>
      </w:r>
      <w:r>
        <w:rPr>
          <w:sz w:val="17"/>
        </w:rPr>
        <w:t>la</w:t>
      </w:r>
      <w:r>
        <w:rPr>
          <w:spacing w:val="-5"/>
          <w:sz w:val="17"/>
        </w:rPr>
        <w:t> </w:t>
      </w:r>
      <w:r>
        <w:rPr>
          <w:spacing w:val="-3"/>
          <w:sz w:val="17"/>
        </w:rPr>
        <w:t>interpretación</w:t>
      </w:r>
      <w:r>
        <w:rPr>
          <w:spacing w:val="-5"/>
          <w:sz w:val="17"/>
        </w:rPr>
        <w:t> </w:t>
      </w:r>
      <w:r>
        <w:rPr>
          <w:sz w:val="17"/>
        </w:rPr>
        <w:t>de</w:t>
      </w:r>
      <w:r>
        <w:rPr>
          <w:spacing w:val="-5"/>
          <w:sz w:val="17"/>
        </w:rPr>
        <w:t> </w:t>
      </w:r>
      <w:r>
        <w:rPr>
          <w:spacing w:val="-3"/>
          <w:sz w:val="17"/>
        </w:rPr>
        <w:t>proyectos</w:t>
      </w:r>
      <w:r>
        <w:rPr>
          <w:spacing w:val="-4"/>
          <w:sz w:val="17"/>
        </w:rPr>
        <w:t> </w:t>
      </w:r>
      <w:r>
        <w:rPr>
          <w:spacing w:val="-3"/>
          <w:sz w:val="17"/>
        </w:rPr>
        <w:t>eléctricos.</w:t>
      </w:r>
    </w:p>
    <w:p>
      <w:pPr>
        <w:pStyle w:val="ListParagraph"/>
        <w:numPr>
          <w:ilvl w:val="0"/>
          <w:numId w:val="29"/>
        </w:numPr>
        <w:tabs>
          <w:tab w:pos="855" w:val="left" w:leader="none"/>
        </w:tabs>
        <w:spacing w:line="195" w:lineRule="exact" w:before="0" w:after="0"/>
        <w:ind w:left="854" w:right="0" w:hanging="219"/>
        <w:jc w:val="left"/>
        <w:rPr>
          <w:sz w:val="17"/>
        </w:rPr>
      </w:pPr>
      <w:r>
        <w:rPr>
          <w:spacing w:val="-3"/>
          <w:sz w:val="17"/>
        </w:rPr>
        <w:t>Medición </w:t>
      </w:r>
      <w:r>
        <w:rPr>
          <w:sz w:val="17"/>
        </w:rPr>
        <w:t>de los </w:t>
      </w:r>
      <w:r>
        <w:rPr>
          <w:spacing w:val="-3"/>
          <w:sz w:val="17"/>
        </w:rPr>
        <w:t>parámetros fundamentales </w:t>
      </w:r>
      <w:r>
        <w:rPr>
          <w:sz w:val="17"/>
        </w:rPr>
        <w:t>en las </w:t>
      </w:r>
      <w:r>
        <w:rPr>
          <w:spacing w:val="-3"/>
          <w:sz w:val="17"/>
        </w:rPr>
        <w:t>instalaciones</w:t>
      </w:r>
      <w:r>
        <w:rPr>
          <w:spacing w:val="-27"/>
          <w:sz w:val="17"/>
        </w:rPr>
        <w:t> </w:t>
      </w:r>
      <w:r>
        <w:rPr>
          <w:spacing w:val="-3"/>
          <w:sz w:val="17"/>
        </w:rPr>
        <w:t>eléctricas.</w:t>
      </w:r>
    </w:p>
    <w:p>
      <w:pPr>
        <w:pStyle w:val="BodyText"/>
        <w:ind w:left="0"/>
      </w:pPr>
    </w:p>
    <w:p>
      <w:pPr>
        <w:pStyle w:val="BodyText"/>
        <w:spacing w:line="237" w:lineRule="auto" w:before="1"/>
        <w:ind w:left="393" w:right="1322"/>
      </w:pPr>
      <w:r>
        <w:rPr/>
        <w:t>Los contenidos que son comunes a varias de las unidades formativas propuestas en este módulo podrán reorganizarse según otros criterios secuenciales cuando no sea impartido en oferta formativa parcial</w:t>
      </w:r>
    </w:p>
    <w:p>
      <w:pPr>
        <w:pStyle w:val="BodyText"/>
        <w:ind w:left="0"/>
        <w:rPr>
          <w:sz w:val="18"/>
        </w:rPr>
      </w:pPr>
    </w:p>
    <w:p>
      <w:pPr>
        <w:pStyle w:val="BodyText"/>
        <w:ind w:left="0"/>
        <w:rPr>
          <w:sz w:val="18"/>
        </w:rPr>
      </w:pPr>
    </w:p>
    <w:p>
      <w:pPr>
        <w:pStyle w:val="BodyText"/>
        <w:ind w:left="0"/>
        <w:rPr>
          <w:sz w:val="18"/>
        </w:rPr>
      </w:pPr>
    </w:p>
    <w:p>
      <w:pPr>
        <w:pStyle w:val="BodyText"/>
        <w:ind w:left="0"/>
        <w:rPr>
          <w:sz w:val="18"/>
        </w:rPr>
      </w:pPr>
    </w:p>
    <w:p>
      <w:pPr>
        <w:pStyle w:val="BodyText"/>
        <w:ind w:left="0"/>
        <w:rPr>
          <w:sz w:val="18"/>
        </w:rPr>
      </w:pPr>
    </w:p>
    <w:p>
      <w:pPr>
        <w:pStyle w:val="BodyText"/>
        <w:ind w:left="0"/>
        <w:rPr>
          <w:sz w:val="18"/>
        </w:rPr>
      </w:pPr>
    </w:p>
    <w:p>
      <w:pPr>
        <w:pStyle w:val="BodyText"/>
        <w:ind w:left="0"/>
        <w:rPr>
          <w:sz w:val="18"/>
        </w:rPr>
      </w:pPr>
    </w:p>
    <w:p>
      <w:pPr>
        <w:pStyle w:val="BodyText"/>
        <w:ind w:left="0"/>
        <w:rPr>
          <w:sz w:val="18"/>
        </w:rPr>
      </w:pPr>
    </w:p>
    <w:p>
      <w:pPr>
        <w:pStyle w:val="Heading2"/>
        <w:spacing w:line="237" w:lineRule="auto" w:before="135"/>
        <w:ind w:left="2150" w:right="2903"/>
        <w:jc w:val="center"/>
      </w:pPr>
      <w:r>
        <w:rPr/>
        <w:t>Módulo profesional: Instalaciones de distribución Código: 0236</w:t>
      </w:r>
    </w:p>
    <w:p>
      <w:pPr>
        <w:spacing w:line="195" w:lineRule="exact" w:before="0"/>
        <w:ind w:left="1168" w:right="1918" w:firstLine="0"/>
        <w:jc w:val="center"/>
        <w:rPr>
          <w:b/>
          <w:sz w:val="17"/>
        </w:rPr>
      </w:pPr>
      <w:r>
        <w:rPr>
          <w:b/>
          <w:sz w:val="17"/>
        </w:rPr>
        <w:t>Duración: 147 horas</w:t>
      </w:r>
    </w:p>
    <w:p>
      <w:pPr>
        <w:pStyle w:val="BodyText"/>
        <w:ind w:left="0"/>
        <w:rPr>
          <w:b/>
        </w:rPr>
      </w:pPr>
    </w:p>
    <w:p>
      <w:pPr>
        <w:pStyle w:val="Heading3"/>
        <w:spacing w:before="1"/>
        <w:rPr>
          <w:i/>
        </w:rPr>
      </w:pPr>
      <w:r>
        <w:rPr>
          <w:i/>
        </w:rPr>
        <w:t>Resultados de aprendizaje y criterios de evaluación:</w:t>
      </w:r>
    </w:p>
    <w:p>
      <w:pPr>
        <w:pStyle w:val="BodyText"/>
        <w:spacing w:before="2"/>
        <w:ind w:left="0"/>
        <w:rPr>
          <w:b/>
          <w:i/>
          <w:sz w:val="20"/>
        </w:rPr>
      </w:pPr>
    </w:p>
    <w:p>
      <w:pPr>
        <w:pStyle w:val="ListParagraph"/>
        <w:numPr>
          <w:ilvl w:val="0"/>
          <w:numId w:val="41"/>
        </w:numPr>
        <w:tabs>
          <w:tab w:pos="593" w:val="left" w:leader="none"/>
        </w:tabs>
        <w:spacing w:line="240" w:lineRule="auto" w:before="1" w:after="0"/>
        <w:ind w:left="700" w:right="1138" w:hanging="307"/>
        <w:jc w:val="left"/>
        <w:rPr>
          <w:sz w:val="17"/>
        </w:rPr>
      </w:pPr>
      <w:r>
        <w:rPr>
          <w:sz w:val="17"/>
        </w:rPr>
        <w:t>Identifica la configuración y los tipos de centros de transformación, describiendo las características y funciones de cada</w:t>
      </w:r>
      <w:r>
        <w:rPr>
          <w:spacing w:val="-1"/>
          <w:sz w:val="17"/>
        </w:rPr>
        <w:t> </w:t>
      </w:r>
      <w:r>
        <w:rPr>
          <w:sz w:val="17"/>
        </w:rPr>
        <w:t>elemento.</w:t>
      </w:r>
    </w:p>
    <w:p>
      <w:pPr>
        <w:pStyle w:val="BodyText"/>
        <w:spacing w:before="7"/>
        <w:ind w:left="0"/>
        <w:rPr>
          <w:sz w:val="16"/>
        </w:rPr>
      </w:pPr>
    </w:p>
    <w:p>
      <w:pPr>
        <w:pStyle w:val="BodyText"/>
        <w:ind w:left="393"/>
      </w:pPr>
      <w:r>
        <w:rPr/>
        <w:t>Criterios de evaluación:</w:t>
      </w:r>
    </w:p>
    <w:p>
      <w:pPr>
        <w:pStyle w:val="BodyText"/>
        <w:spacing w:before="11"/>
        <w:ind w:left="0"/>
        <w:rPr>
          <w:sz w:val="16"/>
        </w:rPr>
      </w:pPr>
    </w:p>
    <w:p>
      <w:pPr>
        <w:pStyle w:val="ListParagraph"/>
        <w:numPr>
          <w:ilvl w:val="1"/>
          <w:numId w:val="41"/>
        </w:numPr>
        <w:tabs>
          <w:tab w:pos="1009" w:val="left" w:leader="none"/>
        </w:tabs>
        <w:spacing w:line="240" w:lineRule="auto" w:before="0" w:after="0"/>
        <w:ind w:left="1008" w:right="1144" w:hanging="308"/>
        <w:jc w:val="left"/>
        <w:rPr>
          <w:sz w:val="17"/>
        </w:rPr>
      </w:pPr>
      <w:r>
        <w:rPr>
          <w:sz w:val="17"/>
        </w:rPr>
        <w:t>Se ha reconocido la función del centro de transformación y su situación en la red de generación, transporte y distribución de energía</w:t>
      </w:r>
      <w:r>
        <w:rPr>
          <w:spacing w:val="-1"/>
          <w:sz w:val="17"/>
        </w:rPr>
        <w:t> </w:t>
      </w:r>
      <w:r>
        <w:rPr>
          <w:sz w:val="17"/>
        </w:rPr>
        <w:t>eléctrica.</w:t>
      </w:r>
    </w:p>
    <w:p>
      <w:pPr>
        <w:pStyle w:val="ListParagraph"/>
        <w:numPr>
          <w:ilvl w:val="1"/>
          <w:numId w:val="41"/>
        </w:numPr>
        <w:tabs>
          <w:tab w:pos="1009" w:val="left" w:leader="none"/>
        </w:tabs>
        <w:spacing w:line="192" w:lineRule="exact" w:before="0" w:after="0"/>
        <w:ind w:left="1008" w:right="0" w:hanging="308"/>
        <w:jc w:val="left"/>
        <w:rPr>
          <w:sz w:val="17"/>
        </w:rPr>
      </w:pPr>
      <w:r>
        <w:rPr>
          <w:sz w:val="17"/>
        </w:rPr>
        <w:t>Se han clasificado los centros de</w:t>
      </w:r>
      <w:r>
        <w:rPr>
          <w:spacing w:val="-3"/>
          <w:sz w:val="17"/>
        </w:rPr>
        <w:t> </w:t>
      </w:r>
      <w:r>
        <w:rPr>
          <w:sz w:val="17"/>
        </w:rPr>
        <w:t>transformación.</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han identificado las partes fundamentales de un centro de</w:t>
      </w:r>
      <w:r>
        <w:rPr>
          <w:spacing w:val="-3"/>
          <w:sz w:val="17"/>
        </w:rPr>
        <w:t> </w:t>
      </w:r>
      <w:r>
        <w:rPr>
          <w:sz w:val="17"/>
        </w:rPr>
        <w:t>transformación.</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 descrito la función, características y señalizaciones de los distintos tipos de</w:t>
      </w:r>
      <w:r>
        <w:rPr>
          <w:spacing w:val="-8"/>
          <w:sz w:val="17"/>
        </w:rPr>
        <w:t> </w:t>
      </w:r>
      <w:r>
        <w:rPr>
          <w:sz w:val="17"/>
        </w:rPr>
        <w:t>celdas.</w:t>
      </w:r>
    </w:p>
    <w:p>
      <w:pPr>
        <w:pStyle w:val="ListParagraph"/>
        <w:numPr>
          <w:ilvl w:val="1"/>
          <w:numId w:val="41"/>
        </w:numPr>
        <w:tabs>
          <w:tab w:pos="1009" w:val="left" w:leader="none"/>
        </w:tabs>
        <w:spacing w:line="240" w:lineRule="auto" w:before="0" w:after="0"/>
        <w:ind w:left="1008" w:right="1142" w:hanging="308"/>
        <w:jc w:val="left"/>
        <w:rPr>
          <w:sz w:val="17"/>
        </w:rPr>
      </w:pPr>
      <w:r>
        <w:rPr>
          <w:sz w:val="17"/>
        </w:rPr>
        <w:t>Se han interpretado esquemas eléctricos unifilares de los distintos tipos de centros de transformación y de las distintas disposiciones de</w:t>
      </w:r>
      <w:r>
        <w:rPr>
          <w:spacing w:val="2"/>
          <w:sz w:val="17"/>
        </w:rPr>
        <w:t> </w:t>
      </w:r>
      <w:r>
        <w:rPr>
          <w:sz w:val="17"/>
        </w:rPr>
        <w:t>celdas.</w:t>
      </w:r>
    </w:p>
    <w:p>
      <w:pPr>
        <w:pStyle w:val="ListParagraph"/>
        <w:numPr>
          <w:ilvl w:val="1"/>
          <w:numId w:val="41"/>
        </w:numPr>
        <w:tabs>
          <w:tab w:pos="1008" w:val="left" w:leader="none"/>
          <w:tab w:pos="1009" w:val="left" w:leader="none"/>
        </w:tabs>
        <w:spacing w:line="193" w:lineRule="exact" w:before="0" w:after="0"/>
        <w:ind w:left="1008" w:right="0" w:hanging="308"/>
        <w:jc w:val="left"/>
        <w:rPr>
          <w:sz w:val="17"/>
        </w:rPr>
      </w:pPr>
      <w:r>
        <w:rPr>
          <w:sz w:val="17"/>
        </w:rPr>
        <w:t>Se han identificado los aparatos de maniobra y los elementos de protección de las</w:t>
      </w:r>
      <w:r>
        <w:rPr>
          <w:spacing w:val="-5"/>
          <w:sz w:val="17"/>
        </w:rPr>
        <w:t> </w:t>
      </w:r>
      <w:r>
        <w:rPr>
          <w:sz w:val="17"/>
        </w:rPr>
        <w:t>celdas.</w:t>
      </w:r>
    </w:p>
    <w:p>
      <w:pPr>
        <w:pStyle w:val="ListParagraph"/>
        <w:numPr>
          <w:ilvl w:val="1"/>
          <w:numId w:val="41"/>
        </w:numPr>
        <w:tabs>
          <w:tab w:pos="1009" w:val="left" w:leader="none"/>
        </w:tabs>
        <w:spacing w:line="240" w:lineRule="auto" w:before="0" w:after="0"/>
        <w:ind w:left="1008" w:right="1144" w:hanging="308"/>
        <w:jc w:val="left"/>
        <w:rPr>
          <w:sz w:val="17"/>
        </w:rPr>
      </w:pPr>
      <w:r>
        <w:rPr>
          <w:sz w:val="17"/>
        </w:rPr>
        <w:t>Se han descrito las características, función y mando de los aparatos de maniobra y de los elementos de protección.</w:t>
      </w:r>
    </w:p>
    <w:p>
      <w:pPr>
        <w:pStyle w:val="ListParagraph"/>
        <w:numPr>
          <w:ilvl w:val="1"/>
          <w:numId w:val="41"/>
        </w:numPr>
        <w:tabs>
          <w:tab w:pos="1009" w:val="left" w:leader="none"/>
        </w:tabs>
        <w:spacing w:line="240" w:lineRule="auto" w:before="0" w:after="0"/>
        <w:ind w:left="1008" w:right="1141" w:hanging="308"/>
        <w:jc w:val="left"/>
        <w:rPr>
          <w:sz w:val="17"/>
        </w:rPr>
      </w:pPr>
      <w:r>
        <w:rPr>
          <w:sz w:val="17"/>
        </w:rPr>
        <w:t>Se han identificado las características y conexiones de los cuadros de distribución de baja tensión.</w:t>
      </w:r>
    </w:p>
    <w:p>
      <w:pPr>
        <w:pStyle w:val="ListParagraph"/>
        <w:numPr>
          <w:ilvl w:val="1"/>
          <w:numId w:val="41"/>
        </w:numPr>
        <w:tabs>
          <w:tab w:pos="1008" w:val="left" w:leader="none"/>
          <w:tab w:pos="1009" w:val="left" w:leader="none"/>
        </w:tabs>
        <w:spacing w:line="194" w:lineRule="exact" w:before="0" w:after="0"/>
        <w:ind w:left="1008" w:right="0" w:hanging="308"/>
        <w:jc w:val="left"/>
        <w:rPr>
          <w:sz w:val="17"/>
        </w:rPr>
      </w:pPr>
      <w:r>
        <w:rPr>
          <w:sz w:val="17"/>
        </w:rPr>
        <w:t>Se ha descrito la instalación de puesta a tierra de un centro de</w:t>
      </w:r>
      <w:r>
        <w:rPr>
          <w:spacing w:val="-9"/>
          <w:sz w:val="17"/>
        </w:rPr>
        <w:t> </w:t>
      </w:r>
      <w:r>
        <w:rPr>
          <w:sz w:val="17"/>
        </w:rPr>
        <w:t>transformación.</w:t>
      </w:r>
    </w:p>
    <w:p>
      <w:pPr>
        <w:pStyle w:val="BodyText"/>
        <w:spacing w:before="5"/>
        <w:ind w:left="0"/>
        <w:rPr>
          <w:sz w:val="16"/>
        </w:rPr>
      </w:pPr>
    </w:p>
    <w:p>
      <w:pPr>
        <w:pStyle w:val="ListParagraph"/>
        <w:numPr>
          <w:ilvl w:val="0"/>
          <w:numId w:val="41"/>
        </w:numPr>
        <w:tabs>
          <w:tab w:pos="582" w:val="left" w:leader="none"/>
        </w:tabs>
        <w:spacing w:line="240" w:lineRule="auto" w:before="0" w:after="0"/>
        <w:ind w:left="700" w:right="1139" w:hanging="307"/>
        <w:jc w:val="left"/>
        <w:rPr>
          <w:sz w:val="17"/>
        </w:rPr>
      </w:pPr>
      <w:r>
        <w:rPr>
          <w:sz w:val="17"/>
        </w:rPr>
        <w:t>Identifica la configuración de una red de distribución en baja tensión reconociendo sus componentes y describiendo sus características según el tipo de</w:t>
      </w:r>
      <w:r>
        <w:rPr>
          <w:spacing w:val="-2"/>
          <w:sz w:val="17"/>
        </w:rPr>
        <w:t> </w:t>
      </w:r>
      <w:r>
        <w:rPr>
          <w:sz w:val="17"/>
        </w:rPr>
        <w:t>instalación.</w:t>
      </w:r>
    </w:p>
    <w:p>
      <w:pPr>
        <w:pStyle w:val="BodyText"/>
        <w:spacing w:before="10"/>
        <w:ind w:left="0"/>
        <w:rPr>
          <w:sz w:val="16"/>
        </w:rPr>
      </w:pPr>
    </w:p>
    <w:p>
      <w:pPr>
        <w:pStyle w:val="BodyText"/>
        <w:ind w:left="393"/>
      </w:pPr>
      <w:r>
        <w:rPr/>
        <w:t>Criterios de evaluación:</w:t>
      </w:r>
    </w:p>
    <w:p>
      <w:pPr>
        <w:spacing w:after="0"/>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ListParagraph"/>
        <w:numPr>
          <w:ilvl w:val="1"/>
          <w:numId w:val="41"/>
        </w:numPr>
        <w:tabs>
          <w:tab w:pos="1009" w:val="left" w:leader="none"/>
        </w:tabs>
        <w:spacing w:line="237" w:lineRule="auto" w:before="95" w:after="0"/>
        <w:ind w:left="1008" w:right="1141" w:hanging="308"/>
        <w:jc w:val="left"/>
        <w:rPr>
          <w:sz w:val="17"/>
        </w:rPr>
      </w:pPr>
      <w:r>
        <w:rPr>
          <w:sz w:val="17"/>
        </w:rPr>
        <w:t>Se ha seleccionado el tipo de red adecuada para un supuesto de distribución de energía eléctrica en baja tensión.</w:t>
      </w:r>
    </w:p>
    <w:p>
      <w:pPr>
        <w:pStyle w:val="ListParagraph"/>
        <w:numPr>
          <w:ilvl w:val="1"/>
          <w:numId w:val="41"/>
        </w:numPr>
        <w:tabs>
          <w:tab w:pos="1009" w:val="left" w:leader="none"/>
        </w:tabs>
        <w:spacing w:line="240" w:lineRule="auto" w:before="0" w:after="0"/>
        <w:ind w:left="1008" w:right="1140" w:hanging="308"/>
        <w:jc w:val="left"/>
        <w:rPr>
          <w:sz w:val="17"/>
        </w:rPr>
      </w:pPr>
      <w:r>
        <w:rPr>
          <w:sz w:val="17"/>
        </w:rPr>
        <w:t>Se han clasificado los tipos de elementos de una red aérea (apoyos, conductores, accesorios de sujeción, entre otros) de acuerdo con su</w:t>
      </w:r>
      <w:r>
        <w:rPr>
          <w:spacing w:val="-3"/>
          <w:sz w:val="17"/>
        </w:rPr>
        <w:t> </w:t>
      </w:r>
      <w:r>
        <w:rPr>
          <w:sz w:val="17"/>
        </w:rPr>
        <w:t>función.</w:t>
      </w:r>
    </w:p>
    <w:p>
      <w:pPr>
        <w:pStyle w:val="ListParagraph"/>
        <w:numPr>
          <w:ilvl w:val="1"/>
          <w:numId w:val="41"/>
        </w:numPr>
        <w:tabs>
          <w:tab w:pos="1009" w:val="left" w:leader="none"/>
        </w:tabs>
        <w:spacing w:line="240" w:lineRule="auto" w:before="0" w:after="0"/>
        <w:ind w:left="1008" w:right="1139" w:hanging="308"/>
        <w:jc w:val="left"/>
        <w:rPr>
          <w:sz w:val="17"/>
        </w:rPr>
      </w:pPr>
      <w:r>
        <w:rPr>
          <w:sz w:val="17"/>
        </w:rPr>
        <w:t>Se han clasificado los tipos de elementos de una red subterránea (conductores, zanjas,  registros, galerías, accesorios de señalización, entre otros) de acuerdo con su</w:t>
      </w:r>
      <w:r>
        <w:rPr>
          <w:spacing w:val="-8"/>
          <w:sz w:val="17"/>
        </w:rPr>
        <w:t> </w:t>
      </w:r>
      <w:r>
        <w:rPr>
          <w:sz w:val="17"/>
        </w:rPr>
        <w:t>función.</w:t>
      </w:r>
    </w:p>
    <w:p>
      <w:pPr>
        <w:pStyle w:val="ListParagraph"/>
        <w:numPr>
          <w:ilvl w:val="1"/>
          <w:numId w:val="41"/>
        </w:numPr>
        <w:tabs>
          <w:tab w:pos="1009" w:val="left" w:leader="none"/>
        </w:tabs>
        <w:spacing w:line="237" w:lineRule="auto" w:before="0" w:after="0"/>
        <w:ind w:left="1008" w:right="1139" w:hanging="308"/>
        <w:jc w:val="left"/>
        <w:rPr>
          <w:sz w:val="17"/>
        </w:rPr>
      </w:pPr>
      <w:r>
        <w:rPr>
          <w:sz w:val="17"/>
        </w:rPr>
        <w:t>Se han identificado los elementos de la red con su representación simbólica en los planos y esquemas que caracterizan la</w:t>
      </w:r>
      <w:r>
        <w:rPr>
          <w:spacing w:val="-2"/>
          <w:sz w:val="17"/>
        </w:rPr>
        <w:t> </w:t>
      </w:r>
      <w:r>
        <w:rPr>
          <w:sz w:val="17"/>
        </w:rPr>
        <w:t>instalación.</w:t>
      </w:r>
    </w:p>
    <w:p>
      <w:pPr>
        <w:pStyle w:val="ListParagraph"/>
        <w:numPr>
          <w:ilvl w:val="1"/>
          <w:numId w:val="41"/>
        </w:numPr>
        <w:tabs>
          <w:tab w:pos="1009" w:val="left" w:leader="none"/>
        </w:tabs>
        <w:spacing w:line="240" w:lineRule="auto" w:before="0" w:after="0"/>
        <w:ind w:left="1008" w:right="1141" w:hanging="308"/>
        <w:jc w:val="left"/>
        <w:rPr>
          <w:sz w:val="17"/>
        </w:rPr>
      </w:pPr>
      <w:r>
        <w:rPr>
          <w:sz w:val="17"/>
        </w:rPr>
        <w:t>Se ha realizado el cálculo para la determinación del conductor siguiendo las prescripciones reglamentarias.</w:t>
      </w:r>
    </w:p>
    <w:p>
      <w:pPr>
        <w:pStyle w:val="ListParagraph"/>
        <w:numPr>
          <w:ilvl w:val="1"/>
          <w:numId w:val="41"/>
        </w:numPr>
        <w:tabs>
          <w:tab w:pos="1008" w:val="left" w:leader="none"/>
          <w:tab w:pos="1009" w:val="left" w:leader="none"/>
        </w:tabs>
        <w:spacing w:line="240" w:lineRule="auto" w:before="0" w:after="0"/>
        <w:ind w:left="1008" w:right="1143" w:hanging="308"/>
        <w:jc w:val="left"/>
        <w:rPr>
          <w:sz w:val="17"/>
        </w:rPr>
      </w:pPr>
      <w:r>
        <w:rPr>
          <w:sz w:val="17"/>
        </w:rPr>
        <w:t>Se ha reconocido la normativa en el trazado de la red y respecto a las distancias  reglamentarias.</w:t>
      </w:r>
    </w:p>
    <w:p>
      <w:pPr>
        <w:pStyle w:val="ListParagraph"/>
        <w:numPr>
          <w:ilvl w:val="1"/>
          <w:numId w:val="41"/>
        </w:numPr>
        <w:tabs>
          <w:tab w:pos="1009" w:val="left" w:leader="none"/>
        </w:tabs>
        <w:spacing w:line="237" w:lineRule="auto" w:before="0" w:after="0"/>
        <w:ind w:left="1008" w:right="1140" w:hanging="308"/>
        <w:jc w:val="left"/>
        <w:rPr>
          <w:sz w:val="17"/>
        </w:rPr>
      </w:pPr>
      <w:r>
        <w:rPr>
          <w:sz w:val="17"/>
        </w:rPr>
        <w:t>Se ha verificado el cumplimiento de la normativa sobre cruzamientos, proximidades y paralelismos en las instalaciones que afectan a la red.</w:t>
      </w:r>
    </w:p>
    <w:p>
      <w:pPr>
        <w:pStyle w:val="BodyText"/>
        <w:spacing w:before="8"/>
        <w:ind w:left="0"/>
        <w:rPr>
          <w:sz w:val="16"/>
        </w:rPr>
      </w:pPr>
    </w:p>
    <w:p>
      <w:pPr>
        <w:pStyle w:val="ListParagraph"/>
        <w:numPr>
          <w:ilvl w:val="0"/>
          <w:numId w:val="41"/>
        </w:numPr>
        <w:tabs>
          <w:tab w:pos="677" w:val="left" w:leader="none"/>
        </w:tabs>
        <w:spacing w:line="240" w:lineRule="auto" w:before="0" w:after="0"/>
        <w:ind w:left="700" w:right="1142" w:hanging="308"/>
        <w:jc w:val="left"/>
        <w:rPr>
          <w:sz w:val="17"/>
        </w:rPr>
      </w:pPr>
      <w:r>
        <w:rPr>
          <w:sz w:val="17"/>
        </w:rPr>
        <w:t>Configura instalaciones de enlace seleccionando los elementos que las componen y su emplazamiento.</w:t>
      </w:r>
    </w:p>
    <w:p>
      <w:pPr>
        <w:pStyle w:val="BodyText"/>
        <w:spacing w:before="9"/>
        <w:ind w:left="0"/>
        <w:rPr>
          <w:sz w:val="16"/>
        </w:rPr>
      </w:pPr>
    </w:p>
    <w:p>
      <w:pPr>
        <w:pStyle w:val="BodyText"/>
        <w:spacing w:before="1"/>
        <w:ind w:left="392"/>
      </w:pPr>
      <w:r>
        <w:rPr/>
        <w:t>Criterios de evaluación:</w:t>
      </w:r>
    </w:p>
    <w:p>
      <w:pPr>
        <w:pStyle w:val="BodyText"/>
        <w:spacing w:before="8"/>
        <w:ind w:left="0"/>
        <w:rPr>
          <w:sz w:val="16"/>
        </w:rPr>
      </w:pPr>
    </w:p>
    <w:p>
      <w:pPr>
        <w:pStyle w:val="ListParagraph"/>
        <w:numPr>
          <w:ilvl w:val="1"/>
          <w:numId w:val="41"/>
        </w:numPr>
        <w:tabs>
          <w:tab w:pos="1009" w:val="left" w:leader="none"/>
        </w:tabs>
        <w:spacing w:line="240" w:lineRule="auto" w:before="0" w:after="0"/>
        <w:ind w:left="1008" w:right="1143" w:hanging="308"/>
        <w:jc w:val="both"/>
        <w:rPr>
          <w:sz w:val="17"/>
        </w:rPr>
      </w:pPr>
      <w:r>
        <w:rPr>
          <w:sz w:val="17"/>
        </w:rPr>
        <w:t>Se ha interpretado el proyecto de instalación de enlace identificando las características de los elementos que la componen (caja general de protección, secciones de la línea general de alimentación y derivaciones individuales, entre otros) y condiciones de</w:t>
      </w:r>
      <w:r>
        <w:rPr>
          <w:spacing w:val="-7"/>
          <w:sz w:val="17"/>
        </w:rPr>
        <w:t> </w:t>
      </w:r>
      <w:r>
        <w:rPr>
          <w:sz w:val="17"/>
        </w:rPr>
        <w:t>montaje.</w:t>
      </w:r>
    </w:p>
    <w:p>
      <w:pPr>
        <w:pStyle w:val="ListParagraph"/>
        <w:numPr>
          <w:ilvl w:val="1"/>
          <w:numId w:val="41"/>
        </w:numPr>
        <w:tabs>
          <w:tab w:pos="1009" w:val="left" w:leader="none"/>
        </w:tabs>
        <w:spacing w:line="237" w:lineRule="auto" w:before="0" w:after="0"/>
        <w:ind w:left="1008" w:right="1146" w:hanging="308"/>
        <w:jc w:val="left"/>
        <w:rPr>
          <w:sz w:val="17"/>
        </w:rPr>
      </w:pPr>
      <w:r>
        <w:rPr>
          <w:sz w:val="17"/>
        </w:rPr>
        <w:t>Se han identificado los elementos de la instalación con su representación simbólica en los esquemas y su ubicación en los</w:t>
      </w:r>
      <w:r>
        <w:rPr>
          <w:spacing w:val="-5"/>
          <w:sz w:val="17"/>
        </w:rPr>
        <w:t> </w:t>
      </w:r>
      <w:r>
        <w:rPr>
          <w:sz w:val="17"/>
        </w:rPr>
        <w:t>planos.</w:t>
      </w:r>
    </w:p>
    <w:p>
      <w:pPr>
        <w:pStyle w:val="ListParagraph"/>
        <w:numPr>
          <w:ilvl w:val="1"/>
          <w:numId w:val="41"/>
        </w:numPr>
        <w:tabs>
          <w:tab w:pos="1009" w:val="left" w:leader="none"/>
        </w:tabs>
        <w:spacing w:line="240" w:lineRule="auto" w:before="0" w:after="0"/>
        <w:ind w:left="1008" w:right="1142" w:hanging="308"/>
        <w:jc w:val="left"/>
        <w:rPr>
          <w:sz w:val="17"/>
        </w:rPr>
      </w:pPr>
      <w:r>
        <w:rPr>
          <w:sz w:val="17"/>
        </w:rPr>
        <w:t>Se ha realizado la previsión de carga de la instalación de acuerdo con las prescripciones reglamentarias y los requerimientos del</w:t>
      </w:r>
      <w:r>
        <w:rPr>
          <w:spacing w:val="-2"/>
          <w:sz w:val="17"/>
        </w:rPr>
        <w:t> </w:t>
      </w:r>
      <w:r>
        <w:rPr>
          <w:sz w:val="17"/>
        </w:rPr>
        <w:t>cliente.</w:t>
      </w:r>
    </w:p>
    <w:p>
      <w:pPr>
        <w:pStyle w:val="ListParagraph"/>
        <w:numPr>
          <w:ilvl w:val="1"/>
          <w:numId w:val="41"/>
        </w:numPr>
        <w:tabs>
          <w:tab w:pos="1009" w:val="left" w:leader="none"/>
        </w:tabs>
        <w:spacing w:line="240" w:lineRule="auto" w:before="0" w:after="0"/>
        <w:ind w:left="1008" w:right="1142" w:hanging="308"/>
        <w:jc w:val="left"/>
        <w:rPr>
          <w:sz w:val="17"/>
        </w:rPr>
      </w:pPr>
      <w:r>
        <w:rPr>
          <w:sz w:val="17"/>
        </w:rPr>
        <w:t>Se ha seleccionado el esquema de la instalación de enlace adecuado a las características del edificio (unifamiliar, edificio de viviendas, concentración de industrias, entre</w:t>
      </w:r>
      <w:r>
        <w:rPr>
          <w:spacing w:val="1"/>
          <w:sz w:val="17"/>
        </w:rPr>
        <w:t> </w:t>
      </w:r>
      <w:r>
        <w:rPr>
          <w:sz w:val="17"/>
        </w:rPr>
        <w:t>otros).</w:t>
      </w:r>
    </w:p>
    <w:p>
      <w:pPr>
        <w:pStyle w:val="ListParagraph"/>
        <w:numPr>
          <w:ilvl w:val="1"/>
          <w:numId w:val="41"/>
        </w:numPr>
        <w:tabs>
          <w:tab w:pos="1009" w:val="left" w:leader="none"/>
        </w:tabs>
        <w:spacing w:line="193" w:lineRule="exact" w:before="0" w:after="0"/>
        <w:ind w:left="1008" w:right="0" w:hanging="308"/>
        <w:jc w:val="left"/>
        <w:rPr>
          <w:sz w:val="17"/>
        </w:rPr>
      </w:pPr>
      <w:r>
        <w:rPr>
          <w:sz w:val="17"/>
        </w:rPr>
        <w:t>Se ha seleccionado la caja general de protección.</w:t>
      </w:r>
    </w:p>
    <w:p>
      <w:pPr>
        <w:pStyle w:val="ListParagraph"/>
        <w:numPr>
          <w:ilvl w:val="1"/>
          <w:numId w:val="41"/>
        </w:numPr>
        <w:tabs>
          <w:tab w:pos="1008" w:val="left" w:leader="none"/>
          <w:tab w:pos="1009" w:val="left" w:leader="none"/>
        </w:tabs>
        <w:spacing w:line="194" w:lineRule="exact" w:before="0" w:after="0"/>
        <w:ind w:left="1008" w:right="0" w:hanging="308"/>
        <w:jc w:val="left"/>
        <w:rPr>
          <w:sz w:val="17"/>
        </w:rPr>
      </w:pPr>
      <w:r>
        <w:rPr>
          <w:sz w:val="17"/>
        </w:rPr>
        <w:t>Se ha dimensionado la línea general de alimentación y las derivaciones</w:t>
      </w:r>
      <w:r>
        <w:rPr>
          <w:spacing w:val="-2"/>
          <w:sz w:val="17"/>
        </w:rPr>
        <w:t> </w:t>
      </w:r>
      <w:r>
        <w:rPr>
          <w:sz w:val="17"/>
        </w:rPr>
        <w:t>individuales.</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 determinado la ubicación de los</w:t>
      </w:r>
      <w:r>
        <w:rPr>
          <w:spacing w:val="-3"/>
          <w:sz w:val="17"/>
        </w:rPr>
        <w:t> </w:t>
      </w:r>
      <w:r>
        <w:rPr>
          <w:sz w:val="17"/>
        </w:rPr>
        <w:t>contadores.</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 elaborado la memoria técnica de</w:t>
      </w:r>
      <w:r>
        <w:rPr>
          <w:spacing w:val="-5"/>
          <w:sz w:val="17"/>
        </w:rPr>
        <w:t> </w:t>
      </w:r>
      <w:r>
        <w:rPr>
          <w:sz w:val="17"/>
        </w:rPr>
        <w:t>diseño.</w:t>
      </w:r>
    </w:p>
    <w:p>
      <w:pPr>
        <w:pStyle w:val="ListParagraph"/>
        <w:numPr>
          <w:ilvl w:val="1"/>
          <w:numId w:val="41"/>
        </w:numPr>
        <w:tabs>
          <w:tab w:pos="1008" w:val="left" w:leader="none"/>
          <w:tab w:pos="1009" w:val="left" w:leader="none"/>
        </w:tabs>
        <w:spacing w:line="195" w:lineRule="exact" w:before="0" w:after="0"/>
        <w:ind w:left="1008" w:right="0" w:hanging="308"/>
        <w:jc w:val="left"/>
        <w:rPr>
          <w:sz w:val="17"/>
        </w:rPr>
      </w:pPr>
      <w:r>
        <w:rPr>
          <w:sz w:val="17"/>
        </w:rPr>
        <w:t>Se ha descrito el procedimiento de verificación del correcto funcionamiento de la</w:t>
      </w:r>
      <w:r>
        <w:rPr>
          <w:spacing w:val="-6"/>
          <w:sz w:val="17"/>
        </w:rPr>
        <w:t> </w:t>
      </w:r>
      <w:r>
        <w:rPr>
          <w:sz w:val="17"/>
        </w:rPr>
        <w:t>instalación.</w:t>
      </w:r>
    </w:p>
    <w:p>
      <w:pPr>
        <w:pStyle w:val="ListParagraph"/>
        <w:numPr>
          <w:ilvl w:val="1"/>
          <w:numId w:val="41"/>
        </w:numPr>
        <w:tabs>
          <w:tab w:pos="1008" w:val="left" w:leader="none"/>
          <w:tab w:pos="1009" w:val="left" w:leader="none"/>
        </w:tabs>
        <w:spacing w:line="240" w:lineRule="auto" w:before="0" w:after="0"/>
        <w:ind w:left="1008" w:right="1141" w:hanging="308"/>
        <w:jc w:val="left"/>
        <w:rPr>
          <w:sz w:val="17"/>
        </w:rPr>
      </w:pPr>
      <w:r>
        <w:rPr>
          <w:sz w:val="17"/>
        </w:rPr>
        <w:t>Se han cumplimentado el certificado de instalación y la solicitud de suministro en los impresos oficiales</w:t>
      </w:r>
      <w:r>
        <w:rPr>
          <w:spacing w:val="-1"/>
          <w:sz w:val="17"/>
        </w:rPr>
        <w:t> </w:t>
      </w:r>
      <w:r>
        <w:rPr>
          <w:sz w:val="17"/>
        </w:rPr>
        <w:t>correspondientes.</w:t>
      </w:r>
    </w:p>
    <w:p>
      <w:pPr>
        <w:pStyle w:val="BodyText"/>
        <w:spacing w:before="6"/>
        <w:ind w:left="0"/>
        <w:rPr>
          <w:sz w:val="16"/>
        </w:rPr>
      </w:pPr>
    </w:p>
    <w:p>
      <w:pPr>
        <w:pStyle w:val="ListParagraph"/>
        <w:numPr>
          <w:ilvl w:val="0"/>
          <w:numId w:val="41"/>
        </w:numPr>
        <w:tabs>
          <w:tab w:pos="646" w:val="left" w:leader="none"/>
        </w:tabs>
        <w:spacing w:line="240" w:lineRule="auto" w:before="0" w:after="0"/>
        <w:ind w:left="700" w:right="1144" w:hanging="308"/>
        <w:jc w:val="left"/>
        <w:rPr>
          <w:sz w:val="17"/>
        </w:rPr>
      </w:pPr>
      <w:r>
        <w:rPr>
          <w:sz w:val="17"/>
        </w:rPr>
        <w:t>Reconoce los procedimientos de mantenimiento de los centros de transformación analizando protocolos e identificando</w:t>
      </w:r>
      <w:r>
        <w:rPr>
          <w:spacing w:val="1"/>
          <w:sz w:val="17"/>
        </w:rPr>
        <w:t> </w:t>
      </w:r>
      <w:r>
        <w:rPr>
          <w:sz w:val="17"/>
        </w:rPr>
        <w:t>actividades.</w:t>
      </w:r>
    </w:p>
    <w:p>
      <w:pPr>
        <w:pStyle w:val="BodyText"/>
        <w:spacing w:before="9"/>
        <w:ind w:left="0"/>
        <w:rPr>
          <w:sz w:val="16"/>
        </w:rPr>
      </w:pPr>
    </w:p>
    <w:p>
      <w:pPr>
        <w:pStyle w:val="BodyText"/>
        <w:spacing w:before="1"/>
        <w:ind w:left="392"/>
      </w:pPr>
      <w:r>
        <w:rPr/>
        <w:t>Criterios de evaluación:</w:t>
      </w:r>
    </w:p>
    <w:p>
      <w:pPr>
        <w:pStyle w:val="BodyText"/>
        <w:spacing w:before="8"/>
        <w:ind w:left="0"/>
        <w:rPr>
          <w:sz w:val="16"/>
        </w:rPr>
      </w:pP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descrito las fases y procedimientos de conexionado del transformador.</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descrito las fases y procedimientos de conexionado de</w:t>
      </w:r>
      <w:r>
        <w:rPr>
          <w:spacing w:val="1"/>
          <w:sz w:val="17"/>
        </w:rPr>
        <w:t> </w:t>
      </w:r>
      <w:r>
        <w:rPr>
          <w:sz w:val="17"/>
        </w:rPr>
        <w:t>celdas.</w:t>
      </w:r>
    </w:p>
    <w:p>
      <w:pPr>
        <w:pStyle w:val="ListParagraph"/>
        <w:numPr>
          <w:ilvl w:val="1"/>
          <w:numId w:val="41"/>
        </w:numPr>
        <w:tabs>
          <w:tab w:pos="970" w:val="left" w:leader="none"/>
        </w:tabs>
        <w:spacing w:line="240" w:lineRule="auto" w:before="0" w:after="0"/>
        <w:ind w:left="969" w:right="1145" w:hanging="269"/>
        <w:jc w:val="left"/>
        <w:rPr>
          <w:sz w:val="17"/>
        </w:rPr>
      </w:pPr>
      <w:r>
        <w:rPr>
          <w:sz w:val="17"/>
        </w:rPr>
        <w:t>Se han reconocido las instrucciones generales para la realización de maniobras en un centro de transformación.</w:t>
      </w:r>
    </w:p>
    <w:p>
      <w:pPr>
        <w:pStyle w:val="ListParagraph"/>
        <w:numPr>
          <w:ilvl w:val="1"/>
          <w:numId w:val="41"/>
        </w:numPr>
        <w:tabs>
          <w:tab w:pos="970" w:val="left" w:leader="none"/>
        </w:tabs>
        <w:spacing w:line="237" w:lineRule="auto" w:before="0" w:after="0"/>
        <w:ind w:left="969" w:right="1140" w:hanging="269"/>
        <w:jc w:val="left"/>
        <w:rPr>
          <w:sz w:val="17"/>
        </w:rPr>
      </w:pPr>
      <w:r>
        <w:rPr>
          <w:sz w:val="17"/>
        </w:rPr>
        <w:t>Se han detallado las maniobras que se deben realizar en las celdas, en el orden correcto y sobre los elementos</w:t>
      </w:r>
      <w:r>
        <w:rPr>
          <w:spacing w:val="-1"/>
          <w:sz w:val="17"/>
        </w:rPr>
        <w:t> </w:t>
      </w:r>
      <w:r>
        <w:rPr>
          <w:sz w:val="17"/>
        </w:rPr>
        <w:t>adecuados.</w:t>
      </w:r>
    </w:p>
    <w:p>
      <w:pPr>
        <w:pStyle w:val="ListParagraph"/>
        <w:numPr>
          <w:ilvl w:val="1"/>
          <w:numId w:val="41"/>
        </w:numPr>
        <w:tabs>
          <w:tab w:pos="970" w:val="left" w:leader="none"/>
        </w:tabs>
        <w:spacing w:line="240" w:lineRule="auto" w:before="0" w:after="0"/>
        <w:ind w:left="969" w:right="1142" w:hanging="269"/>
        <w:jc w:val="left"/>
        <w:rPr>
          <w:sz w:val="17"/>
        </w:rPr>
      </w:pPr>
      <w:r>
        <w:rPr>
          <w:sz w:val="17"/>
        </w:rPr>
        <w:t>Se han descrito las operaciones de seguridad previas a la intervención (corte de fuentes de tensión, enclavamientos y bloqueos, detección de ausencia de tensión, entre</w:t>
      </w:r>
      <w:r>
        <w:rPr>
          <w:spacing w:val="1"/>
          <w:sz w:val="17"/>
        </w:rPr>
        <w:t> </w:t>
      </w:r>
      <w:r>
        <w:rPr>
          <w:sz w:val="17"/>
        </w:rPr>
        <w:t>otros).</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han efectuado medidas de parámetros</w:t>
      </w:r>
      <w:r>
        <w:rPr>
          <w:spacing w:val="1"/>
          <w:sz w:val="17"/>
        </w:rPr>
        <w:t> </w:t>
      </w:r>
      <w:r>
        <w:rPr>
          <w:sz w:val="17"/>
        </w:rPr>
        <w:t>característicos.</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 elaborado un informe de las actividades realizadas y resultados</w:t>
      </w:r>
      <w:r>
        <w:rPr>
          <w:spacing w:val="-7"/>
          <w:sz w:val="17"/>
        </w:rPr>
        <w:t> </w:t>
      </w:r>
      <w:r>
        <w:rPr>
          <w:sz w:val="17"/>
        </w:rPr>
        <w:t>obtenidos.</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respetado los criterios de</w:t>
      </w:r>
      <w:r>
        <w:rPr>
          <w:spacing w:val="-3"/>
          <w:sz w:val="17"/>
        </w:rPr>
        <w:t> </w:t>
      </w:r>
      <w:r>
        <w:rPr>
          <w:sz w:val="17"/>
        </w:rPr>
        <w:t>calidad.</w:t>
      </w:r>
    </w:p>
    <w:p>
      <w:pPr>
        <w:pStyle w:val="BodyText"/>
        <w:spacing w:before="8"/>
        <w:ind w:left="0"/>
        <w:rPr>
          <w:sz w:val="16"/>
        </w:rPr>
      </w:pPr>
    </w:p>
    <w:p>
      <w:pPr>
        <w:pStyle w:val="ListParagraph"/>
        <w:numPr>
          <w:ilvl w:val="0"/>
          <w:numId w:val="41"/>
        </w:numPr>
        <w:tabs>
          <w:tab w:pos="588" w:val="left" w:leader="none"/>
        </w:tabs>
        <w:spacing w:line="240" w:lineRule="auto" w:before="0" w:after="0"/>
        <w:ind w:left="700" w:right="1139" w:hanging="308"/>
        <w:jc w:val="left"/>
        <w:rPr>
          <w:sz w:val="17"/>
        </w:rPr>
      </w:pPr>
      <w:r>
        <w:rPr>
          <w:sz w:val="17"/>
        </w:rPr>
        <w:t>Realiza operaciones de montaje y mantenimiento de una red aérea de baja tensión describiéndolas y aplicando las técnicas</w:t>
      </w:r>
      <w:r>
        <w:rPr>
          <w:spacing w:val="-2"/>
          <w:sz w:val="17"/>
        </w:rPr>
        <w:t> </w:t>
      </w:r>
      <w:r>
        <w:rPr>
          <w:sz w:val="17"/>
        </w:rPr>
        <w:t>correspondientes.</w:t>
      </w:r>
    </w:p>
    <w:p>
      <w:pPr>
        <w:pStyle w:val="BodyText"/>
        <w:spacing w:before="9"/>
        <w:ind w:left="0"/>
        <w:rPr>
          <w:sz w:val="16"/>
        </w:rPr>
      </w:pPr>
    </w:p>
    <w:p>
      <w:pPr>
        <w:pStyle w:val="BodyText"/>
        <w:spacing w:before="1"/>
        <w:ind w:left="392"/>
      </w:pPr>
      <w:r>
        <w:rPr/>
        <w:t>Criterios de evaluación:</w:t>
      </w:r>
    </w:p>
    <w:p>
      <w:pPr>
        <w:spacing w:after="0"/>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41"/>
        </w:numPr>
        <w:tabs>
          <w:tab w:pos="970" w:val="left" w:leader="none"/>
        </w:tabs>
        <w:spacing w:line="195" w:lineRule="exact" w:before="94" w:after="0"/>
        <w:ind w:left="969" w:right="0" w:hanging="269"/>
        <w:jc w:val="left"/>
        <w:rPr>
          <w:sz w:val="17"/>
        </w:rPr>
      </w:pPr>
      <w:r>
        <w:rPr>
          <w:sz w:val="17"/>
        </w:rPr>
        <w:t>Se han descrito las fases y procedimientos de montaje de los</w:t>
      </w:r>
      <w:r>
        <w:rPr>
          <w:spacing w:val="2"/>
          <w:sz w:val="17"/>
        </w:rPr>
        <w:t> </w:t>
      </w:r>
      <w:r>
        <w:rPr>
          <w:sz w:val="17"/>
        </w:rPr>
        <w:t>apoyos.</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han descrito las fases y procedimientos de tendido y tensado de los</w:t>
      </w:r>
      <w:r>
        <w:rPr>
          <w:spacing w:val="1"/>
          <w:sz w:val="17"/>
        </w:rPr>
        <w:t> </w:t>
      </w:r>
      <w:r>
        <w:rPr>
          <w:sz w:val="17"/>
        </w:rPr>
        <w:t>cables.</w:t>
      </w:r>
    </w:p>
    <w:p>
      <w:pPr>
        <w:pStyle w:val="ListParagraph"/>
        <w:numPr>
          <w:ilvl w:val="1"/>
          <w:numId w:val="41"/>
        </w:numPr>
        <w:tabs>
          <w:tab w:pos="970" w:val="left" w:leader="none"/>
        </w:tabs>
        <w:spacing w:line="240" w:lineRule="auto" w:before="0" w:after="0"/>
        <w:ind w:left="969" w:right="1141" w:hanging="269"/>
        <w:jc w:val="left"/>
        <w:rPr>
          <w:sz w:val="17"/>
        </w:rPr>
      </w:pPr>
      <w:r>
        <w:rPr>
          <w:sz w:val="17"/>
        </w:rPr>
        <w:t>Se han montado los accesorios (soportes, abrazaderas, pinzas, cunas, entre otros) y cables en una instalación a escala sobre pared o</w:t>
      </w:r>
      <w:r>
        <w:rPr>
          <w:spacing w:val="-3"/>
          <w:sz w:val="17"/>
        </w:rPr>
        <w:t> </w:t>
      </w:r>
      <w:r>
        <w:rPr>
          <w:sz w:val="17"/>
        </w:rPr>
        <w:t>fachada.</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han realizado</w:t>
      </w:r>
      <w:r>
        <w:rPr>
          <w:spacing w:val="-1"/>
          <w:sz w:val="17"/>
        </w:rPr>
        <w:t> </w:t>
      </w:r>
      <w:r>
        <w:rPr>
          <w:sz w:val="17"/>
        </w:rPr>
        <w:t>empalmes.</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 retencionado un conductor sobre un</w:t>
      </w:r>
      <w:r>
        <w:rPr>
          <w:spacing w:val="-3"/>
          <w:sz w:val="17"/>
        </w:rPr>
        <w:t> </w:t>
      </w:r>
      <w:r>
        <w:rPr>
          <w:sz w:val="17"/>
        </w:rPr>
        <w:t>aislador.</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realizado derivaciones con caja de empalme y con piezas de</w:t>
      </w:r>
      <w:r>
        <w:rPr>
          <w:spacing w:val="-5"/>
          <w:sz w:val="17"/>
        </w:rPr>
        <w:t> </w:t>
      </w:r>
      <w:r>
        <w:rPr>
          <w:sz w:val="17"/>
        </w:rPr>
        <w:t>conexión.</w:t>
      </w:r>
    </w:p>
    <w:p>
      <w:pPr>
        <w:pStyle w:val="ListParagraph"/>
        <w:numPr>
          <w:ilvl w:val="1"/>
          <w:numId w:val="41"/>
        </w:numPr>
        <w:tabs>
          <w:tab w:pos="970" w:val="left" w:leader="none"/>
        </w:tabs>
        <w:spacing w:line="237" w:lineRule="auto" w:before="0" w:after="0"/>
        <w:ind w:left="969" w:right="1139" w:hanging="269"/>
        <w:jc w:val="left"/>
        <w:rPr>
          <w:sz w:val="17"/>
        </w:rPr>
      </w:pPr>
      <w:r>
        <w:rPr>
          <w:sz w:val="17"/>
        </w:rPr>
        <w:t>Se han diagnosticado las causas de averías en una línea de red trenzada sobre apoyos y fachada interpretando los</w:t>
      </w:r>
      <w:r>
        <w:rPr>
          <w:spacing w:val="-1"/>
          <w:sz w:val="17"/>
        </w:rPr>
        <w:t> </w:t>
      </w:r>
      <w:r>
        <w:rPr>
          <w:sz w:val="17"/>
        </w:rPr>
        <w:t>síntomas.</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efectuado las medidas de parámetros</w:t>
      </w:r>
      <w:r>
        <w:rPr>
          <w:spacing w:val="1"/>
          <w:sz w:val="17"/>
        </w:rPr>
        <w:t> </w:t>
      </w:r>
      <w:r>
        <w:rPr>
          <w:sz w:val="17"/>
        </w:rPr>
        <w:t>característicos.</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 elaborado un informe de las actividades realizadas y los resultados</w:t>
      </w:r>
      <w:r>
        <w:rPr>
          <w:spacing w:val="-5"/>
          <w:sz w:val="17"/>
        </w:rPr>
        <w:t> </w:t>
      </w:r>
      <w:r>
        <w:rPr>
          <w:sz w:val="17"/>
        </w:rPr>
        <w:t>obtenidos.</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respetado los criterios de</w:t>
      </w:r>
      <w:r>
        <w:rPr>
          <w:spacing w:val="-3"/>
          <w:sz w:val="17"/>
        </w:rPr>
        <w:t> </w:t>
      </w:r>
      <w:r>
        <w:rPr>
          <w:sz w:val="17"/>
        </w:rPr>
        <w:t>calidad.</w:t>
      </w:r>
    </w:p>
    <w:p>
      <w:pPr>
        <w:pStyle w:val="BodyText"/>
        <w:ind w:left="0"/>
      </w:pPr>
    </w:p>
    <w:p>
      <w:pPr>
        <w:pStyle w:val="ListParagraph"/>
        <w:numPr>
          <w:ilvl w:val="0"/>
          <w:numId w:val="41"/>
        </w:numPr>
        <w:tabs>
          <w:tab w:pos="658" w:val="left" w:leader="none"/>
        </w:tabs>
        <w:spacing w:line="237" w:lineRule="auto" w:before="0" w:after="0"/>
        <w:ind w:left="700" w:right="1142" w:hanging="307"/>
        <w:jc w:val="left"/>
        <w:rPr>
          <w:sz w:val="17"/>
        </w:rPr>
      </w:pPr>
      <w:r>
        <w:rPr>
          <w:sz w:val="17"/>
        </w:rPr>
        <w:t>Realiza operaciones de montaje y mantenimiento de una red subterránea de baja tensión describiéndolas y aplicando las técnicas</w:t>
      </w:r>
      <w:r>
        <w:rPr>
          <w:spacing w:val="-1"/>
          <w:sz w:val="17"/>
        </w:rPr>
        <w:t> </w:t>
      </w:r>
      <w:r>
        <w:rPr>
          <w:sz w:val="17"/>
        </w:rPr>
        <w:t>correspondientes.</w:t>
      </w:r>
    </w:p>
    <w:p>
      <w:pPr>
        <w:pStyle w:val="BodyText"/>
        <w:spacing w:before="10"/>
        <w:ind w:left="0"/>
        <w:rPr>
          <w:sz w:val="16"/>
        </w:rPr>
      </w:pPr>
    </w:p>
    <w:p>
      <w:pPr>
        <w:pStyle w:val="BodyText"/>
        <w:ind w:left="393"/>
      </w:pPr>
      <w:r>
        <w:rPr/>
        <w:t>Criterios de evaluación:</w:t>
      </w:r>
    </w:p>
    <w:p>
      <w:pPr>
        <w:pStyle w:val="BodyText"/>
        <w:spacing w:before="11"/>
        <w:ind w:left="0"/>
        <w:rPr>
          <w:sz w:val="16"/>
        </w:rPr>
      </w:pP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han descrito las fases y procedimientos de apertura y acondicionado de</w:t>
      </w:r>
      <w:r>
        <w:rPr>
          <w:spacing w:val="4"/>
          <w:sz w:val="17"/>
        </w:rPr>
        <w:t> </w:t>
      </w:r>
      <w:r>
        <w:rPr>
          <w:sz w:val="17"/>
        </w:rPr>
        <w:t>zanjas.</w:t>
      </w:r>
    </w:p>
    <w:p>
      <w:pPr>
        <w:pStyle w:val="ListParagraph"/>
        <w:numPr>
          <w:ilvl w:val="1"/>
          <w:numId w:val="41"/>
        </w:numPr>
        <w:tabs>
          <w:tab w:pos="1009" w:val="left" w:leader="none"/>
        </w:tabs>
        <w:spacing w:line="237" w:lineRule="auto" w:before="1" w:after="0"/>
        <w:ind w:left="1008" w:right="1136" w:hanging="308"/>
        <w:jc w:val="left"/>
        <w:rPr>
          <w:sz w:val="17"/>
        </w:rPr>
      </w:pPr>
      <w:r>
        <w:rPr>
          <w:sz w:val="17"/>
        </w:rPr>
        <w:t>Se han descrito las fases y procedimientos de tendido de los cables directamente enterrados y bajo</w:t>
      </w:r>
      <w:r>
        <w:rPr>
          <w:spacing w:val="-2"/>
          <w:sz w:val="17"/>
        </w:rPr>
        <w:t> </w:t>
      </w:r>
      <w:r>
        <w:rPr>
          <w:sz w:val="17"/>
        </w:rPr>
        <w:t>tubo.</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 realizado un empalme de unión aérea-subterránea con manguito</w:t>
      </w:r>
      <w:r>
        <w:rPr>
          <w:spacing w:val="-2"/>
          <w:sz w:val="17"/>
        </w:rPr>
        <w:t> </w:t>
      </w:r>
      <w:r>
        <w:rPr>
          <w:sz w:val="17"/>
        </w:rPr>
        <w:t>preaislado.</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han realizado derivaciones con conector a presión recubierto por cinta o</w:t>
      </w:r>
      <w:r>
        <w:rPr>
          <w:spacing w:val="-4"/>
          <w:sz w:val="17"/>
        </w:rPr>
        <w:t> </w:t>
      </w:r>
      <w:r>
        <w:rPr>
          <w:sz w:val="17"/>
        </w:rPr>
        <w:t>manguito.</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han diagnosticado las causas de averías en líneas de redes</w:t>
      </w:r>
      <w:r>
        <w:rPr>
          <w:spacing w:val="-2"/>
          <w:sz w:val="17"/>
        </w:rPr>
        <w:t> </w:t>
      </w:r>
      <w:r>
        <w:rPr>
          <w:sz w:val="17"/>
        </w:rPr>
        <w:t>subterráneas.</w:t>
      </w:r>
    </w:p>
    <w:p>
      <w:pPr>
        <w:pStyle w:val="ListParagraph"/>
        <w:numPr>
          <w:ilvl w:val="1"/>
          <w:numId w:val="41"/>
        </w:numPr>
        <w:tabs>
          <w:tab w:pos="1008" w:val="left" w:leader="none"/>
          <w:tab w:pos="1009" w:val="left" w:leader="none"/>
        </w:tabs>
        <w:spacing w:line="194" w:lineRule="exact" w:before="0" w:after="0"/>
        <w:ind w:left="1008" w:right="0" w:hanging="308"/>
        <w:jc w:val="left"/>
        <w:rPr>
          <w:sz w:val="17"/>
        </w:rPr>
      </w:pPr>
      <w:r>
        <w:rPr>
          <w:sz w:val="17"/>
        </w:rPr>
        <w:t>Se han efectuado las medidas de parámetros</w:t>
      </w:r>
      <w:r>
        <w:rPr>
          <w:spacing w:val="1"/>
          <w:sz w:val="17"/>
        </w:rPr>
        <w:t> </w:t>
      </w:r>
      <w:r>
        <w:rPr>
          <w:sz w:val="17"/>
        </w:rPr>
        <w:t>característicos.</w:t>
      </w:r>
    </w:p>
    <w:p>
      <w:pPr>
        <w:pStyle w:val="ListParagraph"/>
        <w:numPr>
          <w:ilvl w:val="1"/>
          <w:numId w:val="41"/>
        </w:numPr>
        <w:tabs>
          <w:tab w:pos="1009" w:val="left" w:leader="none"/>
        </w:tabs>
        <w:spacing w:line="194" w:lineRule="exact" w:before="0" w:after="0"/>
        <w:ind w:left="1008" w:right="0" w:hanging="308"/>
        <w:jc w:val="left"/>
        <w:rPr>
          <w:sz w:val="17"/>
        </w:rPr>
      </w:pPr>
      <w:r>
        <w:rPr>
          <w:sz w:val="17"/>
        </w:rPr>
        <w:t>Se ha elaborado un informe de las actividades realizadas y resultados</w:t>
      </w:r>
      <w:r>
        <w:rPr>
          <w:spacing w:val="-7"/>
          <w:sz w:val="17"/>
        </w:rPr>
        <w:t> </w:t>
      </w:r>
      <w:r>
        <w:rPr>
          <w:sz w:val="17"/>
        </w:rPr>
        <w:t>obtenidos.</w:t>
      </w:r>
    </w:p>
    <w:p>
      <w:pPr>
        <w:pStyle w:val="ListParagraph"/>
        <w:numPr>
          <w:ilvl w:val="1"/>
          <w:numId w:val="41"/>
        </w:numPr>
        <w:tabs>
          <w:tab w:pos="1009" w:val="left" w:leader="none"/>
        </w:tabs>
        <w:spacing w:line="195" w:lineRule="exact" w:before="0" w:after="0"/>
        <w:ind w:left="1008" w:right="0" w:hanging="308"/>
        <w:jc w:val="left"/>
        <w:rPr>
          <w:sz w:val="17"/>
        </w:rPr>
      </w:pPr>
      <w:r>
        <w:rPr>
          <w:sz w:val="17"/>
        </w:rPr>
        <w:t>Se han respetado los criterios de</w:t>
      </w:r>
      <w:r>
        <w:rPr>
          <w:spacing w:val="-5"/>
          <w:sz w:val="17"/>
        </w:rPr>
        <w:t> </w:t>
      </w:r>
      <w:r>
        <w:rPr>
          <w:sz w:val="17"/>
        </w:rPr>
        <w:t>calidad.</w:t>
      </w:r>
    </w:p>
    <w:p>
      <w:pPr>
        <w:pStyle w:val="BodyText"/>
        <w:spacing w:before="10"/>
        <w:ind w:left="0"/>
        <w:rPr>
          <w:sz w:val="16"/>
        </w:rPr>
      </w:pPr>
    </w:p>
    <w:p>
      <w:pPr>
        <w:pStyle w:val="ListParagraph"/>
        <w:numPr>
          <w:ilvl w:val="0"/>
          <w:numId w:val="41"/>
        </w:numPr>
        <w:tabs>
          <w:tab w:pos="632" w:val="left" w:leader="none"/>
        </w:tabs>
        <w:spacing w:line="240" w:lineRule="auto" w:before="0" w:after="0"/>
        <w:ind w:left="700" w:right="1138" w:hanging="307"/>
        <w:jc w:val="left"/>
        <w:rPr>
          <w:sz w:val="17"/>
        </w:rPr>
      </w:pPr>
      <w:r>
        <w:rPr>
          <w:sz w:val="17"/>
        </w:rPr>
        <w:t>Realiza operaciones de montaje y mantenimiento de instalaciones de enlace describiéndolas y aplicando las técnicas</w:t>
      </w:r>
      <w:r>
        <w:rPr>
          <w:spacing w:val="-2"/>
          <w:sz w:val="17"/>
        </w:rPr>
        <w:t> </w:t>
      </w:r>
      <w:r>
        <w:rPr>
          <w:sz w:val="17"/>
        </w:rPr>
        <w:t>correspondientes.</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41"/>
        </w:numPr>
        <w:tabs>
          <w:tab w:pos="970" w:val="left" w:leader="none"/>
        </w:tabs>
        <w:spacing w:line="240" w:lineRule="auto" w:before="1" w:after="0"/>
        <w:ind w:left="969" w:right="1140" w:hanging="269"/>
        <w:jc w:val="left"/>
        <w:rPr>
          <w:sz w:val="17"/>
        </w:rPr>
      </w:pPr>
      <w:r>
        <w:rPr>
          <w:sz w:val="17"/>
        </w:rPr>
        <w:t>Se han identificado los procedimientos de montaje de las partes de la instalación (caja general  de protección, línea general de alimentación, derivaciones individuales, entre</w:t>
      </w:r>
      <w:r>
        <w:rPr>
          <w:spacing w:val="-3"/>
          <w:sz w:val="17"/>
        </w:rPr>
        <w:t> </w:t>
      </w:r>
      <w:r>
        <w:rPr>
          <w:sz w:val="17"/>
        </w:rPr>
        <w:t>otros)</w:t>
      </w:r>
    </w:p>
    <w:p>
      <w:pPr>
        <w:pStyle w:val="ListParagraph"/>
        <w:numPr>
          <w:ilvl w:val="1"/>
          <w:numId w:val="41"/>
        </w:numPr>
        <w:tabs>
          <w:tab w:pos="970" w:val="left" w:leader="none"/>
        </w:tabs>
        <w:spacing w:line="240" w:lineRule="auto" w:before="0" w:after="0"/>
        <w:ind w:left="969" w:right="1139" w:hanging="269"/>
        <w:jc w:val="left"/>
        <w:rPr>
          <w:sz w:val="17"/>
        </w:rPr>
      </w:pPr>
      <w:r>
        <w:rPr>
          <w:sz w:val="17"/>
        </w:rPr>
        <w:t>Se ha conexionado la caja general de protección de acuerdo con las instrucciones de montaje y reglamentación vigente.</w:t>
      </w:r>
    </w:p>
    <w:p>
      <w:pPr>
        <w:pStyle w:val="ListParagraph"/>
        <w:numPr>
          <w:ilvl w:val="1"/>
          <w:numId w:val="41"/>
        </w:numPr>
        <w:tabs>
          <w:tab w:pos="970" w:val="left" w:leader="none"/>
        </w:tabs>
        <w:spacing w:line="240" w:lineRule="auto" w:before="0" w:after="0"/>
        <w:ind w:left="969" w:right="1140" w:hanging="269"/>
        <w:jc w:val="left"/>
        <w:rPr>
          <w:sz w:val="17"/>
        </w:rPr>
      </w:pPr>
      <w:r>
        <w:rPr>
          <w:sz w:val="17"/>
        </w:rPr>
        <w:t>Se ha montado una línea general de alimentación de conductores aislados, bajo tubo,  en montaje</w:t>
      </w:r>
      <w:r>
        <w:rPr>
          <w:spacing w:val="-2"/>
          <w:sz w:val="17"/>
        </w:rPr>
        <w:t> </w:t>
      </w:r>
      <w:r>
        <w:rPr>
          <w:sz w:val="17"/>
        </w:rPr>
        <w:t>superficial.</w:t>
      </w:r>
    </w:p>
    <w:p>
      <w:pPr>
        <w:pStyle w:val="ListParagraph"/>
        <w:numPr>
          <w:ilvl w:val="1"/>
          <w:numId w:val="41"/>
        </w:numPr>
        <w:tabs>
          <w:tab w:pos="970" w:val="left" w:leader="none"/>
        </w:tabs>
        <w:spacing w:line="240" w:lineRule="auto" w:before="0" w:after="0"/>
        <w:ind w:left="969" w:right="1141" w:hanging="269"/>
        <w:jc w:val="left"/>
        <w:rPr>
          <w:sz w:val="17"/>
        </w:rPr>
      </w:pPr>
      <w:r>
        <w:rPr>
          <w:sz w:val="17"/>
        </w:rPr>
        <w:t>Se ha elaborado un croquis de centralización de contadores indicando la disposición de sus elementos y el cumplimiento de las dimensiones reglamentarias.</w:t>
      </w:r>
    </w:p>
    <w:p>
      <w:pPr>
        <w:pStyle w:val="ListParagraph"/>
        <w:numPr>
          <w:ilvl w:val="1"/>
          <w:numId w:val="41"/>
        </w:numPr>
        <w:tabs>
          <w:tab w:pos="970" w:val="left" w:leader="none"/>
        </w:tabs>
        <w:spacing w:line="237" w:lineRule="auto" w:before="0" w:after="0"/>
        <w:ind w:left="969" w:right="1143" w:hanging="269"/>
        <w:jc w:val="left"/>
        <w:rPr>
          <w:sz w:val="17"/>
        </w:rPr>
      </w:pPr>
      <w:r>
        <w:rPr>
          <w:sz w:val="17"/>
        </w:rPr>
        <w:t>Se han conexionado las unidades funcionales de una centralización de contadores sencilla con discriminación</w:t>
      </w:r>
      <w:r>
        <w:rPr>
          <w:spacing w:val="-1"/>
          <w:sz w:val="17"/>
        </w:rPr>
        <w:t> </w:t>
      </w:r>
      <w:r>
        <w:rPr>
          <w:sz w:val="17"/>
        </w:rPr>
        <w:t>horaria.</w:t>
      </w:r>
    </w:p>
    <w:p>
      <w:pPr>
        <w:pStyle w:val="ListParagraph"/>
        <w:numPr>
          <w:ilvl w:val="1"/>
          <w:numId w:val="41"/>
        </w:numPr>
        <w:tabs>
          <w:tab w:pos="970" w:val="left" w:leader="none"/>
        </w:tabs>
        <w:spacing w:line="240" w:lineRule="auto" w:before="0" w:after="0"/>
        <w:ind w:left="969" w:right="1139" w:hanging="269"/>
        <w:jc w:val="left"/>
        <w:rPr>
          <w:sz w:val="17"/>
        </w:rPr>
      </w:pPr>
      <w:r>
        <w:rPr>
          <w:sz w:val="17"/>
        </w:rPr>
        <w:t>Se ha montado una derivación individual de conductores aislados, bajo tubo, en montaje superficial.</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han diagnosticado las causas de averías simuladas en una instalación eléctrica de</w:t>
      </w:r>
      <w:r>
        <w:rPr>
          <w:spacing w:val="-6"/>
          <w:sz w:val="17"/>
        </w:rPr>
        <w:t> </w:t>
      </w:r>
      <w:r>
        <w:rPr>
          <w:sz w:val="17"/>
        </w:rPr>
        <w:t>enlace.</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efectuado medidas de parámetros</w:t>
      </w:r>
      <w:r>
        <w:rPr>
          <w:spacing w:val="1"/>
          <w:sz w:val="17"/>
        </w:rPr>
        <w:t> </w:t>
      </w:r>
      <w:r>
        <w:rPr>
          <w:sz w:val="17"/>
        </w:rPr>
        <w:t>característicos.</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 elaborado un informe de las actividades realizadas y resultados</w:t>
      </w:r>
      <w:r>
        <w:rPr>
          <w:spacing w:val="-7"/>
          <w:sz w:val="17"/>
        </w:rPr>
        <w:t> </w:t>
      </w:r>
      <w:r>
        <w:rPr>
          <w:sz w:val="17"/>
        </w:rPr>
        <w:t>obtenidos.</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han respetado los criterios de</w:t>
      </w:r>
      <w:r>
        <w:rPr>
          <w:spacing w:val="-3"/>
          <w:sz w:val="17"/>
        </w:rPr>
        <w:t> </w:t>
      </w:r>
      <w:r>
        <w:rPr>
          <w:sz w:val="17"/>
        </w:rPr>
        <w:t>calidad.</w:t>
      </w:r>
    </w:p>
    <w:p>
      <w:pPr>
        <w:pStyle w:val="BodyText"/>
        <w:spacing w:before="4"/>
        <w:ind w:left="0"/>
        <w:rPr>
          <w:sz w:val="16"/>
        </w:rPr>
      </w:pPr>
    </w:p>
    <w:p>
      <w:pPr>
        <w:pStyle w:val="ListParagraph"/>
        <w:numPr>
          <w:ilvl w:val="0"/>
          <w:numId w:val="41"/>
        </w:numPr>
        <w:tabs>
          <w:tab w:pos="601" w:val="left" w:leader="none"/>
        </w:tabs>
        <w:spacing w:line="240" w:lineRule="auto" w:before="1" w:after="0"/>
        <w:ind w:left="700" w:right="1142" w:hanging="307"/>
        <w:jc w:val="left"/>
        <w:rPr>
          <w:sz w:val="17"/>
        </w:rPr>
      </w:pPr>
      <w:r>
        <w:rPr>
          <w:sz w:val="17"/>
        </w:rPr>
        <w:t>Cumple las normas de prevención de riesgos laborales y de protección ambiental, identificando los riesgos asociados, las medidas y equipos para prevenirlos.</w:t>
      </w:r>
    </w:p>
    <w:p>
      <w:pPr>
        <w:pStyle w:val="BodyText"/>
        <w:spacing w:before="9"/>
        <w:ind w:left="0"/>
        <w:rPr>
          <w:sz w:val="16"/>
        </w:rPr>
      </w:pPr>
    </w:p>
    <w:p>
      <w:pPr>
        <w:pStyle w:val="BodyText"/>
        <w:ind w:left="393"/>
      </w:pPr>
      <w:r>
        <w:rPr/>
        <w:t>Criterios de evaluación:</w:t>
      </w:r>
    </w:p>
    <w:p>
      <w:pPr>
        <w:pStyle w:val="BodyText"/>
        <w:spacing w:before="9"/>
        <w:ind w:left="0"/>
        <w:rPr>
          <w:sz w:val="16"/>
        </w:rPr>
      </w:pPr>
    </w:p>
    <w:p>
      <w:pPr>
        <w:pStyle w:val="ListParagraph"/>
        <w:numPr>
          <w:ilvl w:val="1"/>
          <w:numId w:val="41"/>
        </w:numPr>
        <w:tabs>
          <w:tab w:pos="970" w:val="left" w:leader="none"/>
        </w:tabs>
        <w:spacing w:line="240" w:lineRule="auto" w:before="0" w:after="0"/>
        <w:ind w:left="969" w:right="1142" w:hanging="269"/>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41"/>
        </w:numPr>
        <w:tabs>
          <w:tab w:pos="970" w:val="left" w:leader="none"/>
        </w:tabs>
        <w:spacing w:line="194" w:lineRule="exact" w:before="0" w:after="0"/>
        <w:ind w:left="969" w:right="0" w:hanging="269"/>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41"/>
        </w:numPr>
        <w:tabs>
          <w:tab w:pos="970" w:val="left" w:leader="none"/>
        </w:tabs>
        <w:spacing w:line="240" w:lineRule="auto" w:before="0" w:after="0"/>
        <w:ind w:left="969" w:right="1141" w:hanging="269"/>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41"/>
        </w:numPr>
        <w:tabs>
          <w:tab w:pos="970" w:val="left" w:leader="none"/>
        </w:tabs>
        <w:spacing w:line="237" w:lineRule="auto" w:before="95" w:after="0"/>
        <w:ind w:left="969" w:right="1139" w:hanging="269"/>
        <w:jc w:val="both"/>
        <w:rPr>
          <w:sz w:val="17"/>
        </w:rPr>
      </w:pPr>
      <w:r>
        <w:rPr>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spacing w:val="-6"/>
          <w:sz w:val="17"/>
        </w:rPr>
        <w:t> </w:t>
      </w:r>
      <w:r>
        <w:rPr>
          <w:sz w:val="17"/>
        </w:rPr>
        <w:t>mecanizado.</w:t>
      </w:r>
    </w:p>
    <w:p>
      <w:pPr>
        <w:pStyle w:val="ListParagraph"/>
        <w:numPr>
          <w:ilvl w:val="1"/>
          <w:numId w:val="41"/>
        </w:numPr>
        <w:tabs>
          <w:tab w:pos="970" w:val="left" w:leader="none"/>
        </w:tabs>
        <w:spacing w:line="240" w:lineRule="auto" w:before="1" w:after="0"/>
        <w:ind w:left="969" w:right="1138" w:hanging="269"/>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41"/>
        </w:numPr>
        <w:tabs>
          <w:tab w:pos="970" w:val="left" w:leader="none"/>
        </w:tabs>
        <w:spacing w:line="237" w:lineRule="auto" w:before="1" w:after="0"/>
        <w:ind w:left="969" w:right="1141" w:hanging="269"/>
        <w:jc w:val="both"/>
        <w:rPr>
          <w:sz w:val="17"/>
        </w:rPr>
      </w:pPr>
      <w:r>
        <w:rPr>
          <w:sz w:val="17"/>
        </w:rPr>
        <w:t>Se han determinado las medidas de seguridad y de protección personal que se deben adoptar  en la preparación y ejecución de las operaciones de montaje y mantenimiento de instalaciones  de enlace, redes de distribución en baja tensión y centros de transformación y sus instalaciones asociadas.</w:t>
      </w:r>
    </w:p>
    <w:p>
      <w:pPr>
        <w:pStyle w:val="ListParagraph"/>
        <w:numPr>
          <w:ilvl w:val="1"/>
          <w:numId w:val="41"/>
        </w:numPr>
        <w:tabs>
          <w:tab w:pos="970" w:val="left" w:leader="none"/>
        </w:tabs>
        <w:spacing w:line="195" w:lineRule="exact" w:before="2" w:after="0"/>
        <w:ind w:left="969" w:right="0" w:hanging="269"/>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41"/>
        </w:numPr>
        <w:tabs>
          <w:tab w:pos="970" w:val="left" w:leader="none"/>
        </w:tabs>
        <w:spacing w:line="195" w:lineRule="exact" w:before="0" w:after="0"/>
        <w:ind w:left="969" w:right="0" w:hanging="269"/>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41"/>
        </w:numPr>
        <w:tabs>
          <w:tab w:pos="970" w:val="left" w:leader="none"/>
        </w:tabs>
        <w:spacing w:line="240" w:lineRule="auto" w:before="0" w:after="0"/>
        <w:ind w:left="969" w:right="1139" w:hanging="269"/>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7"/>
        <w:ind w:left="0"/>
        <w:rPr>
          <w:sz w:val="15"/>
        </w:rPr>
      </w:pPr>
    </w:p>
    <w:p>
      <w:pPr>
        <w:pStyle w:val="Heading3"/>
        <w:ind w:left="392"/>
        <w:rPr>
          <w:i/>
        </w:rPr>
      </w:pPr>
      <w:r>
        <w:rPr>
          <w:i/>
        </w:rPr>
        <w:t>Contenidos:</w:t>
      </w:r>
    </w:p>
    <w:p>
      <w:pPr>
        <w:pStyle w:val="BodyText"/>
        <w:spacing w:before="8"/>
        <w:ind w:left="0"/>
        <w:rPr>
          <w:b/>
          <w:i/>
          <w:sz w:val="16"/>
        </w:rPr>
      </w:pPr>
    </w:p>
    <w:p>
      <w:pPr>
        <w:spacing w:before="0"/>
        <w:ind w:left="392" w:right="3325" w:firstLine="0"/>
        <w:jc w:val="left"/>
        <w:rPr>
          <w:b/>
          <w:sz w:val="17"/>
        </w:rPr>
      </w:pPr>
      <w:r>
        <w:rPr>
          <w:b/>
          <w:sz w:val="17"/>
        </w:rPr>
        <w:t>UF0236_12 Redes de baja tensión y centros de transformación Duración: 90 horas</w:t>
      </w:r>
    </w:p>
    <w:p>
      <w:pPr>
        <w:pStyle w:val="BodyText"/>
        <w:spacing w:before="10"/>
        <w:ind w:left="0"/>
        <w:rPr>
          <w:b/>
          <w:sz w:val="16"/>
        </w:rPr>
      </w:pPr>
    </w:p>
    <w:p>
      <w:pPr>
        <w:pStyle w:val="BodyText"/>
        <w:spacing w:line="195" w:lineRule="exact"/>
        <w:ind w:left="392"/>
      </w:pPr>
      <w:r>
        <w:rPr/>
        <w:t>Configuración de los centros de transformación (CT):</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Estructura </w:t>
      </w:r>
      <w:r>
        <w:rPr>
          <w:sz w:val="17"/>
        </w:rPr>
        <w:t>del </w:t>
      </w:r>
      <w:r>
        <w:rPr>
          <w:spacing w:val="-3"/>
          <w:sz w:val="17"/>
        </w:rPr>
        <w:t>sistema</w:t>
      </w:r>
      <w:r>
        <w:rPr>
          <w:spacing w:val="-13"/>
          <w:sz w:val="17"/>
        </w:rPr>
        <w:t> </w:t>
      </w:r>
      <w:r>
        <w:rPr>
          <w:spacing w:val="-3"/>
          <w:sz w:val="17"/>
        </w:rPr>
        <w:t>eléctrico</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Clasificación </w:t>
      </w:r>
      <w:r>
        <w:rPr>
          <w:sz w:val="17"/>
        </w:rPr>
        <w:t>de los</w:t>
      </w:r>
      <w:r>
        <w:rPr>
          <w:spacing w:val="-12"/>
          <w:sz w:val="17"/>
        </w:rPr>
        <w:t> </w:t>
      </w:r>
      <w:r>
        <w:rPr>
          <w:sz w:val="17"/>
        </w:rPr>
        <w:t>CT</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Partes fundamentales </w:t>
      </w:r>
      <w:r>
        <w:rPr>
          <w:sz w:val="17"/>
        </w:rPr>
        <w:t>de un</w:t>
      </w:r>
      <w:r>
        <w:rPr>
          <w:spacing w:val="-16"/>
          <w:sz w:val="17"/>
        </w:rPr>
        <w:t> </w:t>
      </w:r>
      <w:r>
        <w:rPr>
          <w:sz w:val="17"/>
        </w:rPr>
        <w:t>CT</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Transformador </w:t>
      </w:r>
      <w:r>
        <w:rPr>
          <w:sz w:val="17"/>
        </w:rPr>
        <w:t>de</w:t>
      </w:r>
      <w:r>
        <w:rPr>
          <w:spacing w:val="-6"/>
          <w:sz w:val="17"/>
        </w:rPr>
        <w:t> </w:t>
      </w:r>
      <w:r>
        <w:rPr>
          <w:spacing w:val="-3"/>
          <w:sz w:val="17"/>
        </w:rPr>
        <w:t>distribución</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Aparamenta </w:t>
      </w:r>
      <w:r>
        <w:rPr>
          <w:sz w:val="17"/>
        </w:rPr>
        <w:t>de </w:t>
      </w:r>
      <w:r>
        <w:rPr>
          <w:spacing w:val="-3"/>
          <w:sz w:val="17"/>
        </w:rPr>
        <w:t>maniobra, medida </w:t>
      </w:r>
      <w:r>
        <w:rPr>
          <w:sz w:val="17"/>
        </w:rPr>
        <w:t>y</w:t>
      </w:r>
      <w:r>
        <w:rPr>
          <w:spacing w:val="-23"/>
          <w:sz w:val="17"/>
        </w:rPr>
        <w:t> </w:t>
      </w:r>
      <w:r>
        <w:rPr>
          <w:spacing w:val="-3"/>
          <w:sz w:val="17"/>
        </w:rPr>
        <w:t>protección</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Conductores. Elementos </w:t>
      </w:r>
      <w:r>
        <w:rPr>
          <w:sz w:val="17"/>
        </w:rPr>
        <w:t>de </w:t>
      </w:r>
      <w:r>
        <w:rPr>
          <w:spacing w:val="-3"/>
          <w:sz w:val="17"/>
        </w:rPr>
        <w:t>conexión.</w:t>
      </w:r>
      <w:r>
        <w:rPr>
          <w:spacing w:val="-17"/>
          <w:sz w:val="17"/>
        </w:rPr>
        <w:t> </w:t>
      </w:r>
      <w:r>
        <w:rPr>
          <w:spacing w:val="-3"/>
          <w:sz w:val="17"/>
        </w:rPr>
        <w:t>Terminales</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Protecciones. Relés directos </w:t>
      </w:r>
      <w:r>
        <w:rPr>
          <w:sz w:val="17"/>
        </w:rPr>
        <w:t>e</w:t>
      </w:r>
      <w:r>
        <w:rPr>
          <w:spacing w:val="-11"/>
          <w:sz w:val="17"/>
        </w:rPr>
        <w:t> </w:t>
      </w:r>
      <w:r>
        <w:rPr>
          <w:spacing w:val="-3"/>
          <w:sz w:val="17"/>
        </w:rPr>
        <w:t>indirectos</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Esquemas</w:t>
      </w:r>
      <w:r>
        <w:rPr>
          <w:spacing w:val="-4"/>
          <w:sz w:val="17"/>
        </w:rPr>
        <w:t> </w:t>
      </w:r>
      <w:r>
        <w:rPr>
          <w:spacing w:val="-3"/>
          <w:sz w:val="17"/>
        </w:rPr>
        <w:t>unifilares</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Celdas. </w:t>
      </w:r>
      <w:r>
        <w:rPr>
          <w:sz w:val="17"/>
        </w:rPr>
        <w:t>Tipos y</w:t>
      </w:r>
      <w:r>
        <w:rPr>
          <w:spacing w:val="-16"/>
          <w:sz w:val="17"/>
        </w:rPr>
        <w:t> </w:t>
      </w:r>
      <w:r>
        <w:rPr>
          <w:spacing w:val="-3"/>
          <w:sz w:val="17"/>
        </w:rPr>
        <w:t>señalización</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Cuadro </w:t>
      </w:r>
      <w:r>
        <w:rPr>
          <w:sz w:val="17"/>
        </w:rPr>
        <w:t>de </w:t>
      </w:r>
      <w:r>
        <w:rPr>
          <w:spacing w:val="-3"/>
          <w:sz w:val="17"/>
        </w:rPr>
        <w:t>distribución </w:t>
      </w:r>
      <w:r>
        <w:rPr>
          <w:sz w:val="17"/>
        </w:rPr>
        <w:t>de baja</w:t>
      </w:r>
      <w:r>
        <w:rPr>
          <w:spacing w:val="-19"/>
          <w:sz w:val="17"/>
        </w:rPr>
        <w:t> </w:t>
      </w:r>
      <w:r>
        <w:rPr>
          <w:spacing w:val="-3"/>
          <w:sz w:val="17"/>
        </w:rPr>
        <w:t>tensión</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Instalación </w:t>
      </w:r>
      <w:r>
        <w:rPr>
          <w:sz w:val="17"/>
        </w:rPr>
        <w:t>de</w:t>
      </w:r>
      <w:r>
        <w:rPr>
          <w:spacing w:val="-7"/>
          <w:sz w:val="17"/>
        </w:rPr>
        <w:t> </w:t>
      </w:r>
      <w:r>
        <w:rPr>
          <w:spacing w:val="-3"/>
          <w:sz w:val="17"/>
        </w:rPr>
        <w:t>tierra</w:t>
      </w:r>
    </w:p>
    <w:p>
      <w:pPr>
        <w:pStyle w:val="BodyText"/>
        <w:spacing w:before="10"/>
        <w:ind w:left="0"/>
        <w:rPr>
          <w:sz w:val="16"/>
        </w:rPr>
      </w:pPr>
    </w:p>
    <w:p>
      <w:pPr>
        <w:pStyle w:val="BodyText"/>
        <w:spacing w:line="195" w:lineRule="exact" w:before="1"/>
        <w:ind w:left="392"/>
      </w:pPr>
      <w:r>
        <w:rPr/>
        <w:t>Montaje y mantenimiento de centros de transformación:</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Instrucciones </w:t>
      </w:r>
      <w:r>
        <w:rPr>
          <w:sz w:val="17"/>
        </w:rPr>
        <w:t>de </w:t>
      </w:r>
      <w:r>
        <w:rPr>
          <w:spacing w:val="-3"/>
          <w:sz w:val="17"/>
        </w:rPr>
        <w:t>realización </w:t>
      </w:r>
      <w:r>
        <w:rPr>
          <w:sz w:val="17"/>
        </w:rPr>
        <w:t>de</w:t>
      </w:r>
      <w:r>
        <w:rPr>
          <w:spacing w:val="-17"/>
          <w:sz w:val="17"/>
        </w:rPr>
        <w:t> </w:t>
      </w:r>
      <w:r>
        <w:rPr>
          <w:spacing w:val="-3"/>
          <w:sz w:val="17"/>
        </w:rPr>
        <w:t>maniobras.</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Planes </w:t>
      </w:r>
      <w:r>
        <w:rPr>
          <w:sz w:val="17"/>
        </w:rPr>
        <w:t>de </w:t>
      </w:r>
      <w:r>
        <w:rPr>
          <w:spacing w:val="-3"/>
          <w:sz w:val="17"/>
        </w:rPr>
        <w:t>mantenimiento en centros </w:t>
      </w:r>
      <w:r>
        <w:rPr>
          <w:sz w:val="17"/>
        </w:rPr>
        <w:t>de</w:t>
      </w:r>
      <w:r>
        <w:rPr>
          <w:spacing w:val="-17"/>
          <w:sz w:val="17"/>
        </w:rPr>
        <w:t> </w:t>
      </w:r>
      <w:r>
        <w:rPr>
          <w:spacing w:val="-3"/>
          <w:sz w:val="17"/>
        </w:rPr>
        <w:t>transformación.</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Averías tipo </w:t>
      </w:r>
      <w:r>
        <w:rPr>
          <w:sz w:val="17"/>
        </w:rPr>
        <w:t>en </w:t>
      </w:r>
      <w:r>
        <w:rPr>
          <w:spacing w:val="-3"/>
          <w:sz w:val="17"/>
        </w:rPr>
        <w:t>centros </w:t>
      </w:r>
      <w:r>
        <w:rPr>
          <w:sz w:val="17"/>
        </w:rPr>
        <w:t>de </w:t>
      </w:r>
      <w:r>
        <w:rPr>
          <w:spacing w:val="-3"/>
          <w:sz w:val="17"/>
        </w:rPr>
        <w:t>transformación. Localización </w:t>
      </w:r>
      <w:r>
        <w:rPr>
          <w:sz w:val="17"/>
        </w:rPr>
        <w:t>y</w:t>
      </w:r>
      <w:r>
        <w:rPr>
          <w:spacing w:val="-23"/>
          <w:sz w:val="17"/>
        </w:rPr>
        <w:t> </w:t>
      </w:r>
      <w:r>
        <w:rPr>
          <w:spacing w:val="-3"/>
          <w:sz w:val="17"/>
        </w:rPr>
        <w:t>reparación.</w:t>
      </w:r>
    </w:p>
    <w:p>
      <w:pPr>
        <w:pStyle w:val="ListParagraph"/>
        <w:numPr>
          <w:ilvl w:val="0"/>
          <w:numId w:val="42"/>
        </w:numPr>
        <w:tabs>
          <w:tab w:pos="855" w:val="left" w:leader="none"/>
        </w:tabs>
        <w:spacing w:line="194" w:lineRule="exact" w:before="0" w:after="0"/>
        <w:ind w:left="877" w:right="0" w:hanging="242"/>
        <w:jc w:val="left"/>
        <w:rPr>
          <w:sz w:val="17"/>
        </w:rPr>
      </w:pPr>
      <w:r>
        <w:rPr>
          <w:sz w:val="17"/>
        </w:rPr>
        <w:t>Fases de </w:t>
      </w:r>
      <w:r>
        <w:rPr>
          <w:spacing w:val="-3"/>
          <w:sz w:val="17"/>
        </w:rPr>
        <w:t>montaje </w:t>
      </w:r>
      <w:r>
        <w:rPr>
          <w:sz w:val="17"/>
        </w:rPr>
        <w:t>de un </w:t>
      </w:r>
      <w:r>
        <w:rPr>
          <w:spacing w:val="-3"/>
          <w:sz w:val="17"/>
        </w:rPr>
        <w:t>centro </w:t>
      </w:r>
      <w:r>
        <w:rPr>
          <w:sz w:val="17"/>
        </w:rPr>
        <w:t>de</w:t>
      </w:r>
      <w:r>
        <w:rPr>
          <w:spacing w:val="-31"/>
          <w:sz w:val="17"/>
        </w:rPr>
        <w:t> </w:t>
      </w:r>
      <w:r>
        <w:rPr>
          <w:spacing w:val="-3"/>
          <w:sz w:val="17"/>
        </w:rPr>
        <w:t>transformación.</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Condiciones </w:t>
      </w:r>
      <w:r>
        <w:rPr>
          <w:sz w:val="17"/>
        </w:rPr>
        <w:t>de </w:t>
      </w:r>
      <w:r>
        <w:rPr>
          <w:spacing w:val="-3"/>
          <w:sz w:val="17"/>
        </w:rPr>
        <w:t>puesta </w:t>
      </w:r>
      <w:r>
        <w:rPr>
          <w:sz w:val="17"/>
        </w:rPr>
        <w:t>en </w:t>
      </w:r>
      <w:r>
        <w:rPr>
          <w:spacing w:val="-3"/>
          <w:sz w:val="17"/>
        </w:rPr>
        <w:t>servicio </w:t>
      </w:r>
      <w:r>
        <w:rPr>
          <w:sz w:val="17"/>
        </w:rPr>
        <w:t>de un </w:t>
      </w:r>
      <w:r>
        <w:rPr>
          <w:spacing w:val="-3"/>
          <w:sz w:val="17"/>
        </w:rPr>
        <w:t>centro </w:t>
      </w:r>
      <w:r>
        <w:rPr>
          <w:sz w:val="17"/>
        </w:rPr>
        <w:t>de</w:t>
      </w:r>
      <w:r>
        <w:rPr>
          <w:spacing w:val="-31"/>
          <w:sz w:val="17"/>
        </w:rPr>
        <w:t> </w:t>
      </w:r>
      <w:r>
        <w:rPr>
          <w:spacing w:val="-3"/>
          <w:sz w:val="17"/>
        </w:rPr>
        <w:t>transformación.</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Riesgos eléctricos. Normativa </w:t>
      </w:r>
      <w:r>
        <w:rPr>
          <w:sz w:val="17"/>
        </w:rPr>
        <w:t>de </w:t>
      </w:r>
      <w:r>
        <w:rPr>
          <w:spacing w:val="-3"/>
          <w:sz w:val="17"/>
        </w:rPr>
        <w:t>seguridad</w:t>
      </w:r>
      <w:r>
        <w:rPr>
          <w:spacing w:val="-15"/>
          <w:sz w:val="17"/>
        </w:rPr>
        <w:t> </w:t>
      </w:r>
      <w:r>
        <w:rPr>
          <w:spacing w:val="-3"/>
          <w:sz w:val="17"/>
        </w:rPr>
        <w:t>aplicable.</w:t>
      </w:r>
    </w:p>
    <w:p>
      <w:pPr>
        <w:pStyle w:val="BodyText"/>
        <w:spacing w:before="10"/>
        <w:ind w:left="0"/>
        <w:rPr>
          <w:sz w:val="16"/>
        </w:rPr>
      </w:pPr>
    </w:p>
    <w:p>
      <w:pPr>
        <w:pStyle w:val="BodyText"/>
        <w:spacing w:line="194" w:lineRule="exact"/>
        <w:ind w:left="392"/>
      </w:pPr>
      <w:r>
        <w:rPr/>
        <w:t>Configuración de redes de distribución de baja tensión:</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Tipología </w:t>
      </w:r>
      <w:r>
        <w:rPr>
          <w:sz w:val="17"/>
        </w:rPr>
        <w:t>y </w:t>
      </w:r>
      <w:r>
        <w:rPr>
          <w:spacing w:val="-3"/>
          <w:sz w:val="17"/>
        </w:rPr>
        <w:t>estructura </w:t>
      </w:r>
      <w:r>
        <w:rPr>
          <w:sz w:val="17"/>
        </w:rPr>
        <w:t>de las </w:t>
      </w:r>
      <w:r>
        <w:rPr>
          <w:spacing w:val="-3"/>
          <w:sz w:val="17"/>
        </w:rPr>
        <w:t>redes </w:t>
      </w:r>
      <w:r>
        <w:rPr>
          <w:sz w:val="17"/>
        </w:rPr>
        <w:t>de baja</w:t>
      </w:r>
      <w:r>
        <w:rPr>
          <w:spacing w:val="-34"/>
          <w:sz w:val="17"/>
        </w:rPr>
        <w:t> </w:t>
      </w:r>
      <w:r>
        <w:rPr>
          <w:spacing w:val="-3"/>
          <w:sz w:val="17"/>
        </w:rPr>
        <w:t>tensión.</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Representación simbólica de redes </w:t>
      </w:r>
      <w:r>
        <w:rPr>
          <w:sz w:val="17"/>
        </w:rPr>
        <w:t>en </w:t>
      </w:r>
      <w:r>
        <w:rPr>
          <w:spacing w:val="-3"/>
          <w:sz w:val="17"/>
        </w:rPr>
        <w:t>planos </w:t>
      </w:r>
      <w:r>
        <w:rPr>
          <w:sz w:val="17"/>
        </w:rPr>
        <w:t>y</w:t>
      </w:r>
      <w:r>
        <w:rPr>
          <w:spacing w:val="-20"/>
          <w:sz w:val="17"/>
        </w:rPr>
        <w:t> </w:t>
      </w:r>
      <w:r>
        <w:rPr>
          <w:spacing w:val="-3"/>
          <w:sz w:val="17"/>
        </w:rPr>
        <w:t>esquemas.</w:t>
      </w:r>
    </w:p>
    <w:p>
      <w:pPr>
        <w:pStyle w:val="ListParagraph"/>
        <w:numPr>
          <w:ilvl w:val="0"/>
          <w:numId w:val="42"/>
        </w:numPr>
        <w:tabs>
          <w:tab w:pos="855" w:val="left" w:leader="none"/>
        </w:tabs>
        <w:spacing w:line="195" w:lineRule="exact" w:before="0" w:after="0"/>
        <w:ind w:left="877" w:right="0" w:hanging="242"/>
        <w:jc w:val="left"/>
        <w:rPr>
          <w:sz w:val="17"/>
        </w:rPr>
      </w:pPr>
      <w:r>
        <w:rPr>
          <w:sz w:val="17"/>
        </w:rPr>
        <w:t>Tipos y </w:t>
      </w:r>
      <w:r>
        <w:rPr>
          <w:spacing w:val="-3"/>
          <w:sz w:val="17"/>
        </w:rPr>
        <w:t>características </w:t>
      </w:r>
      <w:r>
        <w:rPr>
          <w:sz w:val="17"/>
        </w:rPr>
        <w:t>de los</w:t>
      </w:r>
      <w:r>
        <w:rPr>
          <w:spacing w:val="-25"/>
          <w:sz w:val="17"/>
        </w:rPr>
        <w:t> </w:t>
      </w:r>
      <w:r>
        <w:rPr>
          <w:spacing w:val="-3"/>
          <w:sz w:val="17"/>
        </w:rPr>
        <w:t>apoyos.</w:t>
      </w:r>
    </w:p>
    <w:p>
      <w:pPr>
        <w:pStyle w:val="ListParagraph"/>
        <w:numPr>
          <w:ilvl w:val="0"/>
          <w:numId w:val="42"/>
        </w:numPr>
        <w:tabs>
          <w:tab w:pos="855" w:val="left" w:leader="none"/>
        </w:tabs>
        <w:spacing w:line="195" w:lineRule="exact" w:before="0" w:after="0"/>
        <w:ind w:left="877" w:right="0" w:hanging="242"/>
        <w:jc w:val="left"/>
        <w:rPr>
          <w:sz w:val="17"/>
        </w:rPr>
      </w:pPr>
      <w:r>
        <w:rPr>
          <w:sz w:val="17"/>
        </w:rPr>
        <w:t>Tipos y </w:t>
      </w:r>
      <w:r>
        <w:rPr>
          <w:spacing w:val="-3"/>
          <w:sz w:val="17"/>
        </w:rPr>
        <w:t>características </w:t>
      </w:r>
      <w:r>
        <w:rPr>
          <w:sz w:val="17"/>
        </w:rPr>
        <w:t>de los</w:t>
      </w:r>
      <w:r>
        <w:rPr>
          <w:spacing w:val="-25"/>
          <w:sz w:val="17"/>
        </w:rPr>
        <w:t> </w:t>
      </w:r>
      <w:r>
        <w:rPr>
          <w:spacing w:val="-3"/>
          <w:sz w:val="17"/>
        </w:rPr>
        <w:t>conductores.</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Elementos</w:t>
      </w:r>
      <w:r>
        <w:rPr>
          <w:spacing w:val="-6"/>
          <w:sz w:val="17"/>
        </w:rPr>
        <w:t> </w:t>
      </w:r>
      <w:r>
        <w:rPr>
          <w:spacing w:val="-3"/>
          <w:sz w:val="17"/>
        </w:rPr>
        <w:t>accesorios.</w:t>
      </w:r>
    </w:p>
    <w:p>
      <w:pPr>
        <w:pStyle w:val="ListParagraph"/>
        <w:numPr>
          <w:ilvl w:val="0"/>
          <w:numId w:val="42"/>
        </w:numPr>
        <w:tabs>
          <w:tab w:pos="855" w:val="left" w:leader="none"/>
        </w:tabs>
        <w:spacing w:line="194" w:lineRule="exact" w:before="0" w:after="0"/>
        <w:ind w:left="877" w:right="0" w:hanging="242"/>
        <w:jc w:val="left"/>
        <w:rPr>
          <w:sz w:val="17"/>
        </w:rPr>
      </w:pPr>
      <w:r>
        <w:rPr>
          <w:spacing w:val="-3"/>
          <w:sz w:val="17"/>
        </w:rPr>
        <w:t>Aisladores.</w:t>
      </w:r>
    </w:p>
    <w:p>
      <w:pPr>
        <w:pStyle w:val="ListParagraph"/>
        <w:numPr>
          <w:ilvl w:val="0"/>
          <w:numId w:val="42"/>
        </w:numPr>
        <w:tabs>
          <w:tab w:pos="855" w:val="left" w:leader="none"/>
        </w:tabs>
        <w:spacing w:line="194" w:lineRule="exact" w:before="0" w:after="0"/>
        <w:ind w:left="877" w:right="0" w:hanging="242"/>
        <w:jc w:val="left"/>
        <w:rPr>
          <w:sz w:val="17"/>
        </w:rPr>
      </w:pPr>
      <w:r>
        <w:rPr>
          <w:sz w:val="17"/>
        </w:rPr>
        <w:t>Tipos y </w:t>
      </w:r>
      <w:r>
        <w:rPr>
          <w:spacing w:val="-3"/>
          <w:sz w:val="17"/>
        </w:rPr>
        <w:t>características </w:t>
      </w:r>
      <w:r>
        <w:rPr>
          <w:sz w:val="17"/>
        </w:rPr>
        <w:t>de las </w:t>
      </w:r>
      <w:r>
        <w:rPr>
          <w:spacing w:val="-3"/>
          <w:sz w:val="17"/>
        </w:rPr>
        <w:t>instalaciones </w:t>
      </w:r>
      <w:r>
        <w:rPr>
          <w:sz w:val="17"/>
        </w:rPr>
        <w:t>de</w:t>
      </w:r>
      <w:r>
        <w:rPr>
          <w:spacing w:val="-35"/>
          <w:sz w:val="17"/>
        </w:rPr>
        <w:t> </w:t>
      </w:r>
      <w:r>
        <w:rPr>
          <w:spacing w:val="-3"/>
          <w:sz w:val="17"/>
        </w:rPr>
        <w:t>redes subterráneas.</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Condiciones generales </w:t>
      </w:r>
      <w:r>
        <w:rPr>
          <w:sz w:val="17"/>
        </w:rPr>
        <w:t>y </w:t>
      </w:r>
      <w:r>
        <w:rPr>
          <w:spacing w:val="-3"/>
          <w:sz w:val="17"/>
        </w:rPr>
        <w:t>especiales </w:t>
      </w:r>
      <w:r>
        <w:rPr>
          <w:sz w:val="17"/>
        </w:rPr>
        <w:t>de </w:t>
      </w:r>
      <w:r>
        <w:rPr>
          <w:spacing w:val="-3"/>
          <w:sz w:val="17"/>
        </w:rPr>
        <w:t>instalación </w:t>
      </w:r>
      <w:r>
        <w:rPr>
          <w:sz w:val="17"/>
        </w:rPr>
        <w:t>de </w:t>
      </w:r>
      <w:r>
        <w:rPr>
          <w:spacing w:val="-3"/>
          <w:sz w:val="17"/>
        </w:rPr>
        <w:t>redes </w:t>
      </w:r>
      <w:r>
        <w:rPr>
          <w:sz w:val="17"/>
        </w:rPr>
        <w:t>de baja</w:t>
      </w:r>
      <w:r>
        <w:rPr>
          <w:spacing w:val="-33"/>
          <w:sz w:val="17"/>
        </w:rPr>
        <w:t> </w:t>
      </w:r>
      <w:r>
        <w:rPr>
          <w:spacing w:val="-3"/>
          <w:sz w:val="17"/>
        </w:rPr>
        <w:t>tensión.</w:t>
      </w:r>
    </w:p>
    <w:p>
      <w:pPr>
        <w:pStyle w:val="ListParagraph"/>
        <w:numPr>
          <w:ilvl w:val="0"/>
          <w:numId w:val="42"/>
        </w:numPr>
        <w:tabs>
          <w:tab w:pos="855" w:val="left" w:leader="none"/>
        </w:tabs>
        <w:spacing w:line="195" w:lineRule="exact" w:before="0" w:after="0"/>
        <w:ind w:left="877" w:right="0" w:hanging="242"/>
        <w:jc w:val="left"/>
        <w:rPr>
          <w:sz w:val="17"/>
        </w:rPr>
      </w:pPr>
      <w:r>
        <w:rPr>
          <w:spacing w:val="-3"/>
          <w:sz w:val="17"/>
        </w:rPr>
        <w:t>Conexión </w:t>
      </w:r>
      <w:r>
        <w:rPr>
          <w:sz w:val="17"/>
        </w:rPr>
        <w:t>a</w:t>
      </w:r>
      <w:r>
        <w:rPr>
          <w:spacing w:val="-7"/>
          <w:sz w:val="17"/>
        </w:rPr>
        <w:t> </w:t>
      </w:r>
      <w:r>
        <w:rPr>
          <w:spacing w:val="-3"/>
          <w:sz w:val="17"/>
        </w:rPr>
        <w:t>tierra.</w:t>
      </w:r>
    </w:p>
    <w:p>
      <w:pPr>
        <w:pStyle w:val="ListParagraph"/>
        <w:numPr>
          <w:ilvl w:val="0"/>
          <w:numId w:val="42"/>
        </w:numPr>
        <w:tabs>
          <w:tab w:pos="855" w:val="left" w:leader="none"/>
        </w:tabs>
        <w:spacing w:line="240" w:lineRule="auto" w:before="0" w:after="0"/>
        <w:ind w:left="877" w:right="1254" w:hanging="242"/>
        <w:jc w:val="left"/>
        <w:rPr>
          <w:sz w:val="17"/>
        </w:rPr>
      </w:pPr>
      <w:r>
        <w:rPr>
          <w:spacing w:val="-3"/>
          <w:sz w:val="17"/>
        </w:rPr>
        <w:t>Sistemas </w:t>
      </w:r>
      <w:r>
        <w:rPr>
          <w:sz w:val="17"/>
        </w:rPr>
        <w:t>de </w:t>
      </w:r>
      <w:r>
        <w:rPr>
          <w:spacing w:val="-3"/>
          <w:sz w:val="17"/>
        </w:rPr>
        <w:t>conexión </w:t>
      </w:r>
      <w:r>
        <w:rPr>
          <w:sz w:val="17"/>
        </w:rPr>
        <w:t>del </w:t>
      </w:r>
      <w:r>
        <w:rPr>
          <w:spacing w:val="-3"/>
          <w:sz w:val="17"/>
        </w:rPr>
        <w:t>neutro </w:t>
      </w:r>
      <w:r>
        <w:rPr>
          <w:sz w:val="17"/>
        </w:rPr>
        <w:t>y de las masas en </w:t>
      </w:r>
      <w:r>
        <w:rPr>
          <w:spacing w:val="-3"/>
          <w:sz w:val="17"/>
        </w:rPr>
        <w:t>redes </w:t>
      </w:r>
      <w:r>
        <w:rPr>
          <w:sz w:val="17"/>
        </w:rPr>
        <w:t>de </w:t>
      </w:r>
      <w:r>
        <w:rPr>
          <w:spacing w:val="-3"/>
          <w:sz w:val="17"/>
        </w:rPr>
        <w:t>distribución. Esquemas </w:t>
      </w:r>
      <w:r>
        <w:rPr>
          <w:sz w:val="17"/>
        </w:rPr>
        <w:t>y </w:t>
      </w:r>
      <w:r>
        <w:rPr>
          <w:spacing w:val="-3"/>
          <w:sz w:val="17"/>
        </w:rPr>
        <w:t>criterios </w:t>
      </w:r>
      <w:r>
        <w:rPr>
          <w:sz w:val="17"/>
        </w:rPr>
        <w:t>de </w:t>
      </w:r>
      <w:r>
        <w:rPr>
          <w:spacing w:val="-3"/>
          <w:sz w:val="17"/>
        </w:rPr>
        <w:t>elección.</w:t>
      </w:r>
    </w:p>
    <w:p>
      <w:pPr>
        <w:pStyle w:val="BodyText"/>
        <w:spacing w:before="7"/>
        <w:ind w:left="0"/>
        <w:rPr>
          <w:sz w:val="16"/>
        </w:rPr>
      </w:pPr>
    </w:p>
    <w:p>
      <w:pPr>
        <w:pStyle w:val="BodyText"/>
        <w:spacing w:line="195" w:lineRule="exact"/>
        <w:ind w:left="392"/>
      </w:pPr>
      <w:r>
        <w:rPr/>
        <w:t>Montaje y mantenimiento de redes aéreas de baja tensión:</w:t>
      </w:r>
    </w:p>
    <w:p>
      <w:pPr>
        <w:pStyle w:val="ListParagraph"/>
        <w:numPr>
          <w:ilvl w:val="0"/>
          <w:numId w:val="42"/>
        </w:numPr>
        <w:tabs>
          <w:tab w:pos="855" w:val="left" w:leader="none"/>
        </w:tabs>
        <w:spacing w:line="240" w:lineRule="auto" w:before="0" w:after="0"/>
        <w:ind w:left="877" w:right="1251" w:hanging="242"/>
        <w:jc w:val="left"/>
        <w:rPr>
          <w:sz w:val="17"/>
        </w:rPr>
      </w:pPr>
      <w:r>
        <w:rPr>
          <w:spacing w:val="-3"/>
          <w:sz w:val="17"/>
        </w:rPr>
        <w:t>Documentación administrativa asociada (certificado </w:t>
      </w:r>
      <w:r>
        <w:rPr>
          <w:sz w:val="17"/>
        </w:rPr>
        <w:t>de </w:t>
      </w:r>
      <w:r>
        <w:rPr>
          <w:spacing w:val="-3"/>
          <w:sz w:val="17"/>
        </w:rPr>
        <w:t>instalación, solicitud </w:t>
      </w:r>
      <w:r>
        <w:rPr>
          <w:sz w:val="17"/>
        </w:rPr>
        <w:t>de </w:t>
      </w:r>
      <w:r>
        <w:rPr>
          <w:spacing w:val="-3"/>
          <w:sz w:val="17"/>
        </w:rPr>
        <w:t>descargo, permiso   </w:t>
      </w:r>
      <w:r>
        <w:rPr>
          <w:sz w:val="17"/>
        </w:rPr>
        <w:t>de </w:t>
      </w:r>
      <w:r>
        <w:rPr>
          <w:spacing w:val="-3"/>
          <w:sz w:val="17"/>
        </w:rPr>
        <w:t>obra, entre</w:t>
      </w:r>
      <w:r>
        <w:rPr>
          <w:spacing w:val="-12"/>
          <w:sz w:val="17"/>
        </w:rPr>
        <w:t> </w:t>
      </w:r>
      <w:r>
        <w:rPr>
          <w:spacing w:val="-3"/>
          <w:sz w:val="17"/>
        </w:rPr>
        <w:t>otros).</w:t>
      </w:r>
    </w:p>
    <w:p>
      <w:pPr>
        <w:pStyle w:val="ListParagraph"/>
        <w:numPr>
          <w:ilvl w:val="0"/>
          <w:numId w:val="42"/>
        </w:numPr>
        <w:tabs>
          <w:tab w:pos="855" w:val="left" w:leader="none"/>
        </w:tabs>
        <w:spacing w:line="194" w:lineRule="exact" w:before="0" w:after="0"/>
        <w:ind w:left="854" w:right="0" w:hanging="219"/>
        <w:jc w:val="left"/>
        <w:rPr>
          <w:sz w:val="17"/>
        </w:rPr>
      </w:pPr>
      <w:r>
        <w:rPr>
          <w:sz w:val="17"/>
        </w:rPr>
        <w:t>Fases</w:t>
      </w:r>
      <w:r>
        <w:rPr>
          <w:spacing w:val="-5"/>
          <w:sz w:val="17"/>
        </w:rPr>
        <w:t> </w:t>
      </w:r>
      <w:r>
        <w:rPr>
          <w:sz w:val="17"/>
        </w:rPr>
        <w:t>de</w:t>
      </w:r>
      <w:r>
        <w:rPr>
          <w:spacing w:val="-7"/>
          <w:sz w:val="17"/>
        </w:rPr>
        <w:t> </w:t>
      </w:r>
      <w:r>
        <w:rPr>
          <w:spacing w:val="-3"/>
          <w:sz w:val="17"/>
        </w:rPr>
        <w:t>montaje</w:t>
      </w:r>
      <w:r>
        <w:rPr>
          <w:spacing w:val="-5"/>
          <w:sz w:val="17"/>
        </w:rPr>
        <w:t> </w:t>
      </w:r>
      <w:r>
        <w:rPr>
          <w:sz w:val="17"/>
        </w:rPr>
        <w:t>de</w:t>
      </w:r>
      <w:r>
        <w:rPr>
          <w:spacing w:val="-5"/>
          <w:sz w:val="17"/>
        </w:rPr>
        <w:t> </w:t>
      </w:r>
      <w:r>
        <w:rPr>
          <w:sz w:val="17"/>
        </w:rPr>
        <w:t>una</w:t>
      </w:r>
      <w:r>
        <w:rPr>
          <w:spacing w:val="-5"/>
          <w:sz w:val="17"/>
        </w:rPr>
        <w:t> </w:t>
      </w:r>
      <w:r>
        <w:rPr>
          <w:spacing w:val="-3"/>
          <w:sz w:val="17"/>
        </w:rPr>
        <w:t>instalación</w:t>
      </w:r>
      <w:r>
        <w:rPr>
          <w:spacing w:val="-5"/>
          <w:sz w:val="17"/>
        </w:rPr>
        <w:t> </w:t>
      </w:r>
      <w:r>
        <w:rPr>
          <w:sz w:val="17"/>
        </w:rPr>
        <w:t>de</w:t>
      </w:r>
      <w:r>
        <w:rPr>
          <w:spacing w:val="-5"/>
          <w:sz w:val="17"/>
        </w:rPr>
        <w:t> </w:t>
      </w:r>
      <w:r>
        <w:rPr>
          <w:sz w:val="17"/>
        </w:rPr>
        <w:t>red</w:t>
      </w:r>
      <w:r>
        <w:rPr>
          <w:spacing w:val="-5"/>
          <w:sz w:val="17"/>
        </w:rPr>
        <w:t> </w:t>
      </w:r>
      <w:r>
        <w:rPr>
          <w:spacing w:val="-3"/>
          <w:sz w:val="17"/>
        </w:rPr>
        <w:t>aérea</w:t>
      </w:r>
      <w:r>
        <w:rPr>
          <w:spacing w:val="-5"/>
          <w:sz w:val="17"/>
        </w:rPr>
        <w:t> </w:t>
      </w:r>
      <w:r>
        <w:rPr>
          <w:sz w:val="17"/>
        </w:rPr>
        <w:t>de</w:t>
      </w:r>
      <w:r>
        <w:rPr>
          <w:spacing w:val="-5"/>
          <w:sz w:val="17"/>
        </w:rPr>
        <w:t> </w:t>
      </w:r>
      <w:r>
        <w:rPr>
          <w:spacing w:val="-3"/>
          <w:sz w:val="17"/>
        </w:rPr>
        <w:t>baja</w:t>
      </w:r>
      <w:r>
        <w:rPr>
          <w:spacing w:val="-5"/>
          <w:sz w:val="17"/>
        </w:rPr>
        <w:t> </w:t>
      </w:r>
      <w:r>
        <w:rPr>
          <w:spacing w:val="-3"/>
          <w:sz w:val="17"/>
        </w:rPr>
        <w:t>tensión.</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Técnicas </w:t>
      </w:r>
      <w:r>
        <w:rPr>
          <w:sz w:val="17"/>
        </w:rPr>
        <w:t>de </w:t>
      </w:r>
      <w:r>
        <w:rPr>
          <w:spacing w:val="-3"/>
          <w:sz w:val="17"/>
        </w:rPr>
        <w:t>sujeción, conexionado </w:t>
      </w:r>
      <w:r>
        <w:rPr>
          <w:sz w:val="17"/>
        </w:rPr>
        <w:t>y empalme de</w:t>
      </w:r>
      <w:r>
        <w:rPr>
          <w:spacing w:val="-28"/>
          <w:sz w:val="17"/>
        </w:rPr>
        <w:t> </w:t>
      </w:r>
      <w:r>
        <w:rPr>
          <w:spacing w:val="-3"/>
          <w:sz w:val="17"/>
        </w:rPr>
        <w:t>conductores.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Planes </w:t>
      </w:r>
      <w:r>
        <w:rPr>
          <w:sz w:val="17"/>
        </w:rPr>
        <w:t>de </w:t>
      </w:r>
      <w:r>
        <w:rPr>
          <w:spacing w:val="-3"/>
          <w:sz w:val="17"/>
        </w:rPr>
        <w:t>mantenimiento en redes</w:t>
      </w:r>
      <w:r>
        <w:rPr>
          <w:spacing w:val="-14"/>
          <w:sz w:val="17"/>
        </w:rPr>
        <w:t> </w:t>
      </w:r>
      <w:r>
        <w:rPr>
          <w:spacing w:val="-3"/>
          <w:sz w:val="17"/>
        </w:rPr>
        <w:t>aéreas.</w:t>
      </w:r>
    </w:p>
    <w:p>
      <w:pPr>
        <w:spacing w:after="0" w:line="195" w:lineRule="exact"/>
        <w:jc w:val="left"/>
        <w:rPr>
          <w:sz w:val="17"/>
        </w:rPr>
        <w:sectPr>
          <w:footerReference w:type="default" r:id="rId14"/>
          <w:pgSz w:w="11910" w:h="16840"/>
          <w:pgMar w:footer="701" w:header="785"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42"/>
        </w:numPr>
        <w:tabs>
          <w:tab w:pos="855" w:val="left" w:leader="none"/>
        </w:tabs>
        <w:spacing w:line="195" w:lineRule="exact" w:before="94" w:after="0"/>
        <w:ind w:left="854" w:right="0" w:hanging="219"/>
        <w:jc w:val="left"/>
        <w:rPr>
          <w:sz w:val="17"/>
        </w:rPr>
      </w:pPr>
      <w:r>
        <w:rPr>
          <w:spacing w:val="-3"/>
          <w:sz w:val="17"/>
        </w:rPr>
        <w:t>Averías tipo </w:t>
      </w:r>
      <w:r>
        <w:rPr>
          <w:sz w:val="17"/>
        </w:rPr>
        <w:t>en </w:t>
      </w:r>
      <w:r>
        <w:rPr>
          <w:spacing w:val="-3"/>
          <w:sz w:val="17"/>
        </w:rPr>
        <w:t>redes subterráneas. Localización </w:t>
      </w:r>
      <w:r>
        <w:rPr>
          <w:sz w:val="17"/>
        </w:rPr>
        <w:t>y</w:t>
      </w:r>
      <w:r>
        <w:rPr>
          <w:spacing w:val="4"/>
          <w:sz w:val="17"/>
        </w:rPr>
        <w:t> </w:t>
      </w:r>
      <w:r>
        <w:rPr>
          <w:spacing w:val="-3"/>
          <w:sz w:val="17"/>
        </w:rPr>
        <w:t>reparación.</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Condiciones</w:t>
      </w:r>
      <w:r>
        <w:rPr>
          <w:spacing w:val="-6"/>
          <w:sz w:val="17"/>
        </w:rPr>
        <w:t> </w:t>
      </w:r>
      <w:r>
        <w:rPr>
          <w:sz w:val="17"/>
        </w:rPr>
        <w:t>de</w:t>
      </w:r>
      <w:r>
        <w:rPr>
          <w:spacing w:val="-6"/>
          <w:sz w:val="17"/>
        </w:rPr>
        <w:t> </w:t>
      </w:r>
      <w:r>
        <w:rPr>
          <w:spacing w:val="-3"/>
          <w:sz w:val="17"/>
        </w:rPr>
        <w:t>puesta</w:t>
      </w:r>
      <w:r>
        <w:rPr>
          <w:spacing w:val="-6"/>
          <w:sz w:val="17"/>
        </w:rPr>
        <w:t> </w:t>
      </w:r>
      <w:r>
        <w:rPr>
          <w:sz w:val="17"/>
        </w:rPr>
        <w:t>en</w:t>
      </w:r>
      <w:r>
        <w:rPr>
          <w:spacing w:val="-6"/>
          <w:sz w:val="17"/>
        </w:rPr>
        <w:t> </w:t>
      </w:r>
      <w:r>
        <w:rPr>
          <w:spacing w:val="-3"/>
          <w:sz w:val="17"/>
        </w:rPr>
        <w:t>servicio</w:t>
      </w:r>
      <w:r>
        <w:rPr>
          <w:spacing w:val="-6"/>
          <w:sz w:val="17"/>
        </w:rPr>
        <w:t> </w:t>
      </w:r>
      <w:r>
        <w:rPr>
          <w:sz w:val="17"/>
        </w:rPr>
        <w:t>de</w:t>
      </w:r>
      <w:r>
        <w:rPr>
          <w:spacing w:val="-6"/>
          <w:sz w:val="17"/>
        </w:rPr>
        <w:t> </w:t>
      </w:r>
      <w:r>
        <w:rPr>
          <w:sz w:val="17"/>
        </w:rPr>
        <w:t>una</w:t>
      </w:r>
      <w:r>
        <w:rPr>
          <w:spacing w:val="-6"/>
          <w:sz w:val="17"/>
        </w:rPr>
        <w:t> </w:t>
      </w:r>
      <w:r>
        <w:rPr>
          <w:sz w:val="17"/>
        </w:rPr>
        <w:t>red</w:t>
      </w:r>
      <w:r>
        <w:rPr>
          <w:spacing w:val="-6"/>
          <w:sz w:val="17"/>
        </w:rPr>
        <w:t> </w:t>
      </w:r>
      <w:r>
        <w:rPr>
          <w:sz w:val="17"/>
        </w:rPr>
        <w:t>de</w:t>
      </w:r>
      <w:r>
        <w:rPr>
          <w:spacing w:val="-6"/>
          <w:sz w:val="17"/>
        </w:rPr>
        <w:t> </w:t>
      </w:r>
      <w:r>
        <w:rPr>
          <w:sz w:val="17"/>
        </w:rPr>
        <w:t>baja</w:t>
      </w:r>
      <w:r>
        <w:rPr>
          <w:spacing w:val="-6"/>
          <w:sz w:val="17"/>
        </w:rPr>
        <w:t> </w:t>
      </w:r>
      <w:r>
        <w:rPr>
          <w:spacing w:val="-3"/>
          <w:sz w:val="17"/>
        </w:rPr>
        <w:t>tensión.</w:t>
      </w:r>
    </w:p>
    <w:p>
      <w:pPr>
        <w:pStyle w:val="BodyText"/>
        <w:spacing w:before="8"/>
        <w:ind w:left="0"/>
        <w:rPr>
          <w:sz w:val="16"/>
        </w:rPr>
      </w:pPr>
    </w:p>
    <w:p>
      <w:pPr>
        <w:pStyle w:val="BodyText"/>
        <w:spacing w:line="195" w:lineRule="exact"/>
        <w:ind w:left="393"/>
      </w:pPr>
      <w:r>
        <w:rPr/>
        <w:t>Montaje y mantenimiento de redes subterráneas de baja tensión:</w:t>
      </w:r>
    </w:p>
    <w:p>
      <w:pPr>
        <w:pStyle w:val="ListParagraph"/>
        <w:numPr>
          <w:ilvl w:val="0"/>
          <w:numId w:val="42"/>
        </w:numPr>
        <w:tabs>
          <w:tab w:pos="855" w:val="left" w:leader="none"/>
        </w:tabs>
        <w:spacing w:line="240" w:lineRule="auto" w:before="0" w:after="0"/>
        <w:ind w:left="877" w:right="1251" w:hanging="242"/>
        <w:jc w:val="left"/>
        <w:rPr>
          <w:sz w:val="17"/>
        </w:rPr>
      </w:pPr>
      <w:r>
        <w:rPr>
          <w:spacing w:val="-3"/>
          <w:sz w:val="17"/>
        </w:rPr>
        <w:t>Documentación administrativa asociada (certificado </w:t>
      </w:r>
      <w:r>
        <w:rPr>
          <w:sz w:val="17"/>
        </w:rPr>
        <w:t>de </w:t>
      </w:r>
      <w:r>
        <w:rPr>
          <w:spacing w:val="-3"/>
          <w:sz w:val="17"/>
        </w:rPr>
        <w:t>instalación, solicitud </w:t>
      </w:r>
      <w:r>
        <w:rPr>
          <w:sz w:val="17"/>
        </w:rPr>
        <w:t>de </w:t>
      </w:r>
      <w:r>
        <w:rPr>
          <w:spacing w:val="-3"/>
          <w:sz w:val="17"/>
        </w:rPr>
        <w:t>descargo, permiso   </w:t>
      </w:r>
      <w:r>
        <w:rPr>
          <w:sz w:val="17"/>
        </w:rPr>
        <w:t>de </w:t>
      </w:r>
      <w:r>
        <w:rPr>
          <w:spacing w:val="-3"/>
          <w:sz w:val="17"/>
        </w:rPr>
        <w:t>obra, entre</w:t>
      </w:r>
      <w:r>
        <w:rPr>
          <w:spacing w:val="-12"/>
          <w:sz w:val="17"/>
        </w:rPr>
        <w:t> </w:t>
      </w:r>
      <w:r>
        <w:rPr>
          <w:spacing w:val="-3"/>
          <w:sz w:val="17"/>
        </w:rPr>
        <w:t>otros).</w:t>
      </w:r>
    </w:p>
    <w:p>
      <w:pPr>
        <w:pStyle w:val="ListParagraph"/>
        <w:numPr>
          <w:ilvl w:val="0"/>
          <w:numId w:val="42"/>
        </w:numPr>
        <w:tabs>
          <w:tab w:pos="855" w:val="left" w:leader="none"/>
        </w:tabs>
        <w:spacing w:line="194" w:lineRule="exact" w:before="0" w:after="0"/>
        <w:ind w:left="854" w:right="0" w:hanging="219"/>
        <w:jc w:val="left"/>
        <w:rPr>
          <w:sz w:val="17"/>
        </w:rPr>
      </w:pPr>
      <w:r>
        <w:rPr>
          <w:sz w:val="17"/>
        </w:rPr>
        <w:t>Fases</w:t>
      </w:r>
      <w:r>
        <w:rPr>
          <w:spacing w:val="-5"/>
          <w:sz w:val="17"/>
        </w:rPr>
        <w:t> </w:t>
      </w:r>
      <w:r>
        <w:rPr>
          <w:sz w:val="17"/>
        </w:rPr>
        <w:t>de</w:t>
      </w:r>
      <w:r>
        <w:rPr>
          <w:spacing w:val="-7"/>
          <w:sz w:val="17"/>
        </w:rPr>
        <w:t> </w:t>
      </w:r>
      <w:r>
        <w:rPr>
          <w:spacing w:val="-3"/>
          <w:sz w:val="17"/>
        </w:rPr>
        <w:t>montaje</w:t>
      </w:r>
      <w:r>
        <w:rPr>
          <w:spacing w:val="-5"/>
          <w:sz w:val="17"/>
        </w:rPr>
        <w:t> </w:t>
      </w:r>
      <w:r>
        <w:rPr>
          <w:sz w:val="17"/>
        </w:rPr>
        <w:t>de</w:t>
      </w:r>
      <w:r>
        <w:rPr>
          <w:spacing w:val="-5"/>
          <w:sz w:val="17"/>
        </w:rPr>
        <w:t> </w:t>
      </w:r>
      <w:r>
        <w:rPr>
          <w:sz w:val="17"/>
        </w:rPr>
        <w:t>una</w:t>
      </w:r>
      <w:r>
        <w:rPr>
          <w:spacing w:val="-5"/>
          <w:sz w:val="17"/>
        </w:rPr>
        <w:t> </w:t>
      </w:r>
      <w:r>
        <w:rPr>
          <w:spacing w:val="-3"/>
          <w:sz w:val="17"/>
        </w:rPr>
        <w:t>instalación</w:t>
      </w:r>
      <w:r>
        <w:rPr>
          <w:spacing w:val="-6"/>
          <w:sz w:val="17"/>
        </w:rPr>
        <w:t> </w:t>
      </w:r>
      <w:r>
        <w:rPr>
          <w:sz w:val="17"/>
        </w:rPr>
        <w:t>de</w:t>
      </w:r>
      <w:r>
        <w:rPr>
          <w:spacing w:val="-5"/>
          <w:sz w:val="17"/>
        </w:rPr>
        <w:t> </w:t>
      </w:r>
      <w:r>
        <w:rPr>
          <w:sz w:val="17"/>
        </w:rPr>
        <w:t>red</w:t>
      </w:r>
      <w:r>
        <w:rPr>
          <w:spacing w:val="-5"/>
          <w:sz w:val="17"/>
        </w:rPr>
        <w:t> </w:t>
      </w:r>
      <w:r>
        <w:rPr>
          <w:spacing w:val="-3"/>
          <w:sz w:val="17"/>
        </w:rPr>
        <w:t>subterránea</w:t>
      </w:r>
      <w:r>
        <w:rPr>
          <w:spacing w:val="-7"/>
          <w:sz w:val="17"/>
        </w:rPr>
        <w:t> </w:t>
      </w:r>
      <w:r>
        <w:rPr>
          <w:sz w:val="17"/>
        </w:rPr>
        <w:t>de</w:t>
      </w:r>
      <w:r>
        <w:rPr>
          <w:spacing w:val="-5"/>
          <w:sz w:val="17"/>
        </w:rPr>
        <w:t> </w:t>
      </w:r>
      <w:r>
        <w:rPr>
          <w:sz w:val="17"/>
        </w:rPr>
        <w:t>baja</w:t>
      </w:r>
      <w:r>
        <w:rPr>
          <w:spacing w:val="-5"/>
          <w:sz w:val="17"/>
        </w:rPr>
        <w:t> </w:t>
      </w:r>
      <w:r>
        <w:rPr>
          <w:spacing w:val="-3"/>
          <w:sz w:val="17"/>
        </w:rPr>
        <w:t>tensión.</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Técnicas </w:t>
      </w:r>
      <w:r>
        <w:rPr>
          <w:sz w:val="17"/>
        </w:rPr>
        <w:t>de </w:t>
      </w:r>
      <w:r>
        <w:rPr>
          <w:spacing w:val="-3"/>
          <w:sz w:val="17"/>
        </w:rPr>
        <w:t>conexionado </w:t>
      </w:r>
      <w:r>
        <w:rPr>
          <w:sz w:val="17"/>
        </w:rPr>
        <w:t>y empalme de</w:t>
      </w:r>
      <w:r>
        <w:rPr>
          <w:spacing w:val="-27"/>
          <w:sz w:val="17"/>
        </w:rPr>
        <w:t> </w:t>
      </w:r>
      <w:r>
        <w:rPr>
          <w:spacing w:val="-3"/>
          <w:sz w:val="17"/>
        </w:rPr>
        <w:t>conductores.</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Marcado </w:t>
      </w:r>
      <w:r>
        <w:rPr>
          <w:sz w:val="17"/>
        </w:rPr>
        <w:t>de</w:t>
      </w:r>
      <w:r>
        <w:rPr>
          <w:spacing w:val="-7"/>
          <w:sz w:val="17"/>
        </w:rPr>
        <w:t> </w:t>
      </w:r>
      <w:r>
        <w:rPr>
          <w:spacing w:val="-3"/>
          <w:sz w:val="17"/>
        </w:rPr>
        <w:t>conductores.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Planes </w:t>
      </w:r>
      <w:r>
        <w:rPr>
          <w:sz w:val="17"/>
        </w:rPr>
        <w:t>de </w:t>
      </w:r>
      <w:r>
        <w:rPr>
          <w:spacing w:val="-3"/>
          <w:sz w:val="17"/>
        </w:rPr>
        <w:t>mantenimiento en redes</w:t>
      </w:r>
      <w:r>
        <w:rPr>
          <w:spacing w:val="-14"/>
          <w:sz w:val="17"/>
        </w:rPr>
        <w:t> </w:t>
      </w:r>
      <w:r>
        <w:rPr>
          <w:spacing w:val="-3"/>
          <w:sz w:val="17"/>
        </w:rPr>
        <w:t>subterráneas.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Averías tipo </w:t>
      </w:r>
      <w:r>
        <w:rPr>
          <w:sz w:val="17"/>
        </w:rPr>
        <w:t>en </w:t>
      </w:r>
      <w:r>
        <w:rPr>
          <w:spacing w:val="-3"/>
          <w:sz w:val="17"/>
        </w:rPr>
        <w:t>redes subterráneas. Localización </w:t>
      </w:r>
      <w:r>
        <w:rPr>
          <w:sz w:val="17"/>
        </w:rPr>
        <w:t>y</w:t>
      </w:r>
      <w:r>
        <w:rPr>
          <w:spacing w:val="-18"/>
          <w:sz w:val="17"/>
        </w:rPr>
        <w:t> </w:t>
      </w:r>
      <w:r>
        <w:rPr>
          <w:spacing w:val="-3"/>
          <w:sz w:val="17"/>
        </w:rPr>
        <w:t>reparación.</w:t>
      </w:r>
    </w:p>
    <w:p>
      <w:pPr>
        <w:pStyle w:val="BodyText"/>
        <w:spacing w:before="8"/>
        <w:ind w:left="0"/>
        <w:rPr>
          <w:sz w:val="16"/>
        </w:rPr>
      </w:pPr>
    </w:p>
    <w:p>
      <w:pPr>
        <w:pStyle w:val="Heading2"/>
        <w:ind w:left="393" w:right="5488"/>
      </w:pPr>
      <w:r>
        <w:rPr/>
        <w:t>UF0236_22 Instalaciones de enlace Duración: 57 horas</w:t>
      </w:r>
    </w:p>
    <w:p>
      <w:pPr>
        <w:pStyle w:val="BodyText"/>
        <w:spacing w:before="10"/>
        <w:ind w:left="0"/>
        <w:rPr>
          <w:b/>
          <w:sz w:val="16"/>
        </w:rPr>
      </w:pPr>
    </w:p>
    <w:p>
      <w:pPr>
        <w:pStyle w:val="BodyText"/>
        <w:spacing w:line="195" w:lineRule="exact"/>
        <w:ind w:left="393"/>
      </w:pPr>
      <w:r>
        <w:rPr/>
        <w:t>Configuración de las instalaciones eléctricas de enlace:</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Previsión </w:t>
      </w:r>
      <w:r>
        <w:rPr>
          <w:sz w:val="17"/>
        </w:rPr>
        <w:t>de </w:t>
      </w:r>
      <w:r>
        <w:rPr>
          <w:spacing w:val="-3"/>
          <w:sz w:val="17"/>
        </w:rPr>
        <w:t>cargas </w:t>
      </w:r>
      <w:r>
        <w:rPr>
          <w:sz w:val="17"/>
        </w:rPr>
        <w:t>para </w:t>
      </w:r>
      <w:r>
        <w:rPr>
          <w:spacing w:val="-3"/>
          <w:sz w:val="17"/>
        </w:rPr>
        <w:t>suministros </w:t>
      </w:r>
      <w:r>
        <w:rPr>
          <w:sz w:val="17"/>
        </w:rPr>
        <w:t>en baja</w:t>
      </w:r>
      <w:r>
        <w:rPr>
          <w:spacing w:val="-27"/>
          <w:sz w:val="17"/>
        </w:rPr>
        <w:t> </w:t>
      </w:r>
      <w:r>
        <w:rPr>
          <w:spacing w:val="-3"/>
          <w:sz w:val="17"/>
        </w:rPr>
        <w:t>tensión.</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Instalaciones </w:t>
      </w:r>
      <w:r>
        <w:rPr>
          <w:sz w:val="17"/>
        </w:rPr>
        <w:t>de </w:t>
      </w:r>
      <w:r>
        <w:rPr>
          <w:spacing w:val="-3"/>
          <w:sz w:val="17"/>
        </w:rPr>
        <w:t>enlace.</w:t>
      </w:r>
      <w:r>
        <w:rPr>
          <w:spacing w:val="-11"/>
          <w:sz w:val="17"/>
        </w:rPr>
        <w:t> </w:t>
      </w:r>
      <w:r>
        <w:rPr>
          <w:spacing w:val="-3"/>
          <w:sz w:val="17"/>
        </w:rPr>
        <w:t>Esquemas.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Tipología</w:t>
      </w:r>
      <w:r>
        <w:rPr>
          <w:spacing w:val="-5"/>
          <w:sz w:val="17"/>
        </w:rPr>
        <w:t> </w:t>
      </w:r>
      <w:r>
        <w:rPr>
          <w:sz w:val="17"/>
        </w:rPr>
        <w:t>de</w:t>
      </w:r>
      <w:r>
        <w:rPr>
          <w:spacing w:val="-4"/>
          <w:sz w:val="17"/>
        </w:rPr>
        <w:t> </w:t>
      </w:r>
      <w:r>
        <w:rPr>
          <w:sz w:val="17"/>
        </w:rPr>
        <w:t>las</w:t>
      </w:r>
      <w:r>
        <w:rPr>
          <w:spacing w:val="-4"/>
          <w:sz w:val="17"/>
        </w:rPr>
        <w:t> </w:t>
      </w:r>
      <w:r>
        <w:rPr>
          <w:spacing w:val="-3"/>
          <w:sz w:val="17"/>
        </w:rPr>
        <w:t>instalaciones </w:t>
      </w:r>
      <w:r>
        <w:rPr>
          <w:sz w:val="17"/>
        </w:rPr>
        <w:t>de</w:t>
      </w:r>
      <w:r>
        <w:rPr>
          <w:spacing w:val="-5"/>
          <w:sz w:val="17"/>
        </w:rPr>
        <w:t> </w:t>
      </w:r>
      <w:r>
        <w:rPr>
          <w:spacing w:val="-3"/>
          <w:sz w:val="17"/>
        </w:rPr>
        <w:t>enlace</w:t>
      </w:r>
      <w:r>
        <w:rPr>
          <w:spacing w:val="-4"/>
          <w:sz w:val="17"/>
        </w:rPr>
        <w:t> </w:t>
      </w:r>
      <w:r>
        <w:rPr>
          <w:sz w:val="17"/>
        </w:rPr>
        <w:t>(en</w:t>
      </w:r>
      <w:r>
        <w:rPr>
          <w:spacing w:val="-4"/>
          <w:sz w:val="17"/>
        </w:rPr>
        <w:t> </w:t>
      </w:r>
      <w:r>
        <w:rPr>
          <w:spacing w:val="-3"/>
          <w:sz w:val="17"/>
        </w:rPr>
        <w:t>edificios</w:t>
      </w:r>
      <w:r>
        <w:rPr>
          <w:spacing w:val="-4"/>
          <w:sz w:val="17"/>
        </w:rPr>
        <w:t> </w:t>
      </w:r>
      <w:r>
        <w:rPr>
          <w:sz w:val="17"/>
        </w:rPr>
        <w:t>de</w:t>
      </w:r>
      <w:r>
        <w:rPr>
          <w:spacing w:val="-6"/>
          <w:sz w:val="17"/>
        </w:rPr>
        <w:t> </w:t>
      </w:r>
      <w:r>
        <w:rPr>
          <w:spacing w:val="-3"/>
          <w:sz w:val="17"/>
        </w:rPr>
        <w:t>viviendas,</w:t>
      </w:r>
      <w:r>
        <w:rPr>
          <w:spacing w:val="-5"/>
          <w:sz w:val="17"/>
        </w:rPr>
        <w:t> </w:t>
      </w:r>
      <w:r>
        <w:rPr>
          <w:spacing w:val="-3"/>
          <w:sz w:val="17"/>
        </w:rPr>
        <w:t>industriales</w:t>
      </w:r>
      <w:r>
        <w:rPr>
          <w:spacing w:val="-1"/>
          <w:sz w:val="17"/>
        </w:rPr>
        <w:t> </w:t>
      </w:r>
      <w:r>
        <w:rPr>
          <w:sz w:val="17"/>
        </w:rPr>
        <w:t>y</w:t>
      </w:r>
      <w:r>
        <w:rPr>
          <w:spacing w:val="-10"/>
          <w:sz w:val="17"/>
        </w:rPr>
        <w:t> </w:t>
      </w:r>
      <w:r>
        <w:rPr>
          <w:spacing w:val="-3"/>
          <w:sz w:val="17"/>
        </w:rPr>
        <w:t>locales singulares)</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Contadores. Funcionamiento. Tipos. Esquemas.</w:t>
      </w:r>
      <w:r>
        <w:rPr>
          <w:spacing w:val="-10"/>
          <w:sz w:val="17"/>
        </w:rPr>
        <w:t> </w:t>
      </w:r>
      <w:r>
        <w:rPr>
          <w:spacing w:val="-3"/>
          <w:sz w:val="17"/>
        </w:rPr>
        <w:t>Centralizaciones</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Tarificación eléctrica. Sistemas </w:t>
      </w:r>
      <w:r>
        <w:rPr>
          <w:sz w:val="17"/>
        </w:rPr>
        <w:t>de </w:t>
      </w:r>
      <w:r>
        <w:rPr>
          <w:spacing w:val="-3"/>
          <w:sz w:val="17"/>
        </w:rPr>
        <w:t>compensación </w:t>
      </w:r>
      <w:r>
        <w:rPr>
          <w:sz w:val="17"/>
        </w:rPr>
        <w:t>de </w:t>
      </w:r>
      <w:r>
        <w:rPr>
          <w:spacing w:val="-3"/>
          <w:sz w:val="17"/>
        </w:rPr>
        <w:t>energía</w:t>
      </w:r>
      <w:r>
        <w:rPr>
          <w:spacing w:val="-21"/>
          <w:sz w:val="17"/>
        </w:rPr>
        <w:t> </w:t>
      </w:r>
      <w:r>
        <w:rPr>
          <w:spacing w:val="-3"/>
          <w:sz w:val="17"/>
        </w:rPr>
        <w:t>reactiva.</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Instalación </w:t>
      </w:r>
      <w:r>
        <w:rPr>
          <w:sz w:val="17"/>
        </w:rPr>
        <w:t>de </w:t>
      </w:r>
      <w:r>
        <w:rPr>
          <w:spacing w:val="-3"/>
          <w:sz w:val="17"/>
        </w:rPr>
        <w:t>puesta </w:t>
      </w:r>
      <w:r>
        <w:rPr>
          <w:sz w:val="17"/>
        </w:rPr>
        <w:t>a </w:t>
      </w:r>
      <w:r>
        <w:rPr>
          <w:spacing w:val="-3"/>
          <w:sz w:val="17"/>
        </w:rPr>
        <w:t>tierra </w:t>
      </w:r>
      <w:r>
        <w:rPr>
          <w:sz w:val="17"/>
        </w:rPr>
        <w:t>en</w:t>
      </w:r>
      <w:r>
        <w:rPr>
          <w:spacing w:val="-21"/>
          <w:sz w:val="17"/>
        </w:rPr>
        <w:t> </w:t>
      </w:r>
      <w:r>
        <w:rPr>
          <w:spacing w:val="-3"/>
          <w:sz w:val="17"/>
        </w:rPr>
        <w:t>edificios.</w:t>
      </w:r>
    </w:p>
    <w:p>
      <w:pPr>
        <w:pStyle w:val="BodyText"/>
        <w:spacing w:before="10"/>
        <w:ind w:left="0"/>
        <w:rPr>
          <w:sz w:val="16"/>
        </w:rPr>
      </w:pPr>
    </w:p>
    <w:p>
      <w:pPr>
        <w:pStyle w:val="BodyText"/>
        <w:spacing w:line="195" w:lineRule="exact"/>
        <w:ind w:left="393"/>
      </w:pPr>
      <w:r>
        <w:rPr/>
        <w:t>Montaje y mantenimiento de instalaciones eléctricas de enlace:</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Documentación administrativa</w:t>
      </w:r>
      <w:r>
        <w:rPr>
          <w:spacing w:val="-7"/>
          <w:sz w:val="17"/>
        </w:rPr>
        <w:t> </w:t>
      </w:r>
      <w:r>
        <w:rPr>
          <w:spacing w:val="-3"/>
          <w:sz w:val="17"/>
        </w:rPr>
        <w:t>asociada.</w:t>
      </w:r>
    </w:p>
    <w:p>
      <w:pPr>
        <w:pStyle w:val="ListParagraph"/>
        <w:numPr>
          <w:ilvl w:val="0"/>
          <w:numId w:val="42"/>
        </w:numPr>
        <w:tabs>
          <w:tab w:pos="855" w:val="left" w:leader="none"/>
        </w:tabs>
        <w:spacing w:line="194" w:lineRule="exact" w:before="0" w:after="0"/>
        <w:ind w:left="854" w:right="0" w:hanging="219"/>
        <w:jc w:val="left"/>
        <w:rPr>
          <w:sz w:val="17"/>
        </w:rPr>
      </w:pPr>
      <w:r>
        <w:rPr>
          <w:sz w:val="17"/>
        </w:rPr>
        <w:t>Caja </w:t>
      </w:r>
      <w:r>
        <w:rPr>
          <w:spacing w:val="-3"/>
          <w:sz w:val="17"/>
        </w:rPr>
        <w:t>general </w:t>
      </w:r>
      <w:r>
        <w:rPr>
          <w:sz w:val="17"/>
        </w:rPr>
        <w:t>de </w:t>
      </w:r>
      <w:r>
        <w:rPr>
          <w:spacing w:val="-3"/>
          <w:sz w:val="17"/>
        </w:rPr>
        <w:t>protección. </w:t>
      </w:r>
      <w:r>
        <w:rPr>
          <w:sz w:val="17"/>
        </w:rPr>
        <w:t>Tipos de</w:t>
      </w:r>
      <w:r>
        <w:rPr>
          <w:spacing w:val="-31"/>
          <w:sz w:val="17"/>
        </w:rPr>
        <w:t> </w:t>
      </w:r>
      <w:r>
        <w:rPr>
          <w:spacing w:val="-3"/>
          <w:sz w:val="17"/>
        </w:rPr>
        <w:t>montaje.</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Línea general </w:t>
      </w:r>
      <w:r>
        <w:rPr>
          <w:sz w:val="17"/>
        </w:rPr>
        <w:t>de </w:t>
      </w:r>
      <w:r>
        <w:rPr>
          <w:spacing w:val="-3"/>
          <w:sz w:val="17"/>
        </w:rPr>
        <w:t>alimentación. Condiciones </w:t>
      </w:r>
      <w:r>
        <w:rPr>
          <w:sz w:val="17"/>
        </w:rPr>
        <w:t>de </w:t>
      </w:r>
      <w:r>
        <w:rPr>
          <w:spacing w:val="-3"/>
          <w:sz w:val="17"/>
        </w:rPr>
        <w:t>instalación. Tapas </w:t>
      </w:r>
      <w:r>
        <w:rPr>
          <w:sz w:val="17"/>
        </w:rPr>
        <w:t>de</w:t>
      </w:r>
      <w:r>
        <w:rPr>
          <w:spacing w:val="-23"/>
          <w:sz w:val="17"/>
        </w:rPr>
        <w:t> </w:t>
      </w:r>
      <w:r>
        <w:rPr>
          <w:spacing w:val="-3"/>
          <w:sz w:val="17"/>
        </w:rPr>
        <w:t>registro.</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Derivaciones individuales. Condiciones </w:t>
      </w:r>
      <w:r>
        <w:rPr>
          <w:sz w:val="17"/>
        </w:rPr>
        <w:t>de </w:t>
      </w:r>
      <w:r>
        <w:rPr>
          <w:spacing w:val="-3"/>
          <w:sz w:val="17"/>
        </w:rPr>
        <w:t>instalación. Canaladuras </w:t>
      </w:r>
      <w:r>
        <w:rPr>
          <w:sz w:val="17"/>
        </w:rPr>
        <w:t>y </w:t>
      </w:r>
      <w:r>
        <w:rPr>
          <w:spacing w:val="-3"/>
          <w:sz w:val="17"/>
        </w:rPr>
        <w:t>conductos. Cajas </w:t>
      </w:r>
      <w:r>
        <w:rPr>
          <w:sz w:val="17"/>
        </w:rPr>
        <w:t>de</w:t>
      </w:r>
      <w:r>
        <w:rPr>
          <w:spacing w:val="-19"/>
          <w:sz w:val="17"/>
        </w:rPr>
        <w:t> </w:t>
      </w:r>
      <w:r>
        <w:rPr>
          <w:spacing w:val="-3"/>
          <w:sz w:val="17"/>
        </w:rPr>
        <w:t>registro.</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Contadores.</w:t>
      </w:r>
      <w:r>
        <w:rPr>
          <w:spacing w:val="-5"/>
          <w:sz w:val="17"/>
        </w:rPr>
        <w:t> </w:t>
      </w:r>
      <w:r>
        <w:rPr>
          <w:spacing w:val="-3"/>
          <w:sz w:val="17"/>
        </w:rPr>
        <w:t>Conexionado.</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Planificación </w:t>
      </w:r>
      <w:r>
        <w:rPr>
          <w:sz w:val="17"/>
        </w:rPr>
        <w:t>y</w:t>
      </w:r>
      <w:r>
        <w:rPr>
          <w:spacing w:val="-10"/>
          <w:sz w:val="17"/>
        </w:rPr>
        <w:t> </w:t>
      </w:r>
      <w:r>
        <w:rPr>
          <w:spacing w:val="-3"/>
          <w:sz w:val="17"/>
        </w:rPr>
        <w:t>desarrollo</w:t>
      </w:r>
      <w:r>
        <w:rPr>
          <w:spacing w:val="-4"/>
          <w:sz w:val="17"/>
        </w:rPr>
        <w:t> </w:t>
      </w:r>
      <w:r>
        <w:rPr>
          <w:sz w:val="17"/>
        </w:rPr>
        <w:t>de</w:t>
      </w:r>
      <w:r>
        <w:rPr>
          <w:spacing w:val="-5"/>
          <w:sz w:val="17"/>
        </w:rPr>
        <w:t> </w:t>
      </w:r>
      <w:r>
        <w:rPr>
          <w:sz w:val="17"/>
        </w:rPr>
        <w:t>las</w:t>
      </w:r>
      <w:r>
        <w:rPr>
          <w:spacing w:val="-3"/>
          <w:sz w:val="17"/>
        </w:rPr>
        <w:t> distintas</w:t>
      </w:r>
      <w:r>
        <w:rPr>
          <w:spacing w:val="-6"/>
          <w:sz w:val="17"/>
        </w:rPr>
        <w:t> </w:t>
      </w:r>
      <w:r>
        <w:rPr>
          <w:spacing w:val="-3"/>
          <w:sz w:val="17"/>
        </w:rPr>
        <w:t>fases </w:t>
      </w:r>
      <w:r>
        <w:rPr>
          <w:sz w:val="17"/>
        </w:rPr>
        <w:t>de</w:t>
      </w:r>
      <w:r>
        <w:rPr>
          <w:spacing w:val="-7"/>
          <w:sz w:val="17"/>
        </w:rPr>
        <w:t> </w:t>
      </w:r>
      <w:r>
        <w:rPr>
          <w:spacing w:val="-3"/>
          <w:sz w:val="17"/>
        </w:rPr>
        <w:t>montaje.</w:t>
      </w:r>
      <w:r>
        <w:rPr>
          <w:spacing w:val="-5"/>
          <w:sz w:val="17"/>
        </w:rPr>
        <w:t> </w:t>
      </w:r>
      <w:r>
        <w:rPr>
          <w:spacing w:val="-3"/>
          <w:sz w:val="17"/>
        </w:rPr>
        <w:t>Elección</w:t>
      </w:r>
      <w:r>
        <w:rPr>
          <w:spacing w:val="-4"/>
          <w:sz w:val="17"/>
        </w:rPr>
        <w:t> </w:t>
      </w:r>
      <w:r>
        <w:rPr>
          <w:sz w:val="17"/>
        </w:rPr>
        <w:t>de</w:t>
      </w:r>
      <w:r>
        <w:rPr>
          <w:spacing w:val="-7"/>
          <w:sz w:val="17"/>
        </w:rPr>
        <w:t> </w:t>
      </w:r>
      <w:r>
        <w:rPr>
          <w:spacing w:val="-3"/>
          <w:sz w:val="17"/>
        </w:rPr>
        <w:t>materiales.</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Procedimientos </w:t>
      </w:r>
      <w:r>
        <w:rPr>
          <w:sz w:val="17"/>
        </w:rPr>
        <w:t>de </w:t>
      </w:r>
      <w:r>
        <w:rPr>
          <w:spacing w:val="-3"/>
          <w:sz w:val="17"/>
        </w:rPr>
        <w:t>verificación </w:t>
      </w:r>
      <w:r>
        <w:rPr>
          <w:sz w:val="17"/>
        </w:rPr>
        <w:t>y </w:t>
      </w:r>
      <w:r>
        <w:rPr>
          <w:spacing w:val="-3"/>
          <w:sz w:val="17"/>
        </w:rPr>
        <w:t>comprobación </w:t>
      </w:r>
      <w:r>
        <w:rPr>
          <w:sz w:val="17"/>
        </w:rPr>
        <w:t>de la</w:t>
      </w:r>
      <w:r>
        <w:rPr>
          <w:spacing w:val="-27"/>
          <w:sz w:val="17"/>
        </w:rPr>
        <w:t> </w:t>
      </w:r>
      <w:r>
        <w:rPr>
          <w:spacing w:val="-3"/>
          <w:sz w:val="17"/>
        </w:rPr>
        <w:t>instalación.</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Averías tipo </w:t>
      </w:r>
      <w:r>
        <w:rPr>
          <w:sz w:val="17"/>
        </w:rPr>
        <w:t>en </w:t>
      </w:r>
      <w:r>
        <w:rPr>
          <w:spacing w:val="-3"/>
          <w:sz w:val="17"/>
        </w:rPr>
        <w:t>instalaciones </w:t>
      </w:r>
      <w:r>
        <w:rPr>
          <w:sz w:val="17"/>
        </w:rPr>
        <w:t>de </w:t>
      </w:r>
      <w:r>
        <w:rPr>
          <w:spacing w:val="-3"/>
          <w:sz w:val="17"/>
        </w:rPr>
        <w:t>enlace. Localización </w:t>
      </w:r>
      <w:r>
        <w:rPr>
          <w:sz w:val="17"/>
        </w:rPr>
        <w:t>y</w:t>
      </w:r>
      <w:r>
        <w:rPr>
          <w:spacing w:val="-22"/>
          <w:sz w:val="17"/>
        </w:rPr>
        <w:t> </w:t>
      </w:r>
      <w:r>
        <w:rPr>
          <w:spacing w:val="-3"/>
          <w:sz w:val="17"/>
        </w:rPr>
        <w:t>reparación.</w:t>
      </w:r>
    </w:p>
    <w:p>
      <w:pPr>
        <w:pStyle w:val="BodyText"/>
        <w:spacing w:before="10"/>
        <w:ind w:left="0"/>
        <w:rPr>
          <w:sz w:val="16"/>
        </w:rPr>
      </w:pPr>
    </w:p>
    <w:p>
      <w:pPr>
        <w:pStyle w:val="BodyText"/>
        <w:spacing w:line="195" w:lineRule="exact" w:before="1"/>
        <w:ind w:left="393"/>
      </w:pPr>
      <w:r>
        <w:rPr/>
        <w:t>Prevención de riesgos laborales y protección ambiental:</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Identificación </w:t>
      </w:r>
      <w:r>
        <w:rPr>
          <w:sz w:val="17"/>
        </w:rPr>
        <w:t>de</w:t>
      </w:r>
      <w:r>
        <w:rPr>
          <w:spacing w:val="-7"/>
          <w:sz w:val="17"/>
        </w:rPr>
        <w:t> </w:t>
      </w:r>
      <w:r>
        <w:rPr>
          <w:spacing w:val="-3"/>
          <w:sz w:val="17"/>
        </w:rPr>
        <w:t>riesgos.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Determinación </w:t>
      </w:r>
      <w:r>
        <w:rPr>
          <w:sz w:val="17"/>
        </w:rPr>
        <w:t>de las </w:t>
      </w:r>
      <w:r>
        <w:rPr>
          <w:spacing w:val="-3"/>
          <w:sz w:val="17"/>
        </w:rPr>
        <w:t>medidas </w:t>
      </w:r>
      <w:r>
        <w:rPr>
          <w:sz w:val="17"/>
        </w:rPr>
        <w:t>de </w:t>
      </w:r>
      <w:r>
        <w:rPr>
          <w:spacing w:val="-3"/>
          <w:sz w:val="17"/>
        </w:rPr>
        <w:t>prevención </w:t>
      </w:r>
      <w:r>
        <w:rPr>
          <w:sz w:val="17"/>
        </w:rPr>
        <w:t>de </w:t>
      </w:r>
      <w:r>
        <w:rPr>
          <w:spacing w:val="-3"/>
          <w:sz w:val="17"/>
        </w:rPr>
        <w:t>riesgos</w:t>
      </w:r>
      <w:r>
        <w:rPr>
          <w:spacing w:val="-31"/>
          <w:sz w:val="17"/>
        </w:rPr>
        <w:t> </w:t>
      </w:r>
      <w:r>
        <w:rPr>
          <w:spacing w:val="-3"/>
          <w:sz w:val="17"/>
        </w:rPr>
        <w:t>laborables.</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Prevención </w:t>
      </w:r>
      <w:r>
        <w:rPr>
          <w:sz w:val="17"/>
        </w:rPr>
        <w:t>de </w:t>
      </w:r>
      <w:r>
        <w:rPr>
          <w:spacing w:val="-3"/>
          <w:sz w:val="17"/>
        </w:rPr>
        <w:t>riesgos laborales </w:t>
      </w:r>
      <w:r>
        <w:rPr>
          <w:sz w:val="17"/>
        </w:rPr>
        <w:t>en los </w:t>
      </w:r>
      <w:r>
        <w:rPr>
          <w:spacing w:val="-3"/>
          <w:sz w:val="17"/>
        </w:rPr>
        <w:t>procesos </w:t>
      </w:r>
      <w:r>
        <w:rPr>
          <w:sz w:val="17"/>
        </w:rPr>
        <w:t>de </w:t>
      </w:r>
      <w:r>
        <w:rPr>
          <w:spacing w:val="-3"/>
          <w:sz w:val="17"/>
        </w:rPr>
        <w:t>montaje </w:t>
      </w:r>
      <w:r>
        <w:rPr>
          <w:sz w:val="17"/>
        </w:rPr>
        <w:t>y</w:t>
      </w:r>
      <w:r>
        <w:rPr>
          <w:spacing w:val="-34"/>
          <w:sz w:val="17"/>
        </w:rPr>
        <w:t> </w:t>
      </w:r>
      <w:r>
        <w:rPr>
          <w:spacing w:val="-3"/>
          <w:sz w:val="17"/>
        </w:rPr>
        <w:t>mantenimiento.</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Equipos </w:t>
      </w:r>
      <w:r>
        <w:rPr>
          <w:sz w:val="17"/>
        </w:rPr>
        <w:t>de </w:t>
      </w:r>
      <w:r>
        <w:rPr>
          <w:spacing w:val="-3"/>
          <w:sz w:val="17"/>
        </w:rPr>
        <w:t>protección</w:t>
      </w:r>
      <w:r>
        <w:rPr>
          <w:spacing w:val="-11"/>
          <w:sz w:val="17"/>
        </w:rPr>
        <w:t> </w:t>
      </w:r>
      <w:r>
        <w:rPr>
          <w:spacing w:val="-3"/>
          <w:sz w:val="17"/>
        </w:rPr>
        <w:t>individual.</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Cumplimiento </w:t>
      </w:r>
      <w:r>
        <w:rPr>
          <w:sz w:val="17"/>
        </w:rPr>
        <w:t>de la </w:t>
      </w:r>
      <w:r>
        <w:rPr>
          <w:spacing w:val="-3"/>
          <w:sz w:val="17"/>
        </w:rPr>
        <w:t>normativa </w:t>
      </w:r>
      <w:r>
        <w:rPr>
          <w:sz w:val="17"/>
        </w:rPr>
        <w:t>de </w:t>
      </w:r>
      <w:r>
        <w:rPr>
          <w:spacing w:val="-3"/>
          <w:sz w:val="17"/>
        </w:rPr>
        <w:t>prevención </w:t>
      </w:r>
      <w:r>
        <w:rPr>
          <w:sz w:val="17"/>
        </w:rPr>
        <w:t>de </w:t>
      </w:r>
      <w:r>
        <w:rPr>
          <w:spacing w:val="-3"/>
          <w:sz w:val="17"/>
        </w:rPr>
        <w:t>riesgos</w:t>
      </w:r>
      <w:r>
        <w:rPr>
          <w:spacing w:val="-29"/>
          <w:sz w:val="17"/>
        </w:rPr>
        <w:t> </w:t>
      </w:r>
      <w:r>
        <w:rPr>
          <w:spacing w:val="-3"/>
          <w:sz w:val="17"/>
        </w:rPr>
        <w:t>laborales.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Cumplimiento </w:t>
      </w:r>
      <w:r>
        <w:rPr>
          <w:sz w:val="17"/>
        </w:rPr>
        <w:t>de la </w:t>
      </w:r>
      <w:r>
        <w:rPr>
          <w:spacing w:val="-3"/>
          <w:sz w:val="17"/>
        </w:rPr>
        <w:t>normativa </w:t>
      </w:r>
      <w:r>
        <w:rPr>
          <w:sz w:val="17"/>
        </w:rPr>
        <w:t>de </w:t>
      </w:r>
      <w:r>
        <w:rPr>
          <w:spacing w:val="-3"/>
          <w:sz w:val="17"/>
        </w:rPr>
        <w:t>protección</w:t>
      </w:r>
      <w:r>
        <w:rPr>
          <w:spacing w:val="-24"/>
          <w:sz w:val="17"/>
        </w:rPr>
        <w:t> </w:t>
      </w:r>
      <w:r>
        <w:rPr>
          <w:spacing w:val="-3"/>
          <w:sz w:val="17"/>
        </w:rPr>
        <w:t>ambiental.</w:t>
      </w:r>
    </w:p>
    <w:p>
      <w:pPr>
        <w:pStyle w:val="BodyText"/>
        <w:ind w:left="0"/>
        <w:rPr>
          <w:sz w:val="18"/>
        </w:rPr>
      </w:pPr>
    </w:p>
    <w:p>
      <w:pPr>
        <w:pStyle w:val="BodyText"/>
        <w:spacing w:before="7"/>
        <w:ind w:left="0"/>
        <w:rPr>
          <w:sz w:val="15"/>
        </w:rPr>
      </w:pPr>
    </w:p>
    <w:p>
      <w:pPr>
        <w:pStyle w:val="Heading3"/>
        <w:rPr>
          <w:i/>
        </w:rPr>
      </w:pPr>
      <w:r>
        <w:rPr>
          <w:i/>
        </w:rPr>
        <w:t>Orientaciones pedagógicas</w:t>
      </w:r>
    </w:p>
    <w:p>
      <w:pPr>
        <w:pStyle w:val="BodyText"/>
        <w:spacing w:before="11"/>
        <w:ind w:left="0"/>
        <w:rPr>
          <w:b/>
          <w:i/>
          <w:sz w:val="16"/>
        </w:rPr>
      </w:pPr>
    </w:p>
    <w:p>
      <w:pPr>
        <w:pStyle w:val="BodyText"/>
        <w:ind w:left="393" w:right="1528"/>
      </w:pPr>
      <w:r>
        <w:rPr/>
        <w:t>Este módulo profesional contiene la formación necesaria para desempeñar la función de montaje y mantenimiento y se aplica en los procesos relacionados con centros de transformación, redes de distribución en baja tensión e instalaciones eléctricas de enlace.</w:t>
      </w:r>
    </w:p>
    <w:p>
      <w:pPr>
        <w:pStyle w:val="BodyText"/>
        <w:spacing w:before="7"/>
        <w:ind w:left="0"/>
        <w:rPr>
          <w:sz w:val="16"/>
        </w:rPr>
      </w:pPr>
    </w:p>
    <w:p>
      <w:pPr>
        <w:pStyle w:val="BodyText"/>
        <w:spacing w:line="195" w:lineRule="exact"/>
        <w:ind w:left="393"/>
      </w:pPr>
      <w:r>
        <w:rPr/>
        <w:t>La definición de estas funciones incluye aspectos como:</w:t>
      </w:r>
    </w:p>
    <w:p>
      <w:pPr>
        <w:pStyle w:val="ListParagraph"/>
        <w:numPr>
          <w:ilvl w:val="0"/>
          <w:numId w:val="42"/>
        </w:numPr>
        <w:tabs>
          <w:tab w:pos="855" w:val="left" w:leader="none"/>
        </w:tabs>
        <w:spacing w:line="240" w:lineRule="auto" w:before="0" w:after="0"/>
        <w:ind w:left="877" w:right="1253" w:hanging="242"/>
        <w:jc w:val="left"/>
        <w:rPr>
          <w:sz w:val="17"/>
        </w:rPr>
      </w:pPr>
      <w:r>
        <w:rPr>
          <w:sz w:val="17"/>
        </w:rPr>
        <w:t>La </w:t>
      </w:r>
      <w:r>
        <w:rPr>
          <w:spacing w:val="-3"/>
          <w:sz w:val="17"/>
        </w:rPr>
        <w:t>configuración </w:t>
      </w:r>
      <w:r>
        <w:rPr>
          <w:sz w:val="17"/>
        </w:rPr>
        <w:t>de </w:t>
      </w:r>
      <w:r>
        <w:rPr>
          <w:spacing w:val="-3"/>
          <w:sz w:val="17"/>
        </w:rPr>
        <w:t>instalaciones </w:t>
      </w:r>
      <w:r>
        <w:rPr>
          <w:sz w:val="17"/>
        </w:rPr>
        <w:t>de </w:t>
      </w:r>
      <w:r>
        <w:rPr>
          <w:spacing w:val="-3"/>
          <w:sz w:val="17"/>
        </w:rPr>
        <w:t>enlace, </w:t>
      </w:r>
      <w:r>
        <w:rPr>
          <w:sz w:val="17"/>
        </w:rPr>
        <w:t>en </w:t>
      </w:r>
      <w:r>
        <w:rPr>
          <w:spacing w:val="-3"/>
          <w:sz w:val="17"/>
        </w:rPr>
        <w:t>los límites establecidos </w:t>
      </w:r>
      <w:r>
        <w:rPr>
          <w:sz w:val="17"/>
        </w:rPr>
        <w:t>por la </w:t>
      </w:r>
      <w:r>
        <w:rPr>
          <w:spacing w:val="-3"/>
          <w:sz w:val="17"/>
        </w:rPr>
        <w:t>reglamentación vigente.</w:t>
      </w:r>
    </w:p>
    <w:p>
      <w:pPr>
        <w:pStyle w:val="ListParagraph"/>
        <w:numPr>
          <w:ilvl w:val="0"/>
          <w:numId w:val="42"/>
        </w:numPr>
        <w:tabs>
          <w:tab w:pos="855" w:val="left" w:leader="none"/>
        </w:tabs>
        <w:spacing w:line="194" w:lineRule="exact" w:before="0" w:after="0"/>
        <w:ind w:left="854" w:right="0" w:hanging="219"/>
        <w:jc w:val="left"/>
        <w:rPr>
          <w:sz w:val="17"/>
        </w:rPr>
      </w:pPr>
      <w:r>
        <w:rPr>
          <w:sz w:val="17"/>
        </w:rPr>
        <w:t>La</w:t>
      </w:r>
      <w:r>
        <w:rPr>
          <w:spacing w:val="-6"/>
          <w:sz w:val="17"/>
        </w:rPr>
        <w:t> </w:t>
      </w:r>
      <w:r>
        <w:rPr>
          <w:spacing w:val="-3"/>
          <w:sz w:val="17"/>
        </w:rPr>
        <w:t>realización</w:t>
      </w:r>
      <w:r>
        <w:rPr>
          <w:spacing w:val="-5"/>
          <w:sz w:val="17"/>
        </w:rPr>
        <w:t> </w:t>
      </w:r>
      <w:r>
        <w:rPr>
          <w:sz w:val="17"/>
        </w:rPr>
        <w:t>de</w:t>
      </w:r>
      <w:r>
        <w:rPr>
          <w:spacing w:val="-5"/>
          <w:sz w:val="17"/>
        </w:rPr>
        <w:t> </w:t>
      </w:r>
      <w:r>
        <w:rPr>
          <w:spacing w:val="-3"/>
          <w:sz w:val="17"/>
        </w:rPr>
        <w:t>maniobras</w:t>
      </w:r>
      <w:r>
        <w:rPr>
          <w:spacing w:val="-6"/>
          <w:sz w:val="17"/>
        </w:rPr>
        <w:t> </w:t>
      </w:r>
      <w:r>
        <w:rPr>
          <w:sz w:val="17"/>
        </w:rPr>
        <w:t>en</w:t>
      </w:r>
      <w:r>
        <w:rPr>
          <w:spacing w:val="-5"/>
          <w:sz w:val="17"/>
        </w:rPr>
        <w:t> </w:t>
      </w:r>
      <w:r>
        <w:rPr>
          <w:sz w:val="17"/>
        </w:rPr>
        <w:t>las</w:t>
      </w:r>
      <w:r>
        <w:rPr>
          <w:spacing w:val="-4"/>
          <w:sz w:val="17"/>
        </w:rPr>
        <w:t> </w:t>
      </w:r>
      <w:r>
        <w:rPr>
          <w:spacing w:val="-3"/>
          <w:sz w:val="17"/>
        </w:rPr>
        <w:t>celdas</w:t>
      </w:r>
      <w:r>
        <w:rPr>
          <w:spacing w:val="-4"/>
          <w:sz w:val="17"/>
        </w:rPr>
        <w:t> </w:t>
      </w:r>
      <w:r>
        <w:rPr>
          <w:sz w:val="17"/>
        </w:rPr>
        <w:t>de</w:t>
      </w:r>
      <w:r>
        <w:rPr>
          <w:spacing w:val="-7"/>
          <w:sz w:val="17"/>
        </w:rPr>
        <w:t> </w:t>
      </w:r>
      <w:r>
        <w:rPr>
          <w:sz w:val="17"/>
        </w:rPr>
        <w:t>media</w:t>
      </w:r>
      <w:r>
        <w:rPr>
          <w:spacing w:val="-5"/>
          <w:sz w:val="17"/>
        </w:rPr>
        <w:t> </w:t>
      </w:r>
      <w:r>
        <w:rPr>
          <w:spacing w:val="-3"/>
          <w:sz w:val="17"/>
        </w:rPr>
        <w:t>tensión.</w:t>
      </w:r>
    </w:p>
    <w:p>
      <w:pPr>
        <w:pStyle w:val="BodyText"/>
        <w:spacing w:before="10"/>
        <w:ind w:left="0"/>
        <w:rPr>
          <w:sz w:val="16"/>
        </w:rPr>
      </w:pPr>
    </w:p>
    <w:p>
      <w:pPr>
        <w:pStyle w:val="BodyText"/>
        <w:spacing w:line="194" w:lineRule="exact"/>
        <w:ind w:left="392"/>
      </w:pPr>
      <w:r>
        <w:rPr/>
        <w:t>Las actividades profesionales asociadas a esta función se aplican en:</w:t>
      </w:r>
    </w:p>
    <w:p>
      <w:pPr>
        <w:pStyle w:val="ListParagraph"/>
        <w:numPr>
          <w:ilvl w:val="0"/>
          <w:numId w:val="42"/>
        </w:numPr>
        <w:tabs>
          <w:tab w:pos="855" w:val="left" w:leader="none"/>
        </w:tabs>
        <w:spacing w:line="194" w:lineRule="exact" w:before="0" w:after="0"/>
        <w:ind w:left="854" w:right="0" w:hanging="219"/>
        <w:jc w:val="left"/>
        <w:rPr>
          <w:sz w:val="17"/>
        </w:rPr>
      </w:pPr>
      <w:r>
        <w:rPr>
          <w:sz w:val="17"/>
        </w:rPr>
        <w:t>El</w:t>
      </w:r>
      <w:r>
        <w:rPr>
          <w:spacing w:val="-7"/>
          <w:sz w:val="17"/>
        </w:rPr>
        <w:t> </w:t>
      </w:r>
      <w:r>
        <w:rPr>
          <w:sz w:val="17"/>
        </w:rPr>
        <w:t>montaje</w:t>
      </w:r>
      <w:r>
        <w:rPr>
          <w:spacing w:val="-5"/>
          <w:sz w:val="17"/>
        </w:rPr>
        <w:t> </w:t>
      </w:r>
      <w:r>
        <w:rPr>
          <w:sz w:val="17"/>
        </w:rPr>
        <w:t>de</w:t>
      </w:r>
      <w:r>
        <w:rPr>
          <w:spacing w:val="-5"/>
          <w:sz w:val="17"/>
        </w:rPr>
        <w:t> </w:t>
      </w:r>
      <w:r>
        <w:rPr>
          <w:spacing w:val="-3"/>
          <w:sz w:val="17"/>
        </w:rPr>
        <w:t>redes</w:t>
      </w:r>
      <w:r>
        <w:rPr>
          <w:spacing w:val="-4"/>
          <w:sz w:val="17"/>
        </w:rPr>
        <w:t> </w:t>
      </w:r>
      <w:r>
        <w:rPr>
          <w:sz w:val="17"/>
        </w:rPr>
        <w:t>de</w:t>
      </w:r>
      <w:r>
        <w:rPr>
          <w:spacing w:val="-5"/>
          <w:sz w:val="17"/>
        </w:rPr>
        <w:t> </w:t>
      </w:r>
      <w:r>
        <w:rPr>
          <w:spacing w:val="-3"/>
          <w:sz w:val="17"/>
        </w:rPr>
        <w:t>distribución</w:t>
      </w:r>
      <w:r>
        <w:rPr>
          <w:spacing w:val="-5"/>
          <w:sz w:val="17"/>
        </w:rPr>
        <w:t> </w:t>
      </w:r>
      <w:r>
        <w:rPr>
          <w:sz w:val="17"/>
        </w:rPr>
        <w:t>de</w:t>
      </w:r>
      <w:r>
        <w:rPr>
          <w:spacing w:val="-6"/>
          <w:sz w:val="17"/>
        </w:rPr>
        <w:t> </w:t>
      </w:r>
      <w:r>
        <w:rPr>
          <w:sz w:val="17"/>
        </w:rPr>
        <w:t>baja</w:t>
      </w:r>
      <w:r>
        <w:rPr>
          <w:spacing w:val="-5"/>
          <w:sz w:val="17"/>
        </w:rPr>
        <w:t> </w:t>
      </w:r>
      <w:r>
        <w:rPr>
          <w:spacing w:val="-3"/>
          <w:sz w:val="17"/>
        </w:rPr>
        <w:t>tensión</w:t>
      </w:r>
    </w:p>
    <w:p>
      <w:pPr>
        <w:pStyle w:val="ListParagraph"/>
        <w:numPr>
          <w:ilvl w:val="0"/>
          <w:numId w:val="42"/>
        </w:numPr>
        <w:tabs>
          <w:tab w:pos="855" w:val="left" w:leader="none"/>
        </w:tabs>
        <w:spacing w:line="195" w:lineRule="exact" w:before="0" w:after="0"/>
        <w:ind w:left="854" w:right="0" w:hanging="219"/>
        <w:jc w:val="left"/>
        <w:rPr>
          <w:sz w:val="17"/>
        </w:rPr>
      </w:pPr>
      <w:r>
        <w:rPr>
          <w:sz w:val="17"/>
        </w:rPr>
        <w:t>El montaje de </w:t>
      </w:r>
      <w:r>
        <w:rPr>
          <w:spacing w:val="-3"/>
          <w:sz w:val="17"/>
        </w:rPr>
        <w:t>instalaciones eléctricas </w:t>
      </w:r>
      <w:r>
        <w:rPr>
          <w:sz w:val="17"/>
        </w:rPr>
        <w:t>de</w:t>
      </w:r>
      <w:r>
        <w:rPr>
          <w:spacing w:val="-28"/>
          <w:sz w:val="17"/>
        </w:rPr>
        <w:t> </w:t>
      </w:r>
      <w:r>
        <w:rPr>
          <w:spacing w:val="-3"/>
          <w:sz w:val="17"/>
        </w:rPr>
        <w:t>enlace.</w:t>
      </w:r>
    </w:p>
    <w:p>
      <w:pPr>
        <w:pStyle w:val="ListParagraph"/>
        <w:numPr>
          <w:ilvl w:val="0"/>
          <w:numId w:val="42"/>
        </w:numPr>
        <w:tabs>
          <w:tab w:pos="855" w:val="left" w:leader="none"/>
        </w:tabs>
        <w:spacing w:line="195" w:lineRule="exact" w:before="0" w:after="0"/>
        <w:ind w:left="854" w:right="0" w:hanging="219"/>
        <w:jc w:val="left"/>
        <w:rPr>
          <w:sz w:val="17"/>
        </w:rPr>
      </w:pPr>
      <w:r>
        <w:rPr>
          <w:sz w:val="17"/>
        </w:rPr>
        <w:t>El </w:t>
      </w:r>
      <w:r>
        <w:rPr>
          <w:spacing w:val="-3"/>
          <w:sz w:val="17"/>
        </w:rPr>
        <w:t>mantenimiento </w:t>
      </w:r>
      <w:r>
        <w:rPr>
          <w:sz w:val="17"/>
        </w:rPr>
        <w:t>de </w:t>
      </w:r>
      <w:r>
        <w:rPr>
          <w:spacing w:val="-3"/>
          <w:sz w:val="17"/>
        </w:rPr>
        <w:t>redes </w:t>
      </w:r>
      <w:r>
        <w:rPr>
          <w:sz w:val="17"/>
        </w:rPr>
        <w:t>de </w:t>
      </w:r>
      <w:r>
        <w:rPr>
          <w:spacing w:val="-3"/>
          <w:sz w:val="17"/>
        </w:rPr>
        <w:t>distribución </w:t>
      </w:r>
      <w:r>
        <w:rPr>
          <w:sz w:val="17"/>
        </w:rPr>
        <w:t>de baja</w:t>
      </w:r>
      <w:r>
        <w:rPr>
          <w:spacing w:val="-35"/>
          <w:sz w:val="17"/>
        </w:rPr>
        <w:t> </w:t>
      </w:r>
      <w:r>
        <w:rPr>
          <w:spacing w:val="-3"/>
          <w:sz w:val="17"/>
        </w:rPr>
        <w:t>tensión.</w:t>
      </w:r>
    </w:p>
    <w:p>
      <w:pPr>
        <w:pStyle w:val="ListParagraph"/>
        <w:numPr>
          <w:ilvl w:val="0"/>
          <w:numId w:val="42"/>
        </w:numPr>
        <w:tabs>
          <w:tab w:pos="855" w:val="left" w:leader="none"/>
        </w:tabs>
        <w:spacing w:line="195" w:lineRule="exact" w:before="0" w:after="0"/>
        <w:ind w:left="854" w:right="0" w:hanging="219"/>
        <w:jc w:val="left"/>
        <w:rPr>
          <w:sz w:val="17"/>
        </w:rPr>
      </w:pPr>
      <w:r>
        <w:rPr>
          <w:sz w:val="17"/>
        </w:rPr>
        <w:t>El </w:t>
      </w:r>
      <w:r>
        <w:rPr>
          <w:spacing w:val="-3"/>
          <w:sz w:val="17"/>
        </w:rPr>
        <w:t>mantenimiento </w:t>
      </w:r>
      <w:r>
        <w:rPr>
          <w:sz w:val="17"/>
        </w:rPr>
        <w:t>de </w:t>
      </w:r>
      <w:r>
        <w:rPr>
          <w:spacing w:val="-3"/>
          <w:sz w:val="17"/>
        </w:rPr>
        <w:t>instalaciones eléctricas </w:t>
      </w:r>
      <w:r>
        <w:rPr>
          <w:sz w:val="17"/>
        </w:rPr>
        <w:t>de</w:t>
      </w:r>
      <w:r>
        <w:rPr>
          <w:spacing w:val="-20"/>
          <w:sz w:val="17"/>
        </w:rPr>
        <w:t> </w:t>
      </w:r>
      <w:r>
        <w:rPr>
          <w:spacing w:val="-3"/>
          <w:sz w:val="17"/>
        </w:rPr>
        <w:t>enlace.</w:t>
      </w:r>
    </w:p>
    <w:p>
      <w:pPr>
        <w:pStyle w:val="ListParagraph"/>
        <w:numPr>
          <w:ilvl w:val="0"/>
          <w:numId w:val="42"/>
        </w:numPr>
        <w:tabs>
          <w:tab w:pos="855" w:val="left" w:leader="none"/>
        </w:tabs>
        <w:spacing w:line="195" w:lineRule="exact" w:before="0" w:after="0"/>
        <w:ind w:left="854" w:right="0" w:hanging="219"/>
        <w:jc w:val="left"/>
        <w:rPr>
          <w:sz w:val="17"/>
        </w:rPr>
      </w:pPr>
      <w:r>
        <w:rPr>
          <w:sz w:val="17"/>
        </w:rPr>
        <w:t>El </w:t>
      </w:r>
      <w:r>
        <w:rPr>
          <w:spacing w:val="-3"/>
          <w:sz w:val="17"/>
        </w:rPr>
        <w:t>mantenimiento </w:t>
      </w:r>
      <w:r>
        <w:rPr>
          <w:sz w:val="17"/>
        </w:rPr>
        <w:t>de </w:t>
      </w:r>
      <w:r>
        <w:rPr>
          <w:spacing w:val="-3"/>
          <w:sz w:val="17"/>
        </w:rPr>
        <w:t>centros </w:t>
      </w:r>
      <w:r>
        <w:rPr>
          <w:sz w:val="17"/>
        </w:rPr>
        <w:t>de</w:t>
      </w:r>
      <w:r>
        <w:rPr>
          <w:spacing w:val="-23"/>
          <w:sz w:val="17"/>
        </w:rPr>
        <w:t> </w:t>
      </w:r>
      <w:r>
        <w:rPr>
          <w:spacing w:val="-3"/>
          <w:sz w:val="17"/>
        </w:rPr>
        <w:t>transformación.</w:t>
      </w:r>
    </w:p>
    <w:p>
      <w:pPr>
        <w:spacing w:after="0" w:line="195" w:lineRule="exact"/>
        <w:jc w:val="left"/>
        <w:rPr>
          <w:sz w:val="17"/>
        </w:rPr>
        <w:sectPr>
          <w:footerReference w:type="default" r:id="rId15"/>
          <w:pgSz w:w="11910" w:h="16840"/>
          <w:pgMar w:footer="701" w:header="785" w:top="1360" w:bottom="900" w:left="1680" w:right="740"/>
          <w:pgNumType w:start="14931"/>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BodyText"/>
        <w:spacing w:before="94"/>
        <w:ind w:left="393" w:right="1142"/>
      </w:pPr>
      <w:r>
        <w:rPr/>
        <w:t>La formación del módulo contribuye a alcanzar los objetivos generales a), b), c), d), e), f), g), h), i), j), l), n), y ñ) del ciclo formativo y las competencias a), b), c), d), e), f), g), i), j), y k) del título.</w:t>
      </w:r>
    </w:p>
    <w:p>
      <w:pPr>
        <w:pStyle w:val="BodyText"/>
        <w:spacing w:before="7"/>
        <w:ind w:left="0"/>
        <w:rPr>
          <w:sz w:val="16"/>
        </w:rPr>
      </w:pPr>
    </w:p>
    <w:p>
      <w:pPr>
        <w:pStyle w:val="BodyText"/>
        <w:spacing w:before="1"/>
        <w:ind w:left="393" w:right="1142"/>
      </w:pPr>
      <w:r>
        <w:rPr/>
        <w:t>Las líneas de actuación en el proceso de enseñanza – aprendizaje que permiten alcanzar los objetivos del módulo versarán sobre:</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Interpretación </w:t>
      </w:r>
      <w:r>
        <w:rPr>
          <w:sz w:val="17"/>
        </w:rPr>
        <w:t>de la </w:t>
      </w:r>
      <w:r>
        <w:rPr>
          <w:spacing w:val="-3"/>
          <w:sz w:val="17"/>
        </w:rPr>
        <w:t>normativa referente </w:t>
      </w:r>
      <w:r>
        <w:rPr>
          <w:sz w:val="17"/>
        </w:rPr>
        <w:t>a cada </w:t>
      </w:r>
      <w:r>
        <w:rPr>
          <w:spacing w:val="-3"/>
          <w:sz w:val="17"/>
        </w:rPr>
        <w:t>tipo </w:t>
      </w:r>
      <w:r>
        <w:rPr>
          <w:sz w:val="17"/>
        </w:rPr>
        <w:t>de</w:t>
      </w:r>
      <w:r>
        <w:rPr>
          <w:spacing w:val="-33"/>
          <w:sz w:val="17"/>
        </w:rPr>
        <w:t> </w:t>
      </w:r>
      <w:r>
        <w:rPr>
          <w:spacing w:val="-3"/>
          <w:sz w:val="17"/>
        </w:rPr>
        <w:t>instalación.</w:t>
      </w:r>
    </w:p>
    <w:p>
      <w:pPr>
        <w:pStyle w:val="ListParagraph"/>
        <w:numPr>
          <w:ilvl w:val="0"/>
          <w:numId w:val="42"/>
        </w:numPr>
        <w:tabs>
          <w:tab w:pos="855" w:val="left" w:leader="none"/>
        </w:tabs>
        <w:spacing w:line="240" w:lineRule="auto" w:before="0" w:after="0"/>
        <w:ind w:left="877" w:right="1254" w:hanging="242"/>
        <w:jc w:val="left"/>
        <w:rPr>
          <w:sz w:val="17"/>
        </w:rPr>
      </w:pPr>
      <w:r>
        <w:rPr>
          <w:spacing w:val="-3"/>
          <w:sz w:val="17"/>
        </w:rPr>
        <w:t>Reglamento </w:t>
      </w:r>
      <w:r>
        <w:rPr>
          <w:sz w:val="17"/>
        </w:rPr>
        <w:t>sobre </w:t>
      </w:r>
      <w:r>
        <w:rPr>
          <w:spacing w:val="-3"/>
          <w:sz w:val="17"/>
        </w:rPr>
        <w:t>Condiciones Técnicas </w:t>
      </w:r>
      <w:r>
        <w:rPr>
          <w:sz w:val="17"/>
        </w:rPr>
        <w:t>y </w:t>
      </w:r>
      <w:r>
        <w:rPr>
          <w:spacing w:val="-3"/>
          <w:sz w:val="17"/>
        </w:rPr>
        <w:t>Garantía </w:t>
      </w:r>
      <w:r>
        <w:rPr>
          <w:sz w:val="17"/>
        </w:rPr>
        <w:t>de </w:t>
      </w:r>
      <w:r>
        <w:rPr>
          <w:spacing w:val="-3"/>
          <w:sz w:val="17"/>
        </w:rPr>
        <w:t>Seguridad </w:t>
      </w:r>
      <w:r>
        <w:rPr>
          <w:sz w:val="17"/>
        </w:rPr>
        <w:t>en </w:t>
      </w:r>
      <w:r>
        <w:rPr>
          <w:spacing w:val="-3"/>
          <w:sz w:val="17"/>
        </w:rPr>
        <w:t>Centrales Eléctricas, Subestaciones </w:t>
      </w:r>
      <w:r>
        <w:rPr>
          <w:sz w:val="17"/>
        </w:rPr>
        <w:t>y </w:t>
      </w:r>
      <w:r>
        <w:rPr>
          <w:spacing w:val="-3"/>
          <w:sz w:val="17"/>
        </w:rPr>
        <w:t>Centros </w:t>
      </w:r>
      <w:r>
        <w:rPr>
          <w:sz w:val="17"/>
        </w:rPr>
        <w:t>de</w:t>
      </w:r>
      <w:r>
        <w:rPr>
          <w:spacing w:val="-15"/>
          <w:sz w:val="17"/>
        </w:rPr>
        <w:t> </w:t>
      </w:r>
      <w:r>
        <w:rPr>
          <w:spacing w:val="-3"/>
          <w:sz w:val="17"/>
        </w:rPr>
        <w:t>Transformación.</w:t>
      </w:r>
    </w:p>
    <w:p>
      <w:pPr>
        <w:pStyle w:val="ListParagraph"/>
        <w:numPr>
          <w:ilvl w:val="0"/>
          <w:numId w:val="42"/>
        </w:numPr>
        <w:tabs>
          <w:tab w:pos="855" w:val="left" w:leader="none"/>
        </w:tabs>
        <w:spacing w:line="192" w:lineRule="exact" w:before="0" w:after="0"/>
        <w:ind w:left="854" w:right="0" w:hanging="219"/>
        <w:jc w:val="left"/>
        <w:rPr>
          <w:sz w:val="17"/>
        </w:rPr>
      </w:pPr>
      <w:r>
        <w:rPr>
          <w:spacing w:val="-3"/>
          <w:sz w:val="17"/>
        </w:rPr>
        <w:t>Reglamentos Electrotécnico </w:t>
      </w:r>
      <w:r>
        <w:rPr>
          <w:sz w:val="17"/>
        </w:rPr>
        <w:t>de Baja Tensión y </w:t>
      </w:r>
      <w:r>
        <w:rPr>
          <w:spacing w:val="-3"/>
          <w:sz w:val="17"/>
        </w:rPr>
        <w:t>disposiciones</w:t>
      </w:r>
      <w:r>
        <w:rPr>
          <w:spacing w:val="-34"/>
          <w:sz w:val="17"/>
        </w:rPr>
        <w:t> </w:t>
      </w:r>
      <w:r>
        <w:rPr>
          <w:spacing w:val="-3"/>
          <w:sz w:val="17"/>
        </w:rPr>
        <w:t>complementarias.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Normativa </w:t>
      </w:r>
      <w:r>
        <w:rPr>
          <w:sz w:val="17"/>
        </w:rPr>
        <w:t>de </w:t>
      </w:r>
      <w:r>
        <w:rPr>
          <w:spacing w:val="-3"/>
          <w:sz w:val="17"/>
        </w:rPr>
        <w:t>empresas</w:t>
      </w:r>
      <w:r>
        <w:rPr>
          <w:spacing w:val="-11"/>
          <w:sz w:val="17"/>
        </w:rPr>
        <w:t> </w:t>
      </w:r>
      <w:r>
        <w:rPr>
          <w:spacing w:val="-3"/>
          <w:sz w:val="17"/>
        </w:rPr>
        <w:t>suministradoras.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Identificación </w:t>
      </w:r>
      <w:r>
        <w:rPr>
          <w:sz w:val="17"/>
        </w:rPr>
        <w:t>de las </w:t>
      </w:r>
      <w:r>
        <w:rPr>
          <w:spacing w:val="-3"/>
          <w:sz w:val="17"/>
        </w:rPr>
        <w:t>configuraciones </w:t>
      </w:r>
      <w:r>
        <w:rPr>
          <w:sz w:val="17"/>
        </w:rPr>
        <w:t>de las</w:t>
      </w:r>
      <w:r>
        <w:rPr>
          <w:spacing w:val="-21"/>
          <w:sz w:val="17"/>
        </w:rPr>
        <w:t> </w:t>
      </w:r>
      <w:r>
        <w:rPr>
          <w:spacing w:val="-3"/>
          <w:sz w:val="17"/>
        </w:rPr>
        <w:t>instalaciones.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Cálculo </w:t>
      </w:r>
      <w:r>
        <w:rPr>
          <w:sz w:val="17"/>
        </w:rPr>
        <w:t>de </w:t>
      </w:r>
      <w:r>
        <w:rPr>
          <w:spacing w:val="-3"/>
          <w:sz w:val="17"/>
        </w:rPr>
        <w:t>instalaciones </w:t>
      </w:r>
      <w:r>
        <w:rPr>
          <w:sz w:val="17"/>
        </w:rPr>
        <w:t>de </w:t>
      </w:r>
      <w:r>
        <w:rPr>
          <w:spacing w:val="-3"/>
          <w:sz w:val="17"/>
        </w:rPr>
        <w:t>enlace mediante programas</w:t>
      </w:r>
      <w:r>
        <w:rPr>
          <w:spacing w:val="-23"/>
          <w:sz w:val="17"/>
        </w:rPr>
        <w:t> </w:t>
      </w:r>
      <w:r>
        <w:rPr>
          <w:spacing w:val="-3"/>
          <w:sz w:val="17"/>
        </w:rPr>
        <w:t>informáticos.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Planificación </w:t>
      </w:r>
      <w:r>
        <w:rPr>
          <w:sz w:val="17"/>
        </w:rPr>
        <w:t>de los </w:t>
      </w:r>
      <w:r>
        <w:rPr>
          <w:spacing w:val="-3"/>
          <w:sz w:val="17"/>
        </w:rPr>
        <w:t>procesos </w:t>
      </w:r>
      <w:r>
        <w:rPr>
          <w:sz w:val="17"/>
        </w:rPr>
        <w:t>de montaje o</w:t>
      </w:r>
      <w:r>
        <w:rPr>
          <w:spacing w:val="-32"/>
          <w:sz w:val="17"/>
        </w:rPr>
        <w:t> </w:t>
      </w:r>
      <w:r>
        <w:rPr>
          <w:spacing w:val="-3"/>
          <w:sz w:val="17"/>
        </w:rPr>
        <w:t>mantenimiento.</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Aplicación </w:t>
      </w:r>
      <w:r>
        <w:rPr>
          <w:sz w:val="17"/>
        </w:rPr>
        <w:t>de </w:t>
      </w:r>
      <w:r>
        <w:rPr>
          <w:spacing w:val="-3"/>
          <w:sz w:val="17"/>
        </w:rPr>
        <w:t>técnicas </w:t>
      </w:r>
      <w:r>
        <w:rPr>
          <w:sz w:val="17"/>
        </w:rPr>
        <w:t>de </w:t>
      </w:r>
      <w:r>
        <w:rPr>
          <w:spacing w:val="-3"/>
          <w:sz w:val="17"/>
        </w:rPr>
        <w:t>montaje (mecanizado, conexionado, empalme, entre</w:t>
      </w:r>
      <w:r>
        <w:rPr>
          <w:spacing w:val="-23"/>
          <w:sz w:val="17"/>
        </w:rPr>
        <w:t> </w:t>
      </w:r>
      <w:r>
        <w:rPr>
          <w:spacing w:val="-3"/>
          <w:sz w:val="17"/>
        </w:rPr>
        <w:t>otros).</w:t>
      </w:r>
    </w:p>
    <w:p>
      <w:pPr>
        <w:pStyle w:val="ListParagraph"/>
        <w:numPr>
          <w:ilvl w:val="0"/>
          <w:numId w:val="42"/>
        </w:numPr>
        <w:tabs>
          <w:tab w:pos="855" w:val="left" w:leader="none"/>
        </w:tabs>
        <w:spacing w:line="194" w:lineRule="exact" w:before="0" w:after="0"/>
        <w:ind w:left="854" w:right="0" w:hanging="219"/>
        <w:jc w:val="left"/>
        <w:rPr>
          <w:sz w:val="17"/>
        </w:rPr>
      </w:pPr>
      <w:r>
        <w:rPr>
          <w:spacing w:val="-3"/>
          <w:sz w:val="17"/>
        </w:rPr>
        <w:t>Operación </w:t>
      </w:r>
      <w:r>
        <w:rPr>
          <w:sz w:val="17"/>
        </w:rPr>
        <w:t>de </w:t>
      </w:r>
      <w:r>
        <w:rPr>
          <w:spacing w:val="-3"/>
          <w:sz w:val="17"/>
        </w:rPr>
        <w:t>equipos </w:t>
      </w:r>
      <w:r>
        <w:rPr>
          <w:sz w:val="17"/>
        </w:rPr>
        <w:t>de </w:t>
      </w:r>
      <w:r>
        <w:rPr>
          <w:spacing w:val="-3"/>
          <w:sz w:val="17"/>
        </w:rPr>
        <w:t>medida </w:t>
      </w:r>
      <w:r>
        <w:rPr>
          <w:sz w:val="17"/>
        </w:rPr>
        <w:t>y de</w:t>
      </w:r>
      <w:r>
        <w:rPr>
          <w:spacing w:val="-10"/>
          <w:sz w:val="17"/>
        </w:rPr>
        <w:t> </w:t>
      </w:r>
      <w:r>
        <w:rPr>
          <w:spacing w:val="-3"/>
          <w:sz w:val="17"/>
        </w:rPr>
        <w:t>comprobación.</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Elaboración </w:t>
      </w:r>
      <w:r>
        <w:rPr>
          <w:sz w:val="17"/>
        </w:rPr>
        <w:t>de </w:t>
      </w:r>
      <w:r>
        <w:rPr>
          <w:spacing w:val="-3"/>
          <w:sz w:val="17"/>
        </w:rPr>
        <w:t>documentación</w:t>
      </w:r>
      <w:r>
        <w:rPr>
          <w:spacing w:val="7"/>
          <w:sz w:val="17"/>
        </w:rPr>
        <w:t> </w:t>
      </w:r>
      <w:r>
        <w:rPr>
          <w:spacing w:val="-3"/>
          <w:sz w:val="17"/>
        </w:rPr>
        <w:t>técnico-administrativa.</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Aplicación </w:t>
      </w:r>
      <w:r>
        <w:rPr>
          <w:sz w:val="17"/>
        </w:rPr>
        <w:t>de medidas de </w:t>
      </w:r>
      <w:r>
        <w:rPr>
          <w:spacing w:val="-3"/>
          <w:sz w:val="17"/>
        </w:rPr>
        <w:t>seguridad </w:t>
      </w:r>
      <w:r>
        <w:rPr>
          <w:sz w:val="17"/>
        </w:rPr>
        <w:t>en las</w:t>
      </w:r>
      <w:r>
        <w:rPr>
          <w:spacing w:val="-30"/>
          <w:sz w:val="17"/>
        </w:rPr>
        <w:t> </w:t>
      </w:r>
      <w:r>
        <w:rPr>
          <w:spacing w:val="-3"/>
          <w:sz w:val="17"/>
        </w:rPr>
        <w:t>operaciones.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Aplicación </w:t>
      </w:r>
      <w:r>
        <w:rPr>
          <w:sz w:val="17"/>
        </w:rPr>
        <w:t>de </w:t>
      </w:r>
      <w:r>
        <w:rPr>
          <w:spacing w:val="-3"/>
          <w:sz w:val="17"/>
        </w:rPr>
        <w:t>criterios </w:t>
      </w:r>
      <w:r>
        <w:rPr>
          <w:sz w:val="17"/>
        </w:rPr>
        <w:t>de </w:t>
      </w:r>
      <w:r>
        <w:rPr>
          <w:spacing w:val="-3"/>
          <w:sz w:val="17"/>
        </w:rPr>
        <w:t>calidad </w:t>
      </w:r>
      <w:r>
        <w:rPr>
          <w:sz w:val="17"/>
        </w:rPr>
        <w:t>en </w:t>
      </w:r>
      <w:r>
        <w:rPr>
          <w:spacing w:val="-3"/>
          <w:sz w:val="17"/>
        </w:rPr>
        <w:t>todas </w:t>
      </w:r>
      <w:r>
        <w:rPr>
          <w:sz w:val="17"/>
        </w:rPr>
        <w:t>las </w:t>
      </w:r>
      <w:r>
        <w:rPr>
          <w:spacing w:val="-3"/>
          <w:sz w:val="17"/>
        </w:rPr>
        <w:t>fases </w:t>
      </w:r>
      <w:r>
        <w:rPr>
          <w:sz w:val="17"/>
        </w:rPr>
        <w:t>de</w:t>
      </w:r>
      <w:r>
        <w:rPr>
          <w:spacing w:val="-33"/>
          <w:sz w:val="17"/>
        </w:rPr>
        <w:t> </w:t>
      </w:r>
      <w:r>
        <w:rPr>
          <w:spacing w:val="-3"/>
          <w:sz w:val="17"/>
        </w:rPr>
        <w:t>los procesos.</w:t>
      </w:r>
    </w:p>
    <w:p>
      <w:pPr>
        <w:pStyle w:val="ListParagraph"/>
        <w:numPr>
          <w:ilvl w:val="0"/>
          <w:numId w:val="42"/>
        </w:numPr>
        <w:tabs>
          <w:tab w:pos="855" w:val="left" w:leader="none"/>
        </w:tabs>
        <w:spacing w:line="195" w:lineRule="exact" w:before="0" w:after="0"/>
        <w:ind w:left="854" w:right="0" w:hanging="219"/>
        <w:jc w:val="left"/>
        <w:rPr>
          <w:sz w:val="17"/>
        </w:rPr>
      </w:pPr>
      <w:r>
        <w:rPr>
          <w:spacing w:val="-3"/>
          <w:sz w:val="17"/>
        </w:rPr>
        <w:t>Actitud </w:t>
      </w:r>
      <w:r>
        <w:rPr>
          <w:sz w:val="17"/>
        </w:rPr>
        <w:t>de </w:t>
      </w:r>
      <w:r>
        <w:rPr>
          <w:spacing w:val="-3"/>
          <w:sz w:val="17"/>
        </w:rPr>
        <w:t>respeto </w:t>
      </w:r>
      <w:r>
        <w:rPr>
          <w:sz w:val="17"/>
        </w:rPr>
        <w:t>al medio</w:t>
      </w:r>
      <w:r>
        <w:rPr>
          <w:spacing w:val="-24"/>
          <w:sz w:val="17"/>
        </w:rPr>
        <w:t> </w:t>
      </w:r>
      <w:r>
        <w:rPr>
          <w:spacing w:val="-3"/>
          <w:sz w:val="17"/>
        </w:rPr>
        <w:t>ambiente.</w:t>
      </w:r>
    </w:p>
    <w:p>
      <w:pPr>
        <w:pStyle w:val="BodyText"/>
        <w:ind w:left="0"/>
        <w:rPr>
          <w:sz w:val="18"/>
        </w:rPr>
      </w:pPr>
    </w:p>
    <w:p>
      <w:pPr>
        <w:pStyle w:val="BodyText"/>
        <w:ind w:left="0"/>
        <w:rPr>
          <w:sz w:val="18"/>
        </w:rPr>
      </w:pPr>
    </w:p>
    <w:p>
      <w:pPr>
        <w:pStyle w:val="BodyText"/>
        <w:spacing w:before="8"/>
        <w:ind w:left="0"/>
      </w:pPr>
    </w:p>
    <w:p>
      <w:pPr>
        <w:pStyle w:val="Heading2"/>
        <w:spacing w:before="1"/>
        <w:ind w:left="3830" w:right="1322" w:hanging="3204"/>
      </w:pPr>
      <w:r>
        <w:rPr/>
        <w:t>Módulo profesional: Infraestructuras comunes de telecomunicación en viviendas y edificios Código: 0237</w:t>
      </w:r>
    </w:p>
    <w:p>
      <w:pPr>
        <w:spacing w:line="194" w:lineRule="exact" w:before="0"/>
        <w:ind w:left="1168" w:right="1918" w:firstLine="0"/>
        <w:jc w:val="center"/>
        <w:rPr>
          <w:b/>
          <w:sz w:val="17"/>
        </w:rPr>
      </w:pPr>
      <w:r>
        <w:rPr>
          <w:b/>
          <w:sz w:val="17"/>
        </w:rPr>
        <w:t>Duración: 126 horas</w:t>
      </w:r>
    </w:p>
    <w:p>
      <w:pPr>
        <w:pStyle w:val="BodyText"/>
        <w:spacing w:before="8"/>
        <w:ind w:left="0"/>
        <w:rPr>
          <w:b/>
          <w:sz w:val="16"/>
        </w:rPr>
      </w:pPr>
    </w:p>
    <w:p>
      <w:pPr>
        <w:spacing w:before="0"/>
        <w:ind w:left="393" w:right="0" w:firstLine="0"/>
        <w:jc w:val="left"/>
        <w:rPr>
          <w:i/>
          <w:sz w:val="17"/>
        </w:rPr>
      </w:pPr>
      <w:r>
        <w:rPr>
          <w:i/>
          <w:sz w:val="17"/>
        </w:rPr>
        <w:t>Resultados de aprendizaje y criterios de evaluación:</w:t>
      </w:r>
    </w:p>
    <w:p>
      <w:pPr>
        <w:pStyle w:val="BodyText"/>
        <w:spacing w:before="5"/>
        <w:ind w:left="0"/>
        <w:rPr>
          <w:i/>
          <w:sz w:val="20"/>
        </w:rPr>
      </w:pPr>
    </w:p>
    <w:p>
      <w:pPr>
        <w:pStyle w:val="ListParagraph"/>
        <w:numPr>
          <w:ilvl w:val="0"/>
          <w:numId w:val="43"/>
        </w:numPr>
        <w:tabs>
          <w:tab w:pos="632" w:val="left" w:leader="none"/>
        </w:tabs>
        <w:spacing w:line="195" w:lineRule="exact" w:before="0" w:after="0"/>
        <w:ind w:left="631" w:right="0" w:hanging="238"/>
        <w:jc w:val="left"/>
        <w:rPr>
          <w:sz w:val="17"/>
        </w:rPr>
      </w:pPr>
      <w:r>
        <w:rPr>
          <w:sz w:val="17"/>
        </w:rPr>
        <w:t>Identifica los elementos de las infraestructuras comunes de telecomunicaciones en viviendas</w:t>
      </w:r>
      <w:r>
        <w:rPr>
          <w:spacing w:val="20"/>
          <w:sz w:val="17"/>
        </w:rPr>
        <w:t> </w:t>
      </w:r>
      <w:r>
        <w:rPr>
          <w:sz w:val="17"/>
        </w:rPr>
        <w:t>y</w:t>
      </w:r>
    </w:p>
    <w:p>
      <w:pPr>
        <w:pStyle w:val="BodyText"/>
        <w:spacing w:line="195" w:lineRule="exact"/>
        <w:ind w:left="701"/>
      </w:pPr>
      <w:r>
        <w:rPr/>
        <w:t>edificios, analizando los sistemas que las integran.</w:t>
      </w:r>
    </w:p>
    <w:p>
      <w:pPr>
        <w:pStyle w:val="BodyText"/>
        <w:spacing w:before="10"/>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43"/>
        </w:numPr>
        <w:tabs>
          <w:tab w:pos="1009" w:val="left" w:leader="none"/>
        </w:tabs>
        <w:spacing w:line="240" w:lineRule="auto" w:before="0" w:after="0"/>
        <w:ind w:left="1008" w:right="1142" w:hanging="307"/>
        <w:jc w:val="left"/>
        <w:rPr>
          <w:sz w:val="17"/>
        </w:rPr>
      </w:pPr>
      <w:r>
        <w:rPr>
          <w:sz w:val="17"/>
        </w:rPr>
        <w:t>Se ha analizado la normativa sobre infraestructuras comunes de telecomunicaciones en edificios.</w:t>
      </w:r>
    </w:p>
    <w:p>
      <w:pPr>
        <w:pStyle w:val="ListParagraph"/>
        <w:numPr>
          <w:ilvl w:val="1"/>
          <w:numId w:val="43"/>
        </w:numPr>
        <w:tabs>
          <w:tab w:pos="1009" w:val="left" w:leader="none"/>
        </w:tabs>
        <w:spacing w:line="194" w:lineRule="exact" w:before="0" w:after="0"/>
        <w:ind w:left="1009" w:right="0" w:hanging="308"/>
        <w:jc w:val="left"/>
        <w:rPr>
          <w:sz w:val="17"/>
        </w:rPr>
      </w:pPr>
      <w:r>
        <w:rPr>
          <w:sz w:val="17"/>
        </w:rPr>
        <w:t>Se han identificado los elementos de las zonas comunes y privadas.</w:t>
      </w:r>
    </w:p>
    <w:p>
      <w:pPr>
        <w:pStyle w:val="ListParagraph"/>
        <w:numPr>
          <w:ilvl w:val="1"/>
          <w:numId w:val="43"/>
        </w:numPr>
        <w:tabs>
          <w:tab w:pos="1009" w:val="left" w:leader="none"/>
        </w:tabs>
        <w:spacing w:line="240" w:lineRule="auto" w:before="0" w:after="0"/>
        <w:ind w:left="1008" w:right="1142" w:hanging="307"/>
        <w:jc w:val="left"/>
        <w:rPr>
          <w:sz w:val="17"/>
        </w:rPr>
      </w:pPr>
      <w:r>
        <w:rPr>
          <w:sz w:val="17"/>
        </w:rPr>
        <w:t>Se han descrito los tipos de instalaciones que componen una ICT (infraestructura común de telecomunicaciones).</w:t>
      </w:r>
    </w:p>
    <w:p>
      <w:pPr>
        <w:pStyle w:val="ListParagraph"/>
        <w:numPr>
          <w:ilvl w:val="1"/>
          <w:numId w:val="43"/>
        </w:numPr>
        <w:tabs>
          <w:tab w:pos="1009" w:val="left" w:leader="none"/>
        </w:tabs>
        <w:spacing w:line="237" w:lineRule="auto" w:before="1" w:after="0"/>
        <w:ind w:left="1008" w:right="1141" w:hanging="307"/>
        <w:jc w:val="left"/>
        <w:rPr>
          <w:sz w:val="17"/>
        </w:rPr>
      </w:pPr>
      <w:r>
        <w:rPr>
          <w:sz w:val="17"/>
        </w:rPr>
        <w:t>Se han descrito los tipos y la función de recintos (superior, inferior) y registros (enlace, secundario, entre otros) de una</w:t>
      </w:r>
      <w:r>
        <w:rPr>
          <w:spacing w:val="-3"/>
          <w:sz w:val="17"/>
        </w:rPr>
        <w:t> </w:t>
      </w:r>
      <w:r>
        <w:rPr>
          <w:sz w:val="17"/>
        </w:rPr>
        <w:t>ICT.</w:t>
      </w:r>
    </w:p>
    <w:p>
      <w:pPr>
        <w:pStyle w:val="ListParagraph"/>
        <w:numPr>
          <w:ilvl w:val="1"/>
          <w:numId w:val="43"/>
        </w:numPr>
        <w:tabs>
          <w:tab w:pos="1009" w:val="left" w:leader="none"/>
        </w:tabs>
        <w:spacing w:line="195" w:lineRule="exact" w:before="0" w:after="0"/>
        <w:ind w:left="1009" w:right="0" w:hanging="308"/>
        <w:jc w:val="left"/>
        <w:rPr>
          <w:sz w:val="17"/>
        </w:rPr>
      </w:pPr>
      <w:r>
        <w:rPr>
          <w:sz w:val="17"/>
        </w:rPr>
        <w:t>Se han identificado los tipos de canalizaciones (externa, de enlace, principal, entre</w:t>
      </w:r>
      <w:r>
        <w:rPr>
          <w:spacing w:val="-4"/>
          <w:sz w:val="17"/>
        </w:rPr>
        <w:t> </w:t>
      </w:r>
      <w:r>
        <w:rPr>
          <w:sz w:val="17"/>
        </w:rPr>
        <w:t>otras).</w:t>
      </w:r>
    </w:p>
    <w:p>
      <w:pPr>
        <w:pStyle w:val="ListParagraph"/>
        <w:numPr>
          <w:ilvl w:val="1"/>
          <w:numId w:val="43"/>
        </w:numPr>
        <w:tabs>
          <w:tab w:pos="1008" w:val="left" w:leader="none"/>
          <w:tab w:pos="1009" w:val="left" w:leader="none"/>
        </w:tabs>
        <w:spacing w:line="240" w:lineRule="auto" w:before="0" w:after="0"/>
        <w:ind w:left="1008" w:right="1142" w:hanging="307"/>
        <w:jc w:val="left"/>
        <w:rPr>
          <w:sz w:val="17"/>
        </w:rPr>
      </w:pPr>
      <w:r>
        <w:rPr>
          <w:sz w:val="17"/>
        </w:rPr>
        <w:t>Se han descrito los tipos de redes que componen la ICT (alimentación, distribución, dispersión e interior).</w:t>
      </w:r>
    </w:p>
    <w:p>
      <w:pPr>
        <w:pStyle w:val="ListParagraph"/>
        <w:numPr>
          <w:ilvl w:val="1"/>
          <w:numId w:val="43"/>
        </w:numPr>
        <w:tabs>
          <w:tab w:pos="1009" w:val="left" w:leader="none"/>
        </w:tabs>
        <w:spacing w:line="193" w:lineRule="exact" w:before="0" w:after="0"/>
        <w:ind w:left="1009" w:right="0" w:hanging="308"/>
        <w:jc w:val="left"/>
        <w:rPr>
          <w:sz w:val="17"/>
        </w:rPr>
      </w:pPr>
      <w:r>
        <w:rPr>
          <w:sz w:val="17"/>
        </w:rPr>
        <w:t>Se han identificado los elementos de</w:t>
      </w:r>
      <w:r>
        <w:rPr>
          <w:spacing w:val="-1"/>
          <w:sz w:val="17"/>
        </w:rPr>
        <w:t> </w:t>
      </w:r>
      <w:r>
        <w:rPr>
          <w:sz w:val="17"/>
        </w:rPr>
        <w:t>conexión.</w:t>
      </w:r>
    </w:p>
    <w:p>
      <w:pPr>
        <w:pStyle w:val="ListParagraph"/>
        <w:numPr>
          <w:ilvl w:val="1"/>
          <w:numId w:val="43"/>
        </w:numPr>
        <w:tabs>
          <w:tab w:pos="1009" w:val="left" w:leader="none"/>
        </w:tabs>
        <w:spacing w:line="240" w:lineRule="auto" w:before="0" w:after="0"/>
        <w:ind w:left="1008" w:right="1142" w:hanging="307"/>
        <w:jc w:val="left"/>
        <w:rPr>
          <w:sz w:val="17"/>
        </w:rPr>
      </w:pPr>
      <w:r>
        <w:rPr>
          <w:sz w:val="17"/>
        </w:rPr>
        <w:t>Se ha determinado la función y características de los elementos y equipos de cada sistema (televisión, telefonía, seguridad, entre</w:t>
      </w:r>
      <w:r>
        <w:rPr>
          <w:spacing w:val="3"/>
          <w:sz w:val="17"/>
        </w:rPr>
        <w:t> </w:t>
      </w:r>
      <w:r>
        <w:rPr>
          <w:sz w:val="17"/>
        </w:rPr>
        <w:t>otros).</w:t>
      </w:r>
    </w:p>
    <w:p>
      <w:pPr>
        <w:pStyle w:val="BodyText"/>
        <w:spacing w:before="8"/>
        <w:ind w:left="0"/>
        <w:rPr>
          <w:sz w:val="16"/>
        </w:rPr>
      </w:pPr>
    </w:p>
    <w:p>
      <w:pPr>
        <w:pStyle w:val="ListParagraph"/>
        <w:numPr>
          <w:ilvl w:val="0"/>
          <w:numId w:val="43"/>
        </w:numPr>
        <w:tabs>
          <w:tab w:pos="586" w:val="left" w:leader="none"/>
        </w:tabs>
        <w:spacing w:line="240" w:lineRule="auto" w:before="0" w:after="0"/>
        <w:ind w:left="700" w:right="1143" w:hanging="307"/>
        <w:jc w:val="left"/>
        <w:rPr>
          <w:sz w:val="17"/>
        </w:rPr>
      </w:pPr>
      <w:r>
        <w:rPr>
          <w:sz w:val="17"/>
        </w:rPr>
        <w:t>Configura pequeñas instalaciones de infraestructuras comunes de telecomunicaciones para viviendas y edificios, determinando los elementos que la conforman y seleccionando componentes y</w:t>
      </w:r>
      <w:r>
        <w:rPr>
          <w:spacing w:val="-9"/>
          <w:sz w:val="17"/>
        </w:rPr>
        <w:t> </w:t>
      </w:r>
      <w:r>
        <w:rPr>
          <w:sz w:val="17"/>
        </w:rPr>
        <w:t>equipos.</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identificado las especificaciones técnicas de la</w:t>
      </w:r>
      <w:r>
        <w:rPr>
          <w:spacing w:val="4"/>
          <w:sz w:val="17"/>
        </w:rPr>
        <w:t> </w:t>
      </w:r>
      <w:r>
        <w:rPr>
          <w:sz w:val="17"/>
        </w:rPr>
        <w:t>instalación.</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 aplicado la normativa de ICT y el REBT en la configuración de la</w:t>
      </w:r>
      <w:r>
        <w:rPr>
          <w:spacing w:val="2"/>
          <w:sz w:val="17"/>
        </w:rPr>
        <w:t> </w:t>
      </w:r>
      <w:r>
        <w:rPr>
          <w:sz w:val="17"/>
        </w:rPr>
        <w:t>instalación.</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utilizado herramientas informáticas de</w:t>
      </w:r>
      <w:r>
        <w:rPr>
          <w:spacing w:val="-1"/>
          <w:sz w:val="17"/>
        </w:rPr>
        <w:t> </w:t>
      </w:r>
      <w:r>
        <w:rPr>
          <w:sz w:val="17"/>
        </w:rPr>
        <w:t>aplicación.</w:t>
      </w:r>
    </w:p>
    <w:p>
      <w:pPr>
        <w:pStyle w:val="ListParagraph"/>
        <w:numPr>
          <w:ilvl w:val="1"/>
          <w:numId w:val="43"/>
        </w:numPr>
        <w:tabs>
          <w:tab w:pos="1009" w:val="left" w:leader="none"/>
        </w:tabs>
        <w:spacing w:line="194" w:lineRule="exact" w:before="0" w:after="0"/>
        <w:ind w:left="1008" w:right="0" w:hanging="308"/>
        <w:jc w:val="left"/>
        <w:rPr>
          <w:sz w:val="17"/>
        </w:rPr>
      </w:pPr>
      <w:r>
        <w:rPr>
          <w:sz w:val="17"/>
        </w:rPr>
        <w:t>Se han calculado los parámetros de los elementos y equipos de la</w:t>
      </w:r>
      <w:r>
        <w:rPr>
          <w:spacing w:val="-3"/>
          <w:sz w:val="17"/>
        </w:rPr>
        <w:t> </w:t>
      </w:r>
      <w:r>
        <w:rPr>
          <w:sz w:val="17"/>
        </w:rPr>
        <w:t>instalación.</w:t>
      </w:r>
    </w:p>
    <w:p>
      <w:pPr>
        <w:pStyle w:val="ListParagraph"/>
        <w:numPr>
          <w:ilvl w:val="1"/>
          <w:numId w:val="43"/>
        </w:numPr>
        <w:tabs>
          <w:tab w:pos="1009" w:val="left" w:leader="none"/>
        </w:tabs>
        <w:spacing w:line="194" w:lineRule="exact" w:before="0" w:after="0"/>
        <w:ind w:left="1008" w:right="0" w:hanging="308"/>
        <w:jc w:val="left"/>
        <w:rPr>
          <w:sz w:val="17"/>
        </w:rPr>
      </w:pPr>
      <w:r>
        <w:rPr>
          <w:sz w:val="17"/>
        </w:rPr>
        <w:t>Se han realizado los croquis y esquemas de la instalación con la calidad</w:t>
      </w:r>
      <w:r>
        <w:rPr>
          <w:spacing w:val="-4"/>
          <w:sz w:val="17"/>
        </w:rPr>
        <w:t> </w:t>
      </w:r>
      <w:r>
        <w:rPr>
          <w:sz w:val="17"/>
        </w:rPr>
        <w:t>requerida.</w:t>
      </w:r>
    </w:p>
    <w:p>
      <w:pPr>
        <w:pStyle w:val="ListParagraph"/>
        <w:numPr>
          <w:ilvl w:val="1"/>
          <w:numId w:val="43"/>
        </w:numPr>
        <w:tabs>
          <w:tab w:pos="1008" w:val="left" w:leader="none"/>
          <w:tab w:pos="1009" w:val="left" w:leader="none"/>
        </w:tabs>
        <w:spacing w:line="195" w:lineRule="exact" w:before="0" w:after="0"/>
        <w:ind w:left="1008" w:right="0" w:hanging="308"/>
        <w:jc w:val="left"/>
        <w:rPr>
          <w:sz w:val="17"/>
        </w:rPr>
      </w:pPr>
      <w:r>
        <w:rPr>
          <w:sz w:val="17"/>
        </w:rPr>
        <w:t>Se ha utilizado la simbología</w:t>
      </w:r>
      <w:r>
        <w:rPr>
          <w:spacing w:val="-5"/>
          <w:sz w:val="17"/>
        </w:rPr>
        <w:t> </w:t>
      </w:r>
      <w:r>
        <w:rPr>
          <w:sz w:val="17"/>
        </w:rPr>
        <w:t>normalizada.</w:t>
      </w:r>
    </w:p>
    <w:p>
      <w:pPr>
        <w:pStyle w:val="ListParagraph"/>
        <w:numPr>
          <w:ilvl w:val="1"/>
          <w:numId w:val="43"/>
        </w:numPr>
        <w:tabs>
          <w:tab w:pos="1009" w:val="left" w:leader="none"/>
        </w:tabs>
        <w:spacing w:line="240" w:lineRule="auto" w:before="0" w:after="0"/>
        <w:ind w:left="1008" w:right="1142" w:hanging="308"/>
        <w:jc w:val="left"/>
        <w:rPr>
          <w:sz w:val="17"/>
        </w:rPr>
      </w:pPr>
      <w:r>
        <w:rPr>
          <w:sz w:val="17"/>
        </w:rPr>
        <w:t>Se han seleccionado los equipos y materiales que cumplen las especificaciones funcionales, técnicas y normativas.</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43"/>
        </w:numPr>
        <w:tabs>
          <w:tab w:pos="1009" w:val="left" w:leader="none"/>
        </w:tabs>
        <w:spacing w:line="240" w:lineRule="auto" w:before="94" w:after="0"/>
        <w:ind w:left="1008" w:right="0" w:hanging="308"/>
        <w:jc w:val="left"/>
        <w:rPr>
          <w:sz w:val="17"/>
        </w:rPr>
      </w:pPr>
      <w:r>
        <w:rPr>
          <w:sz w:val="17"/>
        </w:rPr>
        <w:t>Se ha elaborado el presupuesto correspondiente a la solución</w:t>
      </w:r>
      <w:r>
        <w:rPr>
          <w:spacing w:val="-6"/>
          <w:sz w:val="17"/>
        </w:rPr>
        <w:t> </w:t>
      </w:r>
      <w:r>
        <w:rPr>
          <w:sz w:val="17"/>
        </w:rPr>
        <w:t>adoptada.</w:t>
      </w:r>
    </w:p>
    <w:p>
      <w:pPr>
        <w:pStyle w:val="BodyText"/>
        <w:spacing w:before="8"/>
        <w:ind w:left="0"/>
        <w:rPr>
          <w:sz w:val="16"/>
        </w:rPr>
      </w:pPr>
    </w:p>
    <w:p>
      <w:pPr>
        <w:pStyle w:val="ListParagraph"/>
        <w:numPr>
          <w:ilvl w:val="0"/>
          <w:numId w:val="43"/>
        </w:numPr>
        <w:tabs>
          <w:tab w:pos="611" w:val="left" w:leader="none"/>
        </w:tabs>
        <w:spacing w:line="240" w:lineRule="auto" w:before="0" w:after="0"/>
        <w:ind w:left="700" w:right="1143" w:hanging="307"/>
        <w:jc w:val="left"/>
        <w:rPr>
          <w:sz w:val="17"/>
        </w:rPr>
      </w:pPr>
      <w:r>
        <w:rPr>
          <w:sz w:val="17"/>
        </w:rPr>
        <w:t>Monta instalaciones de infraestructuras comunes de telecomunicaciones para viviendas y edificios interpretando documentación técnica y aplicando técnicas de</w:t>
      </w:r>
      <w:r>
        <w:rPr>
          <w:spacing w:val="-4"/>
          <w:sz w:val="17"/>
        </w:rPr>
        <w:t> </w:t>
      </w:r>
      <w:r>
        <w:rPr>
          <w:sz w:val="17"/>
        </w:rPr>
        <w:t>montaje.</w:t>
      </w:r>
    </w:p>
    <w:p>
      <w:pPr>
        <w:pStyle w:val="BodyText"/>
        <w:spacing w:before="10"/>
        <w:ind w:left="0"/>
        <w:rPr>
          <w:sz w:val="16"/>
        </w:rPr>
      </w:pPr>
    </w:p>
    <w:p>
      <w:pPr>
        <w:pStyle w:val="BodyText"/>
        <w:ind w:left="393"/>
      </w:pPr>
      <w:r>
        <w:rPr/>
        <w:t>Criterios de evaluación:</w:t>
      </w:r>
    </w:p>
    <w:p>
      <w:pPr>
        <w:pStyle w:val="BodyText"/>
        <w:ind w:left="0"/>
      </w:pPr>
    </w:p>
    <w:p>
      <w:pPr>
        <w:pStyle w:val="ListParagraph"/>
        <w:numPr>
          <w:ilvl w:val="1"/>
          <w:numId w:val="43"/>
        </w:numPr>
        <w:tabs>
          <w:tab w:pos="1009" w:val="left" w:leader="none"/>
        </w:tabs>
        <w:spacing w:line="237" w:lineRule="auto" w:before="0" w:after="0"/>
        <w:ind w:left="1008" w:right="1140" w:hanging="308"/>
        <w:jc w:val="left"/>
        <w:rPr>
          <w:sz w:val="17"/>
        </w:rPr>
      </w:pPr>
      <w:r>
        <w:rPr>
          <w:sz w:val="17"/>
        </w:rPr>
        <w:t>Se ha interpretado la documentación técnica de la instalación (planos, esquemas, reglamentación, entre</w:t>
      </w:r>
      <w:r>
        <w:rPr>
          <w:spacing w:val="-1"/>
          <w:sz w:val="17"/>
        </w:rPr>
        <w:t> </w:t>
      </w:r>
      <w:r>
        <w:rPr>
          <w:sz w:val="17"/>
        </w:rPr>
        <w:t>otros).</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 realizado el replanteo de la</w:t>
      </w:r>
      <w:r>
        <w:rPr>
          <w:spacing w:val="-2"/>
          <w:sz w:val="17"/>
        </w:rPr>
        <w:t> </w:t>
      </w:r>
      <w:r>
        <w:rPr>
          <w:sz w:val="17"/>
        </w:rPr>
        <w:t>instalación.</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ubicado y fijado</w:t>
      </w:r>
      <w:r>
        <w:rPr>
          <w:spacing w:val="-1"/>
          <w:sz w:val="17"/>
        </w:rPr>
        <w:t> </w:t>
      </w:r>
      <w:r>
        <w:rPr>
          <w:sz w:val="17"/>
        </w:rPr>
        <w:t>canalizaciones.</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realizado operaciones de montaje de mástiles y torretas, entre</w:t>
      </w:r>
      <w:r>
        <w:rPr>
          <w:spacing w:val="-7"/>
          <w:sz w:val="17"/>
        </w:rPr>
        <w:t> </w:t>
      </w:r>
      <w:r>
        <w:rPr>
          <w:sz w:val="17"/>
        </w:rPr>
        <w:t>otros.</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ubicado y fijado los elementos de captación de señales y del equipo de cabecera.</w:t>
      </w:r>
    </w:p>
    <w:p>
      <w:pPr>
        <w:pStyle w:val="ListParagraph"/>
        <w:numPr>
          <w:ilvl w:val="1"/>
          <w:numId w:val="43"/>
        </w:numPr>
        <w:tabs>
          <w:tab w:pos="1008" w:val="left" w:leader="none"/>
          <w:tab w:pos="1009" w:val="left" w:leader="none"/>
        </w:tabs>
        <w:spacing w:line="237" w:lineRule="auto" w:before="2" w:after="0"/>
        <w:ind w:left="1008" w:right="1145" w:hanging="308"/>
        <w:jc w:val="left"/>
        <w:rPr>
          <w:sz w:val="17"/>
        </w:rPr>
      </w:pPr>
      <w:r>
        <w:rPr>
          <w:sz w:val="17"/>
        </w:rPr>
        <w:t>Se ha tendido el cableado de los sistemas de la instalación (televisión, telefonía y comunicación interior, seguridad, entre otros).</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conexionado los equipos y elementos de la</w:t>
      </w:r>
      <w:r>
        <w:rPr>
          <w:spacing w:val="-4"/>
          <w:sz w:val="17"/>
        </w:rPr>
        <w:t> </w:t>
      </w:r>
      <w:r>
        <w:rPr>
          <w:sz w:val="17"/>
        </w:rPr>
        <w:t>instalación.</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aplicado los criterios de calidad en las operaciones de</w:t>
      </w:r>
      <w:r>
        <w:rPr>
          <w:spacing w:val="-5"/>
          <w:sz w:val="17"/>
        </w:rPr>
        <w:t> </w:t>
      </w:r>
      <w:r>
        <w:rPr>
          <w:sz w:val="17"/>
        </w:rPr>
        <w:t>montaje.</w:t>
      </w:r>
    </w:p>
    <w:p>
      <w:pPr>
        <w:pStyle w:val="BodyText"/>
        <w:spacing w:before="10"/>
        <w:ind w:left="0"/>
        <w:rPr>
          <w:sz w:val="16"/>
        </w:rPr>
      </w:pPr>
    </w:p>
    <w:p>
      <w:pPr>
        <w:pStyle w:val="ListParagraph"/>
        <w:numPr>
          <w:ilvl w:val="0"/>
          <w:numId w:val="43"/>
        </w:numPr>
        <w:tabs>
          <w:tab w:pos="706" w:val="left" w:leader="none"/>
        </w:tabs>
        <w:spacing w:line="240" w:lineRule="auto" w:before="0" w:after="0"/>
        <w:ind w:left="700" w:right="1140" w:hanging="307"/>
        <w:jc w:val="left"/>
        <w:rPr>
          <w:sz w:val="17"/>
        </w:rPr>
      </w:pPr>
      <w:r>
        <w:rPr>
          <w:sz w:val="17"/>
        </w:rPr>
        <w:t>Verifica y ajusta los elementos de las instalaciones de infraestructuras comunes de telecomunicaciones midiendo los parámetros significativos e interpretando sus</w:t>
      </w:r>
      <w:r>
        <w:rPr>
          <w:spacing w:val="-6"/>
          <w:sz w:val="17"/>
        </w:rPr>
        <w:t> </w:t>
      </w:r>
      <w:r>
        <w:rPr>
          <w:sz w:val="17"/>
        </w:rPr>
        <w:t>resultados.</w:t>
      </w:r>
    </w:p>
    <w:p>
      <w:pPr>
        <w:pStyle w:val="BodyText"/>
        <w:spacing w:before="8"/>
        <w:ind w:left="0"/>
        <w:rPr>
          <w:sz w:val="16"/>
        </w:rPr>
      </w:pPr>
    </w:p>
    <w:p>
      <w:pPr>
        <w:pStyle w:val="BodyText"/>
        <w:ind w:left="393"/>
      </w:pPr>
      <w:r>
        <w:rPr/>
        <w:t>Criterios de evaluación:</w:t>
      </w:r>
    </w:p>
    <w:p>
      <w:pPr>
        <w:pStyle w:val="BodyText"/>
        <w:ind w:left="0"/>
      </w:pPr>
    </w:p>
    <w:p>
      <w:pPr>
        <w:pStyle w:val="ListParagraph"/>
        <w:numPr>
          <w:ilvl w:val="1"/>
          <w:numId w:val="43"/>
        </w:numPr>
        <w:tabs>
          <w:tab w:pos="1009" w:val="left" w:leader="none"/>
        </w:tabs>
        <w:spacing w:line="237" w:lineRule="auto" w:before="0" w:after="0"/>
        <w:ind w:left="1008" w:right="1142" w:hanging="308"/>
        <w:jc w:val="both"/>
        <w:rPr>
          <w:sz w:val="17"/>
        </w:rPr>
      </w:pPr>
      <w:r>
        <w:rPr>
          <w:sz w:val="17"/>
        </w:rPr>
        <w:t>Se han descrito las unidades y los parámetros de los sistemas de la instalación (ganancia de la antena, de amplificadores, directividad, anchos de banda, atenuaciones, interferencias, entre otros).</w:t>
      </w:r>
    </w:p>
    <w:p>
      <w:pPr>
        <w:pStyle w:val="ListParagraph"/>
        <w:numPr>
          <w:ilvl w:val="1"/>
          <w:numId w:val="43"/>
        </w:numPr>
        <w:tabs>
          <w:tab w:pos="1009" w:val="left" w:leader="none"/>
        </w:tabs>
        <w:spacing w:line="240" w:lineRule="auto" w:before="1" w:after="0"/>
        <w:ind w:left="1008" w:right="1141" w:hanging="308"/>
        <w:jc w:val="left"/>
        <w:rPr>
          <w:sz w:val="17"/>
        </w:rPr>
      </w:pPr>
      <w:r>
        <w:rPr>
          <w:sz w:val="17"/>
        </w:rPr>
        <w:t>Se han utilizado herramientas informáticas para la obtención de información: situación de repetidores, posicionamiento de satélites, entre otros.</w:t>
      </w:r>
    </w:p>
    <w:p>
      <w:pPr>
        <w:pStyle w:val="ListParagraph"/>
        <w:numPr>
          <w:ilvl w:val="1"/>
          <w:numId w:val="43"/>
        </w:numPr>
        <w:tabs>
          <w:tab w:pos="1009" w:val="left" w:leader="none"/>
        </w:tabs>
        <w:spacing w:line="194" w:lineRule="exact" w:before="0" w:after="0"/>
        <w:ind w:left="1008" w:right="0" w:hanging="308"/>
        <w:jc w:val="left"/>
        <w:rPr>
          <w:sz w:val="17"/>
        </w:rPr>
      </w:pPr>
      <w:r>
        <w:rPr>
          <w:sz w:val="17"/>
        </w:rPr>
        <w:t>Se han orientado los elementos de captación de</w:t>
      </w:r>
      <w:r>
        <w:rPr>
          <w:spacing w:val="-1"/>
          <w:sz w:val="17"/>
        </w:rPr>
        <w:t> </w:t>
      </w:r>
      <w:r>
        <w:rPr>
          <w:sz w:val="17"/>
        </w:rPr>
        <w:t>señales.</w:t>
      </w:r>
    </w:p>
    <w:p>
      <w:pPr>
        <w:pStyle w:val="ListParagraph"/>
        <w:numPr>
          <w:ilvl w:val="1"/>
          <w:numId w:val="43"/>
        </w:numPr>
        <w:tabs>
          <w:tab w:pos="1009" w:val="left" w:leader="none"/>
        </w:tabs>
        <w:spacing w:line="240" w:lineRule="auto" w:before="0" w:after="0"/>
        <w:ind w:left="1008" w:right="1141" w:hanging="308"/>
        <w:jc w:val="left"/>
        <w:rPr>
          <w:sz w:val="17"/>
        </w:rPr>
      </w:pPr>
      <w:r>
        <w:rPr>
          <w:sz w:val="17"/>
        </w:rPr>
        <w:t>Se han realizado las medidas de los parámetros significativos de las señales en los sistemas de la instalación.</w:t>
      </w:r>
    </w:p>
    <w:p>
      <w:pPr>
        <w:pStyle w:val="ListParagraph"/>
        <w:numPr>
          <w:ilvl w:val="1"/>
          <w:numId w:val="43"/>
        </w:numPr>
        <w:tabs>
          <w:tab w:pos="1009" w:val="left" w:leader="none"/>
        </w:tabs>
        <w:spacing w:line="192" w:lineRule="exact" w:before="0" w:after="0"/>
        <w:ind w:left="1008" w:right="0" w:hanging="308"/>
        <w:jc w:val="left"/>
        <w:rPr>
          <w:sz w:val="17"/>
        </w:rPr>
      </w:pPr>
      <w:r>
        <w:rPr>
          <w:sz w:val="17"/>
        </w:rPr>
        <w:t>Se han relacionado los parámetros medidos con los característicos de la</w:t>
      </w:r>
      <w:r>
        <w:rPr>
          <w:spacing w:val="-4"/>
          <w:sz w:val="17"/>
        </w:rPr>
        <w:t> </w:t>
      </w:r>
      <w:r>
        <w:rPr>
          <w:sz w:val="17"/>
        </w:rPr>
        <w:t>instalación.</w:t>
      </w:r>
    </w:p>
    <w:p>
      <w:pPr>
        <w:pStyle w:val="ListParagraph"/>
        <w:numPr>
          <w:ilvl w:val="1"/>
          <w:numId w:val="43"/>
        </w:numPr>
        <w:tabs>
          <w:tab w:pos="1008" w:val="left" w:leader="none"/>
          <w:tab w:pos="1009" w:val="left" w:leader="none"/>
        </w:tabs>
        <w:spacing w:line="195" w:lineRule="exact" w:before="0" w:after="0"/>
        <w:ind w:left="1008" w:right="0" w:hanging="308"/>
        <w:jc w:val="left"/>
        <w:rPr>
          <w:sz w:val="17"/>
        </w:rPr>
      </w:pPr>
      <w:r>
        <w:rPr>
          <w:sz w:val="17"/>
        </w:rPr>
        <w:t>Se han realizado pruebas funcionales y</w:t>
      </w:r>
      <w:r>
        <w:rPr>
          <w:spacing w:val="-2"/>
          <w:sz w:val="17"/>
        </w:rPr>
        <w:t> </w:t>
      </w:r>
      <w:r>
        <w:rPr>
          <w:sz w:val="17"/>
        </w:rPr>
        <w:t>ajustes.</w:t>
      </w:r>
    </w:p>
    <w:p>
      <w:pPr>
        <w:pStyle w:val="BodyText"/>
        <w:spacing w:before="10"/>
        <w:ind w:left="0"/>
        <w:rPr>
          <w:sz w:val="16"/>
        </w:rPr>
      </w:pPr>
    </w:p>
    <w:p>
      <w:pPr>
        <w:pStyle w:val="ListParagraph"/>
        <w:numPr>
          <w:ilvl w:val="0"/>
          <w:numId w:val="43"/>
        </w:numPr>
        <w:tabs>
          <w:tab w:pos="656" w:val="left" w:leader="none"/>
        </w:tabs>
        <w:spacing w:line="240" w:lineRule="auto" w:before="0" w:after="0"/>
        <w:ind w:left="700" w:right="1142" w:hanging="307"/>
        <w:jc w:val="both"/>
        <w:rPr>
          <w:sz w:val="17"/>
        </w:rPr>
      </w:pPr>
      <w:r>
        <w:rPr>
          <w:sz w:val="17"/>
        </w:rPr>
        <w:t>Localiza averías y disfunciones en equipos e instalaciones de infraestructuras comunes de telecomunicaciones, aplicando técnicas de detección y relacionando la disfunción con la causa que la</w:t>
      </w:r>
      <w:r>
        <w:rPr>
          <w:spacing w:val="-2"/>
          <w:sz w:val="17"/>
        </w:rPr>
        <w:t> </w:t>
      </w:r>
      <w:r>
        <w:rPr>
          <w:sz w:val="17"/>
        </w:rPr>
        <w:t>produce.</w:t>
      </w:r>
    </w:p>
    <w:p>
      <w:pPr>
        <w:pStyle w:val="BodyText"/>
        <w:spacing w:before="7"/>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43"/>
        </w:numPr>
        <w:tabs>
          <w:tab w:pos="1009" w:val="left" w:leader="none"/>
        </w:tabs>
        <w:spacing w:line="240" w:lineRule="auto" w:before="1" w:after="0"/>
        <w:ind w:left="1008" w:right="1142" w:hanging="308"/>
        <w:jc w:val="left"/>
        <w:rPr>
          <w:sz w:val="17"/>
        </w:rPr>
      </w:pPr>
      <w:r>
        <w:rPr>
          <w:sz w:val="17"/>
        </w:rPr>
        <w:t>Se han realizado las medidas de los parámetros de funcionamiento, utilizando los medios, equipos e instrumentos específicos.</w:t>
      </w:r>
    </w:p>
    <w:p>
      <w:pPr>
        <w:pStyle w:val="ListParagraph"/>
        <w:numPr>
          <w:ilvl w:val="1"/>
          <w:numId w:val="43"/>
        </w:numPr>
        <w:tabs>
          <w:tab w:pos="1009" w:val="left" w:leader="none"/>
        </w:tabs>
        <w:spacing w:line="192" w:lineRule="exact" w:before="0" w:after="0"/>
        <w:ind w:left="1008" w:right="0" w:hanging="308"/>
        <w:jc w:val="left"/>
        <w:rPr>
          <w:sz w:val="17"/>
        </w:rPr>
      </w:pPr>
      <w:r>
        <w:rPr>
          <w:sz w:val="17"/>
        </w:rPr>
        <w:t>Se ha operado con las herramientas e instrumentos adecuados para la diagnosis de</w:t>
      </w:r>
      <w:r>
        <w:rPr>
          <w:spacing w:val="-2"/>
          <w:sz w:val="17"/>
        </w:rPr>
        <w:t> </w:t>
      </w:r>
      <w:r>
        <w:rPr>
          <w:sz w:val="17"/>
        </w:rPr>
        <w:t>averías.</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identificado los síntomas de averías o disfunciones.</w:t>
      </w:r>
    </w:p>
    <w:p>
      <w:pPr>
        <w:pStyle w:val="ListParagraph"/>
        <w:numPr>
          <w:ilvl w:val="1"/>
          <w:numId w:val="43"/>
        </w:numPr>
        <w:tabs>
          <w:tab w:pos="1009" w:val="left" w:leader="none"/>
        </w:tabs>
        <w:spacing w:line="240" w:lineRule="auto" w:before="0" w:after="0"/>
        <w:ind w:left="1008" w:right="1143" w:hanging="308"/>
        <w:jc w:val="left"/>
        <w:rPr>
          <w:sz w:val="17"/>
        </w:rPr>
      </w:pPr>
      <w:r>
        <w:rPr>
          <w:sz w:val="17"/>
        </w:rPr>
        <w:t>Se han planteado hipótesis de las posibles causas de la avería y su repercusión en la instalación.</w:t>
      </w:r>
    </w:p>
    <w:p>
      <w:pPr>
        <w:pStyle w:val="ListParagraph"/>
        <w:numPr>
          <w:ilvl w:val="1"/>
          <w:numId w:val="43"/>
        </w:numPr>
        <w:tabs>
          <w:tab w:pos="1009" w:val="left" w:leader="none"/>
        </w:tabs>
        <w:spacing w:line="194" w:lineRule="exact" w:before="0" w:after="0"/>
        <w:ind w:left="1008" w:right="0" w:hanging="308"/>
        <w:jc w:val="left"/>
        <w:rPr>
          <w:sz w:val="17"/>
        </w:rPr>
      </w:pPr>
      <w:r>
        <w:rPr>
          <w:sz w:val="17"/>
        </w:rPr>
        <w:t>Se ha localizado el subsistema, equipo o elemento responsable de la</w:t>
      </w:r>
      <w:r>
        <w:rPr>
          <w:spacing w:val="-9"/>
          <w:sz w:val="17"/>
        </w:rPr>
        <w:t> </w:t>
      </w:r>
      <w:r>
        <w:rPr>
          <w:sz w:val="17"/>
        </w:rPr>
        <w:t>disfunción.</w:t>
      </w:r>
    </w:p>
    <w:p>
      <w:pPr>
        <w:pStyle w:val="ListParagraph"/>
        <w:numPr>
          <w:ilvl w:val="1"/>
          <w:numId w:val="43"/>
        </w:numPr>
        <w:tabs>
          <w:tab w:pos="1008" w:val="left" w:leader="none"/>
          <w:tab w:pos="1009" w:val="left" w:leader="none"/>
        </w:tabs>
        <w:spacing w:line="195" w:lineRule="exact" w:before="0" w:after="0"/>
        <w:ind w:left="1008" w:right="0" w:hanging="308"/>
        <w:jc w:val="left"/>
        <w:rPr>
          <w:sz w:val="17"/>
        </w:rPr>
      </w:pPr>
      <w:r>
        <w:rPr>
          <w:sz w:val="17"/>
        </w:rPr>
        <w:t>Se ha operado con autonomía en las actividades</w:t>
      </w:r>
      <w:r>
        <w:rPr>
          <w:spacing w:val="-5"/>
          <w:sz w:val="17"/>
        </w:rPr>
        <w:t> </w:t>
      </w:r>
      <w:r>
        <w:rPr>
          <w:sz w:val="17"/>
        </w:rPr>
        <w:t>propuestas.</w:t>
      </w:r>
    </w:p>
    <w:p>
      <w:pPr>
        <w:pStyle w:val="BodyText"/>
        <w:spacing w:before="7"/>
        <w:ind w:left="0"/>
        <w:rPr>
          <w:sz w:val="16"/>
        </w:rPr>
      </w:pPr>
    </w:p>
    <w:p>
      <w:pPr>
        <w:pStyle w:val="ListParagraph"/>
        <w:numPr>
          <w:ilvl w:val="0"/>
          <w:numId w:val="43"/>
        </w:numPr>
        <w:tabs>
          <w:tab w:pos="595" w:val="left" w:leader="none"/>
        </w:tabs>
        <w:spacing w:line="240" w:lineRule="auto" w:before="1" w:after="0"/>
        <w:ind w:left="700" w:right="1141" w:hanging="307"/>
        <w:jc w:val="both"/>
        <w:rPr>
          <w:sz w:val="17"/>
        </w:rPr>
      </w:pPr>
      <w:r>
        <w:rPr>
          <w:sz w:val="17"/>
        </w:rPr>
        <w:t>Repara instalaciones de infraestructuras de telecomunicaciones aplicando técnicas de corrección de disfunciones y en su caso de sustitución de componentes teniendo en cuenta las recomendaciones de los</w:t>
      </w:r>
      <w:r>
        <w:rPr>
          <w:spacing w:val="-2"/>
          <w:sz w:val="17"/>
        </w:rPr>
        <w:t> </w:t>
      </w:r>
      <w:r>
        <w:rPr>
          <w:sz w:val="17"/>
        </w:rPr>
        <w:t>fabricantes.</w:t>
      </w:r>
    </w:p>
    <w:p>
      <w:pPr>
        <w:pStyle w:val="BodyText"/>
        <w:spacing w:before="9"/>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 elaborado la secuencia de intervención para la reparación de la</w:t>
      </w:r>
      <w:r>
        <w:rPr>
          <w:spacing w:val="-6"/>
          <w:sz w:val="17"/>
        </w:rPr>
        <w:t> </w:t>
      </w:r>
      <w:r>
        <w:rPr>
          <w:sz w:val="17"/>
        </w:rPr>
        <w:t>avería.</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reparado o en su caso sustituido los componentes causantes de la</w:t>
      </w:r>
      <w:r>
        <w:rPr>
          <w:spacing w:val="-4"/>
          <w:sz w:val="17"/>
        </w:rPr>
        <w:t> </w:t>
      </w:r>
      <w:r>
        <w:rPr>
          <w:sz w:val="17"/>
        </w:rPr>
        <w:t>avería.</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 verificado la compatibilidad del nuevo elemento</w:t>
      </w:r>
      <w:r>
        <w:rPr>
          <w:spacing w:val="-3"/>
          <w:sz w:val="17"/>
        </w:rPr>
        <w:t> </w:t>
      </w:r>
      <w:r>
        <w:rPr>
          <w:sz w:val="17"/>
        </w:rPr>
        <w:t>instalado.</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restablecido las condiciones de normal funcionamiento del equipo o de la</w:t>
      </w:r>
      <w:r>
        <w:rPr>
          <w:spacing w:val="-4"/>
          <w:sz w:val="17"/>
        </w:rPr>
        <w:t> </w:t>
      </w:r>
      <w:r>
        <w:rPr>
          <w:sz w:val="17"/>
        </w:rPr>
        <w:t>instalación.</w:t>
      </w:r>
    </w:p>
    <w:p>
      <w:pPr>
        <w:pStyle w:val="ListParagraph"/>
        <w:numPr>
          <w:ilvl w:val="1"/>
          <w:numId w:val="43"/>
        </w:numPr>
        <w:tabs>
          <w:tab w:pos="1009" w:val="left" w:leader="none"/>
        </w:tabs>
        <w:spacing w:line="195" w:lineRule="exact" w:before="0" w:after="0"/>
        <w:ind w:left="1008" w:right="0" w:hanging="308"/>
        <w:jc w:val="left"/>
        <w:rPr>
          <w:sz w:val="17"/>
        </w:rPr>
      </w:pPr>
      <w:r>
        <w:rPr>
          <w:sz w:val="17"/>
        </w:rPr>
        <w:t>Se han realizado las intervenciones de mantenimiento con la calidad</w:t>
      </w:r>
      <w:r>
        <w:rPr>
          <w:spacing w:val="-4"/>
          <w:sz w:val="17"/>
        </w:rPr>
        <w:t> </w:t>
      </w:r>
      <w:r>
        <w:rPr>
          <w:sz w:val="17"/>
        </w:rPr>
        <w:t>requerida.</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43"/>
        </w:numPr>
        <w:tabs>
          <w:tab w:pos="1008" w:val="left" w:leader="none"/>
          <w:tab w:pos="1009" w:val="left" w:leader="none"/>
        </w:tabs>
        <w:spacing w:line="195" w:lineRule="exact" w:before="94" w:after="0"/>
        <w:ind w:left="1008" w:right="0" w:hanging="308"/>
        <w:jc w:val="left"/>
        <w:rPr>
          <w:sz w:val="17"/>
        </w:rPr>
      </w:pPr>
      <w:r>
        <w:rPr>
          <w:sz w:val="17"/>
        </w:rPr>
        <w:t>Se ha operado con autonomía en las actividades</w:t>
      </w:r>
      <w:r>
        <w:rPr>
          <w:spacing w:val="-5"/>
          <w:sz w:val="17"/>
        </w:rPr>
        <w:t> </w:t>
      </w:r>
      <w:r>
        <w:rPr>
          <w:sz w:val="17"/>
        </w:rPr>
        <w:t>propuestas.</w:t>
      </w:r>
    </w:p>
    <w:p>
      <w:pPr>
        <w:pStyle w:val="ListParagraph"/>
        <w:numPr>
          <w:ilvl w:val="1"/>
          <w:numId w:val="43"/>
        </w:numPr>
        <w:tabs>
          <w:tab w:pos="1009" w:val="left" w:leader="none"/>
        </w:tabs>
        <w:spacing w:line="237" w:lineRule="auto" w:before="1" w:after="0"/>
        <w:ind w:left="1008" w:right="1142" w:hanging="308"/>
        <w:jc w:val="left"/>
        <w:rPr>
          <w:sz w:val="17"/>
        </w:rPr>
      </w:pPr>
      <w:r>
        <w:rPr>
          <w:sz w:val="17"/>
        </w:rPr>
        <w:t>Se ha elaborado un informe-memoria de las actividades desarrolladas, los procedimientos utilizados y resultados</w:t>
      </w:r>
      <w:r>
        <w:rPr>
          <w:spacing w:val="-3"/>
          <w:sz w:val="17"/>
        </w:rPr>
        <w:t> </w:t>
      </w:r>
      <w:r>
        <w:rPr>
          <w:sz w:val="17"/>
        </w:rPr>
        <w:t>obtenidos.</w:t>
      </w:r>
    </w:p>
    <w:p>
      <w:pPr>
        <w:pStyle w:val="BodyText"/>
        <w:spacing w:before="10"/>
        <w:ind w:left="0"/>
        <w:rPr>
          <w:sz w:val="16"/>
        </w:rPr>
      </w:pPr>
    </w:p>
    <w:p>
      <w:pPr>
        <w:pStyle w:val="ListParagraph"/>
        <w:numPr>
          <w:ilvl w:val="0"/>
          <w:numId w:val="43"/>
        </w:numPr>
        <w:tabs>
          <w:tab w:pos="601" w:val="left" w:leader="none"/>
        </w:tabs>
        <w:spacing w:line="240" w:lineRule="auto" w:before="0" w:after="0"/>
        <w:ind w:left="700" w:right="1142" w:hanging="308"/>
        <w:jc w:val="left"/>
        <w:rPr>
          <w:sz w:val="17"/>
        </w:rPr>
      </w:pPr>
      <w:r>
        <w:rPr>
          <w:sz w:val="17"/>
        </w:rPr>
        <w:t>Cumple las normas de prevención de riesgos laborales y de protección ambiental, identificando los riesgos asociados y las medidas y equipos para</w:t>
      </w:r>
      <w:r>
        <w:rPr>
          <w:spacing w:val="4"/>
          <w:sz w:val="17"/>
        </w:rPr>
        <w:t> </w:t>
      </w:r>
      <w:r>
        <w:rPr>
          <w:sz w:val="17"/>
        </w:rPr>
        <w:t>prevenirlos.</w:t>
      </w:r>
    </w:p>
    <w:p>
      <w:pPr>
        <w:pStyle w:val="BodyText"/>
        <w:spacing w:before="10"/>
        <w:ind w:left="0"/>
        <w:rPr>
          <w:sz w:val="16"/>
        </w:rPr>
      </w:pPr>
    </w:p>
    <w:p>
      <w:pPr>
        <w:pStyle w:val="BodyText"/>
        <w:ind w:left="392"/>
      </w:pPr>
      <w:r>
        <w:rPr/>
        <w:t>Criterios de evaluación:</w:t>
      </w:r>
    </w:p>
    <w:p>
      <w:pPr>
        <w:pStyle w:val="BodyText"/>
        <w:spacing w:before="8"/>
        <w:ind w:left="0"/>
        <w:rPr>
          <w:sz w:val="16"/>
        </w:rPr>
      </w:pPr>
    </w:p>
    <w:p>
      <w:pPr>
        <w:pStyle w:val="ListParagraph"/>
        <w:numPr>
          <w:ilvl w:val="1"/>
          <w:numId w:val="43"/>
        </w:numPr>
        <w:tabs>
          <w:tab w:pos="1009" w:val="left" w:leader="none"/>
        </w:tabs>
        <w:spacing w:line="240" w:lineRule="auto" w:before="0" w:after="0"/>
        <w:ind w:left="1008" w:right="1142" w:hanging="308"/>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43"/>
        </w:numPr>
        <w:tabs>
          <w:tab w:pos="1009" w:val="left" w:leader="none"/>
        </w:tabs>
        <w:spacing w:line="194" w:lineRule="exact" w:before="0" w:after="0"/>
        <w:ind w:left="1008" w:right="0" w:hanging="308"/>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43"/>
        </w:numPr>
        <w:tabs>
          <w:tab w:pos="1009" w:val="left" w:leader="none"/>
        </w:tabs>
        <w:spacing w:line="240" w:lineRule="auto" w:before="0" w:after="0"/>
        <w:ind w:left="1008" w:right="1142" w:hanging="308"/>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pStyle w:val="ListParagraph"/>
        <w:numPr>
          <w:ilvl w:val="1"/>
          <w:numId w:val="43"/>
        </w:numPr>
        <w:tabs>
          <w:tab w:pos="1009" w:val="left" w:leader="none"/>
        </w:tabs>
        <w:spacing w:line="240" w:lineRule="auto" w:before="0" w:after="0"/>
        <w:ind w:left="1008" w:right="1137" w:hanging="308"/>
        <w:jc w:val="both"/>
        <w:rPr>
          <w:sz w:val="17"/>
        </w:rPr>
      </w:pPr>
      <w:r>
        <w:rPr>
          <w:sz w:val="17"/>
        </w:rPr>
        <w:t>Se han descrito los elementos de seguridad (protecciones, alarmas, pasos de emergencia, entre otros) de las máquinas y de los equipos de protección individual (calzado, protección ocular, indumentaria, entre otros) que se deben emplear en las distintas operaciones de mecanizado y montaje.</w:t>
      </w:r>
    </w:p>
    <w:p>
      <w:pPr>
        <w:pStyle w:val="ListParagraph"/>
        <w:numPr>
          <w:ilvl w:val="1"/>
          <w:numId w:val="43"/>
        </w:numPr>
        <w:tabs>
          <w:tab w:pos="1009" w:val="left" w:leader="none"/>
        </w:tabs>
        <w:spacing w:line="240" w:lineRule="auto" w:before="0" w:after="0"/>
        <w:ind w:left="1008" w:right="1139" w:hanging="308"/>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43"/>
        </w:numPr>
        <w:tabs>
          <w:tab w:pos="1009" w:val="left" w:leader="none"/>
        </w:tabs>
        <w:spacing w:line="240" w:lineRule="auto" w:before="0" w:after="0"/>
        <w:ind w:left="1008" w:right="1141" w:hanging="308"/>
        <w:jc w:val="both"/>
        <w:rPr>
          <w:sz w:val="17"/>
        </w:rPr>
      </w:pPr>
      <w:r>
        <w:rPr>
          <w:sz w:val="17"/>
        </w:rPr>
        <w:t>Se han determinado las medidas de seguridad y de protección personal que se deben adoptar en la preparación y ejecución de las operaciones de montaje y mantenimiento de las instalaciones de infraestructuras comunes de telecomunicaciones en viviendas y</w:t>
      </w:r>
      <w:r>
        <w:rPr>
          <w:spacing w:val="-3"/>
          <w:sz w:val="17"/>
        </w:rPr>
        <w:t> </w:t>
      </w:r>
      <w:r>
        <w:rPr>
          <w:sz w:val="17"/>
        </w:rPr>
        <w:t>edificios</w:t>
      </w:r>
    </w:p>
    <w:p>
      <w:pPr>
        <w:pStyle w:val="ListParagraph"/>
        <w:numPr>
          <w:ilvl w:val="1"/>
          <w:numId w:val="43"/>
        </w:numPr>
        <w:tabs>
          <w:tab w:pos="1009" w:val="left" w:leader="none"/>
        </w:tabs>
        <w:spacing w:line="240" w:lineRule="auto" w:before="0" w:after="0"/>
        <w:ind w:left="1008" w:right="1143" w:hanging="308"/>
        <w:jc w:val="left"/>
        <w:rPr>
          <w:sz w:val="17"/>
        </w:rPr>
      </w:pPr>
      <w:r>
        <w:rPr>
          <w:sz w:val="17"/>
        </w:rPr>
        <w:t>Se han identificado las posibles fuentes de contaminación acústica, visual, entre otras del entorno</w:t>
      </w:r>
      <w:r>
        <w:rPr>
          <w:spacing w:val="-2"/>
          <w:sz w:val="17"/>
        </w:rPr>
        <w:t> </w:t>
      </w:r>
      <w:r>
        <w:rPr>
          <w:sz w:val="17"/>
        </w:rPr>
        <w:t>ambiental.</w:t>
      </w:r>
    </w:p>
    <w:p>
      <w:pPr>
        <w:pStyle w:val="ListParagraph"/>
        <w:numPr>
          <w:ilvl w:val="1"/>
          <w:numId w:val="43"/>
        </w:numPr>
        <w:tabs>
          <w:tab w:pos="1009" w:val="left" w:leader="none"/>
        </w:tabs>
        <w:spacing w:line="192" w:lineRule="exact" w:before="0" w:after="0"/>
        <w:ind w:left="1008" w:right="0" w:hanging="30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43"/>
        </w:numPr>
        <w:tabs>
          <w:tab w:pos="1008" w:val="left" w:leader="none"/>
          <w:tab w:pos="1009" w:val="left" w:leader="none"/>
        </w:tabs>
        <w:spacing w:line="240" w:lineRule="auto" w:before="0" w:after="0"/>
        <w:ind w:left="1008" w:right="1139"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11"/>
        <w:ind w:left="0"/>
        <w:rPr>
          <w:sz w:val="14"/>
        </w:rPr>
      </w:pPr>
    </w:p>
    <w:p>
      <w:pPr>
        <w:pStyle w:val="Heading3"/>
        <w:ind w:left="392"/>
        <w:rPr>
          <w:i/>
        </w:rPr>
      </w:pPr>
      <w:r>
        <w:rPr>
          <w:i/>
        </w:rPr>
        <w:t>Contenidos:</w:t>
      </w:r>
    </w:p>
    <w:p>
      <w:pPr>
        <w:pStyle w:val="BodyText"/>
        <w:spacing w:before="6"/>
        <w:ind w:left="0"/>
        <w:rPr>
          <w:b/>
          <w:i/>
          <w:sz w:val="16"/>
        </w:rPr>
      </w:pPr>
    </w:p>
    <w:p>
      <w:pPr>
        <w:spacing w:before="0"/>
        <w:ind w:left="392" w:right="1322" w:firstLine="0"/>
        <w:jc w:val="left"/>
        <w:rPr>
          <w:b/>
          <w:sz w:val="17"/>
        </w:rPr>
      </w:pPr>
      <w:r>
        <w:rPr>
          <w:b/>
          <w:sz w:val="17"/>
        </w:rPr>
        <w:t>UF0237_12 Infraestructura común de telecomunicaciones (ICT) para la captación y distribución de señales de televisión en los edificios.</w:t>
      </w:r>
    </w:p>
    <w:p>
      <w:pPr>
        <w:spacing w:line="194" w:lineRule="exact" w:before="0"/>
        <w:ind w:left="392" w:right="0" w:firstLine="0"/>
        <w:jc w:val="left"/>
        <w:rPr>
          <w:b/>
          <w:sz w:val="17"/>
        </w:rPr>
      </w:pPr>
      <w:r>
        <w:rPr>
          <w:b/>
          <w:sz w:val="17"/>
        </w:rPr>
        <w:t>Duración: 80 horas.</w:t>
      </w:r>
    </w:p>
    <w:p>
      <w:pPr>
        <w:pStyle w:val="BodyText"/>
        <w:spacing w:before="3"/>
        <w:ind w:left="0"/>
        <w:rPr>
          <w:b/>
        </w:rPr>
      </w:pPr>
    </w:p>
    <w:p>
      <w:pPr>
        <w:pStyle w:val="BodyText"/>
        <w:spacing w:line="237" w:lineRule="auto"/>
        <w:ind w:left="392" w:right="1528"/>
      </w:pPr>
      <w:r>
        <w:rPr/>
        <w:t>Identificación de los elementos de infraestructuras de telecomunicaciones para la captación y distribución de señales de televisión:</w:t>
      </w:r>
    </w:p>
    <w:p>
      <w:pPr>
        <w:pStyle w:val="ListParagraph"/>
        <w:numPr>
          <w:ilvl w:val="0"/>
          <w:numId w:val="44"/>
        </w:numPr>
        <w:tabs>
          <w:tab w:pos="855" w:val="left" w:leader="none"/>
        </w:tabs>
        <w:spacing w:line="195" w:lineRule="exact" w:before="0" w:after="0"/>
        <w:ind w:left="878" w:right="0" w:hanging="243"/>
        <w:jc w:val="left"/>
        <w:rPr>
          <w:sz w:val="17"/>
        </w:rPr>
      </w:pPr>
      <w:r>
        <w:rPr>
          <w:spacing w:val="-3"/>
          <w:sz w:val="17"/>
        </w:rPr>
        <w:t>Normativa </w:t>
      </w:r>
      <w:r>
        <w:rPr>
          <w:sz w:val="17"/>
        </w:rPr>
        <w:t>sobre </w:t>
      </w:r>
      <w:r>
        <w:rPr>
          <w:spacing w:val="-3"/>
          <w:sz w:val="17"/>
        </w:rPr>
        <w:t>infraestructuras comunes </w:t>
      </w:r>
      <w:r>
        <w:rPr>
          <w:sz w:val="17"/>
        </w:rPr>
        <w:t>para </w:t>
      </w:r>
      <w:r>
        <w:rPr>
          <w:spacing w:val="-3"/>
          <w:sz w:val="17"/>
        </w:rPr>
        <w:t>servicios </w:t>
      </w:r>
      <w:r>
        <w:rPr>
          <w:sz w:val="17"/>
        </w:rPr>
        <w:t>de </w:t>
      </w:r>
      <w:r>
        <w:rPr>
          <w:spacing w:val="-3"/>
          <w:sz w:val="17"/>
        </w:rPr>
        <w:t>telecomunicación </w:t>
      </w:r>
      <w:r>
        <w:rPr>
          <w:sz w:val="17"/>
        </w:rPr>
        <w:t>en </w:t>
      </w:r>
      <w:r>
        <w:rPr>
          <w:spacing w:val="-3"/>
          <w:sz w:val="17"/>
        </w:rPr>
        <w:t>edificios</w:t>
      </w:r>
      <w:r>
        <w:rPr>
          <w:spacing w:val="-34"/>
          <w:sz w:val="17"/>
        </w:rPr>
        <w:t> </w:t>
      </w:r>
      <w:r>
        <w:rPr>
          <w:spacing w:val="-3"/>
          <w:sz w:val="17"/>
        </w:rPr>
        <w:t>(ICT).</w:t>
      </w:r>
    </w:p>
    <w:p>
      <w:pPr>
        <w:pStyle w:val="ListParagraph"/>
        <w:numPr>
          <w:ilvl w:val="0"/>
          <w:numId w:val="44"/>
        </w:numPr>
        <w:tabs>
          <w:tab w:pos="855" w:val="left" w:leader="none"/>
        </w:tabs>
        <w:spacing w:line="195" w:lineRule="exact" w:before="0" w:after="0"/>
        <w:ind w:left="878" w:right="0" w:hanging="243"/>
        <w:jc w:val="left"/>
        <w:rPr>
          <w:sz w:val="17"/>
        </w:rPr>
      </w:pPr>
      <w:r>
        <w:rPr>
          <w:spacing w:val="-3"/>
          <w:sz w:val="17"/>
        </w:rPr>
        <w:t>Elementos </w:t>
      </w:r>
      <w:r>
        <w:rPr>
          <w:sz w:val="17"/>
        </w:rPr>
        <w:t>y</w:t>
      </w:r>
      <w:r>
        <w:rPr>
          <w:spacing w:val="-11"/>
          <w:sz w:val="17"/>
        </w:rPr>
        <w:t> </w:t>
      </w:r>
      <w:r>
        <w:rPr>
          <w:spacing w:val="-3"/>
          <w:sz w:val="17"/>
        </w:rPr>
        <w:t>redes.</w:t>
      </w:r>
    </w:p>
    <w:p>
      <w:pPr>
        <w:pStyle w:val="ListParagraph"/>
        <w:numPr>
          <w:ilvl w:val="0"/>
          <w:numId w:val="44"/>
        </w:numPr>
        <w:tabs>
          <w:tab w:pos="855" w:val="left" w:leader="none"/>
        </w:tabs>
        <w:spacing w:line="195" w:lineRule="exact" w:before="0" w:after="0"/>
        <w:ind w:left="878" w:right="0" w:hanging="243"/>
        <w:jc w:val="left"/>
        <w:rPr>
          <w:sz w:val="17"/>
        </w:rPr>
      </w:pPr>
      <w:r>
        <w:rPr>
          <w:spacing w:val="-3"/>
          <w:sz w:val="17"/>
        </w:rPr>
        <w:t>Recintos, canalizaciones </w:t>
      </w:r>
      <w:r>
        <w:rPr>
          <w:sz w:val="17"/>
        </w:rPr>
        <w:t>y</w:t>
      </w:r>
      <w:r>
        <w:rPr>
          <w:spacing w:val="-13"/>
          <w:sz w:val="17"/>
        </w:rPr>
        <w:t> </w:t>
      </w:r>
      <w:r>
        <w:rPr>
          <w:spacing w:val="-3"/>
          <w:sz w:val="17"/>
        </w:rPr>
        <w:t>registros.</w:t>
      </w:r>
    </w:p>
    <w:p>
      <w:pPr>
        <w:pStyle w:val="ListParagraph"/>
        <w:numPr>
          <w:ilvl w:val="0"/>
          <w:numId w:val="44"/>
        </w:numPr>
        <w:tabs>
          <w:tab w:pos="855" w:val="left" w:leader="none"/>
        </w:tabs>
        <w:spacing w:line="194" w:lineRule="exact" w:before="0" w:after="0"/>
        <w:ind w:left="878" w:right="0" w:hanging="243"/>
        <w:jc w:val="left"/>
        <w:rPr>
          <w:sz w:val="17"/>
        </w:rPr>
      </w:pPr>
      <w:r>
        <w:rPr>
          <w:spacing w:val="-3"/>
          <w:sz w:val="17"/>
        </w:rPr>
        <w:t>Antenas </w:t>
      </w:r>
      <w:r>
        <w:rPr>
          <w:sz w:val="17"/>
        </w:rPr>
        <w:t>y </w:t>
      </w:r>
      <w:r>
        <w:rPr>
          <w:spacing w:val="-3"/>
          <w:sz w:val="17"/>
        </w:rPr>
        <w:t>líneas </w:t>
      </w:r>
      <w:r>
        <w:rPr>
          <w:sz w:val="17"/>
        </w:rPr>
        <w:t>de</w:t>
      </w:r>
      <w:r>
        <w:rPr>
          <w:spacing w:val="-13"/>
          <w:sz w:val="17"/>
        </w:rPr>
        <w:t> </w:t>
      </w:r>
      <w:r>
        <w:rPr>
          <w:spacing w:val="-3"/>
          <w:sz w:val="17"/>
        </w:rPr>
        <w:t>transmisión:</w:t>
      </w:r>
    </w:p>
    <w:p>
      <w:pPr>
        <w:pStyle w:val="ListParagraph"/>
        <w:numPr>
          <w:ilvl w:val="2"/>
          <w:numId w:val="43"/>
        </w:numPr>
        <w:tabs>
          <w:tab w:pos="1526" w:val="left" w:leader="none"/>
        </w:tabs>
        <w:spacing w:line="194" w:lineRule="exact" w:before="0" w:after="0"/>
        <w:ind w:left="1525" w:right="0" w:hanging="308"/>
        <w:jc w:val="left"/>
        <w:rPr>
          <w:sz w:val="17"/>
        </w:rPr>
      </w:pPr>
      <w:r>
        <w:rPr>
          <w:sz w:val="17"/>
        </w:rPr>
        <w:t>Antenas de radio. Antenas de TV. Tipos y</w:t>
      </w:r>
      <w:r>
        <w:rPr>
          <w:spacing w:val="-3"/>
          <w:sz w:val="17"/>
        </w:rPr>
        <w:t> </w:t>
      </w:r>
      <w:r>
        <w:rPr>
          <w:sz w:val="17"/>
        </w:rPr>
        <w:t>elementos.</w:t>
      </w:r>
    </w:p>
    <w:p>
      <w:pPr>
        <w:pStyle w:val="ListParagraph"/>
        <w:numPr>
          <w:ilvl w:val="2"/>
          <w:numId w:val="43"/>
        </w:numPr>
        <w:tabs>
          <w:tab w:pos="1526" w:val="left" w:leader="none"/>
        </w:tabs>
        <w:spacing w:line="195" w:lineRule="exact" w:before="0" w:after="0"/>
        <w:ind w:left="1525" w:right="0" w:hanging="308"/>
        <w:jc w:val="left"/>
        <w:rPr>
          <w:sz w:val="17"/>
        </w:rPr>
      </w:pPr>
      <w:r>
        <w:rPr>
          <w:sz w:val="17"/>
        </w:rPr>
        <w:t>Simbología en las instalaciones de</w:t>
      </w:r>
      <w:r>
        <w:rPr>
          <w:spacing w:val="-3"/>
          <w:sz w:val="17"/>
        </w:rPr>
        <w:t> </w:t>
      </w:r>
      <w:r>
        <w:rPr>
          <w:sz w:val="17"/>
        </w:rPr>
        <w:t>ICT.</w:t>
      </w:r>
    </w:p>
    <w:p>
      <w:pPr>
        <w:pStyle w:val="BodyText"/>
        <w:spacing w:before="10"/>
        <w:ind w:left="0"/>
        <w:rPr>
          <w:sz w:val="16"/>
        </w:rPr>
      </w:pPr>
    </w:p>
    <w:p>
      <w:pPr>
        <w:pStyle w:val="BodyText"/>
        <w:ind w:left="392" w:right="2162"/>
      </w:pPr>
      <w:r>
        <w:rPr/>
        <w:t>Configuración de instalaciones de ICT para la captación y distribución de señales  de televisión (instalaciones de</w:t>
      </w:r>
      <w:r>
        <w:rPr>
          <w:spacing w:val="3"/>
        </w:rPr>
        <w:t> </w:t>
      </w:r>
      <w:r>
        <w:rPr/>
        <w:t>antenas):</w:t>
      </w:r>
    </w:p>
    <w:p>
      <w:pPr>
        <w:pStyle w:val="ListParagraph"/>
        <w:numPr>
          <w:ilvl w:val="0"/>
          <w:numId w:val="44"/>
        </w:numPr>
        <w:tabs>
          <w:tab w:pos="855" w:val="left" w:leader="none"/>
        </w:tabs>
        <w:spacing w:line="193" w:lineRule="exact" w:before="0" w:after="0"/>
        <w:ind w:left="854" w:right="0" w:hanging="219"/>
        <w:jc w:val="left"/>
        <w:rPr>
          <w:sz w:val="17"/>
        </w:rPr>
      </w:pPr>
      <w:r>
        <w:rPr>
          <w:spacing w:val="-3"/>
          <w:sz w:val="17"/>
        </w:rPr>
        <w:t>Normativa </w:t>
      </w:r>
      <w:r>
        <w:rPr>
          <w:sz w:val="17"/>
        </w:rPr>
        <w:t>sobre </w:t>
      </w:r>
      <w:r>
        <w:rPr>
          <w:spacing w:val="-3"/>
          <w:sz w:val="17"/>
        </w:rPr>
        <w:t>Infraestructuras comunes </w:t>
      </w:r>
      <w:r>
        <w:rPr>
          <w:sz w:val="17"/>
        </w:rPr>
        <w:t>para </w:t>
      </w:r>
      <w:r>
        <w:rPr>
          <w:spacing w:val="-3"/>
          <w:sz w:val="17"/>
        </w:rPr>
        <w:t>servicios </w:t>
      </w:r>
      <w:r>
        <w:rPr>
          <w:sz w:val="17"/>
        </w:rPr>
        <w:t>de </w:t>
      </w:r>
      <w:r>
        <w:rPr>
          <w:spacing w:val="-3"/>
          <w:sz w:val="17"/>
        </w:rPr>
        <w:t>telecomunicación </w:t>
      </w:r>
      <w:r>
        <w:rPr>
          <w:sz w:val="17"/>
        </w:rPr>
        <w:t>en</w:t>
      </w:r>
      <w:r>
        <w:rPr>
          <w:spacing w:val="-33"/>
          <w:sz w:val="17"/>
        </w:rPr>
        <w:t> </w:t>
      </w:r>
      <w:r>
        <w:rPr>
          <w:spacing w:val="-3"/>
          <w:sz w:val="17"/>
        </w:rPr>
        <w:t>edificios (ICT).</w:t>
      </w:r>
    </w:p>
    <w:p>
      <w:pPr>
        <w:pStyle w:val="ListParagraph"/>
        <w:numPr>
          <w:ilvl w:val="0"/>
          <w:numId w:val="44"/>
        </w:numPr>
        <w:tabs>
          <w:tab w:pos="855" w:val="left" w:leader="none"/>
        </w:tabs>
        <w:spacing w:line="194" w:lineRule="exact" w:before="0" w:after="0"/>
        <w:ind w:left="854" w:right="0" w:hanging="219"/>
        <w:jc w:val="left"/>
        <w:rPr>
          <w:sz w:val="17"/>
        </w:rPr>
      </w:pPr>
      <w:r>
        <w:rPr>
          <w:spacing w:val="-3"/>
          <w:sz w:val="17"/>
        </w:rPr>
        <w:t>Elementos </w:t>
      </w:r>
      <w:r>
        <w:rPr>
          <w:sz w:val="17"/>
        </w:rPr>
        <w:t>de </w:t>
      </w:r>
      <w:r>
        <w:rPr>
          <w:spacing w:val="-3"/>
          <w:sz w:val="17"/>
        </w:rPr>
        <w:t>captación </w:t>
      </w:r>
      <w:r>
        <w:rPr>
          <w:sz w:val="17"/>
        </w:rPr>
        <w:t>de </w:t>
      </w:r>
      <w:r>
        <w:rPr>
          <w:spacing w:val="-3"/>
          <w:sz w:val="17"/>
        </w:rPr>
        <w:t>señales: antenas, parábolas, mástiles, torres </w:t>
      </w:r>
      <w:r>
        <w:rPr>
          <w:sz w:val="17"/>
        </w:rPr>
        <w:t>y </w:t>
      </w:r>
      <w:r>
        <w:rPr>
          <w:spacing w:val="-3"/>
          <w:sz w:val="17"/>
        </w:rPr>
        <w:t>accesorios </w:t>
      </w:r>
      <w:r>
        <w:rPr>
          <w:sz w:val="17"/>
        </w:rPr>
        <w:t>de</w:t>
      </w:r>
      <w:r>
        <w:rPr>
          <w:spacing w:val="-35"/>
          <w:sz w:val="17"/>
        </w:rPr>
        <w:t> </w:t>
      </w:r>
      <w:r>
        <w:rPr>
          <w:spacing w:val="-3"/>
          <w:sz w:val="17"/>
        </w:rPr>
        <w:t>montaje.</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Equipo </w:t>
      </w:r>
      <w:r>
        <w:rPr>
          <w:sz w:val="17"/>
        </w:rPr>
        <w:t>de</w:t>
      </w:r>
      <w:r>
        <w:rPr>
          <w:spacing w:val="-7"/>
          <w:sz w:val="17"/>
        </w:rPr>
        <w:t> </w:t>
      </w:r>
      <w:r>
        <w:rPr>
          <w:spacing w:val="-3"/>
          <w:sz w:val="17"/>
        </w:rPr>
        <w:t>cabecera.</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Elementos </w:t>
      </w:r>
      <w:r>
        <w:rPr>
          <w:sz w:val="17"/>
        </w:rPr>
        <w:t>para la</w:t>
      </w:r>
      <w:r>
        <w:rPr>
          <w:spacing w:val="-13"/>
          <w:sz w:val="17"/>
        </w:rPr>
        <w:t> </w:t>
      </w:r>
      <w:r>
        <w:rPr>
          <w:spacing w:val="-3"/>
          <w:sz w:val="17"/>
        </w:rPr>
        <w:t>distribución.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Redes: cables, fibra óptica </w:t>
      </w:r>
      <w:r>
        <w:rPr>
          <w:sz w:val="17"/>
        </w:rPr>
        <w:t>y </w:t>
      </w:r>
      <w:r>
        <w:rPr>
          <w:spacing w:val="-3"/>
          <w:sz w:val="17"/>
        </w:rPr>
        <w:t>elementos </w:t>
      </w:r>
      <w:r>
        <w:rPr>
          <w:sz w:val="17"/>
        </w:rPr>
        <w:t>de</w:t>
      </w:r>
      <w:r>
        <w:rPr>
          <w:spacing w:val="-21"/>
          <w:sz w:val="17"/>
        </w:rPr>
        <w:t> </w:t>
      </w:r>
      <w:r>
        <w:rPr>
          <w:spacing w:val="-3"/>
          <w:sz w:val="17"/>
        </w:rPr>
        <w:t>interconexión.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Instalaciones </w:t>
      </w:r>
      <w:r>
        <w:rPr>
          <w:sz w:val="17"/>
        </w:rPr>
        <w:t>de</w:t>
      </w:r>
      <w:r>
        <w:rPr>
          <w:spacing w:val="-5"/>
          <w:sz w:val="17"/>
        </w:rPr>
        <w:t> </w:t>
      </w:r>
      <w:r>
        <w:rPr>
          <w:spacing w:val="-3"/>
          <w:sz w:val="17"/>
        </w:rPr>
        <w:t>antena</w:t>
      </w:r>
      <w:r>
        <w:rPr>
          <w:spacing w:val="-4"/>
          <w:sz w:val="17"/>
        </w:rPr>
        <w:t> </w:t>
      </w:r>
      <w:r>
        <w:rPr>
          <w:sz w:val="17"/>
        </w:rPr>
        <w:t>de</w:t>
      </w:r>
      <w:r>
        <w:rPr>
          <w:spacing w:val="-4"/>
          <w:sz w:val="17"/>
        </w:rPr>
        <w:t> </w:t>
      </w:r>
      <w:r>
        <w:rPr>
          <w:sz w:val="17"/>
        </w:rPr>
        <w:t>TV</w:t>
      </w:r>
      <w:r>
        <w:rPr>
          <w:spacing w:val="-4"/>
          <w:sz w:val="17"/>
        </w:rPr>
        <w:t> </w:t>
      </w:r>
      <w:r>
        <w:rPr>
          <w:sz w:val="17"/>
        </w:rPr>
        <w:t>y</w:t>
      </w:r>
      <w:r>
        <w:rPr>
          <w:spacing w:val="-9"/>
          <w:sz w:val="17"/>
        </w:rPr>
        <w:t> </w:t>
      </w:r>
      <w:r>
        <w:rPr>
          <w:spacing w:val="-3"/>
          <w:sz w:val="17"/>
        </w:rPr>
        <w:t>radio</w:t>
      </w:r>
      <w:r>
        <w:rPr>
          <w:spacing w:val="-4"/>
          <w:sz w:val="17"/>
        </w:rPr>
        <w:t> </w:t>
      </w:r>
      <w:r>
        <w:rPr>
          <w:spacing w:val="-3"/>
          <w:sz w:val="17"/>
        </w:rPr>
        <w:t>individuales.</w:t>
      </w:r>
      <w:r>
        <w:rPr>
          <w:spacing w:val="-4"/>
          <w:sz w:val="17"/>
        </w:rPr>
        <w:t> </w:t>
      </w:r>
      <w:r>
        <w:rPr>
          <w:spacing w:val="-3"/>
          <w:sz w:val="17"/>
        </w:rPr>
        <w:t>Elementos </w:t>
      </w:r>
      <w:r>
        <w:rPr>
          <w:sz w:val="17"/>
        </w:rPr>
        <w:t>y</w:t>
      </w:r>
      <w:r>
        <w:rPr>
          <w:spacing w:val="-9"/>
          <w:sz w:val="17"/>
        </w:rPr>
        <w:t> </w:t>
      </w:r>
      <w:r>
        <w:rPr>
          <w:spacing w:val="-3"/>
          <w:sz w:val="17"/>
        </w:rPr>
        <w:t>partes.</w:t>
      </w:r>
      <w:r>
        <w:rPr>
          <w:spacing w:val="-4"/>
          <w:sz w:val="17"/>
        </w:rPr>
        <w:t> </w:t>
      </w:r>
      <w:r>
        <w:rPr>
          <w:spacing w:val="-3"/>
          <w:sz w:val="17"/>
        </w:rPr>
        <w:t>Tipología.</w:t>
      </w:r>
      <w:r>
        <w:rPr>
          <w:spacing w:val="-6"/>
          <w:sz w:val="17"/>
        </w:rPr>
        <w:t> </w:t>
      </w:r>
      <w:r>
        <w:rPr>
          <w:spacing w:val="-3"/>
          <w:sz w:val="17"/>
        </w:rPr>
        <w:t>Características.</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Simbología </w:t>
      </w:r>
      <w:r>
        <w:rPr>
          <w:sz w:val="17"/>
        </w:rPr>
        <w:t>en las </w:t>
      </w:r>
      <w:r>
        <w:rPr>
          <w:spacing w:val="-3"/>
          <w:sz w:val="17"/>
        </w:rPr>
        <w:t>instalaciones </w:t>
      </w:r>
      <w:r>
        <w:rPr>
          <w:sz w:val="17"/>
        </w:rPr>
        <w:t>de</w:t>
      </w:r>
      <w:r>
        <w:rPr>
          <w:spacing w:val="-17"/>
          <w:sz w:val="17"/>
        </w:rPr>
        <w:t> </w:t>
      </w:r>
      <w:r>
        <w:rPr>
          <w:spacing w:val="-3"/>
          <w:sz w:val="17"/>
        </w:rPr>
        <w:t>antenas.</w:t>
      </w:r>
    </w:p>
    <w:p>
      <w:pPr>
        <w:pStyle w:val="BodyText"/>
        <w:spacing w:before="8"/>
        <w:ind w:left="0"/>
        <w:rPr>
          <w:sz w:val="16"/>
        </w:rPr>
      </w:pPr>
    </w:p>
    <w:p>
      <w:pPr>
        <w:pStyle w:val="BodyText"/>
        <w:spacing w:line="195" w:lineRule="exact" w:before="1"/>
        <w:ind w:left="393"/>
      </w:pPr>
      <w:r>
        <w:rPr/>
        <w:t>Montaje de instalaciones de antenas:</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Documentación </w:t>
      </w:r>
      <w:r>
        <w:rPr>
          <w:sz w:val="17"/>
        </w:rPr>
        <w:t>y </w:t>
      </w:r>
      <w:r>
        <w:rPr>
          <w:spacing w:val="-3"/>
          <w:sz w:val="17"/>
        </w:rPr>
        <w:t>planos </w:t>
      </w:r>
      <w:r>
        <w:rPr>
          <w:sz w:val="17"/>
        </w:rPr>
        <w:t>de </w:t>
      </w:r>
      <w:r>
        <w:rPr>
          <w:spacing w:val="-3"/>
          <w:sz w:val="17"/>
        </w:rPr>
        <w:t>instalaciones </w:t>
      </w:r>
      <w:r>
        <w:rPr>
          <w:sz w:val="17"/>
        </w:rPr>
        <w:t>de</w:t>
      </w:r>
      <w:r>
        <w:rPr>
          <w:spacing w:val="-22"/>
          <w:sz w:val="17"/>
        </w:rPr>
        <w:t> </w:t>
      </w:r>
      <w:r>
        <w:rPr>
          <w:sz w:val="17"/>
        </w:rPr>
        <w:t>ICT.</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Técnicas específicas </w:t>
      </w:r>
      <w:r>
        <w:rPr>
          <w:sz w:val="17"/>
        </w:rPr>
        <w:t>de</w:t>
      </w:r>
      <w:r>
        <w:rPr>
          <w:spacing w:val="-11"/>
          <w:sz w:val="17"/>
        </w:rPr>
        <w:t> </w:t>
      </w:r>
      <w:r>
        <w:rPr>
          <w:spacing w:val="-3"/>
          <w:sz w:val="17"/>
        </w:rPr>
        <w:t>montaje.</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Herramientas </w:t>
      </w:r>
      <w:r>
        <w:rPr>
          <w:sz w:val="17"/>
        </w:rPr>
        <w:t>y </w:t>
      </w:r>
      <w:r>
        <w:rPr>
          <w:spacing w:val="-3"/>
          <w:sz w:val="17"/>
        </w:rPr>
        <w:t>útiles </w:t>
      </w:r>
      <w:r>
        <w:rPr>
          <w:sz w:val="17"/>
        </w:rPr>
        <w:t>para el</w:t>
      </w:r>
      <w:r>
        <w:rPr>
          <w:spacing w:val="-24"/>
          <w:sz w:val="17"/>
        </w:rPr>
        <w:t> </w:t>
      </w:r>
      <w:r>
        <w:rPr>
          <w:sz w:val="17"/>
        </w:rPr>
        <w:t>montaje.</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Normas </w:t>
      </w:r>
      <w:r>
        <w:rPr>
          <w:sz w:val="17"/>
        </w:rPr>
        <w:t>de </w:t>
      </w:r>
      <w:r>
        <w:rPr>
          <w:spacing w:val="-3"/>
          <w:sz w:val="17"/>
        </w:rPr>
        <w:t>seguridad personal </w:t>
      </w:r>
      <w:r>
        <w:rPr>
          <w:sz w:val="17"/>
        </w:rPr>
        <w:t>y de los</w:t>
      </w:r>
      <w:r>
        <w:rPr>
          <w:spacing w:val="-25"/>
          <w:sz w:val="17"/>
        </w:rPr>
        <w:t> </w:t>
      </w:r>
      <w:r>
        <w:rPr>
          <w:spacing w:val="-3"/>
          <w:sz w:val="17"/>
        </w:rPr>
        <w:t>equipos.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44"/>
        </w:numPr>
        <w:tabs>
          <w:tab w:pos="855" w:val="left" w:leader="none"/>
        </w:tabs>
        <w:spacing w:line="240" w:lineRule="auto" w:before="94" w:after="0"/>
        <w:ind w:left="854" w:right="0" w:hanging="219"/>
        <w:jc w:val="left"/>
        <w:rPr>
          <w:sz w:val="17"/>
        </w:rPr>
      </w:pPr>
      <w:r>
        <w:rPr>
          <w:spacing w:val="-3"/>
          <w:sz w:val="17"/>
        </w:rPr>
        <w:t>Calidad </w:t>
      </w:r>
      <w:r>
        <w:rPr>
          <w:sz w:val="17"/>
        </w:rPr>
        <w:t>en el montaje de </w:t>
      </w:r>
      <w:r>
        <w:rPr>
          <w:spacing w:val="-3"/>
          <w:sz w:val="17"/>
        </w:rPr>
        <w:t>instalaciones </w:t>
      </w:r>
      <w:r>
        <w:rPr>
          <w:sz w:val="17"/>
        </w:rPr>
        <w:t>de</w:t>
      </w:r>
      <w:r>
        <w:rPr>
          <w:spacing w:val="-30"/>
          <w:sz w:val="17"/>
        </w:rPr>
        <w:t> </w:t>
      </w:r>
      <w:r>
        <w:rPr>
          <w:spacing w:val="-3"/>
          <w:sz w:val="17"/>
        </w:rPr>
        <w:t>antenas.</w:t>
      </w:r>
    </w:p>
    <w:p>
      <w:pPr>
        <w:pStyle w:val="BodyText"/>
        <w:spacing w:before="8"/>
        <w:ind w:left="0"/>
        <w:rPr>
          <w:sz w:val="16"/>
        </w:rPr>
      </w:pPr>
    </w:p>
    <w:p>
      <w:pPr>
        <w:pStyle w:val="BodyText"/>
        <w:spacing w:line="195" w:lineRule="exact"/>
        <w:ind w:left="393"/>
        <w:jc w:val="both"/>
      </w:pPr>
      <w:r>
        <w:rPr/>
        <w:t>Verificación, ajuste y medida de los elementos y parámetros de las instalaciones de antenas: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Instrumentos </w:t>
      </w:r>
      <w:r>
        <w:rPr>
          <w:sz w:val="17"/>
        </w:rPr>
        <w:t>y </w:t>
      </w:r>
      <w:r>
        <w:rPr>
          <w:spacing w:val="-3"/>
          <w:sz w:val="17"/>
        </w:rPr>
        <w:t>procedimientos </w:t>
      </w:r>
      <w:r>
        <w:rPr>
          <w:sz w:val="17"/>
        </w:rPr>
        <w:t>de medida en </w:t>
      </w:r>
      <w:r>
        <w:rPr>
          <w:spacing w:val="-3"/>
          <w:sz w:val="17"/>
        </w:rPr>
        <w:t>instalaciones </w:t>
      </w:r>
      <w:r>
        <w:rPr>
          <w:sz w:val="17"/>
        </w:rPr>
        <w:t>de</w:t>
      </w:r>
      <w:r>
        <w:rPr>
          <w:spacing w:val="-35"/>
          <w:sz w:val="17"/>
        </w:rPr>
        <w:t> </w:t>
      </w:r>
      <w:r>
        <w:rPr>
          <w:spacing w:val="-3"/>
          <w:sz w:val="17"/>
        </w:rPr>
        <w:t>antenas.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Parámetros</w:t>
      </w:r>
      <w:r>
        <w:rPr>
          <w:spacing w:val="-4"/>
          <w:sz w:val="17"/>
        </w:rPr>
        <w:t> </w:t>
      </w:r>
      <w:r>
        <w:rPr>
          <w:sz w:val="17"/>
        </w:rPr>
        <w:t>de</w:t>
      </w:r>
      <w:r>
        <w:rPr>
          <w:spacing w:val="-7"/>
          <w:sz w:val="17"/>
        </w:rPr>
        <w:t> </w:t>
      </w:r>
      <w:r>
        <w:rPr>
          <w:spacing w:val="-3"/>
          <w:sz w:val="17"/>
        </w:rPr>
        <w:t>funcionamiento</w:t>
      </w:r>
      <w:r>
        <w:rPr>
          <w:spacing w:val="-5"/>
          <w:sz w:val="17"/>
        </w:rPr>
        <w:t> </w:t>
      </w:r>
      <w:r>
        <w:rPr>
          <w:sz w:val="17"/>
        </w:rPr>
        <w:t>en</w:t>
      </w:r>
      <w:r>
        <w:rPr>
          <w:spacing w:val="-5"/>
          <w:sz w:val="17"/>
        </w:rPr>
        <w:t> </w:t>
      </w:r>
      <w:r>
        <w:rPr>
          <w:sz w:val="17"/>
        </w:rPr>
        <w:t>las</w:t>
      </w:r>
      <w:r>
        <w:rPr>
          <w:spacing w:val="-4"/>
          <w:sz w:val="17"/>
        </w:rPr>
        <w:t> </w:t>
      </w:r>
      <w:r>
        <w:rPr>
          <w:spacing w:val="-3"/>
          <w:sz w:val="17"/>
        </w:rPr>
        <w:t>instalaciones</w:t>
      </w:r>
      <w:r>
        <w:rPr>
          <w:spacing w:val="-4"/>
          <w:sz w:val="17"/>
        </w:rPr>
        <w:t> </w:t>
      </w:r>
      <w:r>
        <w:rPr>
          <w:sz w:val="17"/>
        </w:rPr>
        <w:t>de</w:t>
      </w:r>
      <w:r>
        <w:rPr>
          <w:spacing w:val="-5"/>
          <w:sz w:val="17"/>
        </w:rPr>
        <w:t> </w:t>
      </w:r>
      <w:r>
        <w:rPr>
          <w:spacing w:val="-3"/>
          <w:sz w:val="17"/>
        </w:rPr>
        <w:t>antenas.</w:t>
      </w:r>
      <w:r>
        <w:rPr>
          <w:spacing w:val="-5"/>
          <w:sz w:val="17"/>
        </w:rPr>
        <w:t> </w:t>
      </w:r>
      <w:r>
        <w:rPr>
          <w:spacing w:val="-3"/>
          <w:sz w:val="17"/>
        </w:rPr>
        <w:t>Ajustes</w:t>
      </w:r>
      <w:r>
        <w:rPr>
          <w:spacing w:val="-4"/>
          <w:sz w:val="17"/>
        </w:rPr>
        <w:t> </w:t>
      </w:r>
      <w:r>
        <w:rPr>
          <w:sz w:val="17"/>
        </w:rPr>
        <w:t>y</w:t>
      </w:r>
      <w:r>
        <w:rPr>
          <w:spacing w:val="-10"/>
          <w:sz w:val="17"/>
        </w:rPr>
        <w:t> </w:t>
      </w:r>
      <w:r>
        <w:rPr>
          <w:sz w:val="17"/>
        </w:rPr>
        <w:t>puesta</w:t>
      </w:r>
      <w:r>
        <w:rPr>
          <w:spacing w:val="-4"/>
          <w:sz w:val="17"/>
        </w:rPr>
        <w:t> </w:t>
      </w:r>
      <w:r>
        <w:rPr>
          <w:sz w:val="17"/>
        </w:rPr>
        <w:t>a</w:t>
      </w:r>
      <w:r>
        <w:rPr>
          <w:spacing w:val="-5"/>
          <w:sz w:val="17"/>
        </w:rPr>
        <w:t> </w:t>
      </w:r>
      <w:r>
        <w:rPr>
          <w:spacing w:val="-3"/>
          <w:sz w:val="17"/>
        </w:rPr>
        <w:t>punto.</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Puesta </w:t>
      </w:r>
      <w:r>
        <w:rPr>
          <w:sz w:val="17"/>
        </w:rPr>
        <w:t>en </w:t>
      </w:r>
      <w:r>
        <w:rPr>
          <w:spacing w:val="-3"/>
          <w:sz w:val="17"/>
        </w:rPr>
        <w:t>servicio </w:t>
      </w:r>
      <w:r>
        <w:rPr>
          <w:sz w:val="17"/>
        </w:rPr>
        <w:t>de la </w:t>
      </w:r>
      <w:r>
        <w:rPr>
          <w:spacing w:val="-3"/>
          <w:sz w:val="17"/>
        </w:rPr>
        <w:t>instalación </w:t>
      </w:r>
      <w:r>
        <w:rPr>
          <w:sz w:val="17"/>
        </w:rPr>
        <w:t>de</w:t>
      </w:r>
      <w:r>
        <w:rPr>
          <w:spacing w:val="-26"/>
          <w:sz w:val="17"/>
        </w:rPr>
        <w:t> </w:t>
      </w:r>
      <w:r>
        <w:rPr>
          <w:spacing w:val="-3"/>
          <w:sz w:val="17"/>
        </w:rPr>
        <w:t>antenas.</w:t>
      </w:r>
    </w:p>
    <w:p>
      <w:pPr>
        <w:pStyle w:val="BodyText"/>
        <w:spacing w:before="10"/>
        <w:ind w:left="0"/>
        <w:rPr>
          <w:sz w:val="16"/>
        </w:rPr>
      </w:pPr>
    </w:p>
    <w:p>
      <w:pPr>
        <w:pStyle w:val="BodyText"/>
        <w:spacing w:line="194" w:lineRule="exact"/>
        <w:ind w:left="393"/>
        <w:jc w:val="both"/>
      </w:pPr>
      <w:r>
        <w:rPr/>
        <w:t>Localización de averías y disfunciones en equipos e instalaciones de antenas:</w:t>
      </w:r>
    </w:p>
    <w:p>
      <w:pPr>
        <w:pStyle w:val="ListParagraph"/>
        <w:numPr>
          <w:ilvl w:val="0"/>
          <w:numId w:val="44"/>
        </w:numPr>
        <w:tabs>
          <w:tab w:pos="856" w:val="left" w:leader="none"/>
        </w:tabs>
        <w:spacing w:line="194" w:lineRule="exact" w:before="0" w:after="0"/>
        <w:ind w:left="855" w:right="0" w:hanging="220"/>
        <w:jc w:val="left"/>
        <w:rPr>
          <w:sz w:val="17"/>
        </w:rPr>
      </w:pPr>
      <w:r>
        <w:rPr>
          <w:spacing w:val="-3"/>
          <w:sz w:val="17"/>
        </w:rPr>
        <w:t>Averías típicas </w:t>
      </w:r>
      <w:r>
        <w:rPr>
          <w:sz w:val="17"/>
        </w:rPr>
        <w:t>en </w:t>
      </w:r>
      <w:r>
        <w:rPr>
          <w:spacing w:val="-3"/>
          <w:sz w:val="17"/>
        </w:rPr>
        <w:t>instalaciones </w:t>
      </w:r>
      <w:r>
        <w:rPr>
          <w:sz w:val="17"/>
        </w:rPr>
        <w:t>de</w:t>
      </w:r>
      <w:r>
        <w:rPr>
          <w:spacing w:val="-13"/>
          <w:sz w:val="17"/>
        </w:rPr>
        <w:t> </w:t>
      </w:r>
      <w:r>
        <w:rPr>
          <w:spacing w:val="-3"/>
          <w:sz w:val="17"/>
        </w:rPr>
        <w:t>antenas.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Criterios </w:t>
      </w:r>
      <w:r>
        <w:rPr>
          <w:sz w:val="17"/>
        </w:rPr>
        <w:t>y </w:t>
      </w:r>
      <w:r>
        <w:rPr>
          <w:spacing w:val="-3"/>
          <w:sz w:val="17"/>
        </w:rPr>
        <w:t>puntos </w:t>
      </w:r>
      <w:r>
        <w:rPr>
          <w:sz w:val="17"/>
        </w:rPr>
        <w:t>de</w:t>
      </w:r>
      <w:r>
        <w:rPr>
          <w:spacing w:val="-17"/>
          <w:sz w:val="17"/>
        </w:rPr>
        <w:t> </w:t>
      </w:r>
      <w:r>
        <w:rPr>
          <w:spacing w:val="-3"/>
          <w:sz w:val="17"/>
        </w:rPr>
        <w:t>revisión.</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Operaciones</w:t>
      </w:r>
      <w:r>
        <w:rPr>
          <w:spacing w:val="-4"/>
          <w:sz w:val="17"/>
        </w:rPr>
        <w:t> </w:t>
      </w:r>
      <w:r>
        <w:rPr>
          <w:spacing w:val="-3"/>
          <w:sz w:val="17"/>
        </w:rPr>
        <w:t>programadas.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Equipos </w:t>
      </w:r>
      <w:r>
        <w:rPr>
          <w:sz w:val="17"/>
        </w:rPr>
        <w:t>y medios. </w:t>
      </w:r>
      <w:r>
        <w:rPr>
          <w:spacing w:val="-3"/>
          <w:sz w:val="17"/>
        </w:rPr>
        <w:t>Instrumentos </w:t>
      </w:r>
      <w:r>
        <w:rPr>
          <w:sz w:val="17"/>
        </w:rPr>
        <w:t>de</w:t>
      </w:r>
      <w:r>
        <w:rPr>
          <w:spacing w:val="-21"/>
          <w:sz w:val="17"/>
        </w:rPr>
        <w:t> </w:t>
      </w:r>
      <w:r>
        <w:rPr>
          <w:sz w:val="17"/>
        </w:rPr>
        <w:t>medida.</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Diagnóstico </w:t>
      </w:r>
      <w:r>
        <w:rPr>
          <w:sz w:val="17"/>
        </w:rPr>
        <w:t>y </w:t>
      </w:r>
      <w:r>
        <w:rPr>
          <w:spacing w:val="-3"/>
          <w:sz w:val="17"/>
        </w:rPr>
        <w:t>localización </w:t>
      </w:r>
      <w:r>
        <w:rPr>
          <w:sz w:val="17"/>
        </w:rPr>
        <w:t>de</w:t>
      </w:r>
      <w:r>
        <w:rPr>
          <w:spacing w:val="-17"/>
          <w:sz w:val="17"/>
        </w:rPr>
        <w:t> </w:t>
      </w:r>
      <w:r>
        <w:rPr>
          <w:spacing w:val="-3"/>
          <w:sz w:val="17"/>
        </w:rPr>
        <w:t>averías.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Normativa </w:t>
      </w:r>
      <w:r>
        <w:rPr>
          <w:sz w:val="17"/>
        </w:rPr>
        <w:t>de </w:t>
      </w:r>
      <w:r>
        <w:rPr>
          <w:spacing w:val="-3"/>
          <w:sz w:val="17"/>
        </w:rPr>
        <w:t>seguridad. Equipos </w:t>
      </w:r>
      <w:r>
        <w:rPr>
          <w:sz w:val="17"/>
        </w:rPr>
        <w:t>y </w:t>
      </w:r>
      <w:r>
        <w:rPr>
          <w:spacing w:val="-3"/>
          <w:sz w:val="17"/>
        </w:rPr>
        <w:t>elementos. Medidas </w:t>
      </w:r>
      <w:r>
        <w:rPr>
          <w:sz w:val="17"/>
        </w:rPr>
        <w:t>de </w:t>
      </w:r>
      <w:r>
        <w:rPr>
          <w:spacing w:val="-3"/>
          <w:sz w:val="17"/>
        </w:rPr>
        <w:t>protección, señalización </w:t>
      </w:r>
      <w:r>
        <w:rPr>
          <w:sz w:val="17"/>
        </w:rPr>
        <w:t>y</w:t>
      </w:r>
      <w:r>
        <w:rPr>
          <w:spacing w:val="-31"/>
          <w:sz w:val="17"/>
        </w:rPr>
        <w:t> </w:t>
      </w:r>
      <w:r>
        <w:rPr>
          <w:spacing w:val="-3"/>
          <w:sz w:val="17"/>
        </w:rPr>
        <w:t>seguridad.</w:t>
      </w:r>
    </w:p>
    <w:p>
      <w:pPr>
        <w:pStyle w:val="BodyText"/>
        <w:spacing w:before="9"/>
        <w:ind w:left="0"/>
        <w:rPr>
          <w:sz w:val="16"/>
        </w:rPr>
      </w:pPr>
    </w:p>
    <w:p>
      <w:pPr>
        <w:pStyle w:val="BodyText"/>
        <w:spacing w:line="195" w:lineRule="exact"/>
        <w:ind w:left="393"/>
        <w:jc w:val="both"/>
      </w:pPr>
      <w:r>
        <w:rPr/>
        <w:t>Reparación de instalaciones de antenas en edificios: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Herramientas</w:t>
      </w:r>
      <w:r>
        <w:rPr>
          <w:spacing w:val="-2"/>
          <w:sz w:val="17"/>
        </w:rPr>
        <w:t> </w:t>
      </w:r>
      <w:r>
        <w:rPr>
          <w:sz w:val="17"/>
        </w:rPr>
        <w:t>y</w:t>
      </w:r>
      <w:r>
        <w:rPr>
          <w:spacing w:val="-10"/>
          <w:sz w:val="17"/>
        </w:rPr>
        <w:t> </w:t>
      </w:r>
      <w:r>
        <w:rPr>
          <w:spacing w:val="-3"/>
          <w:sz w:val="17"/>
        </w:rPr>
        <w:t>útiles </w:t>
      </w:r>
      <w:r>
        <w:rPr>
          <w:sz w:val="17"/>
        </w:rPr>
        <w:t>para</w:t>
      </w:r>
      <w:r>
        <w:rPr>
          <w:spacing w:val="-5"/>
          <w:sz w:val="17"/>
        </w:rPr>
        <w:t> </w:t>
      </w:r>
      <w:r>
        <w:rPr>
          <w:spacing w:val="-3"/>
          <w:sz w:val="17"/>
        </w:rPr>
        <w:t>reparación </w:t>
      </w:r>
      <w:r>
        <w:rPr>
          <w:sz w:val="17"/>
        </w:rPr>
        <w:t>y</w:t>
      </w:r>
      <w:r>
        <w:rPr>
          <w:spacing w:val="-9"/>
          <w:sz w:val="17"/>
        </w:rPr>
        <w:t> </w:t>
      </w:r>
      <w:r>
        <w:rPr>
          <w:spacing w:val="-3"/>
          <w:sz w:val="17"/>
        </w:rPr>
        <w:t>mantenimiento</w:t>
      </w:r>
      <w:r>
        <w:rPr>
          <w:spacing w:val="-7"/>
          <w:sz w:val="17"/>
        </w:rPr>
        <w:t> </w:t>
      </w:r>
      <w:r>
        <w:rPr>
          <w:sz w:val="17"/>
        </w:rPr>
        <w:t>de</w:t>
      </w:r>
      <w:r>
        <w:rPr>
          <w:spacing w:val="-4"/>
          <w:sz w:val="17"/>
        </w:rPr>
        <w:t> </w:t>
      </w:r>
      <w:r>
        <w:rPr>
          <w:spacing w:val="-3"/>
          <w:sz w:val="17"/>
        </w:rPr>
        <w:t>instalaciones</w:t>
      </w:r>
      <w:r>
        <w:rPr>
          <w:spacing w:val="-4"/>
          <w:sz w:val="17"/>
        </w:rPr>
        <w:t> </w:t>
      </w:r>
      <w:r>
        <w:rPr>
          <w:sz w:val="17"/>
        </w:rPr>
        <w:t>de</w:t>
      </w:r>
      <w:r>
        <w:rPr>
          <w:spacing w:val="-5"/>
          <w:sz w:val="17"/>
        </w:rPr>
        <w:t> </w:t>
      </w:r>
      <w:r>
        <w:rPr>
          <w:spacing w:val="-3"/>
          <w:sz w:val="17"/>
        </w:rPr>
        <w:t>antenas.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Reparación </w:t>
      </w:r>
      <w:r>
        <w:rPr>
          <w:sz w:val="17"/>
        </w:rPr>
        <w:t>de</w:t>
      </w:r>
      <w:r>
        <w:rPr>
          <w:spacing w:val="-7"/>
          <w:sz w:val="17"/>
        </w:rPr>
        <w:t> </w:t>
      </w:r>
      <w:r>
        <w:rPr>
          <w:spacing w:val="-3"/>
          <w:sz w:val="17"/>
        </w:rPr>
        <w:t>averías.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Calidad.</w:t>
      </w:r>
    </w:p>
    <w:p>
      <w:pPr>
        <w:pStyle w:val="BodyText"/>
        <w:spacing w:before="8"/>
        <w:ind w:left="0"/>
        <w:rPr>
          <w:sz w:val="16"/>
        </w:rPr>
      </w:pPr>
    </w:p>
    <w:p>
      <w:pPr>
        <w:pStyle w:val="BodyText"/>
        <w:spacing w:line="195" w:lineRule="exact"/>
        <w:ind w:left="393"/>
        <w:jc w:val="both"/>
      </w:pPr>
      <w:r>
        <w:rPr/>
        <w:t>Seguridad, prevención de riesgos laborales y protección ambiental:</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Normas</w:t>
      </w:r>
      <w:r>
        <w:rPr>
          <w:spacing w:val="-5"/>
          <w:sz w:val="17"/>
        </w:rPr>
        <w:t> </w:t>
      </w:r>
      <w:r>
        <w:rPr>
          <w:sz w:val="17"/>
        </w:rPr>
        <w:t>de</w:t>
      </w:r>
      <w:r>
        <w:rPr>
          <w:spacing w:val="-5"/>
          <w:sz w:val="17"/>
        </w:rPr>
        <w:t> </w:t>
      </w:r>
      <w:r>
        <w:rPr>
          <w:spacing w:val="-3"/>
          <w:sz w:val="17"/>
        </w:rPr>
        <w:t>seguridad</w:t>
      </w:r>
      <w:r>
        <w:rPr>
          <w:spacing w:val="-5"/>
          <w:sz w:val="17"/>
        </w:rPr>
        <w:t> </w:t>
      </w:r>
      <w:r>
        <w:rPr>
          <w:sz w:val="17"/>
        </w:rPr>
        <w:t>en</w:t>
      </w:r>
      <w:r>
        <w:rPr>
          <w:spacing w:val="-5"/>
          <w:sz w:val="17"/>
        </w:rPr>
        <w:t> </w:t>
      </w:r>
      <w:r>
        <w:rPr>
          <w:sz w:val="17"/>
        </w:rPr>
        <w:t>el</w:t>
      </w:r>
      <w:r>
        <w:rPr>
          <w:spacing w:val="-6"/>
          <w:sz w:val="17"/>
        </w:rPr>
        <w:t> </w:t>
      </w:r>
      <w:r>
        <w:rPr>
          <w:sz w:val="17"/>
        </w:rPr>
        <w:t>montaje</w:t>
      </w:r>
      <w:r>
        <w:rPr>
          <w:spacing w:val="-5"/>
          <w:sz w:val="17"/>
        </w:rPr>
        <w:t> </w:t>
      </w:r>
      <w:r>
        <w:rPr>
          <w:sz w:val="17"/>
        </w:rPr>
        <w:t>de</w:t>
      </w:r>
      <w:r>
        <w:rPr>
          <w:spacing w:val="-5"/>
          <w:sz w:val="17"/>
        </w:rPr>
        <w:t> </w:t>
      </w:r>
      <w:r>
        <w:rPr>
          <w:spacing w:val="-3"/>
          <w:sz w:val="17"/>
        </w:rPr>
        <w:t>instalaciones</w:t>
      </w:r>
      <w:r>
        <w:rPr>
          <w:spacing w:val="-4"/>
          <w:sz w:val="17"/>
        </w:rPr>
        <w:t> </w:t>
      </w:r>
      <w:r>
        <w:rPr>
          <w:sz w:val="17"/>
        </w:rPr>
        <w:t>de</w:t>
      </w:r>
      <w:r>
        <w:rPr>
          <w:spacing w:val="-7"/>
          <w:sz w:val="17"/>
        </w:rPr>
        <w:t> </w:t>
      </w:r>
      <w:r>
        <w:rPr>
          <w:spacing w:val="-3"/>
          <w:sz w:val="17"/>
        </w:rPr>
        <w:t>antenas.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Medios</w:t>
      </w:r>
      <w:r>
        <w:rPr>
          <w:spacing w:val="-2"/>
          <w:sz w:val="17"/>
        </w:rPr>
        <w:t> </w:t>
      </w:r>
      <w:r>
        <w:rPr>
          <w:sz w:val="17"/>
        </w:rPr>
        <w:t>y</w:t>
      </w:r>
      <w:r>
        <w:rPr>
          <w:spacing w:val="-11"/>
          <w:sz w:val="17"/>
        </w:rPr>
        <w:t> </w:t>
      </w:r>
      <w:r>
        <w:rPr>
          <w:spacing w:val="-3"/>
          <w:sz w:val="17"/>
        </w:rPr>
        <w:t>equipos</w:t>
      </w:r>
      <w:r>
        <w:rPr>
          <w:spacing w:val="-4"/>
          <w:sz w:val="17"/>
        </w:rPr>
        <w:t> </w:t>
      </w:r>
      <w:r>
        <w:rPr>
          <w:sz w:val="17"/>
        </w:rPr>
        <w:t>de</w:t>
      </w:r>
      <w:r>
        <w:rPr>
          <w:spacing w:val="-5"/>
          <w:sz w:val="17"/>
        </w:rPr>
        <w:t> </w:t>
      </w:r>
      <w:r>
        <w:rPr>
          <w:spacing w:val="-3"/>
          <w:sz w:val="17"/>
        </w:rPr>
        <w:t>seguridad</w:t>
      </w:r>
      <w:r>
        <w:rPr>
          <w:spacing w:val="-5"/>
          <w:sz w:val="17"/>
        </w:rPr>
        <w:t> </w:t>
      </w:r>
      <w:r>
        <w:rPr>
          <w:sz w:val="17"/>
        </w:rPr>
        <w:t>en</w:t>
      </w:r>
      <w:r>
        <w:rPr>
          <w:spacing w:val="-5"/>
          <w:sz w:val="17"/>
        </w:rPr>
        <w:t> </w:t>
      </w:r>
      <w:r>
        <w:rPr>
          <w:sz w:val="17"/>
        </w:rPr>
        <w:t>el</w:t>
      </w:r>
      <w:r>
        <w:rPr>
          <w:spacing w:val="-6"/>
          <w:sz w:val="17"/>
        </w:rPr>
        <w:t> </w:t>
      </w:r>
      <w:r>
        <w:rPr>
          <w:sz w:val="17"/>
        </w:rPr>
        <w:t>montaje</w:t>
      </w:r>
      <w:r>
        <w:rPr>
          <w:spacing w:val="-5"/>
          <w:sz w:val="17"/>
        </w:rPr>
        <w:t> </w:t>
      </w:r>
      <w:r>
        <w:rPr>
          <w:sz w:val="17"/>
        </w:rPr>
        <w:t>de</w:t>
      </w:r>
      <w:r>
        <w:rPr>
          <w:spacing w:val="-5"/>
          <w:sz w:val="17"/>
        </w:rPr>
        <w:t> </w:t>
      </w:r>
      <w:r>
        <w:rPr>
          <w:spacing w:val="-3"/>
          <w:sz w:val="17"/>
        </w:rPr>
        <w:t>instalaciones</w:t>
      </w:r>
      <w:r>
        <w:rPr>
          <w:spacing w:val="-4"/>
          <w:sz w:val="17"/>
        </w:rPr>
        <w:t> </w:t>
      </w:r>
      <w:r>
        <w:rPr>
          <w:sz w:val="17"/>
        </w:rPr>
        <w:t>de</w:t>
      </w:r>
      <w:r>
        <w:rPr>
          <w:spacing w:val="-5"/>
          <w:sz w:val="17"/>
        </w:rPr>
        <w:t> </w:t>
      </w:r>
      <w:r>
        <w:rPr>
          <w:spacing w:val="-3"/>
          <w:sz w:val="17"/>
        </w:rPr>
        <w:t>antenas.</w:t>
      </w:r>
    </w:p>
    <w:p>
      <w:pPr>
        <w:pStyle w:val="BodyText"/>
        <w:spacing w:before="10"/>
        <w:ind w:left="0"/>
        <w:rPr>
          <w:sz w:val="16"/>
        </w:rPr>
      </w:pPr>
    </w:p>
    <w:p>
      <w:pPr>
        <w:pStyle w:val="Heading2"/>
        <w:spacing w:line="237" w:lineRule="auto"/>
        <w:ind w:left="393" w:right="1388"/>
      </w:pPr>
      <w:r>
        <w:rPr/>
        <w:t>UF0237_22 Infraestructura común de telecomunicaciones (ICT) para el acceso a los servicios de telefonía disponibles al público y a los servicios de banda ancha.</w:t>
      </w:r>
    </w:p>
    <w:p>
      <w:pPr>
        <w:spacing w:line="195" w:lineRule="exact" w:before="0"/>
        <w:ind w:left="393" w:right="0" w:firstLine="0"/>
        <w:jc w:val="left"/>
        <w:rPr>
          <w:b/>
          <w:sz w:val="17"/>
        </w:rPr>
      </w:pPr>
      <w:r>
        <w:rPr>
          <w:b/>
          <w:sz w:val="17"/>
        </w:rPr>
        <w:t>Duración: 46 horas</w:t>
      </w:r>
    </w:p>
    <w:p>
      <w:pPr>
        <w:pStyle w:val="BodyText"/>
        <w:spacing w:before="1"/>
        <w:ind w:left="0"/>
        <w:rPr>
          <w:b/>
        </w:rPr>
      </w:pPr>
    </w:p>
    <w:p>
      <w:pPr>
        <w:pStyle w:val="BodyText"/>
        <w:ind w:left="393" w:right="2364"/>
        <w:jc w:val="both"/>
      </w:pPr>
      <w:r>
        <w:rPr/>
        <w:t>Identificación de los elementos de infraestructuras de telecomunicaciones para el  acceso a los servicios de telefonía y de banda ancha e instalaciones de intercomunicación:</w:t>
      </w:r>
    </w:p>
    <w:p>
      <w:pPr>
        <w:pStyle w:val="ListParagraph"/>
        <w:numPr>
          <w:ilvl w:val="0"/>
          <w:numId w:val="44"/>
        </w:numPr>
        <w:tabs>
          <w:tab w:pos="856" w:val="left" w:leader="none"/>
        </w:tabs>
        <w:spacing w:line="192" w:lineRule="exact" w:before="0" w:after="0"/>
        <w:ind w:left="855" w:right="0" w:hanging="220"/>
        <w:jc w:val="left"/>
        <w:rPr>
          <w:sz w:val="17"/>
        </w:rPr>
      </w:pPr>
      <w:r>
        <w:rPr>
          <w:spacing w:val="-3"/>
          <w:sz w:val="17"/>
        </w:rPr>
        <w:t>Normativa </w:t>
      </w:r>
      <w:r>
        <w:rPr>
          <w:sz w:val="17"/>
        </w:rPr>
        <w:t>sobre </w:t>
      </w:r>
      <w:r>
        <w:rPr>
          <w:spacing w:val="-3"/>
          <w:sz w:val="17"/>
        </w:rPr>
        <w:t>infraestructuras comunes </w:t>
      </w:r>
      <w:r>
        <w:rPr>
          <w:sz w:val="17"/>
        </w:rPr>
        <w:t>para </w:t>
      </w:r>
      <w:r>
        <w:rPr>
          <w:spacing w:val="-3"/>
          <w:sz w:val="17"/>
        </w:rPr>
        <w:t>servicios </w:t>
      </w:r>
      <w:r>
        <w:rPr>
          <w:sz w:val="17"/>
        </w:rPr>
        <w:t>de </w:t>
      </w:r>
      <w:r>
        <w:rPr>
          <w:spacing w:val="-3"/>
          <w:sz w:val="17"/>
        </w:rPr>
        <w:t>telecomunicación </w:t>
      </w:r>
      <w:r>
        <w:rPr>
          <w:sz w:val="17"/>
        </w:rPr>
        <w:t>en </w:t>
      </w:r>
      <w:r>
        <w:rPr>
          <w:spacing w:val="-3"/>
          <w:sz w:val="17"/>
        </w:rPr>
        <w:t>edificios</w:t>
      </w:r>
      <w:r>
        <w:rPr>
          <w:spacing w:val="-34"/>
          <w:sz w:val="17"/>
        </w:rPr>
        <w:t> </w:t>
      </w:r>
      <w:r>
        <w:rPr>
          <w:spacing w:val="-3"/>
          <w:sz w:val="17"/>
        </w:rPr>
        <w:t>(ICT).</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Elementos </w:t>
      </w:r>
      <w:r>
        <w:rPr>
          <w:sz w:val="17"/>
        </w:rPr>
        <w:t>y</w:t>
      </w:r>
      <w:r>
        <w:rPr>
          <w:spacing w:val="-11"/>
          <w:sz w:val="17"/>
        </w:rPr>
        <w:t> </w:t>
      </w:r>
      <w:r>
        <w:rPr>
          <w:spacing w:val="-3"/>
          <w:sz w:val="17"/>
        </w:rPr>
        <w:t>redes.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Recintos, canalizaciones </w:t>
      </w:r>
      <w:r>
        <w:rPr>
          <w:sz w:val="17"/>
        </w:rPr>
        <w:t>y</w:t>
      </w:r>
      <w:r>
        <w:rPr>
          <w:spacing w:val="-13"/>
          <w:sz w:val="17"/>
        </w:rPr>
        <w:t> </w:t>
      </w:r>
      <w:r>
        <w:rPr>
          <w:spacing w:val="-3"/>
          <w:sz w:val="17"/>
        </w:rPr>
        <w:t>registros.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Sistemas </w:t>
      </w:r>
      <w:r>
        <w:rPr>
          <w:sz w:val="17"/>
        </w:rPr>
        <w:t>de </w:t>
      </w:r>
      <w:r>
        <w:rPr>
          <w:spacing w:val="-3"/>
          <w:sz w:val="17"/>
        </w:rPr>
        <w:t>telefonía: conceptos </w:t>
      </w:r>
      <w:r>
        <w:rPr>
          <w:sz w:val="17"/>
        </w:rPr>
        <w:t>y ámbito de</w:t>
      </w:r>
      <w:r>
        <w:rPr>
          <w:spacing w:val="-29"/>
          <w:sz w:val="17"/>
        </w:rPr>
        <w:t> </w:t>
      </w:r>
      <w:r>
        <w:rPr>
          <w:spacing w:val="-3"/>
          <w:sz w:val="17"/>
        </w:rPr>
        <w:t>aplicación.</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Centrales telefónicas: tipología, características </w:t>
      </w:r>
      <w:r>
        <w:rPr>
          <w:sz w:val="17"/>
        </w:rPr>
        <w:t>y</w:t>
      </w:r>
      <w:r>
        <w:rPr>
          <w:spacing w:val="-13"/>
          <w:sz w:val="17"/>
        </w:rPr>
        <w:t> </w:t>
      </w:r>
      <w:r>
        <w:rPr>
          <w:spacing w:val="-3"/>
          <w:sz w:val="17"/>
        </w:rPr>
        <w:t>jerarquías.</w:t>
      </w:r>
    </w:p>
    <w:p>
      <w:pPr>
        <w:pStyle w:val="ListParagraph"/>
        <w:numPr>
          <w:ilvl w:val="0"/>
          <w:numId w:val="44"/>
        </w:numPr>
        <w:tabs>
          <w:tab w:pos="856" w:val="left" w:leader="none"/>
        </w:tabs>
        <w:spacing w:line="194" w:lineRule="exact" w:before="0" w:after="0"/>
        <w:ind w:left="855" w:right="0" w:hanging="220"/>
        <w:jc w:val="left"/>
        <w:rPr>
          <w:sz w:val="17"/>
        </w:rPr>
      </w:pPr>
      <w:r>
        <w:rPr>
          <w:spacing w:val="-3"/>
          <w:sz w:val="17"/>
        </w:rPr>
        <w:t>Simbología </w:t>
      </w:r>
      <w:r>
        <w:rPr>
          <w:sz w:val="17"/>
        </w:rPr>
        <w:t>en las </w:t>
      </w:r>
      <w:r>
        <w:rPr>
          <w:spacing w:val="-3"/>
          <w:sz w:val="17"/>
        </w:rPr>
        <w:t>instalaciones </w:t>
      </w:r>
      <w:r>
        <w:rPr>
          <w:sz w:val="17"/>
        </w:rPr>
        <w:t>de</w:t>
      </w:r>
      <w:r>
        <w:rPr>
          <w:spacing w:val="-18"/>
          <w:sz w:val="17"/>
        </w:rPr>
        <w:t> </w:t>
      </w:r>
      <w:r>
        <w:rPr>
          <w:sz w:val="17"/>
        </w:rPr>
        <w:t>ICT.</w:t>
      </w:r>
    </w:p>
    <w:p>
      <w:pPr>
        <w:pStyle w:val="ListParagraph"/>
        <w:numPr>
          <w:ilvl w:val="0"/>
          <w:numId w:val="44"/>
        </w:numPr>
        <w:tabs>
          <w:tab w:pos="856" w:val="left" w:leader="none"/>
        </w:tabs>
        <w:spacing w:line="194" w:lineRule="exact" w:before="0" w:after="0"/>
        <w:ind w:left="855" w:right="0" w:hanging="220"/>
        <w:jc w:val="left"/>
        <w:rPr>
          <w:sz w:val="17"/>
        </w:rPr>
      </w:pPr>
      <w:r>
        <w:rPr>
          <w:spacing w:val="-3"/>
          <w:sz w:val="17"/>
        </w:rPr>
        <w:t>Sistemas</w:t>
      </w:r>
      <w:r>
        <w:rPr>
          <w:spacing w:val="-4"/>
          <w:sz w:val="17"/>
        </w:rPr>
        <w:t> </w:t>
      </w:r>
      <w:r>
        <w:rPr>
          <w:sz w:val="17"/>
        </w:rPr>
        <w:t>de</w:t>
      </w:r>
      <w:r>
        <w:rPr>
          <w:spacing w:val="-5"/>
          <w:sz w:val="17"/>
        </w:rPr>
        <w:t> </w:t>
      </w:r>
      <w:r>
        <w:rPr>
          <w:spacing w:val="-3"/>
          <w:sz w:val="17"/>
        </w:rPr>
        <w:t>interfonía</w:t>
      </w:r>
      <w:r>
        <w:rPr>
          <w:spacing w:val="-5"/>
          <w:sz w:val="17"/>
        </w:rPr>
        <w:t> </w:t>
      </w:r>
      <w:r>
        <w:rPr>
          <w:sz w:val="17"/>
        </w:rPr>
        <w:t>y</w:t>
      </w:r>
      <w:r>
        <w:rPr>
          <w:spacing w:val="-10"/>
          <w:sz w:val="17"/>
        </w:rPr>
        <w:t> </w:t>
      </w:r>
      <w:r>
        <w:rPr>
          <w:spacing w:val="-3"/>
          <w:sz w:val="17"/>
        </w:rPr>
        <w:t>videoportería:</w:t>
      </w:r>
      <w:r>
        <w:rPr>
          <w:spacing w:val="-4"/>
          <w:sz w:val="17"/>
        </w:rPr>
        <w:t> </w:t>
      </w:r>
      <w:r>
        <w:rPr>
          <w:spacing w:val="-3"/>
          <w:sz w:val="17"/>
        </w:rPr>
        <w:t>conceptos</w:t>
      </w:r>
      <w:r>
        <w:rPr>
          <w:spacing w:val="-4"/>
          <w:sz w:val="17"/>
        </w:rPr>
        <w:t> </w:t>
      </w:r>
      <w:r>
        <w:rPr>
          <w:spacing w:val="-3"/>
          <w:sz w:val="17"/>
        </w:rPr>
        <w:t>básicos</w:t>
      </w:r>
      <w:r>
        <w:rPr>
          <w:spacing w:val="-2"/>
          <w:sz w:val="17"/>
        </w:rPr>
        <w:t> </w:t>
      </w:r>
      <w:r>
        <w:rPr>
          <w:sz w:val="17"/>
        </w:rPr>
        <w:t>y</w:t>
      </w:r>
      <w:r>
        <w:rPr>
          <w:spacing w:val="-10"/>
          <w:sz w:val="17"/>
        </w:rPr>
        <w:t> </w:t>
      </w:r>
      <w:r>
        <w:rPr>
          <w:sz w:val="17"/>
        </w:rPr>
        <w:t>ámbito</w:t>
      </w:r>
      <w:r>
        <w:rPr>
          <w:spacing w:val="-4"/>
          <w:sz w:val="17"/>
        </w:rPr>
        <w:t> </w:t>
      </w:r>
      <w:r>
        <w:rPr>
          <w:sz w:val="17"/>
        </w:rPr>
        <w:t>de</w:t>
      </w:r>
      <w:r>
        <w:rPr>
          <w:spacing w:val="-5"/>
          <w:sz w:val="17"/>
        </w:rPr>
        <w:t> </w:t>
      </w:r>
      <w:r>
        <w:rPr>
          <w:spacing w:val="-3"/>
          <w:sz w:val="17"/>
        </w:rPr>
        <w:t>aplicación.</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Control </w:t>
      </w:r>
      <w:r>
        <w:rPr>
          <w:sz w:val="17"/>
        </w:rPr>
        <w:t>de </w:t>
      </w:r>
      <w:r>
        <w:rPr>
          <w:spacing w:val="-3"/>
          <w:sz w:val="17"/>
        </w:rPr>
        <w:t>accesos </w:t>
      </w:r>
      <w:r>
        <w:rPr>
          <w:sz w:val="17"/>
        </w:rPr>
        <w:t>y</w:t>
      </w:r>
      <w:r>
        <w:rPr>
          <w:spacing w:val="-19"/>
          <w:sz w:val="17"/>
        </w:rPr>
        <w:t> </w:t>
      </w:r>
      <w:r>
        <w:rPr>
          <w:spacing w:val="-3"/>
          <w:sz w:val="17"/>
        </w:rPr>
        <w:t>seguridad.</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Redes digitales </w:t>
      </w:r>
      <w:r>
        <w:rPr>
          <w:sz w:val="17"/>
        </w:rPr>
        <w:t>y </w:t>
      </w:r>
      <w:r>
        <w:rPr>
          <w:spacing w:val="-3"/>
          <w:sz w:val="17"/>
        </w:rPr>
        <w:t>tecnologías</w:t>
      </w:r>
      <w:r>
        <w:rPr>
          <w:spacing w:val="-14"/>
          <w:sz w:val="17"/>
        </w:rPr>
        <w:t> </w:t>
      </w:r>
      <w:r>
        <w:rPr>
          <w:spacing w:val="-3"/>
          <w:sz w:val="17"/>
        </w:rPr>
        <w:t>emergentes.</w:t>
      </w:r>
    </w:p>
    <w:p>
      <w:pPr>
        <w:pStyle w:val="BodyText"/>
        <w:spacing w:before="10"/>
        <w:ind w:left="0"/>
        <w:rPr>
          <w:sz w:val="16"/>
        </w:rPr>
      </w:pPr>
    </w:p>
    <w:p>
      <w:pPr>
        <w:pStyle w:val="BodyText"/>
        <w:spacing w:line="194" w:lineRule="exact"/>
        <w:ind w:left="393"/>
        <w:jc w:val="both"/>
      </w:pPr>
      <w:r>
        <w:rPr/>
        <w:t>Configuración de instalaciones de telefonía e intercomunicación:</w:t>
      </w:r>
    </w:p>
    <w:p>
      <w:pPr>
        <w:pStyle w:val="ListParagraph"/>
        <w:numPr>
          <w:ilvl w:val="0"/>
          <w:numId w:val="44"/>
        </w:numPr>
        <w:tabs>
          <w:tab w:pos="856" w:val="left" w:leader="none"/>
        </w:tabs>
        <w:spacing w:line="194" w:lineRule="exact" w:before="0" w:after="0"/>
        <w:ind w:left="855" w:right="0" w:hanging="220"/>
        <w:jc w:val="left"/>
        <w:rPr>
          <w:sz w:val="17"/>
        </w:rPr>
      </w:pPr>
      <w:r>
        <w:rPr>
          <w:spacing w:val="-3"/>
          <w:sz w:val="17"/>
        </w:rPr>
        <w:t>Normativa </w:t>
      </w:r>
      <w:r>
        <w:rPr>
          <w:sz w:val="17"/>
        </w:rPr>
        <w:t>sobre </w:t>
      </w:r>
      <w:r>
        <w:rPr>
          <w:spacing w:val="-3"/>
          <w:sz w:val="17"/>
        </w:rPr>
        <w:t>Infraestructuras comunes </w:t>
      </w:r>
      <w:r>
        <w:rPr>
          <w:sz w:val="17"/>
        </w:rPr>
        <w:t>para </w:t>
      </w:r>
      <w:r>
        <w:rPr>
          <w:spacing w:val="-3"/>
          <w:sz w:val="17"/>
        </w:rPr>
        <w:t>servicios </w:t>
      </w:r>
      <w:r>
        <w:rPr>
          <w:sz w:val="17"/>
        </w:rPr>
        <w:t>de </w:t>
      </w:r>
      <w:r>
        <w:rPr>
          <w:spacing w:val="-3"/>
          <w:sz w:val="17"/>
        </w:rPr>
        <w:t>telecomunicación </w:t>
      </w:r>
      <w:r>
        <w:rPr>
          <w:sz w:val="17"/>
        </w:rPr>
        <w:t>en</w:t>
      </w:r>
      <w:r>
        <w:rPr>
          <w:spacing w:val="-33"/>
          <w:sz w:val="17"/>
        </w:rPr>
        <w:t> </w:t>
      </w:r>
      <w:r>
        <w:rPr>
          <w:spacing w:val="-3"/>
          <w:sz w:val="17"/>
        </w:rPr>
        <w:t>edificios (ICT).</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Equipos </w:t>
      </w:r>
      <w:r>
        <w:rPr>
          <w:sz w:val="17"/>
        </w:rPr>
        <w:t>y</w:t>
      </w:r>
      <w:r>
        <w:rPr>
          <w:spacing w:val="-7"/>
          <w:sz w:val="17"/>
        </w:rPr>
        <w:t> </w:t>
      </w:r>
      <w:r>
        <w:rPr>
          <w:spacing w:val="-3"/>
          <w:sz w:val="17"/>
        </w:rPr>
        <w:t>elementos.</w:t>
      </w:r>
    </w:p>
    <w:p>
      <w:pPr>
        <w:pStyle w:val="ListParagraph"/>
        <w:numPr>
          <w:ilvl w:val="0"/>
          <w:numId w:val="45"/>
        </w:numPr>
        <w:tabs>
          <w:tab w:pos="1527" w:val="left" w:leader="none"/>
        </w:tabs>
        <w:spacing w:line="240" w:lineRule="auto" w:before="0" w:after="0"/>
        <w:ind w:left="1526" w:right="1236" w:hanging="308"/>
        <w:jc w:val="left"/>
        <w:rPr>
          <w:sz w:val="17"/>
        </w:rPr>
      </w:pPr>
      <w:r>
        <w:rPr>
          <w:sz w:val="17"/>
        </w:rPr>
        <w:t>Medios de transmisión: cables, fibra óptica y elementos de interconexión en instalaciones de telefonía e</w:t>
      </w:r>
      <w:r>
        <w:rPr>
          <w:spacing w:val="-2"/>
          <w:sz w:val="17"/>
        </w:rPr>
        <w:t> </w:t>
      </w:r>
      <w:r>
        <w:rPr>
          <w:sz w:val="17"/>
        </w:rPr>
        <w:t>intercomunicación.</w:t>
      </w:r>
    </w:p>
    <w:p>
      <w:pPr>
        <w:pStyle w:val="ListParagraph"/>
        <w:numPr>
          <w:ilvl w:val="0"/>
          <w:numId w:val="45"/>
        </w:numPr>
        <w:tabs>
          <w:tab w:pos="1527" w:val="left" w:leader="none"/>
        </w:tabs>
        <w:spacing w:line="194" w:lineRule="exact" w:before="0" w:after="0"/>
        <w:ind w:left="1526" w:right="0" w:hanging="308"/>
        <w:jc w:val="left"/>
        <w:rPr>
          <w:sz w:val="17"/>
        </w:rPr>
      </w:pPr>
      <w:r>
        <w:rPr>
          <w:sz w:val="17"/>
        </w:rPr>
        <w:t>Simbología en las instalaciones de telefonía e</w:t>
      </w:r>
      <w:r>
        <w:rPr>
          <w:spacing w:val="-2"/>
          <w:sz w:val="17"/>
        </w:rPr>
        <w:t> </w:t>
      </w:r>
      <w:r>
        <w:rPr>
          <w:sz w:val="17"/>
        </w:rPr>
        <w:t>intercomunicación.</w:t>
      </w:r>
    </w:p>
    <w:p>
      <w:pPr>
        <w:pStyle w:val="BodyText"/>
        <w:spacing w:before="8"/>
        <w:ind w:left="0"/>
        <w:rPr>
          <w:sz w:val="16"/>
        </w:rPr>
      </w:pPr>
    </w:p>
    <w:p>
      <w:pPr>
        <w:pStyle w:val="BodyText"/>
        <w:spacing w:line="195" w:lineRule="exact"/>
        <w:ind w:left="393"/>
        <w:jc w:val="both"/>
      </w:pPr>
      <w:r>
        <w:rPr/>
        <w:t>Montaje de instalaciones de telefonía e intercomunicación:</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Técnicas específicas </w:t>
      </w:r>
      <w:r>
        <w:rPr>
          <w:sz w:val="17"/>
        </w:rPr>
        <w:t>de</w:t>
      </w:r>
      <w:r>
        <w:rPr>
          <w:spacing w:val="-11"/>
          <w:sz w:val="17"/>
        </w:rPr>
        <w:t> </w:t>
      </w:r>
      <w:r>
        <w:rPr>
          <w:spacing w:val="-3"/>
          <w:sz w:val="17"/>
        </w:rPr>
        <w:t>montaje.</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Herramientas </w:t>
      </w:r>
      <w:r>
        <w:rPr>
          <w:sz w:val="17"/>
        </w:rPr>
        <w:t>y </w:t>
      </w:r>
      <w:r>
        <w:rPr>
          <w:spacing w:val="-3"/>
          <w:sz w:val="17"/>
        </w:rPr>
        <w:t>útiles </w:t>
      </w:r>
      <w:r>
        <w:rPr>
          <w:sz w:val="17"/>
        </w:rPr>
        <w:t>para el</w:t>
      </w:r>
      <w:r>
        <w:rPr>
          <w:spacing w:val="-24"/>
          <w:sz w:val="17"/>
        </w:rPr>
        <w:t> </w:t>
      </w:r>
      <w:r>
        <w:rPr>
          <w:sz w:val="17"/>
        </w:rPr>
        <w:t>montaje.</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Normas </w:t>
      </w:r>
      <w:r>
        <w:rPr>
          <w:sz w:val="17"/>
        </w:rPr>
        <w:t>de </w:t>
      </w:r>
      <w:r>
        <w:rPr>
          <w:spacing w:val="-3"/>
          <w:sz w:val="17"/>
        </w:rPr>
        <w:t>seguridad personal </w:t>
      </w:r>
      <w:r>
        <w:rPr>
          <w:sz w:val="17"/>
        </w:rPr>
        <w:t>y de los</w:t>
      </w:r>
      <w:r>
        <w:rPr>
          <w:spacing w:val="-25"/>
          <w:sz w:val="17"/>
        </w:rPr>
        <w:t> </w:t>
      </w:r>
      <w:r>
        <w:rPr>
          <w:spacing w:val="-3"/>
          <w:sz w:val="17"/>
        </w:rPr>
        <w:t>equipos.</w:t>
      </w:r>
    </w:p>
    <w:p>
      <w:pPr>
        <w:pStyle w:val="ListParagraph"/>
        <w:numPr>
          <w:ilvl w:val="0"/>
          <w:numId w:val="44"/>
        </w:numPr>
        <w:tabs>
          <w:tab w:pos="856" w:val="left" w:leader="none"/>
        </w:tabs>
        <w:spacing w:line="195" w:lineRule="exact" w:before="0" w:after="0"/>
        <w:ind w:left="855" w:right="0" w:hanging="220"/>
        <w:jc w:val="left"/>
        <w:rPr>
          <w:sz w:val="17"/>
        </w:rPr>
      </w:pPr>
      <w:r>
        <w:rPr>
          <w:spacing w:val="-3"/>
          <w:sz w:val="17"/>
        </w:rPr>
        <w:t>Calidad</w:t>
      </w:r>
      <w:r>
        <w:rPr>
          <w:spacing w:val="-5"/>
          <w:sz w:val="17"/>
        </w:rPr>
        <w:t> </w:t>
      </w:r>
      <w:r>
        <w:rPr>
          <w:sz w:val="17"/>
        </w:rPr>
        <w:t>en</w:t>
      </w:r>
      <w:r>
        <w:rPr>
          <w:spacing w:val="-6"/>
          <w:sz w:val="17"/>
        </w:rPr>
        <w:t> </w:t>
      </w:r>
      <w:r>
        <w:rPr>
          <w:sz w:val="17"/>
        </w:rPr>
        <w:t>el</w:t>
      </w:r>
      <w:r>
        <w:rPr>
          <w:spacing w:val="-6"/>
          <w:sz w:val="17"/>
        </w:rPr>
        <w:t> </w:t>
      </w:r>
      <w:r>
        <w:rPr>
          <w:sz w:val="17"/>
        </w:rPr>
        <w:t>montaje</w:t>
      </w:r>
      <w:r>
        <w:rPr>
          <w:spacing w:val="-5"/>
          <w:sz w:val="17"/>
        </w:rPr>
        <w:t> </w:t>
      </w:r>
      <w:r>
        <w:rPr>
          <w:sz w:val="17"/>
        </w:rPr>
        <w:t>de</w:t>
      </w:r>
      <w:r>
        <w:rPr>
          <w:spacing w:val="-5"/>
          <w:sz w:val="17"/>
        </w:rPr>
        <w:t> </w:t>
      </w:r>
      <w:r>
        <w:rPr>
          <w:spacing w:val="-3"/>
          <w:sz w:val="17"/>
        </w:rPr>
        <w:t>instalaciones</w:t>
      </w:r>
      <w:r>
        <w:rPr>
          <w:spacing w:val="-4"/>
          <w:sz w:val="17"/>
        </w:rPr>
        <w:t> </w:t>
      </w:r>
      <w:r>
        <w:rPr>
          <w:sz w:val="17"/>
        </w:rPr>
        <w:t>de</w:t>
      </w:r>
      <w:r>
        <w:rPr>
          <w:spacing w:val="-5"/>
          <w:sz w:val="17"/>
        </w:rPr>
        <w:t> </w:t>
      </w:r>
      <w:r>
        <w:rPr>
          <w:spacing w:val="-3"/>
          <w:sz w:val="17"/>
        </w:rPr>
        <w:t>telefonía</w:t>
      </w:r>
      <w:r>
        <w:rPr>
          <w:spacing w:val="-5"/>
          <w:sz w:val="17"/>
        </w:rPr>
        <w:t> </w:t>
      </w:r>
      <w:r>
        <w:rPr>
          <w:sz w:val="17"/>
        </w:rPr>
        <w:t>e</w:t>
      </w:r>
      <w:r>
        <w:rPr>
          <w:spacing w:val="-5"/>
          <w:sz w:val="17"/>
        </w:rPr>
        <w:t> </w:t>
      </w:r>
      <w:r>
        <w:rPr>
          <w:spacing w:val="-3"/>
          <w:sz w:val="17"/>
        </w:rPr>
        <w:t>intercomunicación.</w:t>
      </w:r>
    </w:p>
    <w:p>
      <w:pPr>
        <w:pStyle w:val="BodyText"/>
        <w:spacing w:before="8"/>
        <w:ind w:left="0"/>
        <w:rPr>
          <w:sz w:val="16"/>
        </w:rPr>
      </w:pPr>
    </w:p>
    <w:p>
      <w:pPr>
        <w:pStyle w:val="BodyText"/>
        <w:ind w:left="393" w:right="2162"/>
      </w:pPr>
      <w:r>
        <w:rPr/>
        <w:t>Verificación, ajuste y medida de los elementos y parámetros de las instalaciones de telefonía e intercomunicación:</w:t>
      </w:r>
    </w:p>
    <w:p>
      <w:pPr>
        <w:pStyle w:val="ListParagraph"/>
        <w:numPr>
          <w:ilvl w:val="0"/>
          <w:numId w:val="44"/>
        </w:numPr>
        <w:tabs>
          <w:tab w:pos="856" w:val="left" w:leader="none"/>
        </w:tabs>
        <w:spacing w:line="194" w:lineRule="exact" w:before="0" w:after="0"/>
        <w:ind w:left="855" w:right="0" w:hanging="220"/>
        <w:jc w:val="left"/>
        <w:rPr>
          <w:sz w:val="17"/>
        </w:rPr>
      </w:pPr>
      <w:r>
        <w:rPr>
          <w:spacing w:val="-3"/>
          <w:sz w:val="17"/>
        </w:rPr>
        <w:t>Instrumentos</w:t>
      </w:r>
      <w:r>
        <w:rPr>
          <w:spacing w:val="-4"/>
          <w:sz w:val="17"/>
        </w:rPr>
        <w:t> </w:t>
      </w:r>
      <w:r>
        <w:rPr>
          <w:sz w:val="17"/>
        </w:rPr>
        <w:t>y</w:t>
      </w:r>
      <w:r>
        <w:rPr>
          <w:spacing w:val="-10"/>
          <w:sz w:val="17"/>
        </w:rPr>
        <w:t> </w:t>
      </w:r>
      <w:r>
        <w:rPr>
          <w:spacing w:val="-3"/>
          <w:sz w:val="17"/>
        </w:rPr>
        <w:t>procedimientos</w:t>
      </w:r>
      <w:r>
        <w:rPr>
          <w:spacing w:val="-4"/>
          <w:sz w:val="17"/>
        </w:rPr>
        <w:t> </w:t>
      </w:r>
      <w:r>
        <w:rPr>
          <w:sz w:val="17"/>
        </w:rPr>
        <w:t>de</w:t>
      </w:r>
      <w:r>
        <w:rPr>
          <w:spacing w:val="-7"/>
          <w:sz w:val="17"/>
        </w:rPr>
        <w:t> </w:t>
      </w:r>
      <w:r>
        <w:rPr>
          <w:sz w:val="17"/>
        </w:rPr>
        <w:t>medida</w:t>
      </w:r>
      <w:r>
        <w:rPr>
          <w:spacing w:val="-4"/>
          <w:sz w:val="17"/>
        </w:rPr>
        <w:t> </w:t>
      </w:r>
      <w:r>
        <w:rPr>
          <w:sz w:val="17"/>
        </w:rPr>
        <w:t>en</w:t>
      </w:r>
      <w:r>
        <w:rPr>
          <w:spacing w:val="-5"/>
          <w:sz w:val="17"/>
        </w:rPr>
        <w:t> </w:t>
      </w:r>
      <w:r>
        <w:rPr>
          <w:spacing w:val="-3"/>
          <w:sz w:val="17"/>
        </w:rPr>
        <w:t>instalaciones</w:t>
      </w:r>
      <w:r>
        <w:rPr>
          <w:spacing w:val="-4"/>
          <w:sz w:val="17"/>
        </w:rPr>
        <w:t> </w:t>
      </w:r>
      <w:r>
        <w:rPr>
          <w:sz w:val="17"/>
        </w:rPr>
        <w:t>de</w:t>
      </w:r>
      <w:r>
        <w:rPr>
          <w:spacing w:val="-5"/>
          <w:sz w:val="17"/>
        </w:rPr>
        <w:t> </w:t>
      </w:r>
      <w:r>
        <w:rPr>
          <w:spacing w:val="-3"/>
          <w:sz w:val="17"/>
        </w:rPr>
        <w:t>telefonía</w:t>
      </w:r>
      <w:r>
        <w:rPr>
          <w:spacing w:val="-4"/>
          <w:sz w:val="17"/>
        </w:rPr>
        <w:t> </w:t>
      </w:r>
      <w:r>
        <w:rPr>
          <w:sz w:val="17"/>
        </w:rPr>
        <w:t>e</w:t>
      </w:r>
      <w:r>
        <w:rPr>
          <w:spacing w:val="-5"/>
          <w:sz w:val="17"/>
        </w:rPr>
        <w:t> </w:t>
      </w:r>
      <w:r>
        <w:rPr>
          <w:spacing w:val="-3"/>
          <w:sz w:val="17"/>
        </w:rPr>
        <w:t>intercomunicación.</w:t>
      </w:r>
    </w:p>
    <w:p>
      <w:pPr>
        <w:pStyle w:val="ListParagraph"/>
        <w:numPr>
          <w:ilvl w:val="0"/>
          <w:numId w:val="44"/>
        </w:numPr>
        <w:tabs>
          <w:tab w:pos="856" w:val="left" w:leader="none"/>
        </w:tabs>
        <w:spacing w:line="240" w:lineRule="auto" w:before="0" w:after="0"/>
        <w:ind w:left="878" w:right="1251" w:hanging="243"/>
        <w:jc w:val="left"/>
        <w:rPr>
          <w:sz w:val="17"/>
        </w:rPr>
      </w:pPr>
      <w:r>
        <w:rPr>
          <w:spacing w:val="-3"/>
          <w:sz w:val="17"/>
        </w:rPr>
        <w:t>Parámetros </w:t>
      </w:r>
      <w:r>
        <w:rPr>
          <w:sz w:val="17"/>
        </w:rPr>
        <w:t>de </w:t>
      </w:r>
      <w:r>
        <w:rPr>
          <w:spacing w:val="-3"/>
          <w:sz w:val="17"/>
        </w:rPr>
        <w:t>funcionamiento </w:t>
      </w:r>
      <w:r>
        <w:rPr>
          <w:sz w:val="17"/>
        </w:rPr>
        <w:t>en las </w:t>
      </w:r>
      <w:r>
        <w:rPr>
          <w:spacing w:val="-3"/>
          <w:sz w:val="17"/>
        </w:rPr>
        <w:t>instalaciones </w:t>
      </w:r>
      <w:r>
        <w:rPr>
          <w:sz w:val="17"/>
        </w:rPr>
        <w:t>de </w:t>
      </w:r>
      <w:r>
        <w:rPr>
          <w:spacing w:val="-3"/>
          <w:sz w:val="17"/>
        </w:rPr>
        <w:t>telefonía </w:t>
      </w:r>
      <w:r>
        <w:rPr>
          <w:sz w:val="17"/>
        </w:rPr>
        <w:t>e </w:t>
      </w:r>
      <w:r>
        <w:rPr>
          <w:spacing w:val="-3"/>
          <w:sz w:val="17"/>
        </w:rPr>
        <w:t>intercomunicación. Ajustes </w:t>
      </w:r>
      <w:r>
        <w:rPr>
          <w:sz w:val="17"/>
        </w:rPr>
        <w:t>y </w:t>
      </w:r>
      <w:r>
        <w:rPr>
          <w:spacing w:val="-3"/>
          <w:sz w:val="17"/>
        </w:rPr>
        <w:t>puesta </w:t>
      </w:r>
      <w:r>
        <w:rPr>
          <w:sz w:val="17"/>
        </w:rPr>
        <w:t>a</w:t>
      </w:r>
      <w:r>
        <w:rPr>
          <w:spacing w:val="-7"/>
          <w:sz w:val="17"/>
        </w:rPr>
        <w:t> </w:t>
      </w:r>
      <w:r>
        <w:rPr>
          <w:spacing w:val="-3"/>
          <w:sz w:val="17"/>
        </w:rPr>
        <w:t>punto.</w:t>
      </w:r>
    </w:p>
    <w:p>
      <w:pPr>
        <w:pStyle w:val="ListParagraph"/>
        <w:numPr>
          <w:ilvl w:val="0"/>
          <w:numId w:val="44"/>
        </w:numPr>
        <w:tabs>
          <w:tab w:pos="856" w:val="left" w:leader="none"/>
        </w:tabs>
        <w:spacing w:line="194" w:lineRule="exact" w:before="0" w:after="0"/>
        <w:ind w:left="855" w:right="0" w:hanging="220"/>
        <w:jc w:val="left"/>
        <w:rPr>
          <w:sz w:val="17"/>
        </w:rPr>
      </w:pPr>
      <w:r>
        <w:rPr>
          <w:spacing w:val="-3"/>
          <w:sz w:val="17"/>
        </w:rPr>
        <w:t>Puesta </w:t>
      </w:r>
      <w:r>
        <w:rPr>
          <w:sz w:val="17"/>
        </w:rPr>
        <w:t>en </w:t>
      </w:r>
      <w:r>
        <w:rPr>
          <w:spacing w:val="-3"/>
          <w:sz w:val="17"/>
        </w:rPr>
        <w:t>servicio </w:t>
      </w:r>
      <w:r>
        <w:rPr>
          <w:sz w:val="17"/>
        </w:rPr>
        <w:t>de la </w:t>
      </w:r>
      <w:r>
        <w:rPr>
          <w:spacing w:val="-3"/>
          <w:sz w:val="17"/>
        </w:rPr>
        <w:t>instalación </w:t>
      </w:r>
      <w:r>
        <w:rPr>
          <w:sz w:val="17"/>
        </w:rPr>
        <w:t>de </w:t>
      </w:r>
      <w:r>
        <w:rPr>
          <w:spacing w:val="-3"/>
          <w:sz w:val="17"/>
        </w:rPr>
        <w:t>telefonía </w:t>
      </w:r>
      <w:r>
        <w:rPr>
          <w:sz w:val="17"/>
        </w:rPr>
        <w:t>e</w:t>
      </w:r>
      <w:r>
        <w:rPr>
          <w:spacing w:val="-32"/>
          <w:sz w:val="17"/>
        </w:rPr>
        <w:t> </w:t>
      </w:r>
      <w:r>
        <w:rPr>
          <w:spacing w:val="-3"/>
          <w:sz w:val="17"/>
        </w:rPr>
        <w:t>intercomunicación.</w:t>
      </w:r>
    </w:p>
    <w:p>
      <w:pPr>
        <w:spacing w:after="0" w:line="194"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line="237" w:lineRule="auto" w:before="95"/>
        <w:ind w:left="393" w:right="2162"/>
      </w:pPr>
      <w:r>
        <w:rPr/>
        <w:t>Localización de averías y disfunciones en equipos e instalaciones de telefonía e intercomunicación.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Averías típicas </w:t>
      </w:r>
      <w:r>
        <w:rPr>
          <w:sz w:val="17"/>
        </w:rPr>
        <w:t>en </w:t>
      </w:r>
      <w:r>
        <w:rPr>
          <w:spacing w:val="-3"/>
          <w:sz w:val="17"/>
        </w:rPr>
        <w:t>instalaciones </w:t>
      </w:r>
      <w:r>
        <w:rPr>
          <w:sz w:val="17"/>
        </w:rPr>
        <w:t>de </w:t>
      </w:r>
      <w:r>
        <w:rPr>
          <w:spacing w:val="-3"/>
          <w:sz w:val="17"/>
        </w:rPr>
        <w:t>telefonía </w:t>
      </w:r>
      <w:r>
        <w:rPr>
          <w:sz w:val="17"/>
        </w:rPr>
        <w:t>e</w:t>
      </w:r>
      <w:r>
        <w:rPr>
          <w:spacing w:val="-19"/>
          <w:sz w:val="17"/>
        </w:rPr>
        <w:t> </w:t>
      </w:r>
      <w:r>
        <w:rPr>
          <w:spacing w:val="-3"/>
          <w:sz w:val="17"/>
        </w:rPr>
        <w:t>intercomunicación.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Criterios </w:t>
      </w:r>
      <w:r>
        <w:rPr>
          <w:sz w:val="17"/>
        </w:rPr>
        <w:t>y </w:t>
      </w:r>
      <w:r>
        <w:rPr>
          <w:spacing w:val="-3"/>
          <w:sz w:val="17"/>
        </w:rPr>
        <w:t>puntos </w:t>
      </w:r>
      <w:r>
        <w:rPr>
          <w:sz w:val="17"/>
        </w:rPr>
        <w:t>de</w:t>
      </w:r>
      <w:r>
        <w:rPr>
          <w:spacing w:val="-17"/>
          <w:sz w:val="17"/>
        </w:rPr>
        <w:t> </w:t>
      </w:r>
      <w:r>
        <w:rPr>
          <w:spacing w:val="-3"/>
          <w:sz w:val="17"/>
        </w:rPr>
        <w:t>revisión.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Operaciones</w:t>
      </w:r>
      <w:r>
        <w:rPr>
          <w:spacing w:val="-4"/>
          <w:sz w:val="17"/>
        </w:rPr>
        <w:t> </w:t>
      </w:r>
      <w:r>
        <w:rPr>
          <w:spacing w:val="-3"/>
          <w:sz w:val="17"/>
        </w:rPr>
        <w:t>programadas.</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Equipos </w:t>
      </w:r>
      <w:r>
        <w:rPr>
          <w:sz w:val="17"/>
        </w:rPr>
        <w:t>y medios. </w:t>
      </w:r>
      <w:r>
        <w:rPr>
          <w:spacing w:val="-3"/>
          <w:sz w:val="17"/>
        </w:rPr>
        <w:t>Instrumentos </w:t>
      </w:r>
      <w:r>
        <w:rPr>
          <w:sz w:val="17"/>
        </w:rPr>
        <w:t>de</w:t>
      </w:r>
      <w:r>
        <w:rPr>
          <w:spacing w:val="-21"/>
          <w:sz w:val="17"/>
        </w:rPr>
        <w:t> </w:t>
      </w:r>
      <w:r>
        <w:rPr>
          <w:sz w:val="17"/>
        </w:rPr>
        <w:t>medida.</w:t>
      </w:r>
    </w:p>
    <w:p>
      <w:pPr>
        <w:pStyle w:val="ListParagraph"/>
        <w:numPr>
          <w:ilvl w:val="0"/>
          <w:numId w:val="44"/>
        </w:numPr>
        <w:tabs>
          <w:tab w:pos="855" w:val="left" w:leader="none"/>
        </w:tabs>
        <w:spacing w:line="194" w:lineRule="exact" w:before="0" w:after="0"/>
        <w:ind w:left="854" w:right="0" w:hanging="219"/>
        <w:jc w:val="left"/>
        <w:rPr>
          <w:sz w:val="17"/>
        </w:rPr>
      </w:pPr>
      <w:r>
        <w:rPr>
          <w:spacing w:val="-3"/>
          <w:sz w:val="17"/>
        </w:rPr>
        <w:t>Diagnóstico </w:t>
      </w:r>
      <w:r>
        <w:rPr>
          <w:sz w:val="17"/>
        </w:rPr>
        <w:t>y </w:t>
      </w:r>
      <w:r>
        <w:rPr>
          <w:spacing w:val="-3"/>
          <w:sz w:val="17"/>
        </w:rPr>
        <w:t>localización </w:t>
      </w:r>
      <w:r>
        <w:rPr>
          <w:sz w:val="17"/>
        </w:rPr>
        <w:t>de</w:t>
      </w:r>
      <w:r>
        <w:rPr>
          <w:spacing w:val="-17"/>
          <w:sz w:val="17"/>
        </w:rPr>
        <w:t> </w:t>
      </w:r>
      <w:r>
        <w:rPr>
          <w:spacing w:val="-3"/>
          <w:sz w:val="17"/>
        </w:rPr>
        <w:t>averías.</w:t>
      </w:r>
    </w:p>
    <w:p>
      <w:pPr>
        <w:pStyle w:val="ListParagraph"/>
        <w:numPr>
          <w:ilvl w:val="0"/>
          <w:numId w:val="44"/>
        </w:numPr>
        <w:tabs>
          <w:tab w:pos="855" w:val="left" w:leader="none"/>
        </w:tabs>
        <w:spacing w:line="194" w:lineRule="exact" w:before="0" w:after="0"/>
        <w:ind w:left="854" w:right="0" w:hanging="219"/>
        <w:jc w:val="left"/>
        <w:rPr>
          <w:sz w:val="17"/>
        </w:rPr>
      </w:pPr>
      <w:r>
        <w:rPr>
          <w:spacing w:val="-3"/>
          <w:sz w:val="17"/>
        </w:rPr>
        <w:t>Normativa </w:t>
      </w:r>
      <w:r>
        <w:rPr>
          <w:sz w:val="17"/>
        </w:rPr>
        <w:t>de </w:t>
      </w:r>
      <w:r>
        <w:rPr>
          <w:spacing w:val="-3"/>
          <w:sz w:val="17"/>
        </w:rPr>
        <w:t>seguridad. Equipos </w:t>
      </w:r>
      <w:r>
        <w:rPr>
          <w:sz w:val="17"/>
        </w:rPr>
        <w:t>y </w:t>
      </w:r>
      <w:r>
        <w:rPr>
          <w:spacing w:val="-3"/>
          <w:sz w:val="17"/>
        </w:rPr>
        <w:t>elementos. Medidas </w:t>
      </w:r>
      <w:r>
        <w:rPr>
          <w:sz w:val="17"/>
        </w:rPr>
        <w:t>de </w:t>
      </w:r>
      <w:r>
        <w:rPr>
          <w:spacing w:val="-3"/>
          <w:sz w:val="17"/>
        </w:rPr>
        <w:t>protección, señalización </w:t>
      </w:r>
      <w:r>
        <w:rPr>
          <w:sz w:val="17"/>
        </w:rPr>
        <w:t>y</w:t>
      </w:r>
      <w:r>
        <w:rPr>
          <w:spacing w:val="-31"/>
          <w:sz w:val="17"/>
        </w:rPr>
        <w:t> </w:t>
      </w:r>
      <w:r>
        <w:rPr>
          <w:spacing w:val="-3"/>
          <w:sz w:val="17"/>
        </w:rPr>
        <w:t>seguridad.</w:t>
      </w:r>
    </w:p>
    <w:p>
      <w:pPr>
        <w:pStyle w:val="BodyText"/>
        <w:spacing w:before="10"/>
        <w:ind w:left="0"/>
        <w:rPr>
          <w:sz w:val="16"/>
        </w:rPr>
      </w:pPr>
    </w:p>
    <w:p>
      <w:pPr>
        <w:pStyle w:val="BodyText"/>
        <w:spacing w:line="195" w:lineRule="exact"/>
        <w:ind w:left="393"/>
      </w:pPr>
      <w:r>
        <w:rPr/>
        <w:t>Reparación de instalaciones de telefonía e intercomunicación en edificios:</w:t>
      </w:r>
    </w:p>
    <w:p>
      <w:pPr>
        <w:pStyle w:val="ListParagraph"/>
        <w:numPr>
          <w:ilvl w:val="0"/>
          <w:numId w:val="44"/>
        </w:numPr>
        <w:tabs>
          <w:tab w:pos="855" w:val="left" w:leader="none"/>
        </w:tabs>
        <w:spacing w:line="240" w:lineRule="auto" w:before="0" w:after="0"/>
        <w:ind w:left="877" w:right="1252" w:hanging="242"/>
        <w:jc w:val="left"/>
        <w:rPr>
          <w:sz w:val="17"/>
        </w:rPr>
      </w:pPr>
      <w:r>
        <w:rPr>
          <w:spacing w:val="-3"/>
          <w:sz w:val="17"/>
        </w:rPr>
        <w:t>Herramientas </w:t>
      </w:r>
      <w:r>
        <w:rPr>
          <w:sz w:val="17"/>
        </w:rPr>
        <w:t>y </w:t>
      </w:r>
      <w:r>
        <w:rPr>
          <w:spacing w:val="-3"/>
          <w:sz w:val="17"/>
        </w:rPr>
        <w:t>útiles </w:t>
      </w:r>
      <w:r>
        <w:rPr>
          <w:sz w:val="17"/>
        </w:rPr>
        <w:t>para </w:t>
      </w:r>
      <w:r>
        <w:rPr>
          <w:spacing w:val="-3"/>
          <w:sz w:val="17"/>
        </w:rPr>
        <w:t>reparación </w:t>
      </w:r>
      <w:r>
        <w:rPr>
          <w:sz w:val="17"/>
        </w:rPr>
        <w:t>y </w:t>
      </w:r>
      <w:r>
        <w:rPr>
          <w:spacing w:val="-3"/>
          <w:sz w:val="17"/>
        </w:rPr>
        <w:t>mantenimiento </w:t>
      </w:r>
      <w:r>
        <w:rPr>
          <w:sz w:val="17"/>
        </w:rPr>
        <w:t>de </w:t>
      </w:r>
      <w:r>
        <w:rPr>
          <w:spacing w:val="-3"/>
          <w:sz w:val="17"/>
        </w:rPr>
        <w:t>instalaciones </w:t>
      </w:r>
      <w:r>
        <w:rPr>
          <w:sz w:val="17"/>
        </w:rPr>
        <w:t>de </w:t>
      </w:r>
      <w:r>
        <w:rPr>
          <w:spacing w:val="-3"/>
          <w:sz w:val="17"/>
        </w:rPr>
        <w:t>telefonía </w:t>
      </w:r>
      <w:r>
        <w:rPr>
          <w:sz w:val="17"/>
        </w:rPr>
        <w:t>e </w:t>
      </w:r>
      <w:r>
        <w:rPr>
          <w:spacing w:val="-3"/>
          <w:sz w:val="17"/>
        </w:rPr>
        <w:t>intercomunicación.</w:t>
      </w:r>
    </w:p>
    <w:p>
      <w:pPr>
        <w:pStyle w:val="ListParagraph"/>
        <w:numPr>
          <w:ilvl w:val="0"/>
          <w:numId w:val="44"/>
        </w:numPr>
        <w:tabs>
          <w:tab w:pos="855" w:val="left" w:leader="none"/>
        </w:tabs>
        <w:spacing w:line="193" w:lineRule="exact" w:before="0" w:after="0"/>
        <w:ind w:left="854" w:right="0" w:hanging="219"/>
        <w:jc w:val="left"/>
        <w:rPr>
          <w:sz w:val="17"/>
        </w:rPr>
      </w:pPr>
      <w:r>
        <w:rPr>
          <w:spacing w:val="-3"/>
          <w:sz w:val="17"/>
        </w:rPr>
        <w:t>Reparación </w:t>
      </w:r>
      <w:r>
        <w:rPr>
          <w:sz w:val="17"/>
        </w:rPr>
        <w:t>de</w:t>
      </w:r>
      <w:r>
        <w:rPr>
          <w:spacing w:val="-7"/>
          <w:sz w:val="17"/>
        </w:rPr>
        <w:t> </w:t>
      </w:r>
      <w:r>
        <w:rPr>
          <w:spacing w:val="-3"/>
          <w:sz w:val="17"/>
        </w:rPr>
        <w:t>averías.</w:t>
      </w:r>
    </w:p>
    <w:p>
      <w:pPr>
        <w:pStyle w:val="ListParagraph"/>
        <w:numPr>
          <w:ilvl w:val="0"/>
          <w:numId w:val="44"/>
        </w:numPr>
        <w:tabs>
          <w:tab w:pos="855" w:val="left" w:leader="none"/>
        </w:tabs>
        <w:spacing w:line="194" w:lineRule="exact" w:before="0" w:after="0"/>
        <w:ind w:left="854" w:right="0" w:hanging="219"/>
        <w:jc w:val="left"/>
        <w:rPr>
          <w:sz w:val="17"/>
        </w:rPr>
      </w:pPr>
      <w:r>
        <w:rPr>
          <w:spacing w:val="-3"/>
          <w:sz w:val="17"/>
        </w:rPr>
        <w:t>Calidad.</w:t>
      </w:r>
    </w:p>
    <w:p>
      <w:pPr>
        <w:pStyle w:val="BodyText"/>
        <w:spacing w:before="10"/>
        <w:ind w:left="0"/>
        <w:rPr>
          <w:sz w:val="16"/>
        </w:rPr>
      </w:pPr>
    </w:p>
    <w:p>
      <w:pPr>
        <w:pStyle w:val="BodyText"/>
        <w:spacing w:line="195" w:lineRule="exact"/>
        <w:ind w:left="393"/>
      </w:pPr>
      <w:r>
        <w:rPr/>
        <w:t>Seguridad, prevención de riesgos laborales y protección ambiental:</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Normas</w:t>
      </w:r>
      <w:r>
        <w:rPr>
          <w:spacing w:val="-4"/>
          <w:sz w:val="17"/>
        </w:rPr>
        <w:t> </w:t>
      </w:r>
      <w:r>
        <w:rPr>
          <w:sz w:val="17"/>
        </w:rPr>
        <w:t>de</w:t>
      </w:r>
      <w:r>
        <w:rPr>
          <w:spacing w:val="-6"/>
          <w:sz w:val="17"/>
        </w:rPr>
        <w:t> </w:t>
      </w:r>
      <w:r>
        <w:rPr>
          <w:spacing w:val="-3"/>
          <w:sz w:val="17"/>
        </w:rPr>
        <w:t>seguridad</w:t>
      </w:r>
      <w:r>
        <w:rPr>
          <w:spacing w:val="-5"/>
          <w:sz w:val="17"/>
        </w:rPr>
        <w:t> </w:t>
      </w:r>
      <w:r>
        <w:rPr>
          <w:sz w:val="17"/>
        </w:rPr>
        <w:t>en</w:t>
      </w:r>
      <w:r>
        <w:rPr>
          <w:spacing w:val="-5"/>
          <w:sz w:val="17"/>
        </w:rPr>
        <w:t> </w:t>
      </w:r>
      <w:r>
        <w:rPr>
          <w:sz w:val="17"/>
        </w:rPr>
        <w:t>el</w:t>
      </w:r>
      <w:r>
        <w:rPr>
          <w:spacing w:val="-6"/>
          <w:sz w:val="17"/>
        </w:rPr>
        <w:t> </w:t>
      </w:r>
      <w:r>
        <w:rPr>
          <w:sz w:val="17"/>
        </w:rPr>
        <w:t>montaje</w:t>
      </w:r>
      <w:r>
        <w:rPr>
          <w:spacing w:val="-5"/>
          <w:sz w:val="17"/>
        </w:rPr>
        <w:t> </w:t>
      </w:r>
      <w:r>
        <w:rPr>
          <w:sz w:val="17"/>
        </w:rPr>
        <w:t>de</w:t>
      </w:r>
      <w:r>
        <w:rPr>
          <w:spacing w:val="-5"/>
          <w:sz w:val="17"/>
        </w:rPr>
        <w:t> </w:t>
      </w:r>
      <w:r>
        <w:rPr>
          <w:spacing w:val="-3"/>
          <w:sz w:val="17"/>
        </w:rPr>
        <w:t>instalaciones</w:t>
      </w:r>
      <w:r>
        <w:rPr>
          <w:spacing w:val="-4"/>
          <w:sz w:val="17"/>
        </w:rPr>
        <w:t> </w:t>
      </w:r>
      <w:r>
        <w:rPr>
          <w:sz w:val="17"/>
        </w:rPr>
        <w:t>de</w:t>
      </w:r>
      <w:r>
        <w:rPr>
          <w:spacing w:val="-7"/>
          <w:sz w:val="17"/>
        </w:rPr>
        <w:t> </w:t>
      </w:r>
      <w:r>
        <w:rPr>
          <w:spacing w:val="-3"/>
          <w:sz w:val="17"/>
        </w:rPr>
        <w:t>telefonía</w:t>
      </w:r>
      <w:r>
        <w:rPr>
          <w:spacing w:val="-5"/>
          <w:sz w:val="17"/>
        </w:rPr>
        <w:t> </w:t>
      </w:r>
      <w:r>
        <w:rPr>
          <w:sz w:val="17"/>
        </w:rPr>
        <w:t>e</w:t>
      </w:r>
      <w:r>
        <w:rPr>
          <w:spacing w:val="-5"/>
          <w:sz w:val="17"/>
        </w:rPr>
        <w:t> </w:t>
      </w:r>
      <w:r>
        <w:rPr>
          <w:spacing w:val="-3"/>
          <w:sz w:val="17"/>
        </w:rPr>
        <w:t>intercomunicación.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Medios</w:t>
      </w:r>
      <w:r>
        <w:rPr>
          <w:spacing w:val="-2"/>
          <w:sz w:val="17"/>
        </w:rPr>
        <w:t> </w:t>
      </w:r>
      <w:r>
        <w:rPr>
          <w:sz w:val="17"/>
        </w:rPr>
        <w:t>y</w:t>
      </w:r>
      <w:r>
        <w:rPr>
          <w:spacing w:val="-10"/>
          <w:sz w:val="17"/>
        </w:rPr>
        <w:t> </w:t>
      </w:r>
      <w:r>
        <w:rPr>
          <w:spacing w:val="-3"/>
          <w:sz w:val="17"/>
        </w:rPr>
        <w:t>equipos</w:t>
      </w:r>
      <w:r>
        <w:rPr>
          <w:spacing w:val="-4"/>
          <w:sz w:val="17"/>
        </w:rPr>
        <w:t> </w:t>
      </w:r>
      <w:r>
        <w:rPr>
          <w:sz w:val="17"/>
        </w:rPr>
        <w:t>de</w:t>
      </w:r>
      <w:r>
        <w:rPr>
          <w:spacing w:val="-5"/>
          <w:sz w:val="17"/>
        </w:rPr>
        <w:t> </w:t>
      </w:r>
      <w:r>
        <w:rPr>
          <w:spacing w:val="-3"/>
          <w:sz w:val="17"/>
        </w:rPr>
        <w:t>seguridad</w:t>
      </w:r>
      <w:r>
        <w:rPr>
          <w:spacing w:val="-5"/>
          <w:sz w:val="17"/>
        </w:rPr>
        <w:t> </w:t>
      </w:r>
      <w:r>
        <w:rPr>
          <w:sz w:val="17"/>
        </w:rPr>
        <w:t>en</w:t>
      </w:r>
      <w:r>
        <w:rPr>
          <w:spacing w:val="-5"/>
          <w:sz w:val="17"/>
        </w:rPr>
        <w:t> </w:t>
      </w:r>
      <w:r>
        <w:rPr>
          <w:sz w:val="17"/>
        </w:rPr>
        <w:t>el</w:t>
      </w:r>
      <w:r>
        <w:rPr>
          <w:spacing w:val="-5"/>
          <w:sz w:val="17"/>
        </w:rPr>
        <w:t> </w:t>
      </w:r>
      <w:r>
        <w:rPr>
          <w:sz w:val="17"/>
        </w:rPr>
        <w:t>montaje</w:t>
      </w:r>
      <w:r>
        <w:rPr>
          <w:spacing w:val="-5"/>
          <w:sz w:val="17"/>
        </w:rPr>
        <w:t> </w:t>
      </w:r>
      <w:r>
        <w:rPr>
          <w:sz w:val="17"/>
        </w:rPr>
        <w:t>de</w:t>
      </w:r>
      <w:r>
        <w:rPr>
          <w:spacing w:val="-5"/>
          <w:sz w:val="17"/>
        </w:rPr>
        <w:t> </w:t>
      </w:r>
      <w:r>
        <w:rPr>
          <w:spacing w:val="-3"/>
          <w:sz w:val="17"/>
        </w:rPr>
        <w:t>instalaciones</w:t>
      </w:r>
      <w:r>
        <w:rPr>
          <w:spacing w:val="-4"/>
          <w:sz w:val="17"/>
        </w:rPr>
        <w:t> </w:t>
      </w:r>
      <w:r>
        <w:rPr>
          <w:sz w:val="17"/>
        </w:rPr>
        <w:t>de</w:t>
      </w:r>
      <w:r>
        <w:rPr>
          <w:spacing w:val="-5"/>
          <w:sz w:val="17"/>
        </w:rPr>
        <w:t> </w:t>
      </w:r>
      <w:r>
        <w:rPr>
          <w:spacing w:val="-3"/>
          <w:sz w:val="17"/>
        </w:rPr>
        <w:t>telefonía</w:t>
      </w:r>
      <w:r>
        <w:rPr>
          <w:spacing w:val="-5"/>
          <w:sz w:val="17"/>
        </w:rPr>
        <w:t> </w:t>
      </w:r>
      <w:r>
        <w:rPr>
          <w:sz w:val="17"/>
        </w:rPr>
        <w:t>e</w:t>
      </w:r>
      <w:r>
        <w:rPr>
          <w:spacing w:val="-5"/>
          <w:sz w:val="17"/>
        </w:rPr>
        <w:t> </w:t>
      </w:r>
      <w:r>
        <w:rPr>
          <w:spacing w:val="-3"/>
          <w:sz w:val="17"/>
        </w:rPr>
        <w:t>intercomunicación.</w:t>
      </w:r>
    </w:p>
    <w:p>
      <w:pPr>
        <w:pStyle w:val="BodyText"/>
        <w:ind w:left="0"/>
        <w:rPr>
          <w:sz w:val="18"/>
        </w:rPr>
      </w:pPr>
    </w:p>
    <w:p>
      <w:pPr>
        <w:pStyle w:val="BodyText"/>
        <w:spacing w:before="8"/>
        <w:ind w:left="0"/>
        <w:rPr>
          <w:sz w:val="15"/>
        </w:rPr>
      </w:pPr>
    </w:p>
    <w:p>
      <w:pPr>
        <w:pStyle w:val="Heading3"/>
        <w:rPr>
          <w:i/>
        </w:rPr>
      </w:pPr>
      <w:r>
        <w:rPr>
          <w:i/>
        </w:rPr>
        <w:t>Orientaciones pedagógicas</w:t>
      </w:r>
    </w:p>
    <w:p>
      <w:pPr>
        <w:pStyle w:val="BodyText"/>
        <w:spacing w:before="10"/>
        <w:ind w:left="0"/>
        <w:rPr>
          <w:b/>
          <w:i/>
          <w:sz w:val="16"/>
        </w:rPr>
      </w:pPr>
    </w:p>
    <w:p>
      <w:pPr>
        <w:pStyle w:val="BodyText"/>
        <w:ind w:left="393" w:right="1528"/>
      </w:pPr>
      <w:r>
        <w:rPr/>
        <w:t>Este módulo profesional contiene la formación necesaria para desempeñar la función de montaje y mantenimiento de infraestructuras de telecomunicaciones en edificios.</w:t>
      </w:r>
    </w:p>
    <w:p>
      <w:pPr>
        <w:pStyle w:val="BodyText"/>
        <w:spacing w:before="8"/>
        <w:ind w:left="0"/>
        <w:rPr>
          <w:sz w:val="16"/>
        </w:rPr>
      </w:pPr>
    </w:p>
    <w:p>
      <w:pPr>
        <w:pStyle w:val="BodyText"/>
        <w:spacing w:line="195" w:lineRule="exact"/>
        <w:ind w:left="393"/>
      </w:pPr>
      <w:r>
        <w:rPr/>
        <w:t>La definición de estas funciones incluye aspectos como:</w:t>
      </w:r>
    </w:p>
    <w:p>
      <w:pPr>
        <w:pStyle w:val="ListParagraph"/>
        <w:numPr>
          <w:ilvl w:val="0"/>
          <w:numId w:val="44"/>
        </w:numPr>
        <w:tabs>
          <w:tab w:pos="855" w:val="left" w:leader="none"/>
        </w:tabs>
        <w:spacing w:line="240" w:lineRule="auto" w:before="0" w:after="0"/>
        <w:ind w:left="877" w:right="1252" w:hanging="242"/>
        <w:jc w:val="left"/>
        <w:rPr>
          <w:sz w:val="17"/>
        </w:rPr>
      </w:pPr>
      <w:r>
        <w:rPr>
          <w:sz w:val="17"/>
        </w:rPr>
        <w:t>La </w:t>
      </w:r>
      <w:r>
        <w:rPr>
          <w:spacing w:val="-3"/>
          <w:sz w:val="17"/>
        </w:rPr>
        <w:t>interpretación </w:t>
      </w:r>
      <w:r>
        <w:rPr>
          <w:sz w:val="17"/>
        </w:rPr>
        <w:t>y </w:t>
      </w:r>
      <w:r>
        <w:rPr>
          <w:spacing w:val="-3"/>
          <w:sz w:val="17"/>
        </w:rPr>
        <w:t>representación </w:t>
      </w:r>
      <w:r>
        <w:rPr>
          <w:sz w:val="17"/>
        </w:rPr>
        <w:t>de </w:t>
      </w:r>
      <w:r>
        <w:rPr>
          <w:spacing w:val="-3"/>
          <w:sz w:val="17"/>
        </w:rPr>
        <w:t>esquemas </w:t>
      </w:r>
      <w:r>
        <w:rPr>
          <w:sz w:val="17"/>
        </w:rPr>
        <w:t>de </w:t>
      </w:r>
      <w:r>
        <w:rPr>
          <w:spacing w:val="-3"/>
          <w:sz w:val="17"/>
        </w:rPr>
        <w:t>instalaciones </w:t>
      </w:r>
      <w:r>
        <w:rPr>
          <w:sz w:val="17"/>
        </w:rPr>
        <w:t>de </w:t>
      </w:r>
      <w:r>
        <w:rPr>
          <w:spacing w:val="-3"/>
          <w:sz w:val="17"/>
        </w:rPr>
        <w:t>infraestructuras comunes </w:t>
      </w:r>
      <w:r>
        <w:rPr>
          <w:sz w:val="17"/>
        </w:rPr>
        <w:t>de </w:t>
      </w:r>
      <w:r>
        <w:rPr>
          <w:spacing w:val="-3"/>
          <w:sz w:val="17"/>
        </w:rPr>
        <w:t>telecomunicaciones </w:t>
      </w:r>
      <w:r>
        <w:rPr>
          <w:sz w:val="17"/>
        </w:rPr>
        <w:t>en </w:t>
      </w:r>
      <w:r>
        <w:rPr>
          <w:spacing w:val="-3"/>
          <w:sz w:val="17"/>
        </w:rPr>
        <w:t>viviendas </w:t>
      </w:r>
      <w:r>
        <w:rPr>
          <w:sz w:val="17"/>
        </w:rPr>
        <w:t>y</w:t>
      </w:r>
      <w:r>
        <w:rPr>
          <w:spacing w:val="-15"/>
          <w:sz w:val="17"/>
        </w:rPr>
        <w:t> </w:t>
      </w:r>
      <w:r>
        <w:rPr>
          <w:spacing w:val="-3"/>
          <w:sz w:val="17"/>
        </w:rPr>
        <w:t>edificios.</w:t>
      </w:r>
    </w:p>
    <w:p>
      <w:pPr>
        <w:pStyle w:val="ListParagraph"/>
        <w:numPr>
          <w:ilvl w:val="0"/>
          <w:numId w:val="44"/>
        </w:numPr>
        <w:tabs>
          <w:tab w:pos="855" w:val="left" w:leader="none"/>
        </w:tabs>
        <w:spacing w:line="194" w:lineRule="exact" w:before="0" w:after="0"/>
        <w:ind w:left="854" w:right="0" w:hanging="219"/>
        <w:jc w:val="left"/>
        <w:rPr>
          <w:sz w:val="17"/>
        </w:rPr>
      </w:pPr>
      <w:r>
        <w:rPr>
          <w:sz w:val="17"/>
        </w:rPr>
        <w:t>La </w:t>
      </w:r>
      <w:r>
        <w:rPr>
          <w:spacing w:val="-3"/>
          <w:sz w:val="17"/>
        </w:rPr>
        <w:t>identificación </w:t>
      </w:r>
      <w:r>
        <w:rPr>
          <w:sz w:val="17"/>
        </w:rPr>
        <w:t>de </w:t>
      </w:r>
      <w:r>
        <w:rPr>
          <w:spacing w:val="-3"/>
          <w:sz w:val="17"/>
        </w:rPr>
        <w:t>componentes, herramientas </w:t>
      </w:r>
      <w:r>
        <w:rPr>
          <w:sz w:val="17"/>
        </w:rPr>
        <w:t>y</w:t>
      </w:r>
      <w:r>
        <w:rPr>
          <w:spacing w:val="-26"/>
          <w:sz w:val="17"/>
        </w:rPr>
        <w:t> </w:t>
      </w:r>
      <w:r>
        <w:rPr>
          <w:sz w:val="17"/>
        </w:rPr>
        <w:t>equipos.</w:t>
      </w:r>
    </w:p>
    <w:p>
      <w:pPr>
        <w:pStyle w:val="ListParagraph"/>
        <w:numPr>
          <w:ilvl w:val="0"/>
          <w:numId w:val="44"/>
        </w:numPr>
        <w:tabs>
          <w:tab w:pos="855" w:val="left" w:leader="none"/>
        </w:tabs>
        <w:spacing w:line="194" w:lineRule="exact" w:before="0" w:after="0"/>
        <w:ind w:left="854" w:right="0" w:hanging="219"/>
        <w:jc w:val="left"/>
        <w:rPr>
          <w:sz w:val="17"/>
        </w:rPr>
      </w:pPr>
      <w:r>
        <w:rPr>
          <w:sz w:val="17"/>
        </w:rPr>
        <w:t>La </w:t>
      </w:r>
      <w:r>
        <w:rPr>
          <w:spacing w:val="-3"/>
          <w:sz w:val="17"/>
        </w:rPr>
        <w:t>configuración </w:t>
      </w:r>
      <w:r>
        <w:rPr>
          <w:sz w:val="17"/>
        </w:rPr>
        <w:t>de </w:t>
      </w:r>
      <w:r>
        <w:rPr>
          <w:spacing w:val="-3"/>
          <w:sz w:val="17"/>
        </w:rPr>
        <w:t>pequeñas instalaciones </w:t>
      </w:r>
      <w:r>
        <w:rPr>
          <w:sz w:val="17"/>
        </w:rPr>
        <w:t>de</w:t>
      </w:r>
      <w:r>
        <w:rPr>
          <w:spacing w:val="-19"/>
          <w:sz w:val="17"/>
        </w:rPr>
        <w:t> </w:t>
      </w:r>
      <w:r>
        <w:rPr>
          <w:spacing w:val="-3"/>
          <w:sz w:val="17"/>
        </w:rPr>
        <w:t>ICT.</w:t>
      </w:r>
    </w:p>
    <w:p>
      <w:pPr>
        <w:pStyle w:val="ListParagraph"/>
        <w:numPr>
          <w:ilvl w:val="0"/>
          <w:numId w:val="44"/>
        </w:numPr>
        <w:tabs>
          <w:tab w:pos="855" w:val="left" w:leader="none"/>
        </w:tabs>
        <w:spacing w:line="194" w:lineRule="exact" w:before="0" w:after="0"/>
        <w:ind w:left="854" w:right="0" w:hanging="219"/>
        <w:jc w:val="left"/>
        <w:rPr>
          <w:sz w:val="17"/>
        </w:rPr>
      </w:pPr>
      <w:r>
        <w:rPr>
          <w:sz w:val="17"/>
        </w:rPr>
        <w:t>El montaje de </w:t>
      </w:r>
      <w:r>
        <w:rPr>
          <w:spacing w:val="-3"/>
          <w:sz w:val="17"/>
        </w:rPr>
        <w:t>instalaciones </w:t>
      </w:r>
      <w:r>
        <w:rPr>
          <w:sz w:val="17"/>
        </w:rPr>
        <w:t>de</w:t>
      </w:r>
      <w:r>
        <w:rPr>
          <w:spacing w:val="-25"/>
          <w:sz w:val="17"/>
        </w:rPr>
        <w:t> </w:t>
      </w:r>
      <w:r>
        <w:rPr>
          <w:sz w:val="17"/>
        </w:rPr>
        <w:t>ICT.</w:t>
      </w:r>
    </w:p>
    <w:p>
      <w:pPr>
        <w:pStyle w:val="ListParagraph"/>
        <w:numPr>
          <w:ilvl w:val="0"/>
          <w:numId w:val="44"/>
        </w:numPr>
        <w:tabs>
          <w:tab w:pos="855" w:val="left" w:leader="none"/>
        </w:tabs>
        <w:spacing w:line="195" w:lineRule="exact" w:before="0" w:after="0"/>
        <w:ind w:left="854" w:right="0" w:hanging="219"/>
        <w:jc w:val="left"/>
        <w:rPr>
          <w:sz w:val="17"/>
        </w:rPr>
      </w:pPr>
      <w:r>
        <w:rPr>
          <w:sz w:val="17"/>
        </w:rPr>
        <w:t>La medida, ajuste y</w:t>
      </w:r>
      <w:r>
        <w:rPr>
          <w:spacing w:val="-35"/>
          <w:sz w:val="17"/>
        </w:rPr>
        <w:t> </w:t>
      </w:r>
      <w:r>
        <w:rPr>
          <w:spacing w:val="-3"/>
          <w:sz w:val="17"/>
        </w:rPr>
        <w:t>verificación </w:t>
      </w:r>
      <w:r>
        <w:rPr>
          <w:sz w:val="17"/>
        </w:rPr>
        <w:t>de </w:t>
      </w:r>
      <w:r>
        <w:rPr>
          <w:spacing w:val="-3"/>
          <w:sz w:val="17"/>
        </w:rPr>
        <w:t>parámetros.</w:t>
      </w:r>
    </w:p>
    <w:p>
      <w:pPr>
        <w:pStyle w:val="ListParagraph"/>
        <w:numPr>
          <w:ilvl w:val="0"/>
          <w:numId w:val="44"/>
        </w:numPr>
        <w:tabs>
          <w:tab w:pos="855" w:val="left" w:leader="none"/>
        </w:tabs>
        <w:spacing w:line="195" w:lineRule="exact" w:before="0" w:after="0"/>
        <w:ind w:left="854" w:right="0" w:hanging="219"/>
        <w:jc w:val="left"/>
        <w:rPr>
          <w:sz w:val="17"/>
        </w:rPr>
      </w:pPr>
      <w:r>
        <w:rPr>
          <w:sz w:val="17"/>
        </w:rPr>
        <w:t>La </w:t>
      </w:r>
      <w:r>
        <w:rPr>
          <w:spacing w:val="-3"/>
          <w:sz w:val="17"/>
        </w:rPr>
        <w:t>localización </w:t>
      </w:r>
      <w:r>
        <w:rPr>
          <w:sz w:val="17"/>
        </w:rPr>
        <w:t>de </w:t>
      </w:r>
      <w:r>
        <w:rPr>
          <w:spacing w:val="-3"/>
          <w:sz w:val="17"/>
        </w:rPr>
        <w:t>averías </w:t>
      </w:r>
      <w:r>
        <w:rPr>
          <w:sz w:val="17"/>
        </w:rPr>
        <w:t>y </w:t>
      </w:r>
      <w:r>
        <w:rPr>
          <w:spacing w:val="-3"/>
          <w:sz w:val="17"/>
        </w:rPr>
        <w:t>disfunciones </w:t>
      </w:r>
      <w:r>
        <w:rPr>
          <w:sz w:val="17"/>
        </w:rPr>
        <w:t>en </w:t>
      </w:r>
      <w:r>
        <w:rPr>
          <w:spacing w:val="-3"/>
          <w:sz w:val="17"/>
        </w:rPr>
        <w:t>equipos </w:t>
      </w:r>
      <w:r>
        <w:rPr>
          <w:sz w:val="17"/>
        </w:rPr>
        <w:t>e</w:t>
      </w:r>
      <w:r>
        <w:rPr>
          <w:spacing w:val="-30"/>
          <w:sz w:val="17"/>
        </w:rPr>
        <w:t> </w:t>
      </w:r>
      <w:r>
        <w:rPr>
          <w:spacing w:val="-3"/>
          <w:sz w:val="17"/>
        </w:rPr>
        <w:t>instalaciones.</w:t>
      </w:r>
    </w:p>
    <w:p>
      <w:pPr>
        <w:pStyle w:val="ListParagraph"/>
        <w:numPr>
          <w:ilvl w:val="0"/>
          <w:numId w:val="44"/>
        </w:numPr>
        <w:tabs>
          <w:tab w:pos="855" w:val="left" w:leader="none"/>
        </w:tabs>
        <w:spacing w:line="195" w:lineRule="exact" w:before="0" w:after="0"/>
        <w:ind w:left="854" w:right="0" w:hanging="219"/>
        <w:jc w:val="left"/>
        <w:rPr>
          <w:sz w:val="17"/>
        </w:rPr>
      </w:pPr>
      <w:r>
        <w:rPr>
          <w:sz w:val="17"/>
        </w:rPr>
        <w:t>El </w:t>
      </w:r>
      <w:r>
        <w:rPr>
          <w:spacing w:val="-3"/>
          <w:sz w:val="17"/>
        </w:rPr>
        <w:t>mantenimiento </w:t>
      </w:r>
      <w:r>
        <w:rPr>
          <w:sz w:val="17"/>
        </w:rPr>
        <w:t>y </w:t>
      </w:r>
      <w:r>
        <w:rPr>
          <w:spacing w:val="-3"/>
          <w:sz w:val="17"/>
        </w:rPr>
        <w:t>reparación </w:t>
      </w:r>
      <w:r>
        <w:rPr>
          <w:sz w:val="17"/>
        </w:rPr>
        <w:t>de</w:t>
      </w:r>
      <w:r>
        <w:rPr>
          <w:spacing w:val="-25"/>
          <w:sz w:val="17"/>
        </w:rPr>
        <w:t> </w:t>
      </w:r>
      <w:r>
        <w:rPr>
          <w:spacing w:val="-3"/>
          <w:sz w:val="17"/>
        </w:rPr>
        <w:t>instalaciones.</w:t>
      </w:r>
    </w:p>
    <w:p>
      <w:pPr>
        <w:pStyle w:val="ListParagraph"/>
        <w:numPr>
          <w:ilvl w:val="0"/>
          <w:numId w:val="44"/>
        </w:numPr>
        <w:tabs>
          <w:tab w:pos="855" w:val="left" w:leader="none"/>
        </w:tabs>
        <w:spacing w:line="195" w:lineRule="exact" w:before="0" w:after="0"/>
        <w:ind w:left="854" w:right="0" w:hanging="219"/>
        <w:jc w:val="left"/>
        <w:rPr>
          <w:sz w:val="17"/>
        </w:rPr>
      </w:pPr>
      <w:r>
        <w:rPr>
          <w:sz w:val="17"/>
        </w:rPr>
        <w:t>La </w:t>
      </w:r>
      <w:r>
        <w:rPr>
          <w:spacing w:val="-3"/>
          <w:sz w:val="17"/>
        </w:rPr>
        <w:t>realización </w:t>
      </w:r>
      <w:r>
        <w:rPr>
          <w:sz w:val="17"/>
        </w:rPr>
        <w:t>de memorias e </w:t>
      </w:r>
      <w:r>
        <w:rPr>
          <w:spacing w:val="-3"/>
          <w:sz w:val="17"/>
        </w:rPr>
        <w:t>informes técnicos</w:t>
      </w:r>
      <w:r>
        <w:rPr>
          <w:spacing w:val="-30"/>
          <w:sz w:val="17"/>
        </w:rPr>
        <w:t> </w:t>
      </w:r>
      <w:r>
        <w:rPr>
          <w:spacing w:val="-3"/>
          <w:sz w:val="17"/>
        </w:rPr>
        <w:t>asociados.</w:t>
      </w:r>
    </w:p>
    <w:p>
      <w:pPr>
        <w:pStyle w:val="ListParagraph"/>
        <w:numPr>
          <w:ilvl w:val="0"/>
          <w:numId w:val="44"/>
        </w:numPr>
        <w:tabs>
          <w:tab w:pos="855" w:val="left" w:leader="none"/>
        </w:tabs>
        <w:spacing w:line="237" w:lineRule="auto" w:before="1" w:after="0"/>
        <w:ind w:left="877" w:right="1254" w:hanging="242"/>
        <w:jc w:val="left"/>
        <w:rPr>
          <w:sz w:val="17"/>
        </w:rPr>
      </w:pPr>
      <w:r>
        <w:rPr>
          <w:sz w:val="17"/>
        </w:rPr>
        <w:t>El </w:t>
      </w:r>
      <w:r>
        <w:rPr>
          <w:spacing w:val="-3"/>
          <w:sz w:val="17"/>
        </w:rPr>
        <w:t>cumplimiento </w:t>
      </w:r>
      <w:r>
        <w:rPr>
          <w:sz w:val="17"/>
        </w:rPr>
        <w:t>de la </w:t>
      </w:r>
      <w:r>
        <w:rPr>
          <w:spacing w:val="-3"/>
          <w:sz w:val="17"/>
        </w:rPr>
        <w:t>normativa </w:t>
      </w:r>
      <w:r>
        <w:rPr>
          <w:sz w:val="17"/>
        </w:rPr>
        <w:t>sobre </w:t>
      </w:r>
      <w:r>
        <w:rPr>
          <w:spacing w:val="-3"/>
          <w:sz w:val="17"/>
        </w:rPr>
        <w:t>seguridad, prevención </w:t>
      </w:r>
      <w:r>
        <w:rPr>
          <w:sz w:val="17"/>
        </w:rPr>
        <w:t>de </w:t>
      </w:r>
      <w:r>
        <w:rPr>
          <w:spacing w:val="-3"/>
          <w:sz w:val="17"/>
        </w:rPr>
        <w:t>riesgos laborales </w:t>
      </w:r>
      <w:r>
        <w:rPr>
          <w:sz w:val="17"/>
        </w:rPr>
        <w:t>y </w:t>
      </w:r>
      <w:r>
        <w:rPr>
          <w:spacing w:val="-3"/>
          <w:sz w:val="17"/>
        </w:rPr>
        <w:t>protección ambiental.</w:t>
      </w:r>
    </w:p>
    <w:p>
      <w:pPr>
        <w:pStyle w:val="BodyText"/>
        <w:spacing w:before="10"/>
        <w:ind w:left="0"/>
        <w:rPr>
          <w:sz w:val="16"/>
        </w:rPr>
      </w:pPr>
    </w:p>
    <w:p>
      <w:pPr>
        <w:pStyle w:val="BodyText"/>
        <w:spacing w:line="195" w:lineRule="exact"/>
        <w:ind w:left="393"/>
      </w:pPr>
      <w:r>
        <w:rPr/>
        <w:t>Las actividades profesionales asociadas a esta función se aplican en:</w:t>
      </w:r>
    </w:p>
    <w:p>
      <w:pPr>
        <w:pStyle w:val="ListParagraph"/>
        <w:numPr>
          <w:ilvl w:val="0"/>
          <w:numId w:val="44"/>
        </w:numPr>
        <w:tabs>
          <w:tab w:pos="855" w:val="left" w:leader="none"/>
        </w:tabs>
        <w:spacing w:line="195" w:lineRule="exact" w:before="0" w:after="0"/>
        <w:ind w:left="854" w:right="0" w:hanging="219"/>
        <w:jc w:val="left"/>
        <w:rPr>
          <w:sz w:val="17"/>
        </w:rPr>
      </w:pPr>
      <w:r>
        <w:rPr>
          <w:spacing w:val="-3"/>
          <w:sz w:val="17"/>
        </w:rPr>
        <w:t>Instalar</w:t>
      </w:r>
      <w:r>
        <w:rPr>
          <w:spacing w:val="-2"/>
          <w:sz w:val="17"/>
        </w:rPr>
        <w:t> </w:t>
      </w:r>
      <w:r>
        <w:rPr>
          <w:sz w:val="17"/>
        </w:rPr>
        <w:t>y</w:t>
      </w:r>
      <w:r>
        <w:rPr>
          <w:spacing w:val="-10"/>
          <w:sz w:val="17"/>
        </w:rPr>
        <w:t> </w:t>
      </w:r>
      <w:r>
        <w:rPr>
          <w:spacing w:val="-3"/>
          <w:sz w:val="17"/>
        </w:rPr>
        <w:t>mantener instalaciones</w:t>
      </w:r>
      <w:r>
        <w:rPr>
          <w:spacing w:val="-4"/>
          <w:sz w:val="17"/>
        </w:rPr>
        <w:t> </w:t>
      </w:r>
      <w:r>
        <w:rPr>
          <w:sz w:val="17"/>
        </w:rPr>
        <w:t>de</w:t>
      </w:r>
      <w:r>
        <w:rPr>
          <w:spacing w:val="-5"/>
          <w:sz w:val="17"/>
        </w:rPr>
        <w:t> </w:t>
      </w:r>
      <w:r>
        <w:rPr>
          <w:spacing w:val="-3"/>
          <w:sz w:val="17"/>
        </w:rPr>
        <w:t>captación</w:t>
      </w:r>
      <w:r>
        <w:rPr>
          <w:spacing w:val="-4"/>
          <w:sz w:val="17"/>
        </w:rPr>
        <w:t> </w:t>
      </w:r>
      <w:r>
        <w:rPr>
          <w:sz w:val="17"/>
        </w:rPr>
        <w:t>de</w:t>
      </w:r>
      <w:r>
        <w:rPr>
          <w:spacing w:val="-5"/>
          <w:sz w:val="17"/>
        </w:rPr>
        <w:t> </w:t>
      </w:r>
      <w:r>
        <w:rPr>
          <w:spacing w:val="-3"/>
          <w:sz w:val="17"/>
        </w:rPr>
        <w:t>señales </w:t>
      </w:r>
      <w:r>
        <w:rPr>
          <w:sz w:val="17"/>
        </w:rPr>
        <w:t>de</w:t>
      </w:r>
      <w:r>
        <w:rPr>
          <w:spacing w:val="-5"/>
          <w:sz w:val="17"/>
        </w:rPr>
        <w:t> </w:t>
      </w:r>
      <w:r>
        <w:rPr>
          <w:spacing w:val="-3"/>
          <w:sz w:val="17"/>
        </w:rPr>
        <w:t>radiodifusión</w:t>
      </w:r>
      <w:r>
        <w:rPr>
          <w:spacing w:val="-5"/>
          <w:sz w:val="17"/>
        </w:rPr>
        <w:t> </w:t>
      </w:r>
      <w:r>
        <w:rPr>
          <w:spacing w:val="-3"/>
          <w:sz w:val="17"/>
        </w:rPr>
        <w:t>sonora</w:t>
      </w:r>
      <w:r>
        <w:rPr>
          <w:spacing w:val="-4"/>
          <w:sz w:val="17"/>
        </w:rPr>
        <w:t> </w:t>
      </w:r>
      <w:r>
        <w:rPr>
          <w:sz w:val="17"/>
        </w:rPr>
        <w:t>y</w:t>
      </w:r>
      <w:r>
        <w:rPr>
          <w:spacing w:val="-8"/>
          <w:sz w:val="17"/>
        </w:rPr>
        <w:t> </w:t>
      </w:r>
      <w:r>
        <w:rPr>
          <w:sz w:val="17"/>
        </w:rPr>
        <w:t>TV.</w:t>
      </w:r>
    </w:p>
    <w:p>
      <w:pPr>
        <w:pStyle w:val="ListParagraph"/>
        <w:numPr>
          <w:ilvl w:val="0"/>
          <w:numId w:val="44"/>
        </w:numPr>
        <w:tabs>
          <w:tab w:pos="855" w:val="left" w:leader="none"/>
        </w:tabs>
        <w:spacing w:line="194" w:lineRule="exact" w:before="0" w:after="0"/>
        <w:ind w:left="854" w:right="0" w:hanging="219"/>
        <w:jc w:val="left"/>
        <w:rPr>
          <w:sz w:val="17"/>
        </w:rPr>
      </w:pPr>
      <w:r>
        <w:rPr>
          <w:spacing w:val="-3"/>
          <w:sz w:val="17"/>
        </w:rPr>
        <w:t>Instalar </w:t>
      </w:r>
      <w:r>
        <w:rPr>
          <w:sz w:val="17"/>
        </w:rPr>
        <w:t>y </w:t>
      </w:r>
      <w:r>
        <w:rPr>
          <w:spacing w:val="-3"/>
          <w:sz w:val="17"/>
        </w:rPr>
        <w:t>mantener instalaciones </w:t>
      </w:r>
      <w:r>
        <w:rPr>
          <w:sz w:val="17"/>
        </w:rPr>
        <w:t>de </w:t>
      </w:r>
      <w:r>
        <w:rPr>
          <w:spacing w:val="-3"/>
          <w:sz w:val="17"/>
        </w:rPr>
        <w:t>comunicación</w:t>
      </w:r>
      <w:r>
        <w:rPr>
          <w:spacing w:val="-20"/>
          <w:sz w:val="17"/>
        </w:rPr>
        <w:t> </w:t>
      </w:r>
      <w:r>
        <w:rPr>
          <w:spacing w:val="-3"/>
          <w:sz w:val="17"/>
        </w:rPr>
        <w:t>interior.</w:t>
      </w:r>
    </w:p>
    <w:p>
      <w:pPr>
        <w:pStyle w:val="ListParagraph"/>
        <w:numPr>
          <w:ilvl w:val="0"/>
          <w:numId w:val="44"/>
        </w:numPr>
        <w:tabs>
          <w:tab w:pos="855" w:val="left" w:leader="none"/>
        </w:tabs>
        <w:spacing w:line="194" w:lineRule="exact" w:before="0" w:after="0"/>
        <w:ind w:left="854" w:right="0" w:hanging="219"/>
        <w:jc w:val="left"/>
        <w:rPr>
          <w:sz w:val="17"/>
        </w:rPr>
      </w:pPr>
      <w:r>
        <w:rPr>
          <w:spacing w:val="-3"/>
          <w:sz w:val="17"/>
        </w:rPr>
        <w:t>Instalar </w:t>
      </w:r>
      <w:r>
        <w:rPr>
          <w:sz w:val="17"/>
        </w:rPr>
        <w:t>y </w:t>
      </w:r>
      <w:r>
        <w:rPr>
          <w:spacing w:val="-3"/>
          <w:sz w:val="17"/>
        </w:rPr>
        <w:t>mantener instalaciones </w:t>
      </w:r>
      <w:r>
        <w:rPr>
          <w:sz w:val="17"/>
        </w:rPr>
        <w:t>de </w:t>
      </w:r>
      <w:r>
        <w:rPr>
          <w:spacing w:val="-3"/>
          <w:sz w:val="17"/>
        </w:rPr>
        <w:t>telefonía </w:t>
      </w:r>
      <w:r>
        <w:rPr>
          <w:sz w:val="17"/>
        </w:rPr>
        <w:t>y </w:t>
      </w:r>
      <w:r>
        <w:rPr>
          <w:spacing w:val="-3"/>
          <w:sz w:val="17"/>
        </w:rPr>
        <w:t>control </w:t>
      </w:r>
      <w:r>
        <w:rPr>
          <w:sz w:val="17"/>
        </w:rPr>
        <w:t>de</w:t>
      </w:r>
      <w:r>
        <w:rPr>
          <w:spacing w:val="-32"/>
          <w:sz w:val="17"/>
        </w:rPr>
        <w:t> </w:t>
      </w:r>
      <w:r>
        <w:rPr>
          <w:spacing w:val="-3"/>
          <w:sz w:val="17"/>
        </w:rPr>
        <w:t>accesos.</w:t>
      </w:r>
    </w:p>
    <w:p>
      <w:pPr>
        <w:pStyle w:val="BodyText"/>
        <w:spacing w:before="11"/>
        <w:ind w:left="0"/>
        <w:rPr>
          <w:sz w:val="16"/>
        </w:rPr>
      </w:pPr>
    </w:p>
    <w:p>
      <w:pPr>
        <w:pStyle w:val="BodyText"/>
        <w:ind w:left="393" w:right="1322"/>
      </w:pPr>
      <w:r>
        <w:rPr/>
        <w:t>La formación del módulo contribuye a alcanzar los objetivos generales: a), b), c), d), e), f), g), h), i), j), l), m), n), ñ), p) y q) del ciclo formativo y las competencias: a), b), c), d), e), f), g), i), j), k), l), m), ñ), o)</w:t>
      </w:r>
      <w:r>
        <w:rPr>
          <w:spacing w:val="-13"/>
        </w:rPr>
        <w:t> </w:t>
      </w:r>
      <w:r>
        <w:rPr/>
        <w:t>y</w:t>
      </w:r>
    </w:p>
    <w:p>
      <w:pPr>
        <w:pStyle w:val="ListParagraph"/>
        <w:numPr>
          <w:ilvl w:val="0"/>
          <w:numId w:val="46"/>
        </w:numPr>
        <w:tabs>
          <w:tab w:pos="593" w:val="left" w:leader="none"/>
        </w:tabs>
        <w:spacing w:line="194" w:lineRule="exact" w:before="0" w:after="0"/>
        <w:ind w:left="592" w:right="0" w:hanging="199"/>
        <w:jc w:val="left"/>
        <w:rPr>
          <w:sz w:val="17"/>
        </w:rPr>
      </w:pPr>
      <w:r>
        <w:rPr>
          <w:sz w:val="17"/>
        </w:rPr>
        <w:t>del título.</w:t>
      </w:r>
    </w:p>
    <w:p>
      <w:pPr>
        <w:pStyle w:val="BodyText"/>
        <w:spacing w:before="8"/>
        <w:ind w:left="0"/>
        <w:rPr>
          <w:sz w:val="16"/>
        </w:rPr>
      </w:pPr>
    </w:p>
    <w:p>
      <w:pPr>
        <w:pStyle w:val="BodyText"/>
        <w:ind w:left="393" w:right="1322"/>
      </w:pPr>
      <w:r>
        <w:rPr/>
        <w:t>Las líneas de actuación en el proceso enseñanza-aprendizaje que permiten alcanzar los objetivos del módulo versarán sobre:</w:t>
      </w:r>
    </w:p>
    <w:p>
      <w:pPr>
        <w:pStyle w:val="ListParagraph"/>
        <w:numPr>
          <w:ilvl w:val="1"/>
          <w:numId w:val="46"/>
        </w:numPr>
        <w:tabs>
          <w:tab w:pos="856" w:val="left" w:leader="none"/>
        </w:tabs>
        <w:spacing w:line="194" w:lineRule="exact" w:before="0" w:after="0"/>
        <w:ind w:left="855" w:right="0" w:hanging="220"/>
        <w:jc w:val="left"/>
        <w:rPr>
          <w:sz w:val="17"/>
        </w:rPr>
      </w:pPr>
      <w:r>
        <w:rPr>
          <w:spacing w:val="-3"/>
          <w:sz w:val="17"/>
        </w:rPr>
        <w:t>Interpretación </w:t>
      </w:r>
      <w:r>
        <w:rPr>
          <w:sz w:val="17"/>
        </w:rPr>
        <w:t>de </w:t>
      </w:r>
      <w:r>
        <w:rPr>
          <w:spacing w:val="-3"/>
          <w:sz w:val="17"/>
        </w:rPr>
        <w:t>documentación técnica relativa </w:t>
      </w:r>
      <w:r>
        <w:rPr>
          <w:sz w:val="17"/>
        </w:rPr>
        <w:t>a</w:t>
      </w:r>
      <w:r>
        <w:rPr>
          <w:spacing w:val="-18"/>
          <w:sz w:val="17"/>
        </w:rPr>
        <w:t> </w:t>
      </w:r>
      <w:r>
        <w:rPr>
          <w:sz w:val="17"/>
        </w:rPr>
        <w:t>ICT.</w:t>
      </w:r>
    </w:p>
    <w:p>
      <w:pPr>
        <w:pStyle w:val="ListParagraph"/>
        <w:numPr>
          <w:ilvl w:val="1"/>
          <w:numId w:val="46"/>
        </w:numPr>
        <w:tabs>
          <w:tab w:pos="856" w:val="left" w:leader="none"/>
        </w:tabs>
        <w:spacing w:line="195" w:lineRule="exact" w:before="0" w:after="0"/>
        <w:ind w:left="855" w:right="0" w:hanging="220"/>
        <w:jc w:val="left"/>
        <w:rPr>
          <w:sz w:val="17"/>
        </w:rPr>
      </w:pPr>
      <w:r>
        <w:rPr>
          <w:spacing w:val="-3"/>
          <w:sz w:val="17"/>
        </w:rPr>
        <w:t>Realización </w:t>
      </w:r>
      <w:r>
        <w:rPr>
          <w:sz w:val="17"/>
        </w:rPr>
        <w:t>e </w:t>
      </w:r>
      <w:r>
        <w:rPr>
          <w:spacing w:val="-3"/>
          <w:sz w:val="17"/>
        </w:rPr>
        <w:t>interpretación </w:t>
      </w:r>
      <w:r>
        <w:rPr>
          <w:sz w:val="17"/>
        </w:rPr>
        <w:t>de </w:t>
      </w:r>
      <w:r>
        <w:rPr>
          <w:spacing w:val="-3"/>
          <w:sz w:val="17"/>
        </w:rPr>
        <w:t>esquemas </w:t>
      </w:r>
      <w:r>
        <w:rPr>
          <w:sz w:val="17"/>
        </w:rPr>
        <w:t>de</w:t>
      </w:r>
      <w:r>
        <w:rPr>
          <w:spacing w:val="-19"/>
          <w:sz w:val="17"/>
        </w:rPr>
        <w:t> </w:t>
      </w:r>
      <w:r>
        <w:rPr>
          <w:spacing w:val="-3"/>
          <w:sz w:val="17"/>
        </w:rPr>
        <w:t>instalaciones.</w:t>
      </w:r>
    </w:p>
    <w:p>
      <w:pPr>
        <w:pStyle w:val="ListParagraph"/>
        <w:numPr>
          <w:ilvl w:val="1"/>
          <w:numId w:val="46"/>
        </w:numPr>
        <w:tabs>
          <w:tab w:pos="856" w:val="left" w:leader="none"/>
        </w:tabs>
        <w:spacing w:line="195" w:lineRule="exact" w:before="0" w:after="0"/>
        <w:ind w:left="855" w:right="0" w:hanging="220"/>
        <w:jc w:val="left"/>
        <w:rPr>
          <w:sz w:val="17"/>
        </w:rPr>
      </w:pPr>
      <w:r>
        <w:rPr>
          <w:spacing w:val="-3"/>
          <w:sz w:val="17"/>
        </w:rPr>
        <w:t>Montaje </w:t>
      </w:r>
      <w:r>
        <w:rPr>
          <w:sz w:val="17"/>
        </w:rPr>
        <w:t>y </w:t>
      </w:r>
      <w:r>
        <w:rPr>
          <w:spacing w:val="-3"/>
          <w:sz w:val="17"/>
        </w:rPr>
        <w:t>mantenimiento </w:t>
      </w:r>
      <w:r>
        <w:rPr>
          <w:sz w:val="17"/>
        </w:rPr>
        <w:t>de </w:t>
      </w:r>
      <w:r>
        <w:rPr>
          <w:spacing w:val="-3"/>
          <w:sz w:val="17"/>
        </w:rPr>
        <w:t>instalaciones </w:t>
      </w:r>
      <w:r>
        <w:rPr>
          <w:sz w:val="17"/>
        </w:rPr>
        <w:t>de</w:t>
      </w:r>
      <w:r>
        <w:rPr>
          <w:spacing w:val="-25"/>
          <w:sz w:val="17"/>
        </w:rPr>
        <w:t> </w:t>
      </w:r>
      <w:r>
        <w:rPr>
          <w:sz w:val="17"/>
        </w:rPr>
        <w:t>ICT.</w:t>
      </w:r>
    </w:p>
    <w:p>
      <w:pPr>
        <w:pStyle w:val="ListParagraph"/>
        <w:numPr>
          <w:ilvl w:val="1"/>
          <w:numId w:val="46"/>
        </w:numPr>
        <w:tabs>
          <w:tab w:pos="856" w:val="left" w:leader="none"/>
        </w:tabs>
        <w:spacing w:line="194" w:lineRule="exact" w:before="0" w:after="0"/>
        <w:ind w:left="855" w:right="0" w:hanging="220"/>
        <w:jc w:val="left"/>
        <w:rPr>
          <w:sz w:val="17"/>
        </w:rPr>
      </w:pPr>
      <w:r>
        <w:rPr>
          <w:spacing w:val="-3"/>
          <w:sz w:val="17"/>
        </w:rPr>
        <w:t>Realización </w:t>
      </w:r>
      <w:r>
        <w:rPr>
          <w:sz w:val="17"/>
        </w:rPr>
        <w:t>de medidas, </w:t>
      </w:r>
      <w:r>
        <w:rPr>
          <w:spacing w:val="-3"/>
          <w:sz w:val="17"/>
        </w:rPr>
        <w:t>ajustes </w:t>
      </w:r>
      <w:r>
        <w:rPr>
          <w:sz w:val="17"/>
        </w:rPr>
        <w:t>y </w:t>
      </w:r>
      <w:r>
        <w:rPr>
          <w:spacing w:val="-3"/>
          <w:sz w:val="17"/>
        </w:rPr>
        <w:t>verificación </w:t>
      </w:r>
      <w:r>
        <w:rPr>
          <w:sz w:val="17"/>
        </w:rPr>
        <w:t>de</w:t>
      </w:r>
      <w:r>
        <w:rPr>
          <w:spacing w:val="-30"/>
          <w:sz w:val="17"/>
        </w:rPr>
        <w:t> </w:t>
      </w:r>
      <w:r>
        <w:rPr>
          <w:spacing w:val="-3"/>
          <w:sz w:val="17"/>
        </w:rPr>
        <w:t>parámetros.</w:t>
      </w:r>
    </w:p>
    <w:p>
      <w:pPr>
        <w:pStyle w:val="ListParagraph"/>
        <w:numPr>
          <w:ilvl w:val="1"/>
          <w:numId w:val="46"/>
        </w:numPr>
        <w:tabs>
          <w:tab w:pos="856" w:val="left" w:leader="none"/>
        </w:tabs>
        <w:spacing w:line="194" w:lineRule="exact" w:before="0" w:after="0"/>
        <w:ind w:left="855" w:right="0" w:hanging="220"/>
        <w:jc w:val="left"/>
        <w:rPr>
          <w:sz w:val="17"/>
        </w:rPr>
      </w:pPr>
      <w:r>
        <w:rPr>
          <w:spacing w:val="-3"/>
          <w:sz w:val="17"/>
        </w:rPr>
        <w:t>Elaboración </w:t>
      </w:r>
      <w:r>
        <w:rPr>
          <w:sz w:val="17"/>
        </w:rPr>
        <w:t>de </w:t>
      </w:r>
      <w:r>
        <w:rPr>
          <w:spacing w:val="-3"/>
          <w:sz w:val="17"/>
        </w:rPr>
        <w:t>documentación</w:t>
      </w:r>
      <w:r>
        <w:rPr>
          <w:spacing w:val="-12"/>
          <w:sz w:val="17"/>
        </w:rPr>
        <w:t> </w:t>
      </w:r>
      <w:r>
        <w:rPr>
          <w:spacing w:val="-3"/>
          <w:sz w:val="17"/>
        </w:rPr>
        <w:t>técnica.</w:t>
      </w:r>
    </w:p>
    <w:p>
      <w:pPr>
        <w:pStyle w:val="ListParagraph"/>
        <w:numPr>
          <w:ilvl w:val="1"/>
          <w:numId w:val="46"/>
        </w:numPr>
        <w:tabs>
          <w:tab w:pos="856" w:val="left" w:leader="none"/>
        </w:tabs>
        <w:spacing w:line="195" w:lineRule="exact" w:before="0" w:after="0"/>
        <w:ind w:left="855" w:right="0" w:hanging="220"/>
        <w:jc w:val="left"/>
        <w:rPr>
          <w:sz w:val="17"/>
        </w:rPr>
      </w:pPr>
      <w:r>
        <w:rPr>
          <w:spacing w:val="-3"/>
          <w:sz w:val="17"/>
        </w:rPr>
        <w:t>Valoración </w:t>
      </w:r>
      <w:r>
        <w:rPr>
          <w:sz w:val="17"/>
        </w:rPr>
        <w:t>de </w:t>
      </w:r>
      <w:r>
        <w:rPr>
          <w:spacing w:val="-3"/>
          <w:sz w:val="17"/>
        </w:rPr>
        <w:t>costes, elaboración </w:t>
      </w:r>
      <w:r>
        <w:rPr>
          <w:sz w:val="17"/>
        </w:rPr>
        <w:t>de </w:t>
      </w:r>
      <w:r>
        <w:rPr>
          <w:spacing w:val="-3"/>
          <w:sz w:val="17"/>
        </w:rPr>
        <w:t>presupuestos </w:t>
      </w:r>
      <w:r>
        <w:rPr>
          <w:sz w:val="17"/>
        </w:rPr>
        <w:t>y </w:t>
      </w:r>
      <w:r>
        <w:rPr>
          <w:spacing w:val="-3"/>
          <w:sz w:val="17"/>
        </w:rPr>
        <w:t>documentación</w:t>
      </w:r>
      <w:r>
        <w:rPr>
          <w:spacing w:val="-28"/>
          <w:sz w:val="17"/>
        </w:rPr>
        <w:t> </w:t>
      </w:r>
      <w:r>
        <w:rPr>
          <w:spacing w:val="-3"/>
          <w:sz w:val="17"/>
        </w:rPr>
        <w:t>administrativa.</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20"/>
        </w:rPr>
      </w:pPr>
    </w:p>
    <w:p>
      <w:pPr>
        <w:pStyle w:val="Heading2"/>
        <w:spacing w:before="93"/>
        <w:ind w:left="2533" w:right="3283"/>
        <w:jc w:val="center"/>
      </w:pPr>
      <w:r>
        <w:rPr/>
        <w:t>Módulo profesional: Instalaciones domóticas Código: 0238</w:t>
      </w:r>
    </w:p>
    <w:p>
      <w:pPr>
        <w:spacing w:line="192" w:lineRule="exact" w:before="0"/>
        <w:ind w:left="1168" w:right="1920" w:firstLine="0"/>
        <w:jc w:val="center"/>
        <w:rPr>
          <w:b/>
          <w:sz w:val="17"/>
        </w:rPr>
      </w:pPr>
      <w:r>
        <w:rPr>
          <w:b/>
          <w:sz w:val="17"/>
        </w:rPr>
        <w:t>Duración: 126horas</w:t>
      </w:r>
    </w:p>
    <w:p>
      <w:pPr>
        <w:pStyle w:val="BodyText"/>
        <w:spacing w:before="1"/>
        <w:ind w:left="0"/>
        <w:rPr>
          <w:b/>
        </w:rPr>
      </w:pPr>
    </w:p>
    <w:p>
      <w:pPr>
        <w:pStyle w:val="Heading3"/>
        <w:rPr>
          <w:i/>
        </w:rPr>
      </w:pPr>
      <w:r>
        <w:rPr>
          <w:i/>
        </w:rPr>
        <w:t>Resultados de aprendizaje y criterios de evaluación:</w:t>
      </w:r>
    </w:p>
    <w:p>
      <w:pPr>
        <w:pStyle w:val="BodyText"/>
        <w:spacing w:before="3"/>
        <w:ind w:left="0"/>
        <w:rPr>
          <w:b/>
          <w:i/>
          <w:sz w:val="20"/>
        </w:rPr>
      </w:pPr>
    </w:p>
    <w:p>
      <w:pPr>
        <w:pStyle w:val="ListParagraph"/>
        <w:numPr>
          <w:ilvl w:val="0"/>
          <w:numId w:val="47"/>
        </w:numPr>
        <w:tabs>
          <w:tab w:pos="591" w:val="left" w:leader="none"/>
        </w:tabs>
        <w:spacing w:line="240" w:lineRule="auto" w:before="0" w:after="0"/>
        <w:ind w:left="700" w:right="1141" w:hanging="307"/>
        <w:jc w:val="left"/>
        <w:rPr>
          <w:sz w:val="17"/>
        </w:rPr>
      </w:pPr>
      <w:r>
        <w:rPr>
          <w:sz w:val="17"/>
        </w:rPr>
        <w:t>Identifica áreas y sistemas automáticos que configuran las instalaciones automatizadas en viviendas, analizando el funcionamiento, características y normas de</w:t>
      </w:r>
      <w:r>
        <w:rPr>
          <w:spacing w:val="-4"/>
          <w:sz w:val="17"/>
        </w:rPr>
        <w:t> </w:t>
      </w:r>
      <w:r>
        <w:rPr>
          <w:sz w:val="17"/>
        </w:rPr>
        <w:t>aplicación.</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reconocido las distintas tipologías de automatizaciones</w:t>
      </w:r>
      <w:r>
        <w:rPr>
          <w:spacing w:val="-1"/>
          <w:sz w:val="17"/>
        </w:rPr>
        <w:t> </w:t>
      </w:r>
      <w:r>
        <w:rPr>
          <w:sz w:val="17"/>
        </w:rPr>
        <w:t>domésticas.</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reconocido los principios de funcionamiento de las redes automáticas en</w:t>
      </w:r>
      <w:r>
        <w:rPr>
          <w:spacing w:val="-2"/>
          <w:sz w:val="17"/>
        </w:rPr>
        <w:t> </w:t>
      </w:r>
      <w:r>
        <w:rPr>
          <w:sz w:val="17"/>
        </w:rPr>
        <w:t>viviendas.</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reconocido aplicaciones automáticas en las áreas de control, confort, seguridad, energía y</w:t>
      </w:r>
      <w:r>
        <w:rPr>
          <w:spacing w:val="-2"/>
          <w:sz w:val="17"/>
        </w:rPr>
        <w:t> </w:t>
      </w:r>
      <w:r>
        <w:rPr>
          <w:sz w:val="17"/>
        </w:rPr>
        <w:t>telecomunicaciones.</w:t>
      </w:r>
    </w:p>
    <w:p>
      <w:pPr>
        <w:pStyle w:val="ListParagraph"/>
        <w:numPr>
          <w:ilvl w:val="1"/>
          <w:numId w:val="47"/>
        </w:numPr>
        <w:tabs>
          <w:tab w:pos="1009" w:val="left" w:leader="none"/>
        </w:tabs>
        <w:spacing w:line="192" w:lineRule="exact" w:before="0" w:after="0"/>
        <w:ind w:left="1008" w:right="0" w:hanging="308"/>
        <w:jc w:val="left"/>
        <w:rPr>
          <w:sz w:val="17"/>
        </w:rPr>
      </w:pPr>
      <w:r>
        <w:rPr>
          <w:sz w:val="17"/>
        </w:rPr>
        <w:t>Se han descrito las distintas tecnologías aplicadas a la automatización de</w:t>
      </w:r>
      <w:r>
        <w:rPr>
          <w:spacing w:val="2"/>
          <w:sz w:val="17"/>
        </w:rPr>
        <w:t> </w:t>
      </w:r>
      <w:r>
        <w:rPr>
          <w:sz w:val="17"/>
        </w:rPr>
        <w:t>viviendas</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descrito las características especiales de los conductores en este tipo de</w:t>
      </w:r>
      <w:r>
        <w:rPr>
          <w:spacing w:val="-2"/>
          <w:sz w:val="17"/>
        </w:rPr>
        <w:t> </w:t>
      </w:r>
      <w:r>
        <w:rPr>
          <w:sz w:val="17"/>
        </w:rPr>
        <w:t>instalación.</w:t>
      </w:r>
    </w:p>
    <w:p>
      <w:pPr>
        <w:pStyle w:val="ListParagraph"/>
        <w:numPr>
          <w:ilvl w:val="1"/>
          <w:numId w:val="47"/>
        </w:numPr>
        <w:tabs>
          <w:tab w:pos="1008" w:val="left" w:leader="none"/>
          <w:tab w:pos="1009" w:val="left" w:leader="none"/>
        </w:tabs>
        <w:spacing w:line="240" w:lineRule="auto" w:before="0" w:after="0"/>
        <w:ind w:left="1008" w:right="1142" w:hanging="308"/>
        <w:jc w:val="left"/>
        <w:rPr>
          <w:sz w:val="17"/>
        </w:rPr>
      </w:pPr>
      <w:r>
        <w:rPr>
          <w:sz w:val="17"/>
        </w:rPr>
        <w:t>Se han identificado los equipos y elementos que configuran la instalación automatizada, interpretando la documentación técnica.</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 consultado la normativa vigente relativa a las instalaciones automatizadas en</w:t>
      </w:r>
      <w:r>
        <w:rPr>
          <w:spacing w:val="-3"/>
          <w:sz w:val="17"/>
        </w:rPr>
        <w:t> </w:t>
      </w:r>
      <w:r>
        <w:rPr>
          <w:sz w:val="17"/>
        </w:rPr>
        <w:t>viviendas.</w:t>
      </w:r>
    </w:p>
    <w:p>
      <w:pPr>
        <w:pStyle w:val="ListParagraph"/>
        <w:numPr>
          <w:ilvl w:val="1"/>
          <w:numId w:val="47"/>
        </w:numPr>
        <w:tabs>
          <w:tab w:pos="1009" w:val="left" w:leader="none"/>
        </w:tabs>
        <w:spacing w:line="237" w:lineRule="auto" w:before="1" w:after="0"/>
        <w:ind w:left="1008" w:right="1144" w:hanging="308"/>
        <w:jc w:val="left"/>
        <w:rPr>
          <w:sz w:val="17"/>
        </w:rPr>
      </w:pPr>
      <w:r>
        <w:rPr>
          <w:sz w:val="17"/>
        </w:rPr>
        <w:t>Se han relacionado los elementos de la instalación con los símbolos que aparecen en los esquemas.</w:t>
      </w:r>
    </w:p>
    <w:p>
      <w:pPr>
        <w:pStyle w:val="BodyText"/>
        <w:spacing w:before="10"/>
        <w:ind w:left="0"/>
        <w:rPr>
          <w:sz w:val="16"/>
        </w:rPr>
      </w:pPr>
    </w:p>
    <w:p>
      <w:pPr>
        <w:pStyle w:val="ListParagraph"/>
        <w:numPr>
          <w:ilvl w:val="0"/>
          <w:numId w:val="47"/>
        </w:numPr>
        <w:tabs>
          <w:tab w:pos="582" w:val="left" w:leader="none"/>
        </w:tabs>
        <w:spacing w:line="240" w:lineRule="auto" w:before="0" w:after="0"/>
        <w:ind w:left="581" w:right="0" w:hanging="189"/>
        <w:jc w:val="left"/>
        <w:rPr>
          <w:sz w:val="17"/>
        </w:rPr>
      </w:pPr>
      <w:r>
        <w:rPr>
          <w:sz w:val="17"/>
        </w:rPr>
        <w:t>Configura sistemas técnicos, justificando su elección y reconociendo su</w:t>
      </w:r>
      <w:r>
        <w:rPr>
          <w:spacing w:val="-7"/>
          <w:sz w:val="17"/>
        </w:rPr>
        <w:t> </w:t>
      </w:r>
      <w:r>
        <w:rPr>
          <w:sz w:val="17"/>
        </w:rPr>
        <w:t>funcionamiento.</w:t>
      </w:r>
    </w:p>
    <w:p>
      <w:pPr>
        <w:pStyle w:val="BodyText"/>
        <w:spacing w:before="10"/>
        <w:ind w:left="0"/>
        <w:rPr>
          <w:sz w:val="16"/>
        </w:rPr>
      </w:pPr>
    </w:p>
    <w:p>
      <w:pPr>
        <w:pStyle w:val="BodyText"/>
        <w:ind w:left="392"/>
      </w:pPr>
      <w:r>
        <w:rPr/>
        <w:t>Criterios de evaluación:</w:t>
      </w:r>
    </w:p>
    <w:p>
      <w:pPr>
        <w:pStyle w:val="BodyText"/>
        <w:spacing w:before="9"/>
        <w:ind w:left="0"/>
        <w:rPr>
          <w:sz w:val="16"/>
        </w:rPr>
      </w:pPr>
    </w:p>
    <w:p>
      <w:pPr>
        <w:pStyle w:val="ListParagraph"/>
        <w:numPr>
          <w:ilvl w:val="1"/>
          <w:numId w:val="47"/>
        </w:numPr>
        <w:tabs>
          <w:tab w:pos="1009" w:val="left" w:leader="none"/>
        </w:tabs>
        <w:spacing w:line="240" w:lineRule="auto" w:before="0" w:after="0"/>
        <w:ind w:left="1008" w:right="1140" w:hanging="308"/>
        <w:jc w:val="left"/>
        <w:rPr>
          <w:sz w:val="17"/>
        </w:rPr>
      </w:pPr>
      <w:r>
        <w:rPr>
          <w:sz w:val="17"/>
        </w:rPr>
        <w:t>Se han descrito los tipos de instalaciones automatizadas en viviendas y edificios en función del sistema de</w:t>
      </w:r>
      <w:r>
        <w:rPr>
          <w:spacing w:val="-3"/>
          <w:sz w:val="17"/>
        </w:rPr>
        <w:t> </w:t>
      </w:r>
      <w:r>
        <w:rPr>
          <w:sz w:val="17"/>
        </w:rPr>
        <w:t>control.</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han reconocido las distintas técnicas de</w:t>
      </w:r>
      <w:r>
        <w:rPr>
          <w:spacing w:val="-1"/>
          <w:sz w:val="17"/>
        </w:rPr>
        <w:t> </w:t>
      </w:r>
      <w:r>
        <w:rPr>
          <w:sz w:val="17"/>
        </w:rPr>
        <w:t>transmisión.</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identificado los distintos tipos de sensores y actuadores.</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han descrito los diferentes protocolos de las instalaciones</w:t>
      </w:r>
      <w:r>
        <w:rPr>
          <w:spacing w:val="-2"/>
          <w:sz w:val="17"/>
        </w:rPr>
        <w:t> </w:t>
      </w:r>
      <w:r>
        <w:rPr>
          <w:sz w:val="17"/>
        </w:rPr>
        <w:t>automatizadas.</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 descrito el sistema de bus de</w:t>
      </w:r>
      <w:r>
        <w:rPr>
          <w:spacing w:val="-7"/>
          <w:sz w:val="17"/>
        </w:rPr>
        <w:t> </w:t>
      </w:r>
      <w:r>
        <w:rPr>
          <w:sz w:val="17"/>
        </w:rPr>
        <w:t>campo.</w:t>
      </w:r>
    </w:p>
    <w:p>
      <w:pPr>
        <w:pStyle w:val="ListParagraph"/>
        <w:numPr>
          <w:ilvl w:val="1"/>
          <w:numId w:val="47"/>
        </w:numPr>
        <w:tabs>
          <w:tab w:pos="1008" w:val="left" w:leader="none"/>
          <w:tab w:pos="1009" w:val="left" w:leader="none"/>
        </w:tabs>
        <w:spacing w:line="195" w:lineRule="exact" w:before="0" w:after="0"/>
        <w:ind w:left="1008" w:right="0" w:hanging="308"/>
        <w:jc w:val="left"/>
        <w:rPr>
          <w:sz w:val="17"/>
        </w:rPr>
      </w:pPr>
      <w:r>
        <w:rPr>
          <w:sz w:val="17"/>
        </w:rPr>
        <w:t>Se han descrito los sistemas controlados por autómata</w:t>
      </w:r>
      <w:r>
        <w:rPr>
          <w:spacing w:val="-1"/>
          <w:sz w:val="17"/>
        </w:rPr>
        <w:t> </w:t>
      </w:r>
      <w:r>
        <w:rPr>
          <w:sz w:val="17"/>
        </w:rPr>
        <w:t>programable.</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descrito los sistemas por corrientes portadoras.</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descrito los sistemas inalámbricos.</w:t>
      </w:r>
    </w:p>
    <w:p>
      <w:pPr>
        <w:pStyle w:val="ListParagraph"/>
        <w:numPr>
          <w:ilvl w:val="1"/>
          <w:numId w:val="47"/>
        </w:numPr>
        <w:tabs>
          <w:tab w:pos="1008" w:val="left" w:leader="none"/>
          <w:tab w:pos="1009" w:val="left" w:leader="none"/>
        </w:tabs>
        <w:spacing w:line="195" w:lineRule="exact" w:before="0" w:after="0"/>
        <w:ind w:left="1008" w:right="0" w:hanging="308"/>
        <w:jc w:val="left"/>
        <w:rPr>
          <w:sz w:val="17"/>
        </w:rPr>
      </w:pPr>
      <w:r>
        <w:rPr>
          <w:sz w:val="17"/>
        </w:rPr>
        <w:t>Se ha utilizado el software de configuración apropiado a cada</w:t>
      </w:r>
      <w:r>
        <w:rPr>
          <w:spacing w:val="-4"/>
          <w:sz w:val="17"/>
        </w:rPr>
        <w:t> </w:t>
      </w:r>
      <w:r>
        <w:rPr>
          <w:sz w:val="17"/>
        </w:rPr>
        <w:t>sistema.</w:t>
      </w:r>
    </w:p>
    <w:p>
      <w:pPr>
        <w:pStyle w:val="ListParagraph"/>
        <w:numPr>
          <w:ilvl w:val="1"/>
          <w:numId w:val="47"/>
        </w:numPr>
        <w:tabs>
          <w:tab w:pos="1008" w:val="left" w:leader="none"/>
          <w:tab w:pos="1009" w:val="left" w:leader="none"/>
        </w:tabs>
        <w:spacing w:line="195" w:lineRule="exact" w:before="0" w:after="0"/>
        <w:ind w:left="1008" w:right="0" w:hanging="308"/>
        <w:jc w:val="left"/>
        <w:rPr>
          <w:sz w:val="17"/>
        </w:rPr>
      </w:pPr>
      <w:r>
        <w:rPr>
          <w:sz w:val="17"/>
        </w:rPr>
        <w:t>Se ha utilizado documentación</w:t>
      </w:r>
      <w:r>
        <w:rPr>
          <w:spacing w:val="-5"/>
          <w:sz w:val="17"/>
        </w:rPr>
        <w:t> </w:t>
      </w:r>
      <w:r>
        <w:rPr>
          <w:sz w:val="17"/>
        </w:rPr>
        <w:t>técnica.</w:t>
      </w:r>
    </w:p>
    <w:p>
      <w:pPr>
        <w:pStyle w:val="BodyText"/>
        <w:spacing w:before="8"/>
        <w:ind w:left="0"/>
        <w:rPr>
          <w:sz w:val="16"/>
        </w:rPr>
      </w:pPr>
    </w:p>
    <w:p>
      <w:pPr>
        <w:pStyle w:val="ListParagraph"/>
        <w:numPr>
          <w:ilvl w:val="0"/>
          <w:numId w:val="47"/>
        </w:numPr>
        <w:tabs>
          <w:tab w:pos="630" w:val="left" w:leader="none"/>
        </w:tabs>
        <w:spacing w:line="240" w:lineRule="auto" w:before="0" w:after="0"/>
        <w:ind w:left="700" w:right="1140" w:hanging="308"/>
        <w:jc w:val="left"/>
        <w:rPr>
          <w:sz w:val="17"/>
        </w:rPr>
      </w:pPr>
      <w:r>
        <w:rPr>
          <w:sz w:val="17"/>
        </w:rPr>
        <w:t>Monta pequeñas instalaciones automatizadas de viviendas, describiendo los elementos que las conforman.</w:t>
      </w:r>
    </w:p>
    <w:p>
      <w:pPr>
        <w:pStyle w:val="BodyText"/>
        <w:spacing w:before="10"/>
        <w:ind w:left="0"/>
        <w:rPr>
          <w:sz w:val="16"/>
        </w:rPr>
      </w:pPr>
    </w:p>
    <w:p>
      <w:pPr>
        <w:pStyle w:val="BodyText"/>
        <w:ind w:left="392"/>
      </w:pPr>
      <w:r>
        <w:rPr/>
        <w:t>Criterios de evaluación:</w:t>
      </w:r>
    </w:p>
    <w:p>
      <w:pPr>
        <w:pStyle w:val="BodyText"/>
        <w:spacing w:before="8"/>
        <w:ind w:left="0"/>
        <w:rPr>
          <w:sz w:val="16"/>
        </w:rPr>
      </w:pP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realizado los croquis y esquemas necesarios para configurar las</w:t>
      </w:r>
      <w:r>
        <w:rPr>
          <w:spacing w:val="-2"/>
          <w:sz w:val="17"/>
        </w:rPr>
        <w:t> </w:t>
      </w:r>
      <w:r>
        <w:rPr>
          <w:sz w:val="17"/>
        </w:rPr>
        <w:t>instalaciones.</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determinado los parámetros de los elementos y equipos de la</w:t>
      </w:r>
      <w:r>
        <w:rPr>
          <w:spacing w:val="-7"/>
          <w:sz w:val="17"/>
        </w:rPr>
        <w:t> </w:t>
      </w:r>
      <w:r>
        <w:rPr>
          <w:sz w:val="17"/>
        </w:rPr>
        <w:t>instalación.</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conectado los sensores y actuadores para un sistema domótico con autómata programable.</w:t>
      </w:r>
    </w:p>
    <w:p>
      <w:pPr>
        <w:pStyle w:val="ListParagraph"/>
        <w:numPr>
          <w:ilvl w:val="1"/>
          <w:numId w:val="47"/>
        </w:numPr>
        <w:tabs>
          <w:tab w:pos="1009" w:val="left" w:leader="none"/>
        </w:tabs>
        <w:spacing w:line="193" w:lineRule="exact" w:before="0" w:after="0"/>
        <w:ind w:left="1008" w:right="0" w:hanging="308"/>
        <w:jc w:val="left"/>
        <w:rPr>
          <w:sz w:val="17"/>
        </w:rPr>
      </w:pPr>
      <w:r>
        <w:rPr>
          <w:sz w:val="17"/>
        </w:rPr>
        <w:t>Se ha realizado el cableado de un sistema por bus de</w:t>
      </w:r>
      <w:r>
        <w:rPr>
          <w:spacing w:val="-3"/>
          <w:sz w:val="17"/>
        </w:rPr>
        <w:t> </w:t>
      </w:r>
      <w:r>
        <w:rPr>
          <w:sz w:val="17"/>
        </w:rPr>
        <w:t>campo.</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montado sensores y actuadores, elementos de control y supervisión de un sistema domótico por bus de campo, corrientes portadoras y red</w:t>
      </w:r>
      <w:r>
        <w:rPr>
          <w:spacing w:val="-4"/>
          <w:sz w:val="17"/>
        </w:rPr>
        <w:t> </w:t>
      </w:r>
      <w:r>
        <w:rPr>
          <w:sz w:val="17"/>
        </w:rPr>
        <w:t>inalámbrica.</w:t>
      </w:r>
    </w:p>
    <w:p>
      <w:pPr>
        <w:pStyle w:val="ListParagraph"/>
        <w:numPr>
          <w:ilvl w:val="1"/>
          <w:numId w:val="47"/>
        </w:numPr>
        <w:tabs>
          <w:tab w:pos="1008" w:val="left" w:leader="none"/>
          <w:tab w:pos="1009" w:val="left" w:leader="none"/>
        </w:tabs>
        <w:spacing w:line="194" w:lineRule="exact" w:before="0" w:after="0"/>
        <w:ind w:left="1008" w:right="0" w:hanging="308"/>
        <w:jc w:val="left"/>
        <w:rPr>
          <w:sz w:val="17"/>
        </w:rPr>
      </w:pPr>
      <w:r>
        <w:rPr>
          <w:sz w:val="17"/>
        </w:rPr>
        <w:t>Se ha verificado su correcto</w:t>
      </w:r>
      <w:r>
        <w:rPr>
          <w:spacing w:val="-4"/>
          <w:sz w:val="17"/>
        </w:rPr>
        <w:t> </w:t>
      </w:r>
      <w:r>
        <w:rPr>
          <w:sz w:val="17"/>
        </w:rPr>
        <w:t>funcionamiento.</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respetado los criterios de</w:t>
      </w:r>
      <w:r>
        <w:rPr>
          <w:spacing w:val="-3"/>
          <w:sz w:val="17"/>
        </w:rPr>
        <w:t> </w:t>
      </w:r>
      <w:r>
        <w:rPr>
          <w:sz w:val="17"/>
        </w:rPr>
        <w:t>calidad.</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 aplicado la normativa</w:t>
      </w:r>
      <w:r>
        <w:rPr>
          <w:spacing w:val="-2"/>
          <w:sz w:val="17"/>
        </w:rPr>
        <w:t> </w:t>
      </w:r>
      <w:r>
        <w:rPr>
          <w:sz w:val="17"/>
        </w:rPr>
        <w:t>vigente.</w:t>
      </w:r>
    </w:p>
    <w:p>
      <w:pPr>
        <w:pStyle w:val="BodyText"/>
        <w:spacing w:before="7"/>
        <w:ind w:left="0"/>
        <w:rPr>
          <w:sz w:val="16"/>
        </w:rPr>
      </w:pPr>
    </w:p>
    <w:p>
      <w:pPr>
        <w:pStyle w:val="ListParagraph"/>
        <w:numPr>
          <w:ilvl w:val="0"/>
          <w:numId w:val="47"/>
        </w:numPr>
        <w:tabs>
          <w:tab w:pos="582" w:val="left" w:leader="none"/>
        </w:tabs>
        <w:spacing w:line="240" w:lineRule="auto" w:before="0" w:after="0"/>
        <w:ind w:left="581" w:right="0" w:hanging="189"/>
        <w:jc w:val="left"/>
        <w:rPr>
          <w:sz w:val="17"/>
        </w:rPr>
      </w:pPr>
      <w:r>
        <w:rPr>
          <w:sz w:val="17"/>
        </w:rPr>
        <w:t>Monta las áreas de control de una instalación domótica siguiendo los procedimientos</w:t>
      </w:r>
      <w:r>
        <w:rPr>
          <w:spacing w:val="-2"/>
          <w:sz w:val="17"/>
        </w:rPr>
        <w:t> </w:t>
      </w:r>
      <w:r>
        <w:rPr>
          <w:sz w:val="17"/>
        </w:rPr>
        <w:t>establecidos.</w:t>
      </w:r>
    </w:p>
    <w:p>
      <w:pPr>
        <w:pStyle w:val="BodyText"/>
        <w:spacing w:before="10"/>
        <w:ind w:left="0"/>
        <w:rPr>
          <w:sz w:val="16"/>
        </w:rPr>
      </w:pPr>
    </w:p>
    <w:p>
      <w:pPr>
        <w:pStyle w:val="BodyText"/>
        <w:ind w:left="392"/>
      </w:pPr>
      <w:r>
        <w:rPr/>
        <w:t>Criterios de evaluación:</w:t>
      </w:r>
    </w:p>
    <w:p>
      <w:pPr>
        <w:spacing w:after="0"/>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47"/>
        </w:numPr>
        <w:tabs>
          <w:tab w:pos="1009" w:val="left" w:leader="none"/>
        </w:tabs>
        <w:spacing w:line="240" w:lineRule="auto" w:before="94" w:after="0"/>
        <w:ind w:left="1008" w:right="1141" w:hanging="308"/>
        <w:jc w:val="left"/>
        <w:rPr>
          <w:sz w:val="17"/>
        </w:rPr>
      </w:pPr>
      <w:r>
        <w:rPr>
          <w:sz w:val="17"/>
        </w:rPr>
        <w:t>Se han consultado catálogos comerciales para seleccionar los materiales que se tiene previsto instalar.</w:t>
      </w:r>
    </w:p>
    <w:p>
      <w:pPr>
        <w:pStyle w:val="ListParagraph"/>
        <w:numPr>
          <w:ilvl w:val="1"/>
          <w:numId w:val="47"/>
        </w:numPr>
        <w:tabs>
          <w:tab w:pos="1009" w:val="left" w:leader="none"/>
        </w:tabs>
        <w:spacing w:line="192" w:lineRule="exact" w:before="0" w:after="0"/>
        <w:ind w:left="1008" w:right="0" w:hanging="308"/>
        <w:jc w:val="left"/>
        <w:rPr>
          <w:sz w:val="17"/>
        </w:rPr>
      </w:pPr>
      <w:r>
        <w:rPr>
          <w:sz w:val="17"/>
        </w:rPr>
        <w:t>Se han utilizado las herramientas y equipos adecuados para cada uno de los</w:t>
      </w:r>
      <w:r>
        <w:rPr>
          <w:spacing w:val="-2"/>
          <w:sz w:val="17"/>
        </w:rPr>
        <w:t> </w:t>
      </w:r>
      <w:r>
        <w:rPr>
          <w:sz w:val="17"/>
        </w:rPr>
        <w:t>sistemas.</w:t>
      </w:r>
    </w:p>
    <w:p>
      <w:pPr>
        <w:pStyle w:val="ListParagraph"/>
        <w:numPr>
          <w:ilvl w:val="1"/>
          <w:numId w:val="47"/>
        </w:numPr>
        <w:tabs>
          <w:tab w:pos="1009" w:val="left" w:leader="none"/>
        </w:tabs>
        <w:spacing w:line="240" w:lineRule="auto" w:before="0" w:after="0"/>
        <w:ind w:left="1008" w:right="1141" w:hanging="308"/>
        <w:jc w:val="left"/>
        <w:rPr>
          <w:sz w:val="17"/>
        </w:rPr>
      </w:pPr>
      <w:r>
        <w:rPr>
          <w:sz w:val="17"/>
        </w:rPr>
        <w:t>Se ha elegido la opción que mejor cumple las especificaciones funcionales, técnicas y normativas así como de obra de la</w:t>
      </w:r>
      <w:r>
        <w:rPr>
          <w:spacing w:val="-3"/>
          <w:sz w:val="17"/>
        </w:rPr>
        <w:t> </w:t>
      </w:r>
      <w:r>
        <w:rPr>
          <w:sz w:val="17"/>
        </w:rPr>
        <w:t>instalación.</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han realizado los croquis y esquemas para configurar la solución</w:t>
      </w:r>
      <w:r>
        <w:rPr>
          <w:spacing w:val="-7"/>
          <w:sz w:val="17"/>
        </w:rPr>
        <w:t> </w:t>
      </w:r>
      <w:r>
        <w:rPr>
          <w:sz w:val="17"/>
        </w:rPr>
        <w:t>propuesta.</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 tendido el cableado de acuerdo con las características del</w:t>
      </w:r>
      <w:r>
        <w:rPr>
          <w:spacing w:val="-3"/>
          <w:sz w:val="17"/>
        </w:rPr>
        <w:t> </w:t>
      </w:r>
      <w:r>
        <w:rPr>
          <w:sz w:val="17"/>
        </w:rPr>
        <w:t>sistema.</w:t>
      </w:r>
    </w:p>
    <w:p>
      <w:pPr>
        <w:pStyle w:val="ListParagraph"/>
        <w:numPr>
          <w:ilvl w:val="1"/>
          <w:numId w:val="47"/>
        </w:numPr>
        <w:tabs>
          <w:tab w:pos="1008" w:val="left" w:leader="none"/>
          <w:tab w:pos="1009" w:val="left" w:leader="none"/>
        </w:tabs>
        <w:spacing w:line="237" w:lineRule="auto" w:before="1" w:after="0"/>
        <w:ind w:left="1008" w:right="1141" w:hanging="308"/>
        <w:jc w:val="left"/>
        <w:rPr>
          <w:sz w:val="17"/>
        </w:rPr>
      </w:pPr>
      <w:r>
        <w:rPr>
          <w:sz w:val="17"/>
        </w:rPr>
        <w:t>Se han programado los elementos de control de acuerdo a las especificaciones dadas y al manual del</w:t>
      </w:r>
      <w:r>
        <w:rPr>
          <w:spacing w:val="-3"/>
          <w:sz w:val="17"/>
        </w:rPr>
        <w:t> </w:t>
      </w:r>
      <w:r>
        <w:rPr>
          <w:sz w:val="17"/>
        </w:rPr>
        <w:t>fabricante.</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 realizado la puesta en servicio de la instalación.</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 realizado el presupuesto correspondiente a la solución adoptada.</w:t>
      </w:r>
    </w:p>
    <w:p>
      <w:pPr>
        <w:pStyle w:val="ListParagraph"/>
        <w:numPr>
          <w:ilvl w:val="1"/>
          <w:numId w:val="47"/>
        </w:numPr>
        <w:tabs>
          <w:tab w:pos="1008" w:val="left" w:leader="none"/>
          <w:tab w:pos="1009" w:val="left" w:leader="none"/>
        </w:tabs>
        <w:spacing w:line="195" w:lineRule="exact" w:before="0" w:after="0"/>
        <w:ind w:left="1008" w:right="0" w:hanging="308"/>
        <w:jc w:val="left"/>
        <w:rPr>
          <w:sz w:val="17"/>
        </w:rPr>
      </w:pPr>
      <w:r>
        <w:rPr>
          <w:sz w:val="17"/>
        </w:rPr>
        <w:t>Se han respetado los criterios de</w:t>
      </w:r>
      <w:r>
        <w:rPr>
          <w:spacing w:val="-3"/>
          <w:sz w:val="17"/>
        </w:rPr>
        <w:t> </w:t>
      </w:r>
      <w:r>
        <w:rPr>
          <w:sz w:val="17"/>
        </w:rPr>
        <w:t>calidad.</w:t>
      </w:r>
    </w:p>
    <w:p>
      <w:pPr>
        <w:pStyle w:val="BodyText"/>
        <w:spacing w:before="10"/>
        <w:ind w:left="0"/>
        <w:rPr>
          <w:sz w:val="16"/>
        </w:rPr>
      </w:pPr>
    </w:p>
    <w:p>
      <w:pPr>
        <w:pStyle w:val="ListParagraph"/>
        <w:numPr>
          <w:ilvl w:val="0"/>
          <w:numId w:val="47"/>
        </w:numPr>
        <w:tabs>
          <w:tab w:pos="582" w:val="left" w:leader="none"/>
        </w:tabs>
        <w:spacing w:line="240" w:lineRule="auto" w:before="0" w:after="0"/>
        <w:ind w:left="581" w:right="0" w:hanging="188"/>
        <w:jc w:val="left"/>
        <w:rPr>
          <w:sz w:val="17"/>
        </w:rPr>
      </w:pPr>
      <w:r>
        <w:rPr>
          <w:sz w:val="17"/>
        </w:rPr>
        <w:t>Mantiene instalaciones domóticas, atendiendo a las especificaciones del sistema.</w:t>
      </w:r>
    </w:p>
    <w:p>
      <w:pPr>
        <w:pStyle w:val="BodyText"/>
        <w:spacing w:before="8"/>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ajustado las distintas áreas de gestión para que funcionen</w:t>
      </w:r>
      <w:r>
        <w:rPr>
          <w:spacing w:val="1"/>
          <w:sz w:val="17"/>
        </w:rPr>
        <w:t> </w:t>
      </w:r>
      <w:r>
        <w:rPr>
          <w:sz w:val="17"/>
        </w:rPr>
        <w:t>coordinadamente.</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medido los parámetros eléctricos de distorsión en la</w:t>
      </w:r>
      <w:r>
        <w:rPr>
          <w:spacing w:val="-6"/>
          <w:sz w:val="17"/>
        </w:rPr>
        <w:t> </w:t>
      </w:r>
      <w:r>
        <w:rPr>
          <w:sz w:val="17"/>
        </w:rPr>
        <w:t>red.</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han identificado los elementos susceptibles de</w:t>
      </w:r>
      <w:r>
        <w:rPr>
          <w:spacing w:val="1"/>
          <w:sz w:val="17"/>
        </w:rPr>
        <w:t> </w:t>
      </w:r>
      <w:r>
        <w:rPr>
          <w:sz w:val="17"/>
        </w:rPr>
        <w:t>mantenimiento.</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 comprobado la compatibilidad del elemento</w:t>
      </w:r>
      <w:r>
        <w:rPr>
          <w:spacing w:val="-4"/>
          <w:sz w:val="17"/>
        </w:rPr>
        <w:t> </w:t>
      </w:r>
      <w:r>
        <w:rPr>
          <w:sz w:val="17"/>
        </w:rPr>
        <w:t>sustituido.</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 comprobado, en el caso de mantenimiento correctivo, que la avería coincide con la indicada en el parte de</w:t>
      </w:r>
      <w:r>
        <w:rPr>
          <w:spacing w:val="4"/>
          <w:sz w:val="17"/>
        </w:rPr>
        <w:t> </w:t>
      </w:r>
      <w:r>
        <w:rPr>
          <w:sz w:val="17"/>
        </w:rPr>
        <w:t>averías.</w:t>
      </w:r>
    </w:p>
    <w:p>
      <w:pPr>
        <w:pStyle w:val="ListParagraph"/>
        <w:numPr>
          <w:ilvl w:val="1"/>
          <w:numId w:val="47"/>
        </w:numPr>
        <w:tabs>
          <w:tab w:pos="1008" w:val="left" w:leader="none"/>
          <w:tab w:pos="1009" w:val="left" w:leader="none"/>
        </w:tabs>
        <w:spacing w:line="240" w:lineRule="auto" w:before="0" w:after="0"/>
        <w:ind w:left="1008" w:right="1144" w:hanging="308"/>
        <w:jc w:val="left"/>
        <w:rPr>
          <w:sz w:val="17"/>
        </w:rPr>
      </w:pPr>
      <w:r>
        <w:rPr>
          <w:sz w:val="17"/>
        </w:rPr>
        <w:t>Se han realizado las pruebas, comprobaciones y ajustes con la precisión necesaria para la puesta en servicio de la instalación, siguiendo lo especificado en la documentación</w:t>
      </w:r>
      <w:r>
        <w:rPr>
          <w:spacing w:val="-3"/>
          <w:sz w:val="17"/>
        </w:rPr>
        <w:t> </w:t>
      </w:r>
      <w:r>
        <w:rPr>
          <w:sz w:val="17"/>
        </w:rPr>
        <w:t>técnica.</w:t>
      </w:r>
    </w:p>
    <w:p>
      <w:pPr>
        <w:pStyle w:val="ListParagraph"/>
        <w:numPr>
          <w:ilvl w:val="1"/>
          <w:numId w:val="47"/>
        </w:numPr>
        <w:tabs>
          <w:tab w:pos="1009" w:val="left" w:leader="none"/>
        </w:tabs>
        <w:spacing w:line="192" w:lineRule="exact" w:before="0" w:after="0"/>
        <w:ind w:left="1008" w:right="0" w:hanging="308"/>
        <w:jc w:val="left"/>
        <w:rPr>
          <w:sz w:val="17"/>
        </w:rPr>
      </w:pPr>
      <w:r>
        <w:rPr>
          <w:sz w:val="17"/>
        </w:rPr>
        <w:t>Se ha elaborado, en su caso, un informe de disconformidades relativas al plan de</w:t>
      </w:r>
      <w:r>
        <w:rPr>
          <w:spacing w:val="-7"/>
          <w:sz w:val="17"/>
        </w:rPr>
        <w:t> </w:t>
      </w:r>
      <w:r>
        <w:rPr>
          <w:sz w:val="17"/>
        </w:rPr>
        <w:t>calidad.</w:t>
      </w:r>
    </w:p>
    <w:p>
      <w:pPr>
        <w:pStyle w:val="BodyText"/>
        <w:spacing w:before="9"/>
        <w:ind w:left="0"/>
        <w:rPr>
          <w:sz w:val="16"/>
        </w:rPr>
      </w:pPr>
    </w:p>
    <w:p>
      <w:pPr>
        <w:pStyle w:val="ListParagraph"/>
        <w:numPr>
          <w:ilvl w:val="0"/>
          <w:numId w:val="47"/>
        </w:numPr>
        <w:tabs>
          <w:tab w:pos="623" w:val="left" w:leader="none"/>
        </w:tabs>
        <w:spacing w:line="240" w:lineRule="auto" w:before="0" w:after="0"/>
        <w:ind w:left="700" w:right="1141" w:hanging="307"/>
        <w:jc w:val="left"/>
        <w:rPr>
          <w:sz w:val="17"/>
        </w:rPr>
      </w:pPr>
      <w:r>
        <w:rPr>
          <w:sz w:val="17"/>
        </w:rPr>
        <w:t>Diagnostica averías y disfunciones en equipos e instalaciones domóticas, aplicando técnicas de medición y relacionando éstas con la causa que la</w:t>
      </w:r>
      <w:r>
        <w:rPr>
          <w:spacing w:val="-4"/>
          <w:sz w:val="17"/>
        </w:rPr>
        <w:t> </w:t>
      </w:r>
      <w:r>
        <w:rPr>
          <w:sz w:val="17"/>
        </w:rPr>
        <w:t>producen.</w:t>
      </w:r>
    </w:p>
    <w:p>
      <w:pPr>
        <w:pStyle w:val="BodyText"/>
        <w:spacing w:before="10"/>
        <w:ind w:left="0"/>
        <w:rPr>
          <w:sz w:val="16"/>
        </w:rPr>
      </w:pPr>
    </w:p>
    <w:p>
      <w:pPr>
        <w:pStyle w:val="BodyText"/>
        <w:ind w:left="393"/>
      </w:pPr>
      <w:r>
        <w:rPr/>
        <w:t>Criterios de evaluación:</w:t>
      </w:r>
    </w:p>
    <w:p>
      <w:pPr>
        <w:pStyle w:val="BodyText"/>
        <w:spacing w:before="8"/>
        <w:ind w:left="0"/>
        <w:rPr>
          <w:sz w:val="16"/>
        </w:rPr>
      </w:pP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ajustado las distintas áreas de gestión para que funcionen</w:t>
      </w:r>
      <w:r>
        <w:rPr>
          <w:spacing w:val="1"/>
          <w:sz w:val="17"/>
        </w:rPr>
        <w:t> </w:t>
      </w:r>
      <w:r>
        <w:rPr>
          <w:sz w:val="17"/>
        </w:rPr>
        <w:t>coordinadamente.</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medido los parámetros eléctricos de distorsión en la</w:t>
      </w:r>
      <w:r>
        <w:rPr>
          <w:spacing w:val="-6"/>
          <w:sz w:val="17"/>
        </w:rPr>
        <w:t> </w:t>
      </w:r>
      <w:r>
        <w:rPr>
          <w:sz w:val="17"/>
        </w:rPr>
        <w:t>red.</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identificado los elementos susceptibles de</w:t>
      </w:r>
      <w:r>
        <w:rPr>
          <w:spacing w:val="1"/>
          <w:sz w:val="17"/>
        </w:rPr>
        <w:t> </w:t>
      </w:r>
      <w:r>
        <w:rPr>
          <w:sz w:val="17"/>
        </w:rPr>
        <w:t>mantenimiento.</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propuesto hipótesis razonadas de las posibles causas de la disfunción y su repercusión en la</w:t>
      </w:r>
      <w:r>
        <w:rPr>
          <w:spacing w:val="-2"/>
          <w:sz w:val="17"/>
        </w:rPr>
        <w:t> </w:t>
      </w:r>
      <w:r>
        <w:rPr>
          <w:sz w:val="17"/>
        </w:rPr>
        <w:t>instalación.</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realizado las medidas de los parámetros de funcionamiento utilizando los instrumentos o el software</w:t>
      </w:r>
      <w:r>
        <w:rPr>
          <w:spacing w:val="-3"/>
          <w:sz w:val="17"/>
        </w:rPr>
        <w:t> </w:t>
      </w:r>
      <w:r>
        <w:rPr>
          <w:sz w:val="17"/>
        </w:rPr>
        <w:t>adecuados.</w:t>
      </w:r>
    </w:p>
    <w:p>
      <w:pPr>
        <w:pStyle w:val="ListParagraph"/>
        <w:numPr>
          <w:ilvl w:val="1"/>
          <w:numId w:val="47"/>
        </w:numPr>
        <w:tabs>
          <w:tab w:pos="1008" w:val="left" w:leader="none"/>
          <w:tab w:pos="1009" w:val="left" w:leader="none"/>
        </w:tabs>
        <w:spacing w:line="194" w:lineRule="exact" w:before="0" w:after="0"/>
        <w:ind w:left="1008" w:right="0" w:hanging="308"/>
        <w:jc w:val="left"/>
        <w:rPr>
          <w:sz w:val="17"/>
        </w:rPr>
      </w:pPr>
      <w:r>
        <w:rPr>
          <w:sz w:val="17"/>
        </w:rPr>
        <w:t>Se ha localizado la avería utilizando un procedimiento técnico de intervención.</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 reparado la</w:t>
      </w:r>
      <w:r>
        <w:rPr>
          <w:spacing w:val="-4"/>
          <w:sz w:val="17"/>
        </w:rPr>
        <w:t> </w:t>
      </w:r>
      <w:r>
        <w:rPr>
          <w:sz w:val="17"/>
        </w:rPr>
        <w:t>avería.</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 confeccionado un informe de</w:t>
      </w:r>
      <w:r>
        <w:rPr>
          <w:spacing w:val="-2"/>
          <w:sz w:val="17"/>
        </w:rPr>
        <w:t> </w:t>
      </w:r>
      <w:r>
        <w:rPr>
          <w:sz w:val="17"/>
        </w:rPr>
        <w:t>incidencias.</w:t>
      </w:r>
    </w:p>
    <w:p>
      <w:pPr>
        <w:pStyle w:val="ListParagraph"/>
        <w:numPr>
          <w:ilvl w:val="1"/>
          <w:numId w:val="47"/>
        </w:numPr>
        <w:tabs>
          <w:tab w:pos="1008" w:val="left" w:leader="none"/>
          <w:tab w:pos="1009" w:val="left" w:leader="none"/>
        </w:tabs>
        <w:spacing w:line="240" w:lineRule="auto" w:before="0" w:after="0"/>
        <w:ind w:left="1008" w:right="1141" w:hanging="308"/>
        <w:jc w:val="left"/>
        <w:rPr>
          <w:sz w:val="17"/>
        </w:rPr>
      </w:pPr>
      <w:r>
        <w:rPr>
          <w:sz w:val="17"/>
        </w:rPr>
        <w:t>Se ha elaborado un informe, en el formato adecuado, de las actividades desarrolladas y de los resultados obtenidos, que permitirá actualizar el histórico de</w:t>
      </w:r>
      <w:r>
        <w:rPr>
          <w:spacing w:val="2"/>
          <w:sz w:val="17"/>
        </w:rPr>
        <w:t> </w:t>
      </w:r>
      <w:r>
        <w:rPr>
          <w:sz w:val="17"/>
        </w:rPr>
        <w:t>averías.</w:t>
      </w:r>
    </w:p>
    <w:p>
      <w:pPr>
        <w:pStyle w:val="ListParagraph"/>
        <w:numPr>
          <w:ilvl w:val="1"/>
          <w:numId w:val="47"/>
        </w:numPr>
        <w:tabs>
          <w:tab w:pos="1008" w:val="left" w:leader="none"/>
          <w:tab w:pos="1009" w:val="left" w:leader="none"/>
        </w:tabs>
        <w:spacing w:line="194" w:lineRule="exact" w:before="0" w:after="0"/>
        <w:ind w:left="1008" w:right="0" w:hanging="308"/>
        <w:jc w:val="left"/>
        <w:rPr>
          <w:sz w:val="17"/>
        </w:rPr>
      </w:pPr>
      <w:r>
        <w:rPr>
          <w:sz w:val="17"/>
        </w:rPr>
        <w:t>Se han respetado los criterios de</w:t>
      </w:r>
      <w:r>
        <w:rPr>
          <w:spacing w:val="-3"/>
          <w:sz w:val="17"/>
        </w:rPr>
        <w:t> </w:t>
      </w:r>
      <w:r>
        <w:rPr>
          <w:sz w:val="17"/>
        </w:rPr>
        <w:t>calidad.</w:t>
      </w:r>
    </w:p>
    <w:p>
      <w:pPr>
        <w:pStyle w:val="BodyText"/>
        <w:spacing w:before="6"/>
        <w:ind w:left="0"/>
        <w:rPr>
          <w:sz w:val="16"/>
        </w:rPr>
      </w:pPr>
    </w:p>
    <w:p>
      <w:pPr>
        <w:pStyle w:val="ListParagraph"/>
        <w:numPr>
          <w:ilvl w:val="0"/>
          <w:numId w:val="47"/>
        </w:numPr>
        <w:tabs>
          <w:tab w:pos="601" w:val="left" w:leader="none"/>
        </w:tabs>
        <w:spacing w:line="240" w:lineRule="auto" w:before="0" w:after="0"/>
        <w:ind w:left="700" w:right="1142" w:hanging="307"/>
        <w:jc w:val="left"/>
        <w:rPr>
          <w:sz w:val="17"/>
        </w:rPr>
      </w:pPr>
      <w:r>
        <w:rPr>
          <w:sz w:val="17"/>
        </w:rPr>
        <w:t>Cumple las normas de prevención de riesgos laborales y de protección ambiental, identificando los riesgos asociados, las medidas y equipos para prevenirlos.</w:t>
      </w:r>
    </w:p>
    <w:p>
      <w:pPr>
        <w:pStyle w:val="BodyText"/>
        <w:spacing w:before="7"/>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47"/>
        </w:numPr>
        <w:tabs>
          <w:tab w:pos="1009" w:val="left" w:leader="none"/>
        </w:tabs>
        <w:spacing w:line="193" w:lineRule="exact" w:before="0" w:after="0"/>
        <w:ind w:left="1008" w:right="0" w:hanging="308"/>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47"/>
        </w:numPr>
        <w:tabs>
          <w:tab w:pos="1009" w:val="left" w:leader="none"/>
        </w:tabs>
        <w:spacing w:line="240" w:lineRule="auto" w:before="0" w:after="0"/>
        <w:ind w:left="1008" w:right="1142" w:hanging="308"/>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pStyle w:val="ListParagraph"/>
        <w:numPr>
          <w:ilvl w:val="1"/>
          <w:numId w:val="47"/>
        </w:numPr>
        <w:tabs>
          <w:tab w:pos="1009" w:val="left" w:leader="none"/>
        </w:tabs>
        <w:spacing w:line="240" w:lineRule="auto" w:before="0" w:after="0"/>
        <w:ind w:left="1008" w:right="1141" w:hanging="308"/>
        <w:jc w:val="both"/>
        <w:rPr>
          <w:sz w:val="17"/>
        </w:rPr>
      </w:pPr>
      <w:r>
        <w:rPr>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spacing w:val="-7"/>
          <w:sz w:val="17"/>
        </w:rPr>
        <w:t> </w:t>
      </w:r>
      <w:r>
        <w:rPr>
          <w:sz w:val="17"/>
        </w:rPr>
        <w:t>mecanizado.</w:t>
      </w:r>
    </w:p>
    <w:p>
      <w:pPr>
        <w:spacing w:after="0" w:line="240" w:lineRule="auto"/>
        <w:jc w:val="both"/>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47"/>
        </w:numPr>
        <w:tabs>
          <w:tab w:pos="1009" w:val="left" w:leader="none"/>
        </w:tabs>
        <w:spacing w:line="240" w:lineRule="auto" w:before="94" w:after="0"/>
        <w:ind w:left="1008" w:right="1139" w:hanging="308"/>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47"/>
        </w:numPr>
        <w:tabs>
          <w:tab w:pos="1009" w:val="left" w:leader="none"/>
        </w:tabs>
        <w:spacing w:line="240" w:lineRule="auto" w:before="0" w:after="0"/>
        <w:ind w:left="1008" w:right="1141" w:hanging="308"/>
        <w:jc w:val="both"/>
        <w:rPr>
          <w:sz w:val="17"/>
        </w:rPr>
      </w:pPr>
      <w:r>
        <w:rPr>
          <w:sz w:val="17"/>
        </w:rPr>
        <w:t>Se han determinado las medidas de seguridad y de protección personal que se deben adoptar en la preparación y ejecución de las operaciones de montaje y mantenimiento de las instalaciones domóticas y sus instalaciones</w:t>
      </w:r>
      <w:r>
        <w:rPr>
          <w:spacing w:val="-3"/>
          <w:sz w:val="17"/>
        </w:rPr>
        <w:t> </w:t>
      </w:r>
      <w:r>
        <w:rPr>
          <w:sz w:val="17"/>
        </w:rPr>
        <w:t>asociadas.</w:t>
      </w:r>
    </w:p>
    <w:p>
      <w:pPr>
        <w:pStyle w:val="ListParagraph"/>
        <w:numPr>
          <w:ilvl w:val="1"/>
          <w:numId w:val="47"/>
        </w:numPr>
        <w:tabs>
          <w:tab w:pos="1009" w:val="left" w:leader="none"/>
        </w:tabs>
        <w:spacing w:line="194" w:lineRule="exact" w:before="0" w:after="0"/>
        <w:ind w:left="1008" w:right="0" w:hanging="30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47"/>
        </w:numPr>
        <w:tabs>
          <w:tab w:pos="1009" w:val="left" w:leader="none"/>
        </w:tabs>
        <w:spacing w:line="195" w:lineRule="exact" w:before="0" w:after="0"/>
        <w:ind w:left="1008" w:right="0" w:hanging="30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47"/>
        </w:numPr>
        <w:tabs>
          <w:tab w:pos="1008" w:val="left" w:leader="none"/>
          <w:tab w:pos="1009" w:val="left" w:leader="none"/>
        </w:tabs>
        <w:spacing w:line="237" w:lineRule="auto" w:before="0" w:after="0"/>
        <w:ind w:left="1008" w:right="1139"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8"/>
        <w:ind w:left="0"/>
        <w:rPr>
          <w:sz w:val="15"/>
        </w:rPr>
      </w:pPr>
    </w:p>
    <w:p>
      <w:pPr>
        <w:pStyle w:val="Heading3"/>
        <w:ind w:left="392"/>
        <w:rPr>
          <w:i/>
        </w:rPr>
      </w:pPr>
      <w:r>
        <w:rPr>
          <w:i/>
        </w:rPr>
        <w:t>Contenidos:</w:t>
      </w:r>
    </w:p>
    <w:p>
      <w:pPr>
        <w:pStyle w:val="BodyText"/>
        <w:spacing w:before="9"/>
        <w:ind w:left="0"/>
        <w:rPr>
          <w:b/>
          <w:i/>
          <w:sz w:val="16"/>
        </w:rPr>
      </w:pPr>
    </w:p>
    <w:p>
      <w:pPr>
        <w:spacing w:line="237" w:lineRule="auto" w:before="1"/>
        <w:ind w:left="392" w:right="2162" w:firstLine="0"/>
        <w:jc w:val="left"/>
        <w:rPr>
          <w:b/>
          <w:sz w:val="17"/>
        </w:rPr>
      </w:pPr>
      <w:r>
        <w:rPr>
          <w:b/>
          <w:sz w:val="17"/>
        </w:rPr>
        <w:t>UF0238_13 Instalaciones domóticas con autómata programable para vivienda. Duración: 48 horas</w:t>
      </w:r>
    </w:p>
    <w:p>
      <w:pPr>
        <w:pStyle w:val="BodyText"/>
        <w:ind w:left="0"/>
        <w:rPr>
          <w:b/>
        </w:rPr>
      </w:pPr>
    </w:p>
    <w:p>
      <w:pPr>
        <w:pStyle w:val="BodyText"/>
        <w:spacing w:line="195" w:lineRule="exact"/>
        <w:ind w:left="392"/>
      </w:pPr>
      <w:r>
        <w:rPr/>
        <w:t>Identificación de áreas y sistemas domóticos: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Instalaciones domóticas, áreas de</w:t>
      </w:r>
      <w:r>
        <w:rPr>
          <w:spacing w:val="-1"/>
          <w:sz w:val="17"/>
        </w:rPr>
        <w:t> </w:t>
      </w:r>
      <w:r>
        <w:rPr>
          <w:sz w:val="17"/>
        </w:rPr>
        <w:t>utilización</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Sistemas domóticos aplicados a las viviendas.</w:t>
      </w:r>
      <w:r>
        <w:rPr>
          <w:spacing w:val="-1"/>
          <w:sz w:val="17"/>
        </w:rPr>
        <w:t> </w:t>
      </w:r>
      <w:r>
        <w:rPr>
          <w:sz w:val="17"/>
        </w:rPr>
        <w:t>Tipología.</w:t>
      </w:r>
    </w:p>
    <w:p>
      <w:pPr>
        <w:pStyle w:val="ListParagraph"/>
        <w:numPr>
          <w:ilvl w:val="0"/>
          <w:numId w:val="48"/>
        </w:numPr>
        <w:tabs>
          <w:tab w:pos="998" w:val="left" w:leader="none"/>
          <w:tab w:pos="999" w:val="left" w:leader="none"/>
        </w:tabs>
        <w:spacing w:line="237" w:lineRule="auto" w:before="2" w:after="0"/>
        <w:ind w:left="1008" w:right="1239" w:hanging="308"/>
        <w:jc w:val="left"/>
        <w:rPr>
          <w:sz w:val="17"/>
        </w:rPr>
      </w:pPr>
      <w:r>
        <w:rPr>
          <w:sz w:val="17"/>
        </w:rPr>
        <w:t>Transducción de las principales magnitudes físicas: Temperatura, presión, velocidad e iluminación, entre</w:t>
      </w:r>
      <w:r>
        <w:rPr>
          <w:spacing w:val="1"/>
          <w:sz w:val="17"/>
        </w:rPr>
        <w:t> </w:t>
      </w:r>
      <w:r>
        <w:rPr>
          <w:sz w:val="17"/>
        </w:rPr>
        <w:t>otros.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Áreas de aplicación de las instalaciones</w:t>
      </w:r>
      <w:r>
        <w:rPr>
          <w:spacing w:val="2"/>
          <w:sz w:val="17"/>
        </w:rPr>
        <w:t> </w:t>
      </w:r>
      <w:r>
        <w:rPr>
          <w:sz w:val="17"/>
        </w:rPr>
        <w:t>domésticas.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Elementos fundamentales de una instalación domótica:</w:t>
      </w:r>
    </w:p>
    <w:p>
      <w:pPr>
        <w:pStyle w:val="ListParagraph"/>
        <w:numPr>
          <w:ilvl w:val="2"/>
          <w:numId w:val="47"/>
        </w:numPr>
        <w:tabs>
          <w:tab w:pos="1526" w:val="left" w:leader="none"/>
        </w:tabs>
        <w:spacing w:line="195" w:lineRule="exact" w:before="0" w:after="0"/>
        <w:ind w:left="1525" w:right="0" w:hanging="308"/>
        <w:jc w:val="left"/>
        <w:rPr>
          <w:sz w:val="17"/>
        </w:rPr>
      </w:pPr>
      <w:r>
        <w:rPr>
          <w:sz w:val="17"/>
        </w:rPr>
        <w:t>Sensores y actuadores.</w:t>
      </w:r>
    </w:p>
    <w:p>
      <w:pPr>
        <w:pStyle w:val="ListParagraph"/>
        <w:numPr>
          <w:ilvl w:val="2"/>
          <w:numId w:val="47"/>
        </w:numPr>
        <w:tabs>
          <w:tab w:pos="1526" w:val="left" w:leader="none"/>
        </w:tabs>
        <w:spacing w:line="194" w:lineRule="exact" w:before="0" w:after="0"/>
        <w:ind w:left="1525" w:right="0" w:hanging="308"/>
        <w:jc w:val="left"/>
        <w:rPr>
          <w:sz w:val="17"/>
        </w:rPr>
      </w:pPr>
      <w:r>
        <w:rPr>
          <w:sz w:val="17"/>
        </w:rPr>
        <w:t>Dispositivos de control y elementos</w:t>
      </w:r>
      <w:r>
        <w:rPr>
          <w:spacing w:val="-1"/>
          <w:sz w:val="17"/>
        </w:rPr>
        <w:t> </w:t>
      </w:r>
      <w:r>
        <w:rPr>
          <w:sz w:val="17"/>
        </w:rPr>
        <w:t>auxiliares.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Configuración y disposición de la</w:t>
      </w:r>
      <w:r>
        <w:rPr>
          <w:spacing w:val="3"/>
          <w:sz w:val="17"/>
        </w:rPr>
        <w:t> </w:t>
      </w:r>
      <w:r>
        <w:rPr>
          <w:sz w:val="17"/>
        </w:rPr>
        <w:t>instalación.</w:t>
      </w:r>
    </w:p>
    <w:p>
      <w:pPr>
        <w:pStyle w:val="BodyText"/>
        <w:spacing w:before="10"/>
        <w:ind w:left="0"/>
        <w:rPr>
          <w:sz w:val="16"/>
        </w:rPr>
      </w:pPr>
    </w:p>
    <w:p>
      <w:pPr>
        <w:pStyle w:val="BodyText"/>
        <w:spacing w:line="195" w:lineRule="exact"/>
        <w:ind w:left="392"/>
      </w:pPr>
      <w:r>
        <w:rPr/>
        <w:t>Configuración de sistemas técnicos: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Memoria técnica de diseño y tramitación de la documentación de puesta en</w:t>
      </w:r>
      <w:r>
        <w:rPr>
          <w:spacing w:val="-2"/>
          <w:sz w:val="17"/>
        </w:rPr>
        <w:t> </w:t>
      </w:r>
      <w:r>
        <w:rPr>
          <w:sz w:val="17"/>
        </w:rPr>
        <w:t>servicio.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Reglamentación y normativa.</w:t>
      </w:r>
    </w:p>
    <w:p>
      <w:pPr>
        <w:pStyle w:val="ListParagraph"/>
        <w:numPr>
          <w:ilvl w:val="0"/>
          <w:numId w:val="48"/>
        </w:numPr>
        <w:tabs>
          <w:tab w:pos="1008" w:val="left" w:leader="none"/>
          <w:tab w:pos="1009" w:val="left" w:leader="none"/>
        </w:tabs>
        <w:spacing w:line="237" w:lineRule="auto" w:before="1" w:after="0"/>
        <w:ind w:left="1008" w:right="1237" w:hanging="308"/>
        <w:jc w:val="left"/>
        <w:rPr>
          <w:sz w:val="17"/>
        </w:rPr>
      </w:pPr>
      <w:r>
        <w:rPr>
          <w:sz w:val="17"/>
        </w:rPr>
        <w:t>Sistemas técnicos aplicados en la automatización de viviendas: Sistemas de automatización con autómata programable para</w:t>
      </w:r>
      <w:r>
        <w:rPr>
          <w:spacing w:val="-1"/>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Diseño de las instalaciones domóticas en viviendas según el área de</w:t>
      </w:r>
      <w:r>
        <w:rPr>
          <w:spacing w:val="6"/>
          <w:sz w:val="17"/>
        </w:rPr>
        <w:t> </w:t>
      </w:r>
      <w:r>
        <w:rPr>
          <w:sz w:val="17"/>
        </w:rPr>
        <w:t>aplicación.</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Convencionalismos de</w:t>
      </w:r>
      <w:r>
        <w:rPr>
          <w:spacing w:val="-2"/>
          <w:sz w:val="17"/>
        </w:rPr>
        <w:t> </w:t>
      </w:r>
      <w:r>
        <w:rPr>
          <w:sz w:val="17"/>
        </w:rPr>
        <w:t>representación.</w:t>
      </w:r>
    </w:p>
    <w:p>
      <w:pPr>
        <w:pStyle w:val="BodyText"/>
        <w:spacing w:before="10"/>
        <w:ind w:left="0"/>
        <w:rPr>
          <w:sz w:val="16"/>
        </w:rPr>
      </w:pPr>
    </w:p>
    <w:p>
      <w:pPr>
        <w:pStyle w:val="BodyText"/>
        <w:spacing w:line="195" w:lineRule="exact" w:before="1"/>
        <w:ind w:left="392"/>
      </w:pPr>
      <w:r>
        <w:rPr/>
        <w:t>Montaje de instalaciones electrotécnicas automatizadas con autómata programable:</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Planos y esquemas eléctricos normalizados.</w:t>
      </w:r>
      <w:r>
        <w:rPr>
          <w:spacing w:val="-1"/>
          <w:sz w:val="17"/>
        </w:rPr>
        <w:t> </w:t>
      </w:r>
      <w:r>
        <w:rPr>
          <w:sz w:val="17"/>
        </w:rPr>
        <w:t>Tipología.</w:t>
      </w:r>
    </w:p>
    <w:p>
      <w:pPr>
        <w:pStyle w:val="ListParagraph"/>
        <w:numPr>
          <w:ilvl w:val="0"/>
          <w:numId w:val="48"/>
        </w:numPr>
        <w:tabs>
          <w:tab w:pos="1008" w:val="left" w:leader="none"/>
          <w:tab w:pos="1009" w:val="left" w:leader="none"/>
        </w:tabs>
        <w:spacing w:line="240" w:lineRule="auto" w:before="0" w:after="0"/>
        <w:ind w:left="1008" w:right="1235" w:hanging="308"/>
        <w:jc w:val="left"/>
        <w:rPr>
          <w:sz w:val="17"/>
        </w:rPr>
      </w:pPr>
      <w:r>
        <w:rPr>
          <w:sz w:val="17"/>
        </w:rPr>
        <w:t>Emplazamiento y montaje de los elementos de las instalaciones domóticas con autómata programable en viviendas según el área de</w:t>
      </w:r>
      <w:r>
        <w:rPr>
          <w:spacing w:val="3"/>
          <w:sz w:val="17"/>
        </w:rPr>
        <w:t> </w:t>
      </w:r>
      <w:r>
        <w:rPr>
          <w:sz w:val="17"/>
        </w:rPr>
        <w:t>aplicación.</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Preinstalación de sistemas domóticos con autómata programable: Canalizaciones, tubos,  cajas, estructura, entre</w:t>
      </w:r>
      <w:r>
        <w:rPr>
          <w:spacing w:val="-4"/>
          <w:sz w:val="17"/>
        </w:rPr>
        <w:t> </w:t>
      </w:r>
      <w:r>
        <w:rPr>
          <w:sz w:val="17"/>
        </w:rPr>
        <w:t>otros.</w:t>
      </w:r>
    </w:p>
    <w:p>
      <w:pPr>
        <w:pStyle w:val="ListParagraph"/>
        <w:numPr>
          <w:ilvl w:val="0"/>
          <w:numId w:val="48"/>
        </w:numPr>
        <w:tabs>
          <w:tab w:pos="1008" w:val="left" w:leader="none"/>
          <w:tab w:pos="1009" w:val="left" w:leader="none"/>
        </w:tabs>
        <w:spacing w:line="193" w:lineRule="exact" w:before="0" w:after="0"/>
        <w:ind w:left="1008" w:right="0" w:hanging="308"/>
        <w:jc w:val="left"/>
        <w:rPr>
          <w:sz w:val="17"/>
        </w:rPr>
      </w:pPr>
      <w:r>
        <w:rPr>
          <w:sz w:val="17"/>
        </w:rPr>
        <w:t>Ejecución del</w:t>
      </w:r>
      <w:r>
        <w:rPr>
          <w:spacing w:val="-1"/>
          <w:sz w:val="17"/>
        </w:rPr>
        <w:t> </w:t>
      </w:r>
      <w:r>
        <w:rPr>
          <w:sz w:val="17"/>
        </w:rPr>
        <w:t>montaje:</w:t>
      </w:r>
    </w:p>
    <w:p>
      <w:pPr>
        <w:pStyle w:val="ListParagraph"/>
        <w:numPr>
          <w:ilvl w:val="0"/>
          <w:numId w:val="49"/>
        </w:numPr>
        <w:tabs>
          <w:tab w:pos="1526" w:val="left" w:leader="none"/>
        </w:tabs>
        <w:spacing w:line="194" w:lineRule="exact" w:before="0" w:after="0"/>
        <w:ind w:left="1525" w:right="0" w:hanging="308"/>
        <w:jc w:val="left"/>
        <w:rPr>
          <w:sz w:val="17"/>
        </w:rPr>
      </w:pPr>
      <w:r>
        <w:rPr>
          <w:sz w:val="17"/>
        </w:rPr>
        <w:t>Cableado.</w:t>
      </w:r>
    </w:p>
    <w:p>
      <w:pPr>
        <w:pStyle w:val="ListParagraph"/>
        <w:numPr>
          <w:ilvl w:val="0"/>
          <w:numId w:val="49"/>
        </w:numPr>
        <w:tabs>
          <w:tab w:pos="1526" w:val="left" w:leader="none"/>
        </w:tabs>
        <w:spacing w:line="195" w:lineRule="exact" w:before="0" w:after="0"/>
        <w:ind w:left="1525" w:right="0" w:hanging="308"/>
        <w:jc w:val="left"/>
        <w:rPr>
          <w:sz w:val="17"/>
        </w:rPr>
      </w:pPr>
      <w:r>
        <w:rPr>
          <w:sz w:val="17"/>
        </w:rPr>
        <w:t>Conexionado e instalación de</w:t>
      </w:r>
      <w:r>
        <w:rPr>
          <w:spacing w:val="-1"/>
          <w:sz w:val="17"/>
        </w:rPr>
        <w:t> </w:t>
      </w:r>
      <w:r>
        <w:rPr>
          <w:sz w:val="17"/>
        </w:rPr>
        <w:t>dispositivos.</w:t>
      </w:r>
    </w:p>
    <w:p>
      <w:pPr>
        <w:pStyle w:val="ListParagraph"/>
        <w:numPr>
          <w:ilvl w:val="0"/>
          <w:numId w:val="49"/>
        </w:numPr>
        <w:tabs>
          <w:tab w:pos="1526" w:val="left" w:leader="none"/>
        </w:tabs>
        <w:spacing w:line="195" w:lineRule="exact" w:before="0" w:after="0"/>
        <w:ind w:left="1525" w:right="0" w:hanging="308"/>
        <w:jc w:val="left"/>
        <w:rPr>
          <w:sz w:val="17"/>
        </w:rPr>
      </w:pPr>
      <w:r>
        <w:rPr>
          <w:sz w:val="17"/>
        </w:rPr>
        <w:t>Configuración de sensores y</w:t>
      </w:r>
      <w:r>
        <w:rPr>
          <w:spacing w:val="-1"/>
          <w:sz w:val="17"/>
        </w:rPr>
        <w:t> </w:t>
      </w:r>
      <w:r>
        <w:rPr>
          <w:sz w:val="17"/>
        </w:rPr>
        <w:t>actuadores.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Protecciones.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Herramientas y</w:t>
      </w:r>
      <w:r>
        <w:rPr>
          <w:spacing w:val="-1"/>
          <w:sz w:val="17"/>
        </w:rPr>
        <w:t> </w:t>
      </w:r>
      <w:r>
        <w:rPr>
          <w:sz w:val="17"/>
        </w:rPr>
        <w:t>equipos.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Programación y configuración de</w:t>
      </w:r>
      <w:r>
        <w:rPr>
          <w:spacing w:val="-3"/>
          <w:sz w:val="17"/>
        </w:rPr>
        <w:t> </w:t>
      </w:r>
      <w:r>
        <w:rPr>
          <w:sz w:val="17"/>
        </w:rPr>
        <w:t>elementos.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Puesta en servicio de la</w:t>
      </w:r>
      <w:r>
        <w:rPr>
          <w:spacing w:val="-2"/>
          <w:sz w:val="17"/>
        </w:rPr>
        <w:t> </w:t>
      </w:r>
      <w:r>
        <w:rPr>
          <w:sz w:val="17"/>
        </w:rPr>
        <w:t>instalación.</w:t>
      </w:r>
    </w:p>
    <w:p>
      <w:pPr>
        <w:pStyle w:val="BodyText"/>
        <w:spacing w:before="7"/>
        <w:ind w:left="0"/>
        <w:rPr>
          <w:sz w:val="16"/>
        </w:rPr>
      </w:pPr>
    </w:p>
    <w:p>
      <w:pPr>
        <w:pStyle w:val="BodyText"/>
        <w:spacing w:line="195" w:lineRule="exact" w:before="1"/>
        <w:ind w:left="392"/>
      </w:pPr>
      <w:r>
        <w:rPr/>
        <w:t>Montaje y configuración de las áreas de control en 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Instalaciones con distintas áreas de</w:t>
      </w:r>
      <w:r>
        <w:rPr>
          <w:spacing w:val="-1"/>
          <w:sz w:val="17"/>
        </w:rPr>
        <w:t> </w:t>
      </w:r>
      <w:r>
        <w:rPr>
          <w:sz w:val="17"/>
        </w:rPr>
        <w:t>control.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Coordinación entre sistemas</w:t>
      </w:r>
      <w:r>
        <w:rPr>
          <w:spacing w:val="-1"/>
          <w:sz w:val="17"/>
        </w:rPr>
        <w:t> </w:t>
      </w:r>
      <w:r>
        <w:rPr>
          <w:sz w:val="17"/>
        </w:rPr>
        <w:t>distintos.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Cableados específicos y comunes en las instalaciones de viviendas</w:t>
      </w:r>
      <w:r>
        <w:rPr>
          <w:spacing w:val="-1"/>
          <w:sz w:val="17"/>
        </w:rPr>
        <w:t> </w:t>
      </w:r>
      <w:r>
        <w:rPr>
          <w:sz w:val="17"/>
        </w:rPr>
        <w:t>domóticas.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Programación y puesta en servicios de áreas de control en</w:t>
      </w:r>
      <w:r>
        <w:rPr>
          <w:spacing w:val="3"/>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Planificación de las áreas de control de una vivienda</w:t>
      </w:r>
      <w:r>
        <w:rPr>
          <w:spacing w:val="-2"/>
          <w:sz w:val="17"/>
        </w:rPr>
        <w:t> </w:t>
      </w:r>
      <w:r>
        <w:rPr>
          <w:sz w:val="17"/>
        </w:rPr>
        <w:t>domótica.</w:t>
      </w:r>
    </w:p>
    <w:p>
      <w:pPr>
        <w:pStyle w:val="BodyText"/>
        <w:spacing w:before="10"/>
        <w:ind w:left="0"/>
        <w:rPr>
          <w:sz w:val="16"/>
        </w:rPr>
      </w:pPr>
    </w:p>
    <w:p>
      <w:pPr>
        <w:pStyle w:val="BodyText"/>
        <w:spacing w:line="195" w:lineRule="exact"/>
        <w:ind w:left="392"/>
      </w:pPr>
      <w:r>
        <w:rPr/>
        <w:t>Mantenimiento y reparación de instalaciones electrotécnicas automatizadas:</w:t>
      </w:r>
    </w:p>
    <w:p>
      <w:pPr>
        <w:pStyle w:val="ListParagraph"/>
        <w:numPr>
          <w:ilvl w:val="0"/>
          <w:numId w:val="48"/>
        </w:numPr>
        <w:tabs>
          <w:tab w:pos="1008" w:val="left" w:leader="none"/>
          <w:tab w:pos="1009" w:val="left" w:leader="none"/>
        </w:tabs>
        <w:spacing w:line="240" w:lineRule="auto" w:before="0" w:after="0"/>
        <w:ind w:left="1008" w:right="1234" w:hanging="308"/>
        <w:jc w:val="left"/>
        <w:rPr>
          <w:sz w:val="17"/>
        </w:rPr>
      </w:pPr>
      <w:r>
        <w:rPr>
          <w:sz w:val="17"/>
        </w:rPr>
        <w:t>Mantenimientos correctivo y preventivo en las instalaciones domóticas con autómata programable.</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48"/>
        </w:numPr>
        <w:tabs>
          <w:tab w:pos="1008" w:val="left" w:leader="none"/>
          <w:tab w:pos="1009" w:val="left" w:leader="none"/>
        </w:tabs>
        <w:spacing w:line="195" w:lineRule="exact" w:before="94" w:after="0"/>
        <w:ind w:left="1008" w:right="0" w:hanging="308"/>
        <w:jc w:val="left"/>
        <w:rPr>
          <w:sz w:val="17"/>
        </w:rPr>
      </w:pPr>
      <w:r>
        <w:rPr>
          <w:sz w:val="17"/>
        </w:rPr>
        <w:t>Instrumentos de medida específicos en los sistemas domóticos con autómata</w:t>
      </w:r>
      <w:r>
        <w:rPr>
          <w:spacing w:val="-5"/>
          <w:sz w:val="17"/>
        </w:rPr>
        <w:t> </w:t>
      </w:r>
      <w:r>
        <w:rPr>
          <w:sz w:val="17"/>
        </w:rPr>
        <w:t>programable.</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Mantenimiento de sistemas domóticos con autómata</w:t>
      </w:r>
      <w:r>
        <w:rPr>
          <w:spacing w:val="-5"/>
          <w:sz w:val="17"/>
        </w:rPr>
        <w:t> </w:t>
      </w:r>
      <w:r>
        <w:rPr>
          <w:sz w:val="17"/>
        </w:rPr>
        <w:t>programable.</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Ajustes de elementos de</w:t>
      </w:r>
      <w:r>
        <w:rPr>
          <w:spacing w:val="-1"/>
          <w:sz w:val="17"/>
        </w:rPr>
        <w:t> </w:t>
      </w:r>
      <w:r>
        <w:rPr>
          <w:sz w:val="17"/>
        </w:rPr>
        <w:t>control.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Mantenimiento de áreas en sistemas domóticos con autómata</w:t>
      </w:r>
      <w:r>
        <w:rPr>
          <w:spacing w:val="-1"/>
          <w:sz w:val="17"/>
        </w:rPr>
        <w:t> </w:t>
      </w:r>
      <w:r>
        <w:rPr>
          <w:sz w:val="17"/>
        </w:rPr>
        <w:t>programable.</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Medios y equipos de seguridad.</w:t>
      </w:r>
    </w:p>
    <w:p>
      <w:pPr>
        <w:pStyle w:val="BodyText"/>
        <w:spacing w:before="10"/>
        <w:ind w:left="0"/>
        <w:rPr>
          <w:sz w:val="16"/>
        </w:rPr>
      </w:pPr>
    </w:p>
    <w:p>
      <w:pPr>
        <w:pStyle w:val="BodyText"/>
        <w:spacing w:line="195" w:lineRule="exact"/>
        <w:ind w:left="393"/>
      </w:pPr>
      <w:r>
        <w:rPr/>
        <w:t>Diagnóstico de averías en instalaciones electrotécnicas automatizadas con autómata programable:</w:t>
      </w:r>
    </w:p>
    <w:p>
      <w:pPr>
        <w:pStyle w:val="ListParagraph"/>
        <w:numPr>
          <w:ilvl w:val="0"/>
          <w:numId w:val="48"/>
        </w:numPr>
        <w:tabs>
          <w:tab w:pos="1008" w:val="left" w:leader="none"/>
          <w:tab w:pos="1009" w:val="left" w:leader="none"/>
        </w:tabs>
        <w:spacing w:line="237" w:lineRule="auto" w:before="1" w:after="0"/>
        <w:ind w:left="1008" w:right="1231" w:hanging="308"/>
        <w:jc w:val="left"/>
        <w:rPr>
          <w:sz w:val="17"/>
        </w:rPr>
      </w:pPr>
      <w:r>
        <w:rPr>
          <w:sz w:val="17"/>
        </w:rPr>
        <w:t>Averías tipo en las instalaciones automatizadas con autómata programable: Síntomas y  efectos.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Diagnóstico de averías: Pruebas, medidas, procedimientos y elementos de</w:t>
      </w:r>
      <w:r>
        <w:rPr>
          <w:spacing w:val="-1"/>
          <w:sz w:val="17"/>
        </w:rPr>
        <w:t> </w:t>
      </w:r>
      <w:r>
        <w:rPr>
          <w:sz w:val="17"/>
        </w:rPr>
        <w:t>seguridad.</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Reparación de averías en instalaciones domóticas con autómata</w:t>
      </w:r>
      <w:r>
        <w:rPr>
          <w:spacing w:val="-1"/>
          <w:sz w:val="17"/>
        </w:rPr>
        <w:t> </w:t>
      </w:r>
      <w:r>
        <w:rPr>
          <w:sz w:val="17"/>
        </w:rPr>
        <w:t>programable.</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Reposición de mecanismos y receptores de sistemas domóticos con autómata</w:t>
      </w:r>
      <w:r>
        <w:rPr>
          <w:spacing w:val="-8"/>
          <w:sz w:val="17"/>
        </w:rPr>
        <w:t> </w:t>
      </w:r>
      <w:r>
        <w:rPr>
          <w:sz w:val="17"/>
        </w:rPr>
        <w:t>programable.</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Informes de incidencias en las instalaciones domóticas con autómata</w:t>
      </w:r>
      <w:r>
        <w:rPr>
          <w:spacing w:val="-2"/>
          <w:sz w:val="17"/>
        </w:rPr>
        <w:t> </w:t>
      </w:r>
      <w:r>
        <w:rPr>
          <w:sz w:val="17"/>
        </w:rPr>
        <w:t>programable.</w:t>
      </w:r>
    </w:p>
    <w:p>
      <w:pPr>
        <w:pStyle w:val="BodyText"/>
        <w:spacing w:before="9"/>
        <w:ind w:left="0"/>
        <w:rPr>
          <w:sz w:val="16"/>
        </w:rPr>
      </w:pPr>
    </w:p>
    <w:p>
      <w:pPr>
        <w:pStyle w:val="BodyText"/>
        <w:spacing w:line="195" w:lineRule="exact"/>
        <w:ind w:left="393"/>
      </w:pPr>
      <w:r>
        <w:rPr/>
        <w:t>Prevención de riesgos laborales y protección ambiental: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Identificación de</w:t>
      </w:r>
      <w:r>
        <w:rPr>
          <w:spacing w:val="-1"/>
          <w:sz w:val="17"/>
        </w:rPr>
        <w:t> </w:t>
      </w:r>
      <w:r>
        <w:rPr>
          <w:sz w:val="17"/>
        </w:rPr>
        <w:t>riesgos.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Determinación de las medidas de prevención de riesgos</w:t>
      </w:r>
      <w:r>
        <w:rPr>
          <w:spacing w:val="2"/>
          <w:sz w:val="17"/>
        </w:rPr>
        <w:t> </w:t>
      </w:r>
      <w:r>
        <w:rPr>
          <w:sz w:val="17"/>
        </w:rPr>
        <w:t>laborales.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Equipos de protección</w:t>
      </w:r>
      <w:r>
        <w:rPr>
          <w:spacing w:val="-1"/>
          <w:sz w:val="17"/>
        </w:rPr>
        <w:t> </w:t>
      </w:r>
      <w:r>
        <w:rPr>
          <w:sz w:val="17"/>
        </w:rPr>
        <w:t>individual.</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Cumplimiento de la normativa de prevención de riesgos</w:t>
      </w:r>
      <w:r>
        <w:rPr>
          <w:spacing w:val="-2"/>
          <w:sz w:val="17"/>
        </w:rPr>
        <w:t> </w:t>
      </w:r>
      <w:r>
        <w:rPr>
          <w:sz w:val="17"/>
        </w:rPr>
        <w:t>laborales.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Cumplimiento de la normativa de protección</w:t>
      </w:r>
      <w:r>
        <w:rPr>
          <w:spacing w:val="-1"/>
          <w:sz w:val="17"/>
        </w:rPr>
        <w:t> </w:t>
      </w:r>
      <w:r>
        <w:rPr>
          <w:sz w:val="17"/>
        </w:rPr>
        <w:t>ambiental.</w:t>
      </w:r>
    </w:p>
    <w:p>
      <w:pPr>
        <w:pStyle w:val="BodyText"/>
        <w:spacing w:before="8"/>
        <w:ind w:left="0"/>
        <w:rPr>
          <w:sz w:val="16"/>
        </w:rPr>
      </w:pPr>
    </w:p>
    <w:p>
      <w:pPr>
        <w:pStyle w:val="Heading2"/>
        <w:ind w:left="393" w:right="3157"/>
      </w:pPr>
      <w:r>
        <w:rPr/>
        <w:t>UF0238_23 Instalaciones domóticas por sistema de bus de campo. Duración: 48 horas</w:t>
      </w:r>
    </w:p>
    <w:p>
      <w:pPr>
        <w:pStyle w:val="BodyText"/>
        <w:spacing w:before="10"/>
        <w:ind w:left="0"/>
        <w:rPr>
          <w:b/>
          <w:sz w:val="16"/>
        </w:rPr>
      </w:pPr>
    </w:p>
    <w:p>
      <w:pPr>
        <w:pStyle w:val="BodyText"/>
        <w:spacing w:line="195" w:lineRule="exact"/>
        <w:ind w:left="393"/>
      </w:pPr>
      <w:r>
        <w:rPr/>
        <w:t>Identificación de áreas y sistemas domóticos: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Instalaciones domóticas, áreas de</w:t>
      </w:r>
      <w:r>
        <w:rPr>
          <w:spacing w:val="-1"/>
          <w:sz w:val="17"/>
        </w:rPr>
        <w:t> </w:t>
      </w:r>
      <w:r>
        <w:rPr>
          <w:sz w:val="17"/>
        </w:rPr>
        <w:t>utilización</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Sistemas domóticos aplicados a las viviendas.</w:t>
      </w:r>
      <w:r>
        <w:rPr>
          <w:spacing w:val="-1"/>
          <w:sz w:val="17"/>
        </w:rPr>
        <w:t> </w:t>
      </w:r>
      <w:r>
        <w:rPr>
          <w:sz w:val="17"/>
        </w:rPr>
        <w:t>Tipología.</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Transducción de las principales magnitudes físicas: Temperatura, presión, velocidad e iluminación, entre</w:t>
      </w:r>
      <w:r>
        <w:rPr>
          <w:spacing w:val="1"/>
          <w:sz w:val="17"/>
        </w:rPr>
        <w:t> </w:t>
      </w:r>
      <w:r>
        <w:rPr>
          <w:sz w:val="17"/>
        </w:rPr>
        <w:t>otros.</w:t>
      </w:r>
    </w:p>
    <w:p>
      <w:pPr>
        <w:pStyle w:val="ListParagraph"/>
        <w:numPr>
          <w:ilvl w:val="0"/>
          <w:numId w:val="48"/>
        </w:numPr>
        <w:tabs>
          <w:tab w:pos="1008" w:val="left" w:leader="none"/>
          <w:tab w:pos="1009" w:val="left" w:leader="none"/>
        </w:tabs>
        <w:spacing w:line="193" w:lineRule="exact" w:before="0" w:after="0"/>
        <w:ind w:left="1008" w:right="0" w:hanging="308"/>
        <w:jc w:val="left"/>
        <w:rPr>
          <w:sz w:val="17"/>
        </w:rPr>
      </w:pPr>
      <w:r>
        <w:rPr>
          <w:sz w:val="17"/>
        </w:rPr>
        <w:t>Áreas de aplicación de las instalaciones</w:t>
      </w:r>
      <w:r>
        <w:rPr>
          <w:spacing w:val="2"/>
          <w:sz w:val="17"/>
        </w:rPr>
        <w:t> </w:t>
      </w:r>
      <w:r>
        <w:rPr>
          <w:sz w:val="17"/>
        </w:rPr>
        <w:t>domésticas.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Elementos fundamentales de una instalación domótica:</w:t>
      </w:r>
    </w:p>
    <w:p>
      <w:pPr>
        <w:pStyle w:val="ListParagraph"/>
        <w:numPr>
          <w:ilvl w:val="0"/>
          <w:numId w:val="50"/>
        </w:numPr>
        <w:tabs>
          <w:tab w:pos="1526" w:val="left" w:leader="none"/>
        </w:tabs>
        <w:spacing w:line="195" w:lineRule="exact" w:before="0" w:after="0"/>
        <w:ind w:left="1525" w:right="0" w:hanging="307"/>
        <w:jc w:val="left"/>
        <w:rPr>
          <w:sz w:val="17"/>
        </w:rPr>
      </w:pPr>
      <w:r>
        <w:rPr>
          <w:sz w:val="17"/>
        </w:rPr>
        <w:t>Sensores y actuadores.</w:t>
      </w:r>
    </w:p>
    <w:p>
      <w:pPr>
        <w:pStyle w:val="ListParagraph"/>
        <w:numPr>
          <w:ilvl w:val="0"/>
          <w:numId w:val="50"/>
        </w:numPr>
        <w:tabs>
          <w:tab w:pos="1526" w:val="left" w:leader="none"/>
        </w:tabs>
        <w:spacing w:line="195" w:lineRule="exact" w:before="0" w:after="0"/>
        <w:ind w:left="1525" w:right="0" w:hanging="307"/>
        <w:jc w:val="left"/>
        <w:rPr>
          <w:sz w:val="17"/>
        </w:rPr>
      </w:pPr>
      <w:r>
        <w:rPr>
          <w:sz w:val="17"/>
        </w:rPr>
        <w:t>Dispositivos de control y elementos</w:t>
      </w:r>
      <w:r>
        <w:rPr>
          <w:spacing w:val="-1"/>
          <w:sz w:val="17"/>
        </w:rPr>
        <w:t> </w:t>
      </w:r>
      <w:r>
        <w:rPr>
          <w:sz w:val="17"/>
        </w:rPr>
        <w:t>auxiliares.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Configuración y disposición de la</w:t>
      </w:r>
      <w:r>
        <w:rPr>
          <w:spacing w:val="3"/>
          <w:sz w:val="17"/>
        </w:rPr>
        <w:t> </w:t>
      </w:r>
      <w:r>
        <w:rPr>
          <w:sz w:val="17"/>
        </w:rPr>
        <w:t>instalación.</w:t>
      </w:r>
    </w:p>
    <w:p>
      <w:pPr>
        <w:pStyle w:val="BodyText"/>
        <w:spacing w:before="10"/>
        <w:ind w:left="0"/>
        <w:rPr>
          <w:sz w:val="16"/>
        </w:rPr>
      </w:pPr>
    </w:p>
    <w:p>
      <w:pPr>
        <w:pStyle w:val="BodyText"/>
        <w:spacing w:line="194" w:lineRule="exact"/>
        <w:ind w:left="393"/>
      </w:pPr>
      <w:r>
        <w:rPr/>
        <w:t>Configuración de sistemas técnicos: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Memoria técnica de diseño y tramitación de la documentación de puesta en</w:t>
      </w:r>
      <w:r>
        <w:rPr>
          <w:spacing w:val="-2"/>
          <w:sz w:val="17"/>
        </w:rPr>
        <w:t> </w:t>
      </w:r>
      <w:r>
        <w:rPr>
          <w:sz w:val="17"/>
        </w:rPr>
        <w:t>servicio.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Reglamentación y normativa.</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Sistemas técnicos aplicados en la automatización de viviendas: Sistemas de automatización con cableado específico bus de</w:t>
      </w:r>
      <w:r>
        <w:rPr>
          <w:spacing w:val="-4"/>
          <w:sz w:val="17"/>
        </w:rPr>
        <w:t> </w:t>
      </w:r>
      <w:r>
        <w:rPr>
          <w:sz w:val="17"/>
        </w:rPr>
        <w:t>campo.</w:t>
      </w:r>
    </w:p>
    <w:p>
      <w:pPr>
        <w:pStyle w:val="ListParagraph"/>
        <w:numPr>
          <w:ilvl w:val="0"/>
          <w:numId w:val="48"/>
        </w:numPr>
        <w:tabs>
          <w:tab w:pos="1008" w:val="left" w:leader="none"/>
          <w:tab w:pos="1009" w:val="left" w:leader="none"/>
        </w:tabs>
        <w:spacing w:line="193" w:lineRule="exact" w:before="0" w:after="0"/>
        <w:ind w:left="1008" w:right="0" w:hanging="308"/>
        <w:jc w:val="left"/>
        <w:rPr>
          <w:sz w:val="17"/>
        </w:rPr>
      </w:pPr>
      <w:r>
        <w:rPr>
          <w:sz w:val="17"/>
        </w:rPr>
        <w:t>Diseño de las instalaciones domóticas en viviendas según el área de</w:t>
      </w:r>
      <w:r>
        <w:rPr>
          <w:spacing w:val="6"/>
          <w:sz w:val="17"/>
        </w:rPr>
        <w:t> </w:t>
      </w:r>
      <w:r>
        <w:rPr>
          <w:sz w:val="17"/>
        </w:rPr>
        <w:t>aplicación.</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Convencionalismos de</w:t>
      </w:r>
      <w:r>
        <w:rPr>
          <w:spacing w:val="-2"/>
          <w:sz w:val="17"/>
        </w:rPr>
        <w:t> </w:t>
      </w:r>
      <w:r>
        <w:rPr>
          <w:sz w:val="17"/>
        </w:rPr>
        <w:t>representación.</w:t>
      </w:r>
    </w:p>
    <w:p>
      <w:pPr>
        <w:pStyle w:val="BodyText"/>
        <w:spacing w:before="10"/>
        <w:ind w:left="0"/>
        <w:rPr>
          <w:sz w:val="16"/>
        </w:rPr>
      </w:pPr>
    </w:p>
    <w:p>
      <w:pPr>
        <w:pStyle w:val="BodyText"/>
        <w:spacing w:line="195" w:lineRule="exact"/>
        <w:ind w:left="393"/>
      </w:pPr>
      <w:r>
        <w:rPr/>
        <w:t>Montaje de instalaciones electrotécnicas automatizadas con bus de 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Planos y esquemas eléctricos normalizados.</w:t>
      </w:r>
      <w:r>
        <w:rPr>
          <w:spacing w:val="-1"/>
          <w:sz w:val="17"/>
        </w:rPr>
        <w:t> </w:t>
      </w:r>
      <w:r>
        <w:rPr>
          <w:sz w:val="17"/>
        </w:rPr>
        <w:t>Tipología.</w:t>
      </w:r>
    </w:p>
    <w:p>
      <w:pPr>
        <w:pStyle w:val="ListParagraph"/>
        <w:numPr>
          <w:ilvl w:val="0"/>
          <w:numId w:val="48"/>
        </w:numPr>
        <w:tabs>
          <w:tab w:pos="1008" w:val="left" w:leader="none"/>
          <w:tab w:pos="1009" w:val="left" w:leader="none"/>
        </w:tabs>
        <w:spacing w:line="240" w:lineRule="auto" w:before="0" w:after="0"/>
        <w:ind w:left="1008" w:right="1231" w:hanging="308"/>
        <w:jc w:val="left"/>
        <w:rPr>
          <w:sz w:val="17"/>
        </w:rPr>
      </w:pPr>
      <w:r>
        <w:rPr>
          <w:sz w:val="17"/>
        </w:rPr>
        <w:t>Emplazamiento y montaje de los elementos de las instalaciones domóticas con bus de campo en viviendas según el área de aplicación.</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Preinstalación de sistemas domóticos con bus de campo: Canalizaciones, tubos, cajas, estructura, entre</w:t>
      </w:r>
      <w:r>
        <w:rPr>
          <w:spacing w:val="-3"/>
          <w:sz w:val="17"/>
        </w:rPr>
        <w:t> </w:t>
      </w:r>
      <w:r>
        <w:rPr>
          <w:sz w:val="17"/>
        </w:rPr>
        <w:t>otros.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Ejecución del</w:t>
      </w:r>
      <w:r>
        <w:rPr>
          <w:spacing w:val="-1"/>
          <w:sz w:val="17"/>
        </w:rPr>
        <w:t> </w:t>
      </w:r>
      <w:r>
        <w:rPr>
          <w:sz w:val="17"/>
        </w:rPr>
        <w:t>montaje:</w:t>
      </w:r>
    </w:p>
    <w:p>
      <w:pPr>
        <w:pStyle w:val="ListParagraph"/>
        <w:numPr>
          <w:ilvl w:val="0"/>
          <w:numId w:val="51"/>
        </w:numPr>
        <w:tabs>
          <w:tab w:pos="1526" w:val="left" w:leader="none"/>
        </w:tabs>
        <w:spacing w:line="195" w:lineRule="exact" w:before="0" w:after="0"/>
        <w:ind w:left="1525" w:right="0" w:hanging="307"/>
        <w:jc w:val="left"/>
        <w:rPr>
          <w:sz w:val="17"/>
        </w:rPr>
      </w:pPr>
      <w:r>
        <w:rPr>
          <w:sz w:val="17"/>
        </w:rPr>
        <w:t>Cableado.</w:t>
      </w:r>
    </w:p>
    <w:p>
      <w:pPr>
        <w:pStyle w:val="ListParagraph"/>
        <w:numPr>
          <w:ilvl w:val="0"/>
          <w:numId w:val="51"/>
        </w:numPr>
        <w:tabs>
          <w:tab w:pos="1526" w:val="left" w:leader="none"/>
        </w:tabs>
        <w:spacing w:line="195" w:lineRule="exact" w:before="0" w:after="0"/>
        <w:ind w:left="1525" w:right="0" w:hanging="307"/>
        <w:jc w:val="left"/>
        <w:rPr>
          <w:sz w:val="17"/>
        </w:rPr>
      </w:pPr>
      <w:r>
        <w:rPr>
          <w:sz w:val="17"/>
        </w:rPr>
        <w:t>Conexionado e instalación de</w:t>
      </w:r>
      <w:r>
        <w:rPr>
          <w:spacing w:val="-1"/>
          <w:sz w:val="17"/>
        </w:rPr>
        <w:t> </w:t>
      </w:r>
      <w:r>
        <w:rPr>
          <w:sz w:val="17"/>
        </w:rPr>
        <w:t>dispositivos.</w:t>
      </w:r>
    </w:p>
    <w:p>
      <w:pPr>
        <w:pStyle w:val="ListParagraph"/>
        <w:numPr>
          <w:ilvl w:val="0"/>
          <w:numId w:val="51"/>
        </w:numPr>
        <w:tabs>
          <w:tab w:pos="1526" w:val="left" w:leader="none"/>
        </w:tabs>
        <w:spacing w:line="194" w:lineRule="exact" w:before="0" w:after="0"/>
        <w:ind w:left="1525" w:right="0" w:hanging="307"/>
        <w:jc w:val="left"/>
        <w:rPr>
          <w:sz w:val="17"/>
        </w:rPr>
      </w:pPr>
      <w:r>
        <w:rPr>
          <w:sz w:val="17"/>
        </w:rPr>
        <w:t>Configuración de sensores y</w:t>
      </w:r>
      <w:r>
        <w:rPr>
          <w:spacing w:val="-1"/>
          <w:sz w:val="17"/>
        </w:rPr>
        <w:t> </w:t>
      </w:r>
      <w:r>
        <w:rPr>
          <w:sz w:val="17"/>
        </w:rPr>
        <w:t>actuadores.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Protecciones.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Herramientas y</w:t>
      </w:r>
      <w:r>
        <w:rPr>
          <w:spacing w:val="-1"/>
          <w:sz w:val="17"/>
        </w:rPr>
        <w:t> </w:t>
      </w:r>
      <w:r>
        <w:rPr>
          <w:sz w:val="17"/>
        </w:rPr>
        <w:t>equipos.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Programación y configuración de</w:t>
      </w:r>
      <w:r>
        <w:rPr>
          <w:spacing w:val="-3"/>
          <w:sz w:val="17"/>
        </w:rPr>
        <w:t> </w:t>
      </w:r>
      <w:r>
        <w:rPr>
          <w:sz w:val="17"/>
        </w:rPr>
        <w:t>elementos.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Puesta en servicio de la</w:t>
      </w:r>
      <w:r>
        <w:rPr>
          <w:spacing w:val="-2"/>
          <w:sz w:val="17"/>
        </w:rPr>
        <w:t> </w:t>
      </w:r>
      <w:r>
        <w:rPr>
          <w:sz w:val="17"/>
        </w:rPr>
        <w:t>instalación.</w:t>
      </w:r>
    </w:p>
    <w:p>
      <w:pPr>
        <w:pStyle w:val="BodyText"/>
        <w:spacing w:before="7"/>
        <w:ind w:left="0"/>
        <w:rPr>
          <w:sz w:val="16"/>
        </w:rPr>
      </w:pPr>
    </w:p>
    <w:p>
      <w:pPr>
        <w:pStyle w:val="BodyText"/>
        <w:ind w:left="393"/>
      </w:pPr>
      <w:r>
        <w:rPr/>
        <w:t>Montaje y configuración de las áreas de control en viviendas:</w:t>
      </w:r>
    </w:p>
    <w:p>
      <w:pPr>
        <w:spacing w:after="0"/>
        <w:sectPr>
          <w:footerReference w:type="default" r:id="rId16"/>
          <w:pgSz w:w="11910" w:h="16840"/>
          <w:pgMar w:footer="701" w:header="785"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48"/>
        </w:numPr>
        <w:tabs>
          <w:tab w:pos="1008" w:val="left" w:leader="none"/>
          <w:tab w:pos="1009" w:val="left" w:leader="none"/>
        </w:tabs>
        <w:spacing w:line="195" w:lineRule="exact" w:before="94" w:after="0"/>
        <w:ind w:left="1008" w:right="0" w:hanging="308"/>
        <w:jc w:val="left"/>
        <w:rPr>
          <w:sz w:val="17"/>
        </w:rPr>
      </w:pPr>
      <w:r>
        <w:rPr>
          <w:sz w:val="17"/>
        </w:rPr>
        <w:t>Instalaciones con distintas áreas de</w:t>
      </w:r>
      <w:r>
        <w:rPr>
          <w:spacing w:val="-1"/>
          <w:sz w:val="17"/>
        </w:rPr>
        <w:t> </w:t>
      </w:r>
      <w:r>
        <w:rPr>
          <w:sz w:val="17"/>
        </w:rPr>
        <w:t>control.</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Coordinación entre sistemas</w:t>
      </w:r>
      <w:r>
        <w:rPr>
          <w:spacing w:val="-1"/>
          <w:sz w:val="17"/>
        </w:rPr>
        <w:t> </w:t>
      </w:r>
      <w:r>
        <w:rPr>
          <w:sz w:val="17"/>
        </w:rPr>
        <w:t>distintos.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Cableados específicos y comunes en las instalaciones de viviendas</w:t>
      </w:r>
      <w:r>
        <w:rPr>
          <w:spacing w:val="-1"/>
          <w:sz w:val="17"/>
        </w:rPr>
        <w:t> </w:t>
      </w:r>
      <w:r>
        <w:rPr>
          <w:sz w:val="17"/>
        </w:rPr>
        <w:t>domóticas.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Programación y puesta en servicios de áreas de control en</w:t>
      </w:r>
      <w:r>
        <w:rPr>
          <w:spacing w:val="3"/>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Planificación de las áreas de control de una vivienda</w:t>
      </w:r>
      <w:r>
        <w:rPr>
          <w:spacing w:val="-2"/>
          <w:sz w:val="17"/>
        </w:rPr>
        <w:t> </w:t>
      </w:r>
      <w:r>
        <w:rPr>
          <w:sz w:val="17"/>
        </w:rPr>
        <w:t>domótica.</w:t>
      </w:r>
    </w:p>
    <w:p>
      <w:pPr>
        <w:pStyle w:val="BodyText"/>
        <w:spacing w:before="10"/>
        <w:ind w:left="0"/>
        <w:rPr>
          <w:sz w:val="16"/>
        </w:rPr>
      </w:pPr>
    </w:p>
    <w:p>
      <w:pPr>
        <w:pStyle w:val="BodyText"/>
        <w:spacing w:line="195" w:lineRule="exact"/>
        <w:ind w:left="393"/>
      </w:pPr>
      <w:r>
        <w:rPr/>
        <w:t>Mantenimiento y reparación de instalaciones electrotécnicas automatizadas con bus de campo:</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Mantenimientos correctivo y preventivo en las instalaciones domóticas con bus de campo.</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Instrumentos de medida específicos en los sistemas domóticos con bus de</w:t>
      </w:r>
      <w:r>
        <w:rPr>
          <w:spacing w:val="-3"/>
          <w:sz w:val="17"/>
        </w:rPr>
        <w:t> </w:t>
      </w:r>
      <w:r>
        <w:rPr>
          <w:sz w:val="17"/>
        </w:rPr>
        <w:t>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Mantenimiento de sistemas domóticos con bus de</w:t>
      </w:r>
      <w:r>
        <w:rPr>
          <w:spacing w:val="-3"/>
          <w:sz w:val="17"/>
        </w:rPr>
        <w:t> </w:t>
      </w:r>
      <w:r>
        <w:rPr>
          <w:sz w:val="17"/>
        </w:rPr>
        <w:t>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Ajustes de elementos de</w:t>
      </w:r>
      <w:r>
        <w:rPr>
          <w:spacing w:val="-1"/>
          <w:sz w:val="17"/>
        </w:rPr>
        <w:t> </w:t>
      </w:r>
      <w:r>
        <w:rPr>
          <w:sz w:val="17"/>
        </w:rPr>
        <w:t>control.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Mantenimiento de áreas en sistemas domóticos con bus de 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Medios y equipos de seguridad.</w:t>
      </w:r>
    </w:p>
    <w:p>
      <w:pPr>
        <w:pStyle w:val="BodyText"/>
        <w:spacing w:before="8"/>
        <w:ind w:left="0"/>
        <w:rPr>
          <w:sz w:val="16"/>
        </w:rPr>
      </w:pPr>
    </w:p>
    <w:p>
      <w:pPr>
        <w:pStyle w:val="BodyText"/>
        <w:spacing w:line="195" w:lineRule="exact"/>
        <w:ind w:left="393"/>
      </w:pPr>
      <w:r>
        <w:rPr/>
        <w:t>Diagnóstico de averías en instalaciones electrotécnicas automatizadas con bus de 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Averías tipo en las instalaciones automatizadas con bus de campo: Síntomas y</w:t>
      </w:r>
      <w:r>
        <w:rPr>
          <w:spacing w:val="-5"/>
          <w:sz w:val="17"/>
        </w:rPr>
        <w:t> </w:t>
      </w:r>
      <w:r>
        <w:rPr>
          <w:sz w:val="17"/>
        </w:rPr>
        <w:t>efectos.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Diagnóstico de averías: Pruebas, medidas, procedimientos y elementos de</w:t>
      </w:r>
      <w:r>
        <w:rPr>
          <w:spacing w:val="-1"/>
          <w:sz w:val="17"/>
        </w:rPr>
        <w:t> </w:t>
      </w:r>
      <w:r>
        <w:rPr>
          <w:sz w:val="17"/>
        </w:rPr>
        <w:t>seguridad.</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Reparación de averías en instalaciones domóticas con bus de 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Reposición de mecanismos y receptores de sistemas domóticos con bus de</w:t>
      </w:r>
      <w:r>
        <w:rPr>
          <w:spacing w:val="-5"/>
          <w:sz w:val="17"/>
        </w:rPr>
        <w:t> </w:t>
      </w:r>
      <w:r>
        <w:rPr>
          <w:sz w:val="17"/>
        </w:rPr>
        <w:t>campo.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Informes de incidencias en las instalaciones domóticas con bus de campo.</w:t>
      </w:r>
    </w:p>
    <w:p>
      <w:pPr>
        <w:pStyle w:val="BodyText"/>
        <w:spacing w:before="9"/>
        <w:ind w:left="0"/>
        <w:rPr>
          <w:sz w:val="16"/>
        </w:rPr>
      </w:pPr>
    </w:p>
    <w:p>
      <w:pPr>
        <w:pStyle w:val="BodyText"/>
        <w:spacing w:line="195" w:lineRule="exact"/>
        <w:ind w:left="393"/>
      </w:pPr>
      <w:r>
        <w:rPr/>
        <w:t>Prevención de riesgos laborales y protección ambiental: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Identificación de</w:t>
      </w:r>
      <w:r>
        <w:rPr>
          <w:spacing w:val="-1"/>
          <w:sz w:val="17"/>
        </w:rPr>
        <w:t> </w:t>
      </w:r>
      <w:r>
        <w:rPr>
          <w:sz w:val="17"/>
        </w:rPr>
        <w:t>riesgos.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Determinación de las medidas de prevención de riesgos</w:t>
      </w:r>
      <w:r>
        <w:rPr>
          <w:spacing w:val="2"/>
          <w:sz w:val="17"/>
        </w:rPr>
        <w:t> </w:t>
      </w:r>
      <w:r>
        <w:rPr>
          <w:sz w:val="17"/>
        </w:rPr>
        <w:t>laborales.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Equipos de protección</w:t>
      </w:r>
      <w:r>
        <w:rPr>
          <w:spacing w:val="-1"/>
          <w:sz w:val="17"/>
        </w:rPr>
        <w:t> </w:t>
      </w:r>
      <w:r>
        <w:rPr>
          <w:sz w:val="17"/>
        </w:rPr>
        <w:t>individual.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Cumplimiento de la normativa de prevención de riesgos</w:t>
      </w:r>
      <w:r>
        <w:rPr>
          <w:spacing w:val="-2"/>
          <w:sz w:val="17"/>
        </w:rPr>
        <w:t> </w:t>
      </w:r>
      <w:r>
        <w:rPr>
          <w:sz w:val="17"/>
        </w:rPr>
        <w:t>laborales.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Cumplimiento de la normativa de protección</w:t>
      </w:r>
      <w:r>
        <w:rPr>
          <w:spacing w:val="-1"/>
          <w:sz w:val="17"/>
        </w:rPr>
        <w:t> </w:t>
      </w:r>
      <w:r>
        <w:rPr>
          <w:sz w:val="17"/>
        </w:rPr>
        <w:t>ambiental.</w:t>
      </w:r>
    </w:p>
    <w:p>
      <w:pPr>
        <w:pStyle w:val="BodyText"/>
        <w:spacing w:before="8"/>
        <w:ind w:left="0"/>
        <w:rPr>
          <w:sz w:val="16"/>
        </w:rPr>
      </w:pPr>
    </w:p>
    <w:p>
      <w:pPr>
        <w:pStyle w:val="Heading2"/>
        <w:ind w:left="393" w:right="1528"/>
      </w:pPr>
      <w:r>
        <w:rPr/>
        <w:t>UF0238_33 Instalaciones domóticas por corrientes portadoras y sistemas inalambricos. Duración: 30 horas</w:t>
      </w:r>
    </w:p>
    <w:p>
      <w:pPr>
        <w:pStyle w:val="BodyText"/>
        <w:spacing w:before="10"/>
        <w:ind w:left="0"/>
        <w:rPr>
          <w:b/>
          <w:sz w:val="16"/>
        </w:rPr>
      </w:pPr>
    </w:p>
    <w:p>
      <w:pPr>
        <w:pStyle w:val="BodyText"/>
        <w:spacing w:line="195" w:lineRule="exact"/>
        <w:ind w:left="393"/>
      </w:pPr>
      <w:r>
        <w:rPr/>
        <w:t>Identificación de áreas y sistemas domóticos: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Instalaciones domóticas, áreas de</w:t>
      </w:r>
      <w:r>
        <w:rPr>
          <w:spacing w:val="-1"/>
          <w:sz w:val="17"/>
        </w:rPr>
        <w:t> </w:t>
      </w:r>
      <w:r>
        <w:rPr>
          <w:sz w:val="17"/>
        </w:rPr>
        <w:t>utilización</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Sistemas domóticos aplicados a las viviendas.</w:t>
      </w:r>
      <w:r>
        <w:rPr>
          <w:spacing w:val="-1"/>
          <w:sz w:val="17"/>
        </w:rPr>
        <w:t> </w:t>
      </w:r>
      <w:r>
        <w:rPr>
          <w:sz w:val="17"/>
        </w:rPr>
        <w:t>Tipología.</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Transducción de las principales magnitudes físicas: Temperatura, presión, velocidad e iluminación, entre</w:t>
      </w:r>
      <w:r>
        <w:rPr>
          <w:spacing w:val="1"/>
          <w:sz w:val="17"/>
        </w:rPr>
        <w:t> </w:t>
      </w:r>
      <w:r>
        <w:rPr>
          <w:sz w:val="17"/>
        </w:rPr>
        <w:t>otros.</w:t>
      </w:r>
    </w:p>
    <w:p>
      <w:pPr>
        <w:pStyle w:val="ListParagraph"/>
        <w:numPr>
          <w:ilvl w:val="0"/>
          <w:numId w:val="48"/>
        </w:numPr>
        <w:tabs>
          <w:tab w:pos="1008" w:val="left" w:leader="none"/>
          <w:tab w:pos="1009" w:val="left" w:leader="none"/>
        </w:tabs>
        <w:spacing w:line="192" w:lineRule="exact" w:before="0" w:after="0"/>
        <w:ind w:left="1008" w:right="0" w:hanging="308"/>
        <w:jc w:val="left"/>
        <w:rPr>
          <w:sz w:val="17"/>
        </w:rPr>
      </w:pPr>
      <w:r>
        <w:rPr>
          <w:sz w:val="17"/>
        </w:rPr>
        <w:t>Áreas de aplicación de las instalaciones</w:t>
      </w:r>
      <w:r>
        <w:rPr>
          <w:spacing w:val="2"/>
          <w:sz w:val="17"/>
        </w:rPr>
        <w:t> </w:t>
      </w:r>
      <w:r>
        <w:rPr>
          <w:sz w:val="17"/>
        </w:rPr>
        <w:t>domésticas.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Elementos fundamentales de una instalación domótica:</w:t>
      </w:r>
    </w:p>
    <w:p>
      <w:pPr>
        <w:pStyle w:val="ListParagraph"/>
        <w:numPr>
          <w:ilvl w:val="0"/>
          <w:numId w:val="52"/>
        </w:numPr>
        <w:tabs>
          <w:tab w:pos="1526" w:val="left" w:leader="none"/>
        </w:tabs>
        <w:spacing w:line="195" w:lineRule="exact" w:before="0" w:after="0"/>
        <w:ind w:left="1525" w:right="0" w:hanging="307"/>
        <w:jc w:val="left"/>
        <w:rPr>
          <w:sz w:val="17"/>
        </w:rPr>
      </w:pPr>
      <w:r>
        <w:rPr>
          <w:sz w:val="17"/>
        </w:rPr>
        <w:t>Sensores y actuadores.</w:t>
      </w:r>
    </w:p>
    <w:p>
      <w:pPr>
        <w:pStyle w:val="ListParagraph"/>
        <w:numPr>
          <w:ilvl w:val="0"/>
          <w:numId w:val="52"/>
        </w:numPr>
        <w:tabs>
          <w:tab w:pos="1526" w:val="left" w:leader="none"/>
        </w:tabs>
        <w:spacing w:line="195" w:lineRule="exact" w:before="0" w:after="0"/>
        <w:ind w:left="1525" w:right="0" w:hanging="307"/>
        <w:jc w:val="left"/>
        <w:rPr>
          <w:sz w:val="17"/>
        </w:rPr>
      </w:pPr>
      <w:r>
        <w:rPr>
          <w:sz w:val="17"/>
        </w:rPr>
        <w:t>Dispositivos de control y elementos</w:t>
      </w:r>
      <w:r>
        <w:rPr>
          <w:spacing w:val="-1"/>
          <w:sz w:val="17"/>
        </w:rPr>
        <w:t> </w:t>
      </w:r>
      <w:r>
        <w:rPr>
          <w:sz w:val="17"/>
        </w:rPr>
        <w:t>auxiliares.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Configuración y disposición de la</w:t>
      </w:r>
      <w:r>
        <w:rPr>
          <w:spacing w:val="3"/>
          <w:sz w:val="17"/>
        </w:rPr>
        <w:t> </w:t>
      </w:r>
      <w:r>
        <w:rPr>
          <w:sz w:val="17"/>
        </w:rPr>
        <w:t>instalación.</w:t>
      </w:r>
    </w:p>
    <w:p>
      <w:pPr>
        <w:pStyle w:val="BodyText"/>
        <w:spacing w:before="8"/>
        <w:ind w:left="0"/>
        <w:rPr>
          <w:sz w:val="16"/>
        </w:rPr>
      </w:pPr>
    </w:p>
    <w:p>
      <w:pPr>
        <w:pStyle w:val="BodyText"/>
        <w:spacing w:line="195" w:lineRule="exact"/>
        <w:ind w:left="393"/>
      </w:pPr>
      <w:r>
        <w:rPr/>
        <w:t>Configuración de sistemas técnicos: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Memoria técnica de diseño y tramitación de la documentación de puesta en</w:t>
      </w:r>
      <w:r>
        <w:rPr>
          <w:spacing w:val="-2"/>
          <w:sz w:val="17"/>
        </w:rPr>
        <w:t> </w:t>
      </w:r>
      <w:r>
        <w:rPr>
          <w:sz w:val="17"/>
        </w:rPr>
        <w:t>servicio.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Reglamentación y normativa.</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Sistemas técnicos aplicados en la automatización de</w:t>
      </w:r>
      <w:r>
        <w:rPr>
          <w:spacing w:val="-1"/>
          <w:sz w:val="17"/>
        </w:rPr>
        <w:t> </w:t>
      </w:r>
      <w:r>
        <w:rPr>
          <w:sz w:val="17"/>
        </w:rPr>
        <w:t>viviendas:</w:t>
      </w:r>
    </w:p>
    <w:p>
      <w:pPr>
        <w:pStyle w:val="ListParagraph"/>
        <w:numPr>
          <w:ilvl w:val="0"/>
          <w:numId w:val="53"/>
        </w:numPr>
        <w:tabs>
          <w:tab w:pos="1526" w:val="left" w:leader="none"/>
        </w:tabs>
        <w:spacing w:line="194" w:lineRule="exact" w:before="0" w:after="0"/>
        <w:ind w:left="1525" w:right="0" w:hanging="307"/>
        <w:jc w:val="left"/>
        <w:rPr>
          <w:sz w:val="17"/>
        </w:rPr>
      </w:pPr>
      <w:r>
        <w:rPr>
          <w:sz w:val="17"/>
        </w:rPr>
        <w:t>Sistemas por corrientes</w:t>
      </w:r>
      <w:r>
        <w:rPr>
          <w:spacing w:val="-1"/>
          <w:sz w:val="17"/>
        </w:rPr>
        <w:t> </w:t>
      </w:r>
      <w:r>
        <w:rPr>
          <w:sz w:val="17"/>
        </w:rPr>
        <w:t>portadoras.</w:t>
      </w:r>
    </w:p>
    <w:p>
      <w:pPr>
        <w:pStyle w:val="ListParagraph"/>
        <w:numPr>
          <w:ilvl w:val="0"/>
          <w:numId w:val="53"/>
        </w:numPr>
        <w:tabs>
          <w:tab w:pos="1526" w:val="left" w:leader="none"/>
        </w:tabs>
        <w:spacing w:line="194" w:lineRule="exact" w:before="0" w:after="0"/>
        <w:ind w:left="1525" w:right="0" w:hanging="307"/>
        <w:jc w:val="left"/>
        <w:rPr>
          <w:sz w:val="17"/>
        </w:rPr>
      </w:pPr>
      <w:r>
        <w:rPr>
          <w:sz w:val="17"/>
        </w:rPr>
        <w:t>Sistemas inalámbricos.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Diseño de las instalaciones domóticas en viviendas según el área de</w:t>
      </w:r>
      <w:r>
        <w:rPr>
          <w:spacing w:val="6"/>
          <w:sz w:val="17"/>
        </w:rPr>
        <w:t> </w:t>
      </w:r>
      <w:r>
        <w:rPr>
          <w:sz w:val="17"/>
        </w:rPr>
        <w:t>aplicación.</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Convencionalismos de</w:t>
      </w:r>
      <w:r>
        <w:rPr>
          <w:spacing w:val="-2"/>
          <w:sz w:val="17"/>
        </w:rPr>
        <w:t> </w:t>
      </w:r>
      <w:r>
        <w:rPr>
          <w:sz w:val="17"/>
        </w:rPr>
        <w:t>representación.</w:t>
      </w:r>
    </w:p>
    <w:p>
      <w:pPr>
        <w:pStyle w:val="BodyText"/>
        <w:spacing w:before="10"/>
        <w:ind w:left="0"/>
        <w:rPr>
          <w:sz w:val="16"/>
        </w:rPr>
      </w:pPr>
    </w:p>
    <w:p>
      <w:pPr>
        <w:pStyle w:val="BodyText"/>
        <w:ind w:left="393" w:right="1528"/>
      </w:pPr>
      <w:r>
        <w:rPr/>
        <w:t>Montaje de instalaciones electrotécnicas automatizadas con corrientes portadoras y sistemas inalámbricos:</w:t>
      </w:r>
    </w:p>
    <w:p>
      <w:pPr>
        <w:pStyle w:val="ListParagraph"/>
        <w:numPr>
          <w:ilvl w:val="0"/>
          <w:numId w:val="48"/>
        </w:numPr>
        <w:tabs>
          <w:tab w:pos="1008" w:val="left" w:leader="none"/>
          <w:tab w:pos="1009" w:val="left" w:leader="none"/>
        </w:tabs>
        <w:spacing w:line="192" w:lineRule="exact" w:before="0" w:after="0"/>
        <w:ind w:left="1008" w:right="0" w:hanging="308"/>
        <w:jc w:val="left"/>
        <w:rPr>
          <w:sz w:val="17"/>
        </w:rPr>
      </w:pPr>
      <w:r>
        <w:rPr>
          <w:sz w:val="17"/>
        </w:rPr>
        <w:t>Planos y esquemas eléctricos normalizados.</w:t>
      </w:r>
      <w:r>
        <w:rPr>
          <w:spacing w:val="-1"/>
          <w:sz w:val="17"/>
        </w:rPr>
        <w:t> </w:t>
      </w:r>
      <w:r>
        <w:rPr>
          <w:sz w:val="17"/>
        </w:rPr>
        <w:t>Tipología.</w:t>
      </w:r>
    </w:p>
    <w:p>
      <w:pPr>
        <w:pStyle w:val="ListParagraph"/>
        <w:numPr>
          <w:ilvl w:val="0"/>
          <w:numId w:val="48"/>
        </w:numPr>
        <w:tabs>
          <w:tab w:pos="1008" w:val="left" w:leader="none"/>
          <w:tab w:pos="1009" w:val="left" w:leader="none"/>
        </w:tabs>
        <w:spacing w:line="240" w:lineRule="auto" w:before="0" w:after="0"/>
        <w:ind w:left="1008" w:right="1238" w:hanging="308"/>
        <w:jc w:val="left"/>
        <w:rPr>
          <w:sz w:val="17"/>
        </w:rPr>
      </w:pPr>
      <w:r>
        <w:rPr>
          <w:sz w:val="17"/>
        </w:rPr>
        <w:t>Emplazamiento y montaje de los elementos de las instalaciones domóticas con corrientes portadoras y sistemas inalámbricos en viviendas según el área de</w:t>
      </w:r>
      <w:r>
        <w:rPr>
          <w:spacing w:val="-4"/>
          <w:sz w:val="17"/>
        </w:rPr>
        <w:t> </w:t>
      </w:r>
      <w:r>
        <w:rPr>
          <w:sz w:val="17"/>
        </w:rPr>
        <w:t>aplicación.</w:t>
      </w:r>
    </w:p>
    <w:p>
      <w:pPr>
        <w:pStyle w:val="ListParagraph"/>
        <w:numPr>
          <w:ilvl w:val="0"/>
          <w:numId w:val="48"/>
        </w:numPr>
        <w:tabs>
          <w:tab w:pos="1008" w:val="left" w:leader="none"/>
          <w:tab w:pos="1009" w:val="left" w:leader="none"/>
        </w:tabs>
        <w:spacing w:line="240" w:lineRule="auto" w:before="0" w:after="0"/>
        <w:ind w:left="1008" w:right="1234" w:hanging="308"/>
        <w:jc w:val="left"/>
        <w:rPr>
          <w:sz w:val="17"/>
        </w:rPr>
      </w:pPr>
      <w:r>
        <w:rPr>
          <w:sz w:val="17"/>
        </w:rPr>
        <w:t>Preinstalación de sistemas domóticos con corrientes portadoras y sistemas inalámbricos: Canalizaciones, tubos, cajas, estructura, entre</w:t>
      </w:r>
      <w:r>
        <w:rPr>
          <w:spacing w:val="-6"/>
          <w:sz w:val="17"/>
        </w:rPr>
        <w:t> </w:t>
      </w:r>
      <w:r>
        <w:rPr>
          <w:sz w:val="17"/>
        </w:rPr>
        <w:t>otros.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Ejecución del</w:t>
      </w:r>
      <w:r>
        <w:rPr>
          <w:spacing w:val="-1"/>
          <w:sz w:val="17"/>
        </w:rPr>
        <w:t> </w:t>
      </w:r>
      <w:r>
        <w:rPr>
          <w:sz w:val="17"/>
        </w:rPr>
        <w:t>montaje:</w:t>
      </w:r>
    </w:p>
    <w:p>
      <w:pPr>
        <w:spacing w:after="0" w:line="194" w:lineRule="exact"/>
        <w:jc w:val="left"/>
        <w:rPr>
          <w:sz w:val="17"/>
        </w:rPr>
        <w:sectPr>
          <w:footerReference w:type="default" r:id="rId17"/>
          <w:pgSz w:w="11910" w:h="16840"/>
          <w:pgMar w:footer="701" w:header="785" w:top="1360" w:bottom="900" w:left="1680" w:right="740"/>
          <w:pgNumType w:start="14941"/>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54"/>
        </w:numPr>
        <w:tabs>
          <w:tab w:pos="1526" w:val="left" w:leader="none"/>
        </w:tabs>
        <w:spacing w:line="195" w:lineRule="exact" w:before="94" w:after="0"/>
        <w:ind w:left="1525" w:right="0" w:hanging="307"/>
        <w:jc w:val="left"/>
        <w:rPr>
          <w:sz w:val="17"/>
        </w:rPr>
      </w:pPr>
      <w:r>
        <w:rPr>
          <w:sz w:val="17"/>
        </w:rPr>
        <w:t>Cableado.</w:t>
      </w:r>
    </w:p>
    <w:p>
      <w:pPr>
        <w:pStyle w:val="ListParagraph"/>
        <w:numPr>
          <w:ilvl w:val="0"/>
          <w:numId w:val="54"/>
        </w:numPr>
        <w:tabs>
          <w:tab w:pos="1526" w:val="left" w:leader="none"/>
        </w:tabs>
        <w:spacing w:line="194" w:lineRule="exact" w:before="0" w:after="0"/>
        <w:ind w:left="1525" w:right="0" w:hanging="307"/>
        <w:jc w:val="left"/>
        <w:rPr>
          <w:sz w:val="17"/>
        </w:rPr>
      </w:pPr>
      <w:r>
        <w:rPr>
          <w:sz w:val="17"/>
        </w:rPr>
        <w:t>Conexionado e instalación de</w:t>
      </w:r>
      <w:r>
        <w:rPr>
          <w:spacing w:val="-1"/>
          <w:sz w:val="17"/>
        </w:rPr>
        <w:t> </w:t>
      </w:r>
      <w:r>
        <w:rPr>
          <w:sz w:val="17"/>
        </w:rPr>
        <w:t>dispositivos.</w:t>
      </w:r>
    </w:p>
    <w:p>
      <w:pPr>
        <w:pStyle w:val="ListParagraph"/>
        <w:numPr>
          <w:ilvl w:val="0"/>
          <w:numId w:val="54"/>
        </w:numPr>
        <w:tabs>
          <w:tab w:pos="1526" w:val="left" w:leader="none"/>
        </w:tabs>
        <w:spacing w:line="194" w:lineRule="exact" w:before="0" w:after="0"/>
        <w:ind w:left="1525" w:right="0" w:hanging="307"/>
        <w:jc w:val="left"/>
        <w:rPr>
          <w:sz w:val="17"/>
        </w:rPr>
      </w:pPr>
      <w:r>
        <w:rPr>
          <w:sz w:val="17"/>
        </w:rPr>
        <w:t>Configuración de sensores y</w:t>
      </w:r>
      <w:r>
        <w:rPr>
          <w:spacing w:val="-1"/>
          <w:sz w:val="17"/>
        </w:rPr>
        <w:t> </w:t>
      </w:r>
      <w:r>
        <w:rPr>
          <w:sz w:val="17"/>
        </w:rPr>
        <w:t>actuadores.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Protecciones.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Herramientas y</w:t>
      </w:r>
      <w:r>
        <w:rPr>
          <w:spacing w:val="-1"/>
          <w:sz w:val="17"/>
        </w:rPr>
        <w:t> </w:t>
      </w:r>
      <w:r>
        <w:rPr>
          <w:sz w:val="17"/>
        </w:rPr>
        <w:t>equipos.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Programación y configuración de</w:t>
      </w:r>
      <w:r>
        <w:rPr>
          <w:spacing w:val="-3"/>
          <w:sz w:val="17"/>
        </w:rPr>
        <w:t> </w:t>
      </w:r>
      <w:r>
        <w:rPr>
          <w:sz w:val="17"/>
        </w:rPr>
        <w:t>elementos.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Puesta en servicio de la</w:t>
      </w:r>
      <w:r>
        <w:rPr>
          <w:spacing w:val="-2"/>
          <w:sz w:val="17"/>
        </w:rPr>
        <w:t> </w:t>
      </w:r>
      <w:r>
        <w:rPr>
          <w:sz w:val="17"/>
        </w:rPr>
        <w:t>instalación.</w:t>
      </w:r>
    </w:p>
    <w:p>
      <w:pPr>
        <w:pStyle w:val="BodyText"/>
        <w:spacing w:before="8"/>
        <w:ind w:left="0"/>
        <w:rPr>
          <w:sz w:val="16"/>
        </w:rPr>
      </w:pPr>
    </w:p>
    <w:p>
      <w:pPr>
        <w:pStyle w:val="BodyText"/>
        <w:spacing w:line="195" w:lineRule="exact"/>
        <w:ind w:left="393"/>
      </w:pPr>
      <w:r>
        <w:rPr/>
        <w:t>Montaje y configuración de las áreas de control en 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Instalaciones con distintas áreas de</w:t>
      </w:r>
      <w:r>
        <w:rPr>
          <w:spacing w:val="-1"/>
          <w:sz w:val="17"/>
        </w:rPr>
        <w:t> </w:t>
      </w:r>
      <w:r>
        <w:rPr>
          <w:sz w:val="17"/>
        </w:rPr>
        <w:t>control.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Coordinación entre sistemas</w:t>
      </w:r>
      <w:r>
        <w:rPr>
          <w:spacing w:val="-1"/>
          <w:sz w:val="17"/>
        </w:rPr>
        <w:t> </w:t>
      </w:r>
      <w:r>
        <w:rPr>
          <w:sz w:val="17"/>
        </w:rPr>
        <w:t>distintos.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Cableados específicos y comunes en las instalaciones de viviendas</w:t>
      </w:r>
      <w:r>
        <w:rPr>
          <w:spacing w:val="-1"/>
          <w:sz w:val="17"/>
        </w:rPr>
        <w:t> </w:t>
      </w:r>
      <w:r>
        <w:rPr>
          <w:sz w:val="17"/>
        </w:rPr>
        <w:t>domóticas.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Programación y puesta en servicios de áreas de control en</w:t>
      </w:r>
      <w:r>
        <w:rPr>
          <w:spacing w:val="3"/>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Planificación de las áreas de control de una vivienda</w:t>
      </w:r>
      <w:r>
        <w:rPr>
          <w:spacing w:val="-2"/>
          <w:sz w:val="17"/>
        </w:rPr>
        <w:t> </w:t>
      </w:r>
      <w:r>
        <w:rPr>
          <w:sz w:val="17"/>
        </w:rPr>
        <w:t>domótica.</w:t>
      </w:r>
    </w:p>
    <w:p>
      <w:pPr>
        <w:pStyle w:val="BodyText"/>
        <w:spacing w:before="8"/>
        <w:ind w:left="0"/>
        <w:rPr>
          <w:sz w:val="16"/>
        </w:rPr>
      </w:pPr>
    </w:p>
    <w:p>
      <w:pPr>
        <w:pStyle w:val="BodyText"/>
        <w:ind w:left="393" w:right="1142"/>
      </w:pPr>
      <w:r>
        <w:rPr/>
        <w:t>Mantenimiento y reparación de instalaciones electrotécnicas automatizadas con corrientes portadoras y sistemas inalámbricos:</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Mantenimientos correctivo y preventivo en las instalaciones domóticas con corrientes portadoras y sistemas</w:t>
      </w:r>
      <w:r>
        <w:rPr>
          <w:spacing w:val="-2"/>
          <w:sz w:val="17"/>
        </w:rPr>
        <w:t> </w:t>
      </w:r>
      <w:r>
        <w:rPr>
          <w:sz w:val="17"/>
        </w:rPr>
        <w:t>inalámbricos.</w:t>
      </w:r>
    </w:p>
    <w:p>
      <w:pPr>
        <w:pStyle w:val="ListParagraph"/>
        <w:numPr>
          <w:ilvl w:val="0"/>
          <w:numId w:val="48"/>
        </w:numPr>
        <w:tabs>
          <w:tab w:pos="1008" w:val="left" w:leader="none"/>
          <w:tab w:pos="1009" w:val="left" w:leader="none"/>
        </w:tabs>
        <w:spacing w:line="237" w:lineRule="auto" w:before="0" w:after="0"/>
        <w:ind w:left="1008" w:right="1234" w:hanging="308"/>
        <w:jc w:val="left"/>
        <w:rPr>
          <w:sz w:val="17"/>
        </w:rPr>
      </w:pPr>
      <w:r>
        <w:rPr>
          <w:sz w:val="17"/>
        </w:rPr>
        <w:t>Instrumentos de medida específicos en los sistemas domóticos con corrientes portadoras y sistemas inalámbricos.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Mantenimiento de sistemas domóticos con corrientes portadoras y sistemas</w:t>
      </w:r>
      <w:r>
        <w:rPr>
          <w:spacing w:val="-3"/>
          <w:sz w:val="17"/>
        </w:rPr>
        <w:t> </w:t>
      </w:r>
      <w:r>
        <w:rPr>
          <w:sz w:val="17"/>
        </w:rPr>
        <w:t>inalámbricos.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Ajustes de elementos de</w:t>
      </w:r>
      <w:r>
        <w:rPr>
          <w:spacing w:val="-1"/>
          <w:sz w:val="17"/>
        </w:rPr>
        <w:t> </w:t>
      </w:r>
      <w:r>
        <w:rPr>
          <w:sz w:val="17"/>
        </w:rPr>
        <w:t>control.</w:t>
      </w:r>
    </w:p>
    <w:p>
      <w:pPr>
        <w:pStyle w:val="ListParagraph"/>
        <w:numPr>
          <w:ilvl w:val="0"/>
          <w:numId w:val="48"/>
        </w:numPr>
        <w:tabs>
          <w:tab w:pos="1008" w:val="left" w:leader="none"/>
          <w:tab w:pos="1009" w:val="left" w:leader="none"/>
        </w:tabs>
        <w:spacing w:line="240" w:lineRule="auto" w:before="0" w:after="0"/>
        <w:ind w:left="1008" w:right="1234" w:hanging="308"/>
        <w:jc w:val="left"/>
        <w:rPr>
          <w:sz w:val="17"/>
        </w:rPr>
      </w:pPr>
      <w:r>
        <w:rPr>
          <w:sz w:val="17"/>
        </w:rPr>
        <w:t>Mantenimiento de áreas en sistemas domóticos con corrientes portadoras y sistemas inalámbricos.</w:t>
      </w:r>
    </w:p>
    <w:p>
      <w:pPr>
        <w:pStyle w:val="ListParagraph"/>
        <w:numPr>
          <w:ilvl w:val="0"/>
          <w:numId w:val="48"/>
        </w:numPr>
        <w:tabs>
          <w:tab w:pos="1008" w:val="left" w:leader="none"/>
          <w:tab w:pos="1009" w:val="left" w:leader="none"/>
        </w:tabs>
        <w:spacing w:line="192" w:lineRule="exact" w:before="0" w:after="0"/>
        <w:ind w:left="1008" w:right="0" w:hanging="308"/>
        <w:jc w:val="left"/>
        <w:rPr>
          <w:sz w:val="17"/>
        </w:rPr>
      </w:pPr>
      <w:r>
        <w:rPr>
          <w:sz w:val="17"/>
        </w:rPr>
        <w:t>Medios y equipos de seguridad.</w:t>
      </w:r>
    </w:p>
    <w:p>
      <w:pPr>
        <w:pStyle w:val="BodyText"/>
        <w:spacing w:before="10"/>
        <w:ind w:left="0"/>
        <w:rPr>
          <w:sz w:val="16"/>
        </w:rPr>
      </w:pPr>
    </w:p>
    <w:p>
      <w:pPr>
        <w:pStyle w:val="BodyText"/>
        <w:ind w:left="393" w:right="1528"/>
      </w:pPr>
      <w:r>
        <w:rPr/>
        <w:t>Diagnóstico de averías en instalaciones electrotécnicas automatizadas con corrientes portadoras y sistemas inalámbricos:</w:t>
      </w:r>
    </w:p>
    <w:p>
      <w:pPr>
        <w:pStyle w:val="ListParagraph"/>
        <w:numPr>
          <w:ilvl w:val="0"/>
          <w:numId w:val="48"/>
        </w:numPr>
        <w:tabs>
          <w:tab w:pos="1008" w:val="left" w:leader="none"/>
          <w:tab w:pos="1009" w:val="left" w:leader="none"/>
        </w:tabs>
        <w:spacing w:line="240" w:lineRule="auto" w:before="0" w:after="0"/>
        <w:ind w:left="1008" w:right="1234" w:hanging="308"/>
        <w:jc w:val="left"/>
        <w:rPr>
          <w:sz w:val="17"/>
        </w:rPr>
      </w:pPr>
      <w:r>
        <w:rPr>
          <w:sz w:val="17"/>
        </w:rPr>
        <w:t>Averías tipo en las instalaciones automatizadas con corrientes portadoras y sistemas inalámbricos: Síntomas y efectos</w:t>
      </w:r>
      <w:r>
        <w:rPr>
          <w:spacing w:val="-5"/>
          <w:sz w:val="17"/>
        </w:rPr>
        <w:t> </w:t>
      </w:r>
      <w:r>
        <w:rPr>
          <w:sz w:val="17"/>
        </w:rPr>
        <w:t>.</w:t>
      </w:r>
    </w:p>
    <w:p>
      <w:pPr>
        <w:pStyle w:val="ListParagraph"/>
        <w:numPr>
          <w:ilvl w:val="0"/>
          <w:numId w:val="48"/>
        </w:numPr>
        <w:tabs>
          <w:tab w:pos="1008" w:val="left" w:leader="none"/>
          <w:tab w:pos="1009" w:val="left" w:leader="none"/>
        </w:tabs>
        <w:spacing w:line="192" w:lineRule="exact" w:before="0" w:after="0"/>
        <w:ind w:left="1008" w:right="0" w:hanging="308"/>
        <w:jc w:val="left"/>
        <w:rPr>
          <w:sz w:val="17"/>
        </w:rPr>
      </w:pPr>
      <w:r>
        <w:rPr>
          <w:sz w:val="17"/>
        </w:rPr>
        <w:t>Diagnóstico de averías: Pruebas, medidas, procedimientos y elementos de</w:t>
      </w:r>
      <w:r>
        <w:rPr>
          <w:spacing w:val="-1"/>
          <w:sz w:val="17"/>
        </w:rPr>
        <w:t> </w:t>
      </w:r>
      <w:r>
        <w:rPr>
          <w:sz w:val="17"/>
        </w:rPr>
        <w:t>seguridad.</w:t>
      </w:r>
    </w:p>
    <w:p>
      <w:pPr>
        <w:pStyle w:val="ListParagraph"/>
        <w:numPr>
          <w:ilvl w:val="0"/>
          <w:numId w:val="48"/>
        </w:numPr>
        <w:tabs>
          <w:tab w:pos="1008" w:val="left" w:leader="none"/>
          <w:tab w:pos="1009" w:val="left" w:leader="none"/>
        </w:tabs>
        <w:spacing w:line="240" w:lineRule="auto" w:before="0" w:after="0"/>
        <w:ind w:left="1008" w:right="1235" w:hanging="308"/>
        <w:jc w:val="left"/>
        <w:rPr>
          <w:sz w:val="17"/>
        </w:rPr>
      </w:pPr>
      <w:r>
        <w:rPr>
          <w:sz w:val="17"/>
        </w:rPr>
        <w:t>Reparación de averías en instalaciones domóticas con corrientes portadoras y sistemas inalámbricos.</w:t>
      </w:r>
    </w:p>
    <w:p>
      <w:pPr>
        <w:pStyle w:val="ListParagraph"/>
        <w:numPr>
          <w:ilvl w:val="0"/>
          <w:numId w:val="48"/>
        </w:numPr>
        <w:tabs>
          <w:tab w:pos="1008" w:val="left" w:leader="none"/>
          <w:tab w:pos="1009" w:val="left" w:leader="none"/>
        </w:tabs>
        <w:spacing w:line="240" w:lineRule="auto" w:before="0" w:after="0"/>
        <w:ind w:left="1008" w:right="1233" w:hanging="308"/>
        <w:jc w:val="left"/>
        <w:rPr>
          <w:sz w:val="17"/>
        </w:rPr>
      </w:pPr>
      <w:r>
        <w:rPr>
          <w:sz w:val="17"/>
        </w:rPr>
        <w:t>Reposición de mecanismos y receptores de sistemas domóticos con corrientes portadoras y sistemas inalámbricos.</w:t>
      </w:r>
    </w:p>
    <w:p>
      <w:pPr>
        <w:pStyle w:val="ListParagraph"/>
        <w:numPr>
          <w:ilvl w:val="0"/>
          <w:numId w:val="48"/>
        </w:numPr>
        <w:tabs>
          <w:tab w:pos="1008" w:val="left" w:leader="none"/>
          <w:tab w:pos="1009" w:val="left" w:leader="none"/>
        </w:tabs>
        <w:spacing w:line="237" w:lineRule="auto" w:before="0" w:after="0"/>
        <w:ind w:left="1008" w:right="1237" w:hanging="308"/>
        <w:jc w:val="left"/>
        <w:rPr>
          <w:sz w:val="17"/>
        </w:rPr>
      </w:pPr>
      <w:r>
        <w:rPr>
          <w:sz w:val="17"/>
        </w:rPr>
        <w:t>Informes de incidencias en las instalaciones domóticas con corrientes portadoras y sistemas inalámbricos.</w:t>
      </w:r>
    </w:p>
    <w:p>
      <w:pPr>
        <w:pStyle w:val="BodyText"/>
        <w:spacing w:before="8"/>
        <w:ind w:left="0"/>
        <w:rPr>
          <w:sz w:val="16"/>
        </w:rPr>
      </w:pPr>
    </w:p>
    <w:p>
      <w:pPr>
        <w:pStyle w:val="BodyText"/>
        <w:spacing w:line="195" w:lineRule="exact"/>
        <w:ind w:left="392"/>
      </w:pPr>
      <w:r>
        <w:rPr/>
        <w:t>Prevención de riesgos laborales y protección ambiental: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Identificación de</w:t>
      </w:r>
      <w:r>
        <w:rPr>
          <w:spacing w:val="-1"/>
          <w:sz w:val="17"/>
        </w:rPr>
        <w:t> </w:t>
      </w:r>
      <w:r>
        <w:rPr>
          <w:sz w:val="17"/>
        </w:rPr>
        <w:t>riesgos.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Determinación de las medidas de prevención de riesgos</w:t>
      </w:r>
      <w:r>
        <w:rPr>
          <w:spacing w:val="2"/>
          <w:sz w:val="17"/>
        </w:rPr>
        <w:t> </w:t>
      </w:r>
      <w:r>
        <w:rPr>
          <w:sz w:val="17"/>
        </w:rPr>
        <w:t>laborales.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Equipos de protección</w:t>
      </w:r>
      <w:r>
        <w:rPr>
          <w:spacing w:val="-1"/>
          <w:sz w:val="17"/>
        </w:rPr>
        <w:t> </w:t>
      </w:r>
      <w:r>
        <w:rPr>
          <w:sz w:val="17"/>
        </w:rPr>
        <w:t>individual.</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Cumplimiento de la normativa de prevención de riesgos</w:t>
      </w:r>
      <w:r>
        <w:rPr>
          <w:spacing w:val="-2"/>
          <w:sz w:val="17"/>
        </w:rPr>
        <w:t> </w:t>
      </w:r>
      <w:r>
        <w:rPr>
          <w:sz w:val="17"/>
        </w:rPr>
        <w:t>laborales.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Cumplimiento de la normativa de protección</w:t>
      </w:r>
      <w:r>
        <w:rPr>
          <w:spacing w:val="-1"/>
          <w:sz w:val="17"/>
        </w:rPr>
        <w:t> </w:t>
      </w:r>
      <w:r>
        <w:rPr>
          <w:sz w:val="17"/>
        </w:rPr>
        <w:t>ambiental.</w:t>
      </w:r>
    </w:p>
    <w:p>
      <w:pPr>
        <w:pStyle w:val="BodyText"/>
        <w:ind w:left="0"/>
        <w:rPr>
          <w:sz w:val="18"/>
        </w:rPr>
      </w:pPr>
    </w:p>
    <w:p>
      <w:pPr>
        <w:pStyle w:val="BodyText"/>
        <w:spacing w:before="8"/>
        <w:ind w:left="0"/>
        <w:rPr>
          <w:sz w:val="15"/>
        </w:rPr>
      </w:pPr>
    </w:p>
    <w:p>
      <w:pPr>
        <w:pStyle w:val="Heading3"/>
        <w:ind w:left="392"/>
        <w:rPr>
          <w:i/>
        </w:rPr>
      </w:pPr>
      <w:r>
        <w:rPr>
          <w:i/>
        </w:rPr>
        <w:t>Orientaciones pedagógicas.</w:t>
      </w:r>
    </w:p>
    <w:p>
      <w:pPr>
        <w:pStyle w:val="BodyText"/>
        <w:spacing w:before="10"/>
        <w:ind w:left="0"/>
        <w:rPr>
          <w:b/>
          <w:i/>
          <w:sz w:val="16"/>
        </w:rPr>
      </w:pPr>
    </w:p>
    <w:p>
      <w:pPr>
        <w:pStyle w:val="BodyText"/>
        <w:spacing w:before="1"/>
        <w:ind w:left="392" w:right="1528"/>
      </w:pPr>
      <w:r>
        <w:rPr/>
        <w:t>Este módulo profesional contiene la formación necesaria para desempeñar la función de instalador, mantenedor de instalaciones automatizadas en viviendas.</w:t>
      </w:r>
    </w:p>
    <w:p>
      <w:pPr>
        <w:pStyle w:val="BodyText"/>
        <w:spacing w:before="9"/>
        <w:ind w:left="0"/>
        <w:rPr>
          <w:sz w:val="16"/>
        </w:rPr>
      </w:pPr>
    </w:p>
    <w:p>
      <w:pPr>
        <w:pStyle w:val="BodyText"/>
        <w:spacing w:line="194" w:lineRule="exact"/>
        <w:ind w:left="392"/>
      </w:pPr>
      <w:r>
        <w:rPr/>
        <w:t>La definición de estas funciones incluye aspectos como:</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La interpretación y representación de esquemas de instalaciones automatizadas en</w:t>
      </w:r>
      <w:r>
        <w:rPr>
          <w:spacing w:val="-5"/>
          <w:sz w:val="17"/>
        </w:rPr>
        <w:t> </w:t>
      </w:r>
      <w:r>
        <w:rPr>
          <w:sz w:val="17"/>
        </w:rPr>
        <w:t>viviendas.</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El montaje y mantenimiento de instalaciones eléctricas automatizadas en el área de gestión de seguridad.</w:t>
      </w:r>
    </w:p>
    <w:p>
      <w:pPr>
        <w:pStyle w:val="ListParagraph"/>
        <w:numPr>
          <w:ilvl w:val="0"/>
          <w:numId w:val="48"/>
        </w:numPr>
        <w:tabs>
          <w:tab w:pos="1008" w:val="left" w:leader="none"/>
          <w:tab w:pos="1009" w:val="left" w:leader="none"/>
        </w:tabs>
        <w:spacing w:line="240" w:lineRule="auto" w:before="0" w:after="0"/>
        <w:ind w:left="1008" w:right="1236" w:hanging="308"/>
        <w:jc w:val="left"/>
        <w:rPr>
          <w:sz w:val="17"/>
        </w:rPr>
      </w:pPr>
      <w:r>
        <w:rPr>
          <w:sz w:val="17"/>
        </w:rPr>
        <w:t>El montaje y mantenimiento de instalaciones eléctricas automatizadas en el área de la confortabilidad.</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48"/>
        </w:numPr>
        <w:tabs>
          <w:tab w:pos="1008" w:val="left" w:leader="none"/>
          <w:tab w:pos="1009" w:val="left" w:leader="none"/>
        </w:tabs>
        <w:spacing w:line="240" w:lineRule="auto" w:before="94" w:after="0"/>
        <w:ind w:left="1008" w:right="1237" w:hanging="308"/>
        <w:jc w:val="left"/>
        <w:rPr>
          <w:sz w:val="17"/>
        </w:rPr>
      </w:pPr>
      <w:r>
        <w:rPr>
          <w:sz w:val="17"/>
        </w:rPr>
        <w:t>El montaje y mantenimiento de instalaciones eléctricas automatizadas en el área de gestión de energía.</w:t>
      </w:r>
    </w:p>
    <w:p>
      <w:pPr>
        <w:pStyle w:val="ListParagraph"/>
        <w:numPr>
          <w:ilvl w:val="0"/>
          <w:numId w:val="48"/>
        </w:numPr>
        <w:tabs>
          <w:tab w:pos="1008" w:val="left" w:leader="none"/>
          <w:tab w:pos="1009" w:val="left" w:leader="none"/>
        </w:tabs>
        <w:spacing w:line="240" w:lineRule="auto" w:before="0" w:after="0"/>
        <w:ind w:left="1008" w:right="1237" w:hanging="308"/>
        <w:jc w:val="left"/>
        <w:rPr>
          <w:sz w:val="17"/>
        </w:rPr>
      </w:pPr>
      <w:r>
        <w:rPr>
          <w:sz w:val="17"/>
        </w:rPr>
        <w:t>El montaje y mantenimiento de instalaciones eléctricas automatizadas en el área de gestión de las comunicaciones.</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La configuración de sistemas automáticos en</w:t>
      </w:r>
      <w:r>
        <w:rPr>
          <w:spacing w:val="-1"/>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El mantenimiento y la reparación de instalaciones domóticas.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La realización de la memoria técnica de diseño o la interpretación de proyectos</w:t>
      </w:r>
      <w:r>
        <w:rPr>
          <w:spacing w:val="-5"/>
          <w:sz w:val="17"/>
        </w:rPr>
        <w:t> </w:t>
      </w:r>
      <w:r>
        <w:rPr>
          <w:sz w:val="17"/>
        </w:rPr>
        <w:t>eléctricos.</w:t>
      </w:r>
    </w:p>
    <w:p>
      <w:pPr>
        <w:pStyle w:val="BodyText"/>
        <w:spacing w:before="5"/>
        <w:ind w:left="0"/>
        <w:rPr>
          <w:sz w:val="16"/>
        </w:rPr>
      </w:pPr>
    </w:p>
    <w:p>
      <w:pPr>
        <w:pStyle w:val="BodyText"/>
        <w:spacing w:line="195" w:lineRule="exact"/>
        <w:ind w:left="393"/>
      </w:pPr>
      <w:r>
        <w:rPr/>
        <w:t>Las actividades profesionales asociadas a esta función se aplican en:</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Montaje y mantenimiento de instalaciones y sistemas</w:t>
      </w:r>
      <w:r>
        <w:rPr>
          <w:spacing w:val="-7"/>
          <w:sz w:val="17"/>
        </w:rPr>
        <w:t> </w:t>
      </w:r>
      <w:r>
        <w:rPr>
          <w:sz w:val="17"/>
        </w:rPr>
        <w:t>domóticos.</w:t>
      </w:r>
    </w:p>
    <w:p>
      <w:pPr>
        <w:pStyle w:val="BodyText"/>
        <w:spacing w:before="10"/>
        <w:ind w:left="0"/>
        <w:rPr>
          <w:sz w:val="16"/>
        </w:rPr>
      </w:pPr>
    </w:p>
    <w:p>
      <w:pPr>
        <w:pStyle w:val="BodyText"/>
        <w:ind w:left="393" w:right="1142"/>
      </w:pPr>
      <w:r>
        <w:rPr/>
        <w:t>La formación del módulo contribuye a alcanzar los objetivos generales a), b), c), d), e), f), g), h), i), j), l), m), n), y ñ) del ciclo formativo y las competencias a), b), c), d), e), g), i), j), k), y l) del título.</w:t>
      </w:r>
    </w:p>
    <w:p>
      <w:pPr>
        <w:pStyle w:val="BodyText"/>
        <w:spacing w:before="8"/>
        <w:ind w:left="0"/>
        <w:rPr>
          <w:sz w:val="16"/>
        </w:rPr>
      </w:pPr>
    </w:p>
    <w:p>
      <w:pPr>
        <w:pStyle w:val="BodyText"/>
        <w:ind w:left="393" w:right="1322"/>
      </w:pPr>
      <w:r>
        <w:rPr/>
        <w:t>Las líneas de actuación en el proceso enseñanza aprendizaje que permiten alcanzar los objetivos del módulo versarán sobre:</w:t>
      </w:r>
    </w:p>
    <w:p>
      <w:pPr>
        <w:pStyle w:val="ListParagraph"/>
        <w:numPr>
          <w:ilvl w:val="0"/>
          <w:numId w:val="48"/>
        </w:numPr>
        <w:tabs>
          <w:tab w:pos="1008" w:val="left" w:leader="none"/>
          <w:tab w:pos="1009" w:val="left" w:leader="none"/>
        </w:tabs>
        <w:spacing w:line="194" w:lineRule="exact" w:before="0" w:after="0"/>
        <w:ind w:left="1008" w:right="0" w:hanging="308"/>
        <w:jc w:val="left"/>
        <w:rPr>
          <w:sz w:val="17"/>
        </w:rPr>
      </w:pPr>
      <w:r>
        <w:rPr>
          <w:sz w:val="17"/>
        </w:rPr>
        <w:t>Reconocimiento de las áreas de automatización en 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Configuración de sistemas aplicados a la automatización de</w:t>
      </w:r>
      <w:r>
        <w:rPr>
          <w:spacing w:val="-5"/>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Montaje y mantenimiento de instalaciones automáticas en</w:t>
      </w:r>
      <w:r>
        <w:rPr>
          <w:spacing w:val="-5"/>
          <w:sz w:val="17"/>
        </w:rPr>
        <w:t> </w:t>
      </w:r>
      <w:r>
        <w:rPr>
          <w:sz w:val="17"/>
        </w:rPr>
        <w:t>viviendas.</w:t>
      </w:r>
    </w:p>
    <w:p>
      <w:pPr>
        <w:pStyle w:val="ListParagraph"/>
        <w:numPr>
          <w:ilvl w:val="0"/>
          <w:numId w:val="48"/>
        </w:numPr>
        <w:tabs>
          <w:tab w:pos="1008" w:val="left" w:leader="none"/>
          <w:tab w:pos="1009" w:val="left" w:leader="none"/>
        </w:tabs>
        <w:spacing w:line="195" w:lineRule="exact" w:before="0" w:after="0"/>
        <w:ind w:left="1008" w:right="0" w:hanging="308"/>
        <w:jc w:val="left"/>
        <w:rPr>
          <w:sz w:val="17"/>
        </w:rPr>
      </w:pPr>
      <w:r>
        <w:rPr>
          <w:sz w:val="17"/>
        </w:rPr>
        <w:t>Realización de la memoria técnica de diseño o la interpretación de proyectos</w:t>
      </w:r>
      <w:r>
        <w:rPr>
          <w:spacing w:val="-4"/>
          <w:sz w:val="17"/>
        </w:rPr>
        <w:t> </w:t>
      </w:r>
      <w:r>
        <w:rPr>
          <w:sz w:val="17"/>
        </w:rPr>
        <w:t>eléctricos</w:t>
      </w:r>
    </w:p>
    <w:p>
      <w:pPr>
        <w:pStyle w:val="BodyText"/>
        <w:spacing w:before="8"/>
        <w:ind w:left="0"/>
        <w:rPr>
          <w:sz w:val="16"/>
        </w:rPr>
      </w:pPr>
    </w:p>
    <w:p>
      <w:pPr>
        <w:pStyle w:val="BodyText"/>
        <w:ind w:left="393" w:right="1322"/>
      </w:pPr>
      <w:r>
        <w:rPr/>
        <w:t>Los contenidos que son comunes a varias de las unidades formativas propuestas en este módulo podrán reorganizarse según otros criterios secuenciales cuando no sea impartido en oferta formativa parcial</w:t>
      </w:r>
    </w:p>
    <w:p>
      <w:pPr>
        <w:pStyle w:val="BodyText"/>
        <w:ind w:left="0"/>
        <w:rPr>
          <w:sz w:val="18"/>
        </w:rPr>
      </w:pPr>
    </w:p>
    <w:p>
      <w:pPr>
        <w:pStyle w:val="BodyText"/>
        <w:ind w:left="0"/>
        <w:rPr>
          <w:sz w:val="18"/>
        </w:rPr>
      </w:pPr>
    </w:p>
    <w:p>
      <w:pPr>
        <w:pStyle w:val="BodyText"/>
        <w:spacing w:before="4"/>
        <w:ind w:left="0"/>
        <w:rPr>
          <w:sz w:val="14"/>
        </w:rPr>
      </w:pPr>
    </w:p>
    <w:p>
      <w:pPr>
        <w:pStyle w:val="Heading2"/>
        <w:spacing w:before="1"/>
        <w:ind w:left="2058" w:right="2810"/>
        <w:jc w:val="center"/>
      </w:pPr>
      <w:r>
        <w:rPr/>
        <w:t>Módulo profesional: Instalaciones solares fotovoltaicas Código: 0239</w:t>
      </w:r>
    </w:p>
    <w:p>
      <w:pPr>
        <w:spacing w:line="194" w:lineRule="exact" w:before="0"/>
        <w:ind w:left="1168" w:right="1920" w:firstLine="0"/>
        <w:jc w:val="center"/>
        <w:rPr>
          <w:b/>
          <w:sz w:val="17"/>
        </w:rPr>
      </w:pPr>
      <w:r>
        <w:rPr>
          <w:b/>
          <w:sz w:val="17"/>
        </w:rPr>
        <w:t>Duración: 64 horas.</w:t>
      </w:r>
    </w:p>
    <w:p>
      <w:pPr>
        <w:pStyle w:val="BodyText"/>
        <w:spacing w:before="10"/>
        <w:ind w:left="0"/>
        <w:rPr>
          <w:b/>
          <w:sz w:val="16"/>
        </w:rPr>
      </w:pPr>
    </w:p>
    <w:p>
      <w:pPr>
        <w:pStyle w:val="Heading3"/>
        <w:rPr>
          <w:i/>
        </w:rPr>
      </w:pPr>
      <w:r>
        <w:rPr>
          <w:i/>
        </w:rPr>
        <w:t>Resultados de aprendizaje y criterios de evaluación:</w:t>
      </w:r>
    </w:p>
    <w:p>
      <w:pPr>
        <w:pStyle w:val="BodyText"/>
        <w:spacing w:before="3"/>
        <w:ind w:left="0"/>
        <w:rPr>
          <w:b/>
          <w:i/>
          <w:sz w:val="20"/>
        </w:rPr>
      </w:pPr>
    </w:p>
    <w:p>
      <w:pPr>
        <w:pStyle w:val="ListParagraph"/>
        <w:numPr>
          <w:ilvl w:val="0"/>
          <w:numId w:val="55"/>
        </w:numPr>
        <w:tabs>
          <w:tab w:pos="593" w:val="left" w:leader="none"/>
        </w:tabs>
        <w:spacing w:line="240" w:lineRule="auto" w:before="0" w:after="0"/>
        <w:ind w:left="701" w:right="1142" w:hanging="308"/>
        <w:jc w:val="left"/>
        <w:rPr>
          <w:sz w:val="17"/>
        </w:rPr>
      </w:pPr>
      <w:r>
        <w:rPr>
          <w:sz w:val="17"/>
        </w:rPr>
        <w:t>Identifica los elementos que configuran las instalaciones de energía solar fotovoltaica, analizando su funcionamiento y</w:t>
      </w:r>
      <w:r>
        <w:rPr>
          <w:spacing w:val="-2"/>
          <w:sz w:val="17"/>
        </w:rPr>
        <w:t> </w:t>
      </w:r>
      <w:r>
        <w:rPr>
          <w:sz w:val="17"/>
        </w:rPr>
        <w:t>características.</w:t>
      </w:r>
    </w:p>
    <w:p>
      <w:pPr>
        <w:pStyle w:val="BodyText"/>
        <w:spacing w:before="9"/>
        <w:ind w:left="0"/>
        <w:rPr>
          <w:sz w:val="16"/>
        </w:rPr>
      </w:pPr>
    </w:p>
    <w:p>
      <w:pPr>
        <w:pStyle w:val="BodyText"/>
        <w:spacing w:before="1"/>
        <w:ind w:left="393"/>
      </w:pPr>
      <w:r>
        <w:rPr/>
        <w:t>Criterios de evaluación:</w:t>
      </w:r>
    </w:p>
    <w:p>
      <w:pPr>
        <w:pStyle w:val="BodyText"/>
        <w:spacing w:before="8"/>
        <w:ind w:left="0"/>
        <w:rPr>
          <w:sz w:val="16"/>
        </w:rPr>
      </w:pP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han clasificado los tipos de instalaciones de energía</w:t>
      </w:r>
      <w:r>
        <w:rPr>
          <w:spacing w:val="-3"/>
          <w:sz w:val="17"/>
        </w:rPr>
        <w:t> </w:t>
      </w:r>
      <w:r>
        <w:rPr>
          <w:sz w:val="17"/>
        </w:rPr>
        <w:t>solar.</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 reconocido el principio de funcionamiento de las</w:t>
      </w:r>
      <w:r>
        <w:rPr>
          <w:spacing w:val="-3"/>
          <w:sz w:val="17"/>
        </w:rPr>
        <w:t> </w:t>
      </w:r>
      <w:r>
        <w:rPr>
          <w:sz w:val="17"/>
        </w:rPr>
        <w:t>células.</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han identificado los parámetros y curvas características de los</w:t>
      </w:r>
      <w:r>
        <w:rPr>
          <w:spacing w:val="-3"/>
          <w:sz w:val="17"/>
        </w:rPr>
        <w:t> </w:t>
      </w:r>
      <w:r>
        <w:rPr>
          <w:sz w:val="17"/>
        </w:rPr>
        <w:t>paneles.</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han descrito las condiciones de funcionamiento de los distintos tipos de</w:t>
      </w:r>
      <w:r>
        <w:rPr>
          <w:spacing w:val="-3"/>
          <w:sz w:val="17"/>
        </w:rPr>
        <w:t> </w:t>
      </w:r>
      <w:r>
        <w:rPr>
          <w:sz w:val="17"/>
        </w:rPr>
        <w:t>baterías.</w:t>
      </w:r>
    </w:p>
    <w:p>
      <w:pPr>
        <w:pStyle w:val="ListParagraph"/>
        <w:numPr>
          <w:ilvl w:val="1"/>
          <w:numId w:val="55"/>
        </w:numPr>
        <w:tabs>
          <w:tab w:pos="1009" w:val="left" w:leader="none"/>
        </w:tabs>
        <w:spacing w:line="194" w:lineRule="exact" w:before="0" w:after="0"/>
        <w:ind w:left="1009" w:right="0" w:hanging="308"/>
        <w:jc w:val="left"/>
        <w:rPr>
          <w:sz w:val="17"/>
        </w:rPr>
      </w:pPr>
      <w:r>
        <w:rPr>
          <w:sz w:val="17"/>
        </w:rPr>
        <w:t>Se han descrito las características y misión del</w:t>
      </w:r>
      <w:r>
        <w:rPr>
          <w:spacing w:val="-4"/>
          <w:sz w:val="17"/>
        </w:rPr>
        <w:t> </w:t>
      </w:r>
      <w:r>
        <w:rPr>
          <w:sz w:val="17"/>
        </w:rPr>
        <w:t>regulador.</w:t>
      </w:r>
    </w:p>
    <w:p>
      <w:pPr>
        <w:pStyle w:val="ListParagraph"/>
        <w:numPr>
          <w:ilvl w:val="1"/>
          <w:numId w:val="55"/>
        </w:numPr>
        <w:tabs>
          <w:tab w:pos="1008" w:val="left" w:leader="none"/>
          <w:tab w:pos="1009" w:val="left" w:leader="none"/>
        </w:tabs>
        <w:spacing w:line="194" w:lineRule="exact" w:before="0" w:after="0"/>
        <w:ind w:left="1009" w:right="0" w:hanging="308"/>
        <w:jc w:val="left"/>
        <w:rPr>
          <w:sz w:val="17"/>
        </w:rPr>
      </w:pPr>
      <w:r>
        <w:rPr>
          <w:sz w:val="17"/>
        </w:rPr>
        <w:t>Se han clasificado los tipos de</w:t>
      </w:r>
      <w:r>
        <w:rPr>
          <w:spacing w:val="-3"/>
          <w:sz w:val="17"/>
        </w:rPr>
        <w:t> </w:t>
      </w:r>
      <w:r>
        <w:rPr>
          <w:sz w:val="17"/>
        </w:rPr>
        <w:t>convertidores.</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 identificado la normativa de conexión a</w:t>
      </w:r>
      <w:r>
        <w:rPr>
          <w:spacing w:val="-6"/>
          <w:sz w:val="17"/>
        </w:rPr>
        <w:t> </w:t>
      </w:r>
      <w:r>
        <w:rPr>
          <w:sz w:val="17"/>
        </w:rPr>
        <w:t>red.</w:t>
      </w:r>
    </w:p>
    <w:p>
      <w:pPr>
        <w:pStyle w:val="BodyText"/>
        <w:spacing w:before="10"/>
        <w:ind w:left="0"/>
        <w:rPr>
          <w:sz w:val="16"/>
        </w:rPr>
      </w:pPr>
    </w:p>
    <w:p>
      <w:pPr>
        <w:pStyle w:val="ListParagraph"/>
        <w:numPr>
          <w:ilvl w:val="0"/>
          <w:numId w:val="55"/>
        </w:numPr>
        <w:tabs>
          <w:tab w:pos="646" w:val="left" w:leader="none"/>
        </w:tabs>
        <w:spacing w:line="240" w:lineRule="auto" w:before="0" w:after="0"/>
        <w:ind w:left="701" w:right="1140" w:hanging="308"/>
        <w:jc w:val="left"/>
        <w:rPr>
          <w:sz w:val="17"/>
        </w:rPr>
      </w:pPr>
      <w:r>
        <w:rPr>
          <w:sz w:val="17"/>
        </w:rPr>
        <w:t>Configura instalaciones solares fotovoltaicas justificando la elección de los elementos que la conforman.</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 interpretado la documentación técnica de la</w:t>
      </w:r>
      <w:r>
        <w:rPr>
          <w:spacing w:val="-8"/>
          <w:sz w:val="17"/>
        </w:rPr>
        <w:t> </w:t>
      </w:r>
      <w:r>
        <w:rPr>
          <w:sz w:val="17"/>
        </w:rPr>
        <w:t>instalación.</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han dibujado los croquis y esquemas necesarios para configurar la solución</w:t>
      </w:r>
      <w:r>
        <w:rPr>
          <w:spacing w:val="-3"/>
          <w:sz w:val="17"/>
        </w:rPr>
        <w:t> </w:t>
      </w:r>
      <w:r>
        <w:rPr>
          <w:sz w:val="17"/>
        </w:rPr>
        <w:t>propuesta.</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han calculado los parámetros característicos de los elementos y</w:t>
      </w:r>
      <w:r>
        <w:rPr>
          <w:spacing w:val="-2"/>
          <w:sz w:val="17"/>
        </w:rPr>
        <w:t> </w:t>
      </w:r>
      <w:r>
        <w:rPr>
          <w:sz w:val="17"/>
        </w:rPr>
        <w:t>equipos.</w:t>
      </w:r>
    </w:p>
    <w:p>
      <w:pPr>
        <w:pStyle w:val="ListParagraph"/>
        <w:numPr>
          <w:ilvl w:val="1"/>
          <w:numId w:val="55"/>
        </w:numPr>
        <w:tabs>
          <w:tab w:pos="1009" w:val="left" w:leader="none"/>
        </w:tabs>
        <w:spacing w:line="194" w:lineRule="exact" w:before="0" w:after="0"/>
        <w:ind w:left="1009" w:right="0" w:hanging="308"/>
        <w:jc w:val="left"/>
        <w:rPr>
          <w:sz w:val="17"/>
        </w:rPr>
      </w:pPr>
      <w:r>
        <w:rPr>
          <w:sz w:val="17"/>
        </w:rPr>
        <w:t>Se ha seleccionado la estructura soporte de los</w:t>
      </w:r>
      <w:r>
        <w:rPr>
          <w:spacing w:val="-3"/>
          <w:sz w:val="17"/>
        </w:rPr>
        <w:t> </w:t>
      </w:r>
      <w:r>
        <w:rPr>
          <w:sz w:val="17"/>
        </w:rPr>
        <w:t>paneles.</w:t>
      </w:r>
    </w:p>
    <w:p>
      <w:pPr>
        <w:pStyle w:val="ListParagraph"/>
        <w:numPr>
          <w:ilvl w:val="1"/>
          <w:numId w:val="55"/>
        </w:numPr>
        <w:tabs>
          <w:tab w:pos="1009" w:val="left" w:leader="none"/>
        </w:tabs>
        <w:spacing w:line="194" w:lineRule="exact" w:before="0" w:after="0"/>
        <w:ind w:left="1009" w:right="0" w:hanging="308"/>
        <w:jc w:val="left"/>
        <w:rPr>
          <w:sz w:val="17"/>
        </w:rPr>
      </w:pPr>
      <w:r>
        <w:rPr>
          <w:sz w:val="17"/>
        </w:rPr>
        <w:t>Se han consultado catálogos</w:t>
      </w:r>
      <w:r>
        <w:rPr>
          <w:spacing w:val="-2"/>
          <w:sz w:val="17"/>
        </w:rPr>
        <w:t> </w:t>
      </w:r>
      <w:r>
        <w:rPr>
          <w:sz w:val="17"/>
        </w:rPr>
        <w:t>comerciales.</w:t>
      </w:r>
    </w:p>
    <w:p>
      <w:pPr>
        <w:pStyle w:val="ListParagraph"/>
        <w:numPr>
          <w:ilvl w:val="1"/>
          <w:numId w:val="55"/>
        </w:numPr>
        <w:tabs>
          <w:tab w:pos="1008" w:val="left" w:leader="none"/>
          <w:tab w:pos="1009" w:val="left" w:leader="none"/>
        </w:tabs>
        <w:spacing w:line="195" w:lineRule="exact" w:before="0" w:after="0"/>
        <w:ind w:left="1009" w:right="0" w:hanging="308"/>
        <w:jc w:val="left"/>
        <w:rPr>
          <w:sz w:val="17"/>
        </w:rPr>
      </w:pPr>
      <w:r>
        <w:rPr>
          <w:sz w:val="17"/>
        </w:rPr>
        <w:t>Se han seleccionado los equipos y materiales</w:t>
      </w:r>
      <w:r>
        <w:rPr>
          <w:spacing w:val="-5"/>
          <w:sz w:val="17"/>
        </w:rPr>
        <w:t> </w:t>
      </w:r>
      <w:r>
        <w:rPr>
          <w:sz w:val="17"/>
        </w:rPr>
        <w:t>necesarios.</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 elaborado el</w:t>
      </w:r>
      <w:r>
        <w:rPr>
          <w:spacing w:val="-4"/>
          <w:sz w:val="17"/>
        </w:rPr>
        <w:t> </w:t>
      </w:r>
      <w:r>
        <w:rPr>
          <w:sz w:val="17"/>
        </w:rPr>
        <w:t>presupuesto.</w:t>
      </w:r>
    </w:p>
    <w:p>
      <w:pPr>
        <w:pStyle w:val="ListParagraph"/>
        <w:numPr>
          <w:ilvl w:val="1"/>
          <w:numId w:val="55"/>
        </w:numPr>
        <w:tabs>
          <w:tab w:pos="1009" w:val="left" w:leader="none"/>
        </w:tabs>
        <w:spacing w:line="195" w:lineRule="exact" w:before="0" w:after="0"/>
        <w:ind w:left="1009" w:right="0" w:hanging="308"/>
        <w:jc w:val="left"/>
        <w:rPr>
          <w:sz w:val="17"/>
        </w:rPr>
      </w:pPr>
      <w:r>
        <w:rPr>
          <w:sz w:val="17"/>
        </w:rPr>
        <w:t>Se ha aplicado la normativa</w:t>
      </w:r>
      <w:r>
        <w:rPr>
          <w:spacing w:val="-2"/>
          <w:sz w:val="17"/>
        </w:rPr>
        <w:t> </w:t>
      </w:r>
      <w:r>
        <w:rPr>
          <w:sz w:val="17"/>
        </w:rPr>
        <w:t>vigente.</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55"/>
        </w:numPr>
        <w:tabs>
          <w:tab w:pos="607" w:val="left" w:leader="none"/>
        </w:tabs>
        <w:spacing w:line="240" w:lineRule="auto" w:before="94" w:after="0"/>
        <w:ind w:left="700" w:right="1144" w:hanging="307"/>
        <w:jc w:val="left"/>
        <w:rPr>
          <w:sz w:val="17"/>
        </w:rPr>
      </w:pPr>
      <w:r>
        <w:rPr>
          <w:sz w:val="17"/>
        </w:rPr>
        <w:t>Monta los paneles solares fotovoltaicos ensamblando sus elementos y verificando, en su caso, su funcionamiento.</w:t>
      </w:r>
    </w:p>
    <w:p>
      <w:pPr>
        <w:pStyle w:val="BodyText"/>
        <w:spacing w:before="7"/>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 descrito la secuencia de</w:t>
      </w:r>
      <w:r>
        <w:rPr>
          <w:spacing w:val="-4"/>
          <w:sz w:val="17"/>
        </w:rPr>
        <w:t> </w:t>
      </w:r>
      <w:r>
        <w:rPr>
          <w:sz w:val="17"/>
        </w:rPr>
        <w:t>montaje.</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realizado las medidas para asegurar la orientación.</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seleccionado las herramientas, equipos y medios de seguridad para el</w:t>
      </w:r>
      <w:r>
        <w:rPr>
          <w:spacing w:val="-4"/>
          <w:sz w:val="17"/>
        </w:rPr>
        <w:t> </w:t>
      </w:r>
      <w:r>
        <w:rPr>
          <w:sz w:val="17"/>
        </w:rPr>
        <w:t>montaje.</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colocado los soportes y</w:t>
      </w:r>
      <w:r>
        <w:rPr>
          <w:spacing w:val="-4"/>
          <w:sz w:val="17"/>
        </w:rPr>
        <w:t> </w:t>
      </w:r>
      <w:r>
        <w:rPr>
          <w:sz w:val="17"/>
        </w:rPr>
        <w:t>anclajes.</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fijado los paneles sobre los</w:t>
      </w:r>
      <w:r>
        <w:rPr>
          <w:spacing w:val="-4"/>
          <w:sz w:val="17"/>
        </w:rPr>
        <w:t> </w:t>
      </w:r>
      <w:r>
        <w:rPr>
          <w:sz w:val="17"/>
        </w:rPr>
        <w:t>soportes.</w:t>
      </w:r>
    </w:p>
    <w:p>
      <w:pPr>
        <w:pStyle w:val="ListParagraph"/>
        <w:numPr>
          <w:ilvl w:val="1"/>
          <w:numId w:val="55"/>
        </w:numPr>
        <w:tabs>
          <w:tab w:pos="1008" w:val="left" w:leader="none"/>
          <w:tab w:pos="1009" w:val="left" w:leader="none"/>
        </w:tabs>
        <w:spacing w:line="195" w:lineRule="exact" w:before="0" w:after="0"/>
        <w:ind w:left="1008" w:right="0" w:hanging="308"/>
        <w:jc w:val="left"/>
        <w:rPr>
          <w:sz w:val="17"/>
        </w:rPr>
      </w:pPr>
      <w:r>
        <w:rPr>
          <w:sz w:val="17"/>
        </w:rPr>
        <w:t>Se han interconectado los</w:t>
      </w:r>
      <w:r>
        <w:rPr>
          <w:spacing w:val="2"/>
          <w:sz w:val="17"/>
        </w:rPr>
        <w:t> </w:t>
      </w:r>
      <w:r>
        <w:rPr>
          <w:sz w:val="17"/>
        </w:rPr>
        <w:t>paneles.</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realizado las pruebas de funcionalidad y los ajustes</w:t>
      </w:r>
      <w:r>
        <w:rPr>
          <w:spacing w:val="-2"/>
          <w:sz w:val="17"/>
        </w:rPr>
        <w:t> </w:t>
      </w:r>
      <w:r>
        <w:rPr>
          <w:sz w:val="17"/>
        </w:rPr>
        <w:t>necesarios.</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8"/>
        <w:ind w:left="0"/>
        <w:rPr>
          <w:sz w:val="16"/>
        </w:rPr>
      </w:pPr>
    </w:p>
    <w:p>
      <w:pPr>
        <w:pStyle w:val="ListParagraph"/>
        <w:numPr>
          <w:ilvl w:val="0"/>
          <w:numId w:val="55"/>
        </w:numPr>
        <w:tabs>
          <w:tab w:pos="638" w:val="left" w:leader="none"/>
        </w:tabs>
        <w:spacing w:line="240" w:lineRule="auto" w:before="0" w:after="0"/>
        <w:ind w:left="700" w:right="1142" w:hanging="307"/>
        <w:jc w:val="left"/>
        <w:rPr>
          <w:sz w:val="17"/>
        </w:rPr>
      </w:pPr>
      <w:r>
        <w:rPr>
          <w:sz w:val="17"/>
        </w:rPr>
        <w:t>Monta instalaciones solares fotovoltaicas interpretando documentación técnica y verificando su funcionamiento.</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interpretado los esquemas de la instalación.</w:t>
      </w:r>
    </w:p>
    <w:p>
      <w:pPr>
        <w:pStyle w:val="ListParagraph"/>
        <w:numPr>
          <w:ilvl w:val="1"/>
          <w:numId w:val="55"/>
        </w:numPr>
        <w:tabs>
          <w:tab w:pos="1009" w:val="left" w:leader="none"/>
        </w:tabs>
        <w:spacing w:line="240" w:lineRule="auto" w:before="0" w:after="0"/>
        <w:ind w:left="1008" w:right="1142" w:hanging="308"/>
        <w:jc w:val="left"/>
        <w:rPr>
          <w:sz w:val="17"/>
        </w:rPr>
      </w:pPr>
      <w:r>
        <w:rPr>
          <w:sz w:val="17"/>
        </w:rPr>
        <w:t>Se han seleccionado las herramientas, componentes, equipos y medios de seguridad para el montaje.</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situado los acumuladores en la ubicación</w:t>
      </w:r>
      <w:r>
        <w:rPr>
          <w:spacing w:val="-4"/>
          <w:sz w:val="17"/>
        </w:rPr>
        <w:t> </w:t>
      </w:r>
      <w:r>
        <w:rPr>
          <w:sz w:val="17"/>
        </w:rPr>
        <w:t>adecuada.</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colocado el regulador y el conversor según las instrucciones del</w:t>
      </w:r>
      <w:r>
        <w:rPr>
          <w:spacing w:val="-5"/>
          <w:sz w:val="17"/>
        </w:rPr>
        <w:t> </w:t>
      </w:r>
      <w:r>
        <w:rPr>
          <w:sz w:val="17"/>
        </w:rPr>
        <w:t>fabricante.</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interconectado los equipos y los</w:t>
      </w:r>
      <w:r>
        <w:rPr>
          <w:spacing w:val="3"/>
          <w:sz w:val="17"/>
        </w:rPr>
        <w:t> </w:t>
      </w:r>
      <w:r>
        <w:rPr>
          <w:sz w:val="17"/>
        </w:rPr>
        <w:t>paneles.</w:t>
      </w:r>
    </w:p>
    <w:p>
      <w:pPr>
        <w:pStyle w:val="ListParagraph"/>
        <w:numPr>
          <w:ilvl w:val="1"/>
          <w:numId w:val="55"/>
        </w:numPr>
        <w:tabs>
          <w:tab w:pos="1008" w:val="left" w:leader="none"/>
          <w:tab w:pos="1009" w:val="left" w:leader="none"/>
        </w:tabs>
        <w:spacing w:line="194" w:lineRule="exact" w:before="0" w:after="0"/>
        <w:ind w:left="1008" w:right="0" w:hanging="308"/>
        <w:jc w:val="left"/>
        <w:rPr>
          <w:sz w:val="17"/>
        </w:rPr>
      </w:pPr>
      <w:r>
        <w:rPr>
          <w:sz w:val="17"/>
        </w:rPr>
        <w:t>Se han conectado las</w:t>
      </w:r>
      <w:r>
        <w:rPr>
          <w:spacing w:val="-1"/>
          <w:sz w:val="17"/>
        </w:rPr>
        <w:t> </w:t>
      </w:r>
      <w:r>
        <w:rPr>
          <w:sz w:val="17"/>
        </w:rPr>
        <w:t>tierras.</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realizado las pruebas de funcionalidad, los ajustes necesarios y la puesta en</w:t>
      </w:r>
      <w:r>
        <w:rPr>
          <w:spacing w:val="-1"/>
          <w:sz w:val="17"/>
        </w:rPr>
        <w:t> </w:t>
      </w:r>
      <w:r>
        <w:rPr>
          <w:sz w:val="17"/>
        </w:rPr>
        <w:t>servicio.</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9"/>
        <w:ind w:left="0"/>
        <w:rPr>
          <w:sz w:val="16"/>
        </w:rPr>
      </w:pPr>
    </w:p>
    <w:p>
      <w:pPr>
        <w:pStyle w:val="ListParagraph"/>
        <w:numPr>
          <w:ilvl w:val="0"/>
          <w:numId w:val="55"/>
        </w:numPr>
        <w:tabs>
          <w:tab w:pos="656" w:val="left" w:leader="none"/>
        </w:tabs>
        <w:spacing w:line="240" w:lineRule="auto" w:before="0" w:after="0"/>
        <w:ind w:left="700" w:right="1140" w:hanging="307"/>
        <w:jc w:val="left"/>
        <w:rPr>
          <w:sz w:val="17"/>
        </w:rPr>
      </w:pPr>
      <w:r>
        <w:rPr>
          <w:sz w:val="17"/>
        </w:rPr>
        <w:t>Mantiene instalaciones solares fotovoltaicas aplicando técnicas de prevención y detección y relacionando la disfunción con la causa que la</w:t>
      </w:r>
      <w:r>
        <w:rPr>
          <w:spacing w:val="3"/>
          <w:sz w:val="17"/>
        </w:rPr>
        <w:t> </w:t>
      </w:r>
      <w:r>
        <w:rPr>
          <w:sz w:val="17"/>
        </w:rPr>
        <w:t>produce.</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5"/>
        </w:numPr>
        <w:tabs>
          <w:tab w:pos="1009" w:val="left" w:leader="none"/>
        </w:tabs>
        <w:spacing w:line="195" w:lineRule="exact" w:before="1" w:after="0"/>
        <w:ind w:left="1008" w:right="0" w:hanging="308"/>
        <w:jc w:val="left"/>
        <w:rPr>
          <w:sz w:val="17"/>
        </w:rPr>
      </w:pPr>
      <w:r>
        <w:rPr>
          <w:sz w:val="17"/>
        </w:rPr>
        <w:t>Se han medido los parámetros de</w:t>
      </w:r>
      <w:r>
        <w:rPr>
          <w:spacing w:val="-5"/>
          <w:sz w:val="17"/>
        </w:rPr>
        <w:t> </w:t>
      </w:r>
      <w:r>
        <w:rPr>
          <w:sz w:val="17"/>
        </w:rPr>
        <w:t>funcionamiento.</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limpiado los</w:t>
      </w:r>
      <w:r>
        <w:rPr>
          <w:spacing w:val="-1"/>
          <w:sz w:val="17"/>
        </w:rPr>
        <w:t> </w:t>
      </w:r>
      <w:r>
        <w:rPr>
          <w:sz w:val="17"/>
        </w:rPr>
        <w:t>paneles.</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 revisado el estado de la estructura de</w:t>
      </w:r>
      <w:r>
        <w:rPr>
          <w:spacing w:val="-4"/>
          <w:sz w:val="17"/>
        </w:rPr>
        <w:t> </w:t>
      </w:r>
      <w:r>
        <w:rPr>
          <w:sz w:val="17"/>
        </w:rPr>
        <w:t>soporte.</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 comprobado el estado de las</w:t>
      </w:r>
      <w:r>
        <w:rPr>
          <w:spacing w:val="-1"/>
          <w:sz w:val="17"/>
        </w:rPr>
        <w:t> </w:t>
      </w:r>
      <w:r>
        <w:rPr>
          <w:sz w:val="17"/>
        </w:rPr>
        <w:t>baterías.</w:t>
      </w:r>
    </w:p>
    <w:p>
      <w:pPr>
        <w:pStyle w:val="ListParagraph"/>
        <w:numPr>
          <w:ilvl w:val="1"/>
          <w:numId w:val="55"/>
        </w:numPr>
        <w:tabs>
          <w:tab w:pos="1009" w:val="left" w:leader="none"/>
        </w:tabs>
        <w:spacing w:line="240" w:lineRule="auto" w:before="0" w:after="0"/>
        <w:ind w:left="1008" w:right="1143" w:hanging="308"/>
        <w:jc w:val="left"/>
        <w:rPr>
          <w:sz w:val="17"/>
        </w:rPr>
      </w:pPr>
      <w:r>
        <w:rPr>
          <w:sz w:val="17"/>
        </w:rPr>
        <w:t>Se han propuesto hipótesis de las posibles causas de la avería y su repercusión en la instalación.</w:t>
      </w:r>
    </w:p>
    <w:p>
      <w:pPr>
        <w:pStyle w:val="ListParagraph"/>
        <w:numPr>
          <w:ilvl w:val="1"/>
          <w:numId w:val="55"/>
        </w:numPr>
        <w:tabs>
          <w:tab w:pos="1008" w:val="left" w:leader="none"/>
          <w:tab w:pos="1009" w:val="left" w:leader="none"/>
        </w:tabs>
        <w:spacing w:line="194" w:lineRule="exact" w:before="0" w:after="0"/>
        <w:ind w:left="1008" w:right="0" w:hanging="308"/>
        <w:jc w:val="left"/>
        <w:rPr>
          <w:sz w:val="17"/>
        </w:rPr>
      </w:pPr>
      <w:r>
        <w:rPr>
          <w:sz w:val="17"/>
        </w:rPr>
        <w:t>Se ha localizado el subsistema, equipo o elemento responsable de la disfunción o</w:t>
      </w:r>
      <w:r>
        <w:rPr>
          <w:spacing w:val="-9"/>
          <w:sz w:val="17"/>
        </w:rPr>
        <w:t> </w:t>
      </w:r>
      <w:r>
        <w:rPr>
          <w:sz w:val="17"/>
        </w:rPr>
        <w:t>avería.</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sustituido o reparado los componentes causantes de la</w:t>
      </w:r>
      <w:r>
        <w:rPr>
          <w:spacing w:val="-4"/>
          <w:sz w:val="17"/>
        </w:rPr>
        <w:t> </w:t>
      </w:r>
      <w:r>
        <w:rPr>
          <w:sz w:val="17"/>
        </w:rPr>
        <w:t>avería.</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 verificado la compatibilidad del elemento</w:t>
      </w:r>
      <w:r>
        <w:rPr>
          <w:spacing w:val="-4"/>
          <w:sz w:val="17"/>
        </w:rPr>
        <w:t> </w:t>
      </w:r>
      <w:r>
        <w:rPr>
          <w:sz w:val="17"/>
        </w:rPr>
        <w:t>instalado.</w:t>
      </w:r>
    </w:p>
    <w:p>
      <w:pPr>
        <w:pStyle w:val="ListParagraph"/>
        <w:numPr>
          <w:ilvl w:val="1"/>
          <w:numId w:val="55"/>
        </w:numPr>
        <w:tabs>
          <w:tab w:pos="1008" w:val="left" w:leader="none"/>
          <w:tab w:pos="1009" w:val="left" w:leader="none"/>
        </w:tabs>
        <w:spacing w:line="195" w:lineRule="exact" w:before="0" w:after="0"/>
        <w:ind w:left="1008" w:right="0" w:hanging="308"/>
        <w:jc w:val="left"/>
        <w:rPr>
          <w:sz w:val="17"/>
        </w:rPr>
      </w:pPr>
      <w:r>
        <w:rPr>
          <w:sz w:val="17"/>
        </w:rPr>
        <w:t>Se han restablecido las condiciones de funcionamiento del equipo o de la</w:t>
      </w:r>
      <w:r>
        <w:rPr>
          <w:spacing w:val="-4"/>
          <w:sz w:val="17"/>
        </w:rPr>
        <w:t> </w:t>
      </w:r>
      <w:r>
        <w:rPr>
          <w:sz w:val="17"/>
        </w:rPr>
        <w:t>instalación.</w:t>
      </w:r>
    </w:p>
    <w:p>
      <w:pPr>
        <w:pStyle w:val="ListParagraph"/>
        <w:numPr>
          <w:ilvl w:val="1"/>
          <w:numId w:val="55"/>
        </w:numPr>
        <w:tabs>
          <w:tab w:pos="1008" w:val="left" w:leader="none"/>
          <w:tab w:pos="1009" w:val="left" w:leader="none"/>
        </w:tabs>
        <w:spacing w:line="195"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9"/>
        <w:ind w:left="0"/>
        <w:rPr>
          <w:sz w:val="16"/>
        </w:rPr>
      </w:pPr>
    </w:p>
    <w:p>
      <w:pPr>
        <w:pStyle w:val="ListParagraph"/>
        <w:numPr>
          <w:ilvl w:val="0"/>
          <w:numId w:val="55"/>
        </w:numPr>
        <w:tabs>
          <w:tab w:pos="582" w:val="left" w:leader="none"/>
        </w:tabs>
        <w:spacing w:line="240" w:lineRule="auto" w:before="1" w:after="0"/>
        <w:ind w:left="700" w:right="1144" w:hanging="307"/>
        <w:jc w:val="left"/>
        <w:rPr>
          <w:sz w:val="17"/>
        </w:rPr>
      </w:pPr>
      <w:r>
        <w:rPr>
          <w:sz w:val="17"/>
        </w:rPr>
        <w:t>Reconoce las condiciones de conexión a la red de las instalaciones solares fotovoltaicas atendiendo a la</w:t>
      </w:r>
      <w:r>
        <w:rPr>
          <w:spacing w:val="-2"/>
          <w:sz w:val="17"/>
        </w:rPr>
        <w:t> </w:t>
      </w:r>
      <w:r>
        <w:rPr>
          <w:sz w:val="17"/>
        </w:rPr>
        <w:t>normativa.</w:t>
      </w:r>
    </w:p>
    <w:p>
      <w:pPr>
        <w:pStyle w:val="BodyText"/>
        <w:spacing w:before="7"/>
        <w:ind w:left="0"/>
        <w:rPr>
          <w:sz w:val="16"/>
        </w:rPr>
      </w:pPr>
    </w:p>
    <w:p>
      <w:pPr>
        <w:pStyle w:val="BodyText"/>
        <w:ind w:left="393"/>
      </w:pPr>
      <w:r>
        <w:rPr/>
        <w:t>Criterios de evaluación:</w:t>
      </w:r>
    </w:p>
    <w:p>
      <w:pPr>
        <w:pStyle w:val="BodyText"/>
        <w:spacing w:before="11"/>
        <w:ind w:left="0"/>
        <w:rPr>
          <w:sz w:val="16"/>
        </w:rPr>
      </w:pP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 elaborado un informe de solicitud de conexión a la</w:t>
      </w:r>
      <w:r>
        <w:rPr>
          <w:spacing w:val="-5"/>
          <w:sz w:val="17"/>
        </w:rPr>
        <w:t> </w:t>
      </w:r>
      <w:r>
        <w:rPr>
          <w:sz w:val="17"/>
        </w:rPr>
        <w:t>red.</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descrito las perturbaciones que se pueden provocar en la red y en la</w:t>
      </w:r>
      <w:r>
        <w:rPr>
          <w:spacing w:val="-2"/>
          <w:sz w:val="17"/>
        </w:rPr>
        <w:t> </w:t>
      </w:r>
      <w:r>
        <w:rPr>
          <w:sz w:val="17"/>
        </w:rPr>
        <w:t>instalación.</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identificado las protecciones específicas.</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descrito las pruebas de funcionamiento del</w:t>
      </w:r>
      <w:r>
        <w:rPr>
          <w:spacing w:val="-3"/>
          <w:sz w:val="17"/>
        </w:rPr>
        <w:t> </w:t>
      </w:r>
      <w:r>
        <w:rPr>
          <w:sz w:val="17"/>
        </w:rPr>
        <w:t>conversor.</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 reconocido la composición del conjunto de medida de</w:t>
      </w:r>
      <w:r>
        <w:rPr>
          <w:spacing w:val="-6"/>
          <w:sz w:val="17"/>
        </w:rPr>
        <w:t> </w:t>
      </w:r>
      <w:r>
        <w:rPr>
          <w:sz w:val="17"/>
        </w:rPr>
        <w:t>consumo.</w:t>
      </w:r>
    </w:p>
    <w:p>
      <w:pPr>
        <w:pStyle w:val="ListParagraph"/>
        <w:numPr>
          <w:ilvl w:val="1"/>
          <w:numId w:val="55"/>
        </w:numPr>
        <w:tabs>
          <w:tab w:pos="1008" w:val="left" w:leader="none"/>
          <w:tab w:pos="1009" w:val="left" w:leader="none"/>
        </w:tabs>
        <w:spacing w:line="195" w:lineRule="exact" w:before="0" w:after="0"/>
        <w:ind w:left="1008" w:right="0" w:hanging="308"/>
        <w:jc w:val="left"/>
        <w:rPr>
          <w:sz w:val="17"/>
        </w:rPr>
      </w:pPr>
      <w:r>
        <w:rPr>
          <w:sz w:val="17"/>
        </w:rPr>
        <w:t>Se ha aplicado la normativa</w:t>
      </w:r>
      <w:r>
        <w:rPr>
          <w:spacing w:val="-2"/>
          <w:sz w:val="17"/>
        </w:rPr>
        <w:t> </w:t>
      </w:r>
      <w:r>
        <w:rPr>
          <w:sz w:val="17"/>
        </w:rPr>
        <w:t>vigente.</w:t>
      </w:r>
    </w:p>
    <w:p>
      <w:pPr>
        <w:pStyle w:val="BodyText"/>
        <w:spacing w:before="10"/>
        <w:ind w:left="0"/>
        <w:rPr>
          <w:sz w:val="16"/>
        </w:rPr>
      </w:pPr>
    </w:p>
    <w:p>
      <w:pPr>
        <w:pStyle w:val="ListParagraph"/>
        <w:numPr>
          <w:ilvl w:val="0"/>
          <w:numId w:val="55"/>
        </w:numPr>
        <w:tabs>
          <w:tab w:pos="601" w:val="left" w:leader="none"/>
        </w:tabs>
        <w:spacing w:line="240" w:lineRule="auto" w:before="0" w:after="0"/>
        <w:ind w:left="700" w:right="1142" w:hanging="307"/>
        <w:jc w:val="left"/>
        <w:rPr>
          <w:sz w:val="17"/>
        </w:rPr>
      </w:pPr>
      <w:r>
        <w:rPr>
          <w:sz w:val="17"/>
        </w:rPr>
        <w:t>Cumple las normas de prevención de riesgos laborales y de protección ambiental, identificando los riesgos asociados, las medidas y equipos para prevenirlos.</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BodyText"/>
        <w:spacing w:before="93"/>
        <w:ind w:left="393"/>
      </w:pPr>
      <w:r>
        <w:rPr/>
        <w:t>Criterios de evaluación:</w:t>
      </w:r>
    </w:p>
    <w:p>
      <w:pPr>
        <w:pStyle w:val="BodyText"/>
        <w:spacing w:before="8"/>
        <w:ind w:left="0"/>
        <w:rPr>
          <w:sz w:val="16"/>
        </w:rPr>
      </w:pPr>
    </w:p>
    <w:p>
      <w:pPr>
        <w:pStyle w:val="ListParagraph"/>
        <w:numPr>
          <w:ilvl w:val="1"/>
          <w:numId w:val="55"/>
        </w:numPr>
        <w:tabs>
          <w:tab w:pos="1009" w:val="left" w:leader="none"/>
        </w:tabs>
        <w:spacing w:line="240" w:lineRule="auto" w:before="1" w:after="0"/>
        <w:ind w:left="1008" w:right="1142" w:hanging="308"/>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55"/>
        </w:numPr>
        <w:tabs>
          <w:tab w:pos="1009" w:val="left" w:leader="none"/>
        </w:tabs>
        <w:spacing w:line="194" w:lineRule="exact" w:before="0" w:after="0"/>
        <w:ind w:left="1008" w:right="0" w:hanging="308"/>
        <w:jc w:val="left"/>
        <w:rPr>
          <w:sz w:val="17"/>
        </w:rPr>
      </w:pPr>
      <w:r>
        <w:rPr>
          <w:sz w:val="17"/>
        </w:rPr>
        <w:t>Se han operado las máquinas respetando las normas de</w:t>
      </w:r>
      <w:r>
        <w:rPr>
          <w:spacing w:val="-2"/>
          <w:sz w:val="17"/>
        </w:rPr>
        <w:t> </w:t>
      </w:r>
      <w:r>
        <w:rPr>
          <w:sz w:val="17"/>
        </w:rPr>
        <w:t>seguridad.</w:t>
      </w:r>
    </w:p>
    <w:p>
      <w:pPr>
        <w:pStyle w:val="ListParagraph"/>
        <w:numPr>
          <w:ilvl w:val="1"/>
          <w:numId w:val="55"/>
        </w:numPr>
        <w:tabs>
          <w:tab w:pos="1009" w:val="left" w:leader="none"/>
        </w:tabs>
        <w:spacing w:line="240" w:lineRule="auto" w:before="0" w:after="0"/>
        <w:ind w:left="1008" w:right="1142" w:hanging="308"/>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pStyle w:val="ListParagraph"/>
        <w:numPr>
          <w:ilvl w:val="1"/>
          <w:numId w:val="55"/>
        </w:numPr>
        <w:tabs>
          <w:tab w:pos="1009" w:val="left" w:leader="none"/>
        </w:tabs>
        <w:spacing w:line="240" w:lineRule="auto" w:before="0" w:after="0"/>
        <w:ind w:left="1008" w:right="1141" w:hanging="308"/>
        <w:jc w:val="both"/>
        <w:rPr>
          <w:sz w:val="17"/>
        </w:rPr>
      </w:pPr>
      <w:r>
        <w:rPr>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spacing w:val="-7"/>
          <w:sz w:val="17"/>
        </w:rPr>
        <w:t> </w:t>
      </w:r>
      <w:r>
        <w:rPr>
          <w:sz w:val="17"/>
        </w:rPr>
        <w:t>mecanizado.</w:t>
      </w:r>
    </w:p>
    <w:p>
      <w:pPr>
        <w:pStyle w:val="ListParagraph"/>
        <w:numPr>
          <w:ilvl w:val="1"/>
          <w:numId w:val="55"/>
        </w:numPr>
        <w:tabs>
          <w:tab w:pos="1009" w:val="left" w:leader="none"/>
        </w:tabs>
        <w:spacing w:line="240" w:lineRule="auto" w:before="0" w:after="0"/>
        <w:ind w:left="1008" w:right="1139" w:hanging="308"/>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55"/>
        </w:numPr>
        <w:tabs>
          <w:tab w:pos="1009" w:val="left" w:leader="none"/>
        </w:tabs>
        <w:spacing w:line="237" w:lineRule="auto" w:before="0" w:after="0"/>
        <w:ind w:left="1008" w:right="1141" w:hanging="308"/>
        <w:jc w:val="both"/>
        <w:rPr>
          <w:sz w:val="17"/>
        </w:rPr>
      </w:pPr>
      <w:r>
        <w:rPr>
          <w:sz w:val="17"/>
        </w:rPr>
        <w:t>Se han determinado las medidas de seguridad y de protección personal que se deben adoptar en la preparación y ejecución de las operaciones de montaje y mantenimiento de las instalaciones solares fotovoltaicas y sus instalaciones</w:t>
      </w:r>
      <w:r>
        <w:rPr>
          <w:spacing w:val="-3"/>
          <w:sz w:val="17"/>
        </w:rPr>
        <w:t> </w:t>
      </w:r>
      <w:r>
        <w:rPr>
          <w:sz w:val="17"/>
        </w:rPr>
        <w:t>asociadas.</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55"/>
        </w:numPr>
        <w:tabs>
          <w:tab w:pos="1009" w:val="left" w:leader="none"/>
        </w:tabs>
        <w:spacing w:line="195" w:lineRule="exact" w:before="0" w:after="0"/>
        <w:ind w:left="1008" w:right="0" w:hanging="30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55"/>
        </w:numPr>
        <w:tabs>
          <w:tab w:pos="1008" w:val="left" w:leader="none"/>
          <w:tab w:pos="1009" w:val="left" w:leader="none"/>
        </w:tabs>
        <w:spacing w:line="240" w:lineRule="auto" w:before="0" w:after="0"/>
        <w:ind w:left="1008" w:right="1139"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1"/>
        <w:ind w:left="0"/>
        <w:rPr>
          <w:sz w:val="15"/>
        </w:rPr>
      </w:pPr>
    </w:p>
    <w:p>
      <w:pPr>
        <w:pStyle w:val="Heading2"/>
        <w:ind w:left="392"/>
      </w:pPr>
      <w:r>
        <w:rPr/>
        <w:t>Contenidos:</w:t>
      </w:r>
    </w:p>
    <w:p>
      <w:pPr>
        <w:pStyle w:val="BodyText"/>
        <w:spacing w:before="1"/>
        <w:ind w:left="0"/>
        <w:rPr>
          <w:b/>
        </w:rPr>
      </w:pPr>
    </w:p>
    <w:p>
      <w:pPr>
        <w:pStyle w:val="BodyText"/>
        <w:spacing w:line="194" w:lineRule="exact"/>
        <w:ind w:left="392"/>
      </w:pPr>
      <w:r>
        <w:rPr/>
        <w:t>Identificación de los elementos de las instalaciones de energía solar fotovoltaica:</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Células</w:t>
      </w:r>
      <w:r>
        <w:rPr>
          <w:spacing w:val="-1"/>
          <w:sz w:val="17"/>
        </w:rPr>
        <w:t> </w:t>
      </w:r>
      <w:r>
        <w:rPr>
          <w:sz w:val="17"/>
        </w:rPr>
        <w:t>fotovoltaicas.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Tipos de paneles o módulos fotovoltaicos.</w:t>
      </w:r>
      <w:r>
        <w:rPr>
          <w:spacing w:val="10"/>
          <w:sz w:val="17"/>
        </w:rPr>
        <w:t> </w:t>
      </w:r>
      <w:r>
        <w:rPr>
          <w:sz w:val="17"/>
        </w:rPr>
        <w:t>Constitución.</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Características eléctricas. Placa de</w:t>
      </w:r>
      <w:r>
        <w:rPr>
          <w:spacing w:val="6"/>
          <w:sz w:val="17"/>
        </w:rPr>
        <w:t> </w:t>
      </w:r>
      <w:r>
        <w:rPr>
          <w:sz w:val="17"/>
        </w:rPr>
        <w:t>características.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Sistemas de agrupamiento y conexión de paneles o</w:t>
      </w:r>
      <w:r>
        <w:rPr>
          <w:spacing w:val="17"/>
          <w:sz w:val="17"/>
        </w:rPr>
        <w:t> </w:t>
      </w:r>
      <w:r>
        <w:rPr>
          <w:sz w:val="17"/>
        </w:rPr>
        <w:t>módulos.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Tipos de</w:t>
      </w:r>
      <w:r>
        <w:rPr>
          <w:spacing w:val="-2"/>
          <w:sz w:val="17"/>
        </w:rPr>
        <w:t> </w:t>
      </w:r>
      <w:r>
        <w:rPr>
          <w:sz w:val="17"/>
        </w:rPr>
        <w:t>acumuladores.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Acumuladores de plomo-ácido. Constitución.</w:t>
      </w:r>
      <w:r>
        <w:rPr>
          <w:spacing w:val="-2"/>
          <w:sz w:val="17"/>
        </w:rPr>
        <w:t> </w:t>
      </w:r>
      <w:r>
        <w:rPr>
          <w:sz w:val="17"/>
        </w:rPr>
        <w:t>Funcionamiento.</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Reguladores: función y parámetros</w:t>
      </w:r>
      <w:r>
        <w:rPr>
          <w:spacing w:val="-3"/>
          <w:sz w:val="17"/>
        </w:rPr>
        <w:t> </w:t>
      </w:r>
      <w:r>
        <w:rPr>
          <w:sz w:val="17"/>
        </w:rPr>
        <w:t>característicos.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Conversores: función, tipos y principio de</w:t>
      </w:r>
      <w:r>
        <w:rPr>
          <w:spacing w:val="-2"/>
          <w:sz w:val="17"/>
        </w:rPr>
        <w:t> </w:t>
      </w:r>
      <w:r>
        <w:rPr>
          <w:sz w:val="17"/>
        </w:rPr>
        <w:t>funcionamiento.</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Sensores y sistemas control: sistemas de seguimiento</w:t>
      </w:r>
      <w:r>
        <w:rPr>
          <w:spacing w:val="-3"/>
          <w:sz w:val="17"/>
        </w:rPr>
        <w:t> </w:t>
      </w:r>
      <w:r>
        <w:rPr>
          <w:sz w:val="17"/>
        </w:rPr>
        <w:t>solar.</w:t>
      </w:r>
    </w:p>
    <w:p>
      <w:pPr>
        <w:pStyle w:val="BodyText"/>
        <w:spacing w:before="10"/>
        <w:ind w:left="0"/>
        <w:rPr>
          <w:sz w:val="16"/>
        </w:rPr>
      </w:pPr>
    </w:p>
    <w:p>
      <w:pPr>
        <w:pStyle w:val="BodyText"/>
        <w:spacing w:line="195" w:lineRule="exact"/>
        <w:ind w:left="392"/>
      </w:pPr>
      <w:r>
        <w:rPr/>
        <w:t>Configuración de las instalaciones de energía solar fotovoltaica:</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Niveles de radiación. Unidades de</w:t>
      </w:r>
      <w:r>
        <w:rPr>
          <w:spacing w:val="-3"/>
          <w:sz w:val="17"/>
        </w:rPr>
        <w:t> </w:t>
      </w:r>
      <w:r>
        <w:rPr>
          <w:sz w:val="17"/>
        </w:rPr>
        <w:t>medida.</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Orientación e</w:t>
      </w:r>
      <w:r>
        <w:rPr>
          <w:spacing w:val="-1"/>
          <w:sz w:val="17"/>
        </w:rPr>
        <w:t> </w:t>
      </w:r>
      <w:r>
        <w:rPr>
          <w:sz w:val="17"/>
        </w:rPr>
        <w:t>inclinación.</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Determinación de sombras.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Configuración de instalaciones fotovoltaicas</w:t>
      </w:r>
      <w:r>
        <w:rPr>
          <w:spacing w:val="1"/>
          <w:sz w:val="17"/>
        </w:rPr>
        <w:t> </w:t>
      </w:r>
      <w:r>
        <w:rPr>
          <w:sz w:val="17"/>
        </w:rPr>
        <w:t>autónomas.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Cálculo de</w:t>
      </w:r>
      <w:r>
        <w:rPr>
          <w:spacing w:val="-2"/>
          <w:sz w:val="17"/>
        </w:rPr>
        <w:t> </w:t>
      </w:r>
      <w:r>
        <w:rPr>
          <w:sz w:val="17"/>
        </w:rPr>
        <w:t>paneles.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Selección de reguladores e inversores.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Determinación de</w:t>
      </w:r>
      <w:r>
        <w:rPr>
          <w:spacing w:val="1"/>
          <w:sz w:val="17"/>
        </w:rPr>
        <w:t> </w:t>
      </w:r>
      <w:r>
        <w:rPr>
          <w:sz w:val="17"/>
        </w:rPr>
        <w:t>protecciones.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Cálculo de</w:t>
      </w:r>
      <w:r>
        <w:rPr>
          <w:spacing w:val="-3"/>
          <w:sz w:val="17"/>
        </w:rPr>
        <w:t> </w:t>
      </w:r>
      <w:r>
        <w:rPr>
          <w:sz w:val="17"/>
        </w:rPr>
        <w:t>baterías.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Caídas de tensión y sección de</w:t>
      </w:r>
      <w:r>
        <w:rPr>
          <w:spacing w:val="-2"/>
          <w:sz w:val="17"/>
        </w:rPr>
        <w:t> </w:t>
      </w:r>
      <w:r>
        <w:rPr>
          <w:sz w:val="17"/>
        </w:rPr>
        <w:t>conductores.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Esquemas y</w:t>
      </w:r>
      <w:r>
        <w:rPr>
          <w:spacing w:val="-3"/>
          <w:sz w:val="17"/>
        </w:rPr>
        <w:t> </w:t>
      </w:r>
      <w:r>
        <w:rPr>
          <w:sz w:val="17"/>
        </w:rPr>
        <w:t>simbología.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Configuración de instalaciones mixtas con aerogenerador.</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Configuración de instalaciones fotovoltaicas conectadas a</w:t>
      </w:r>
      <w:r>
        <w:rPr>
          <w:spacing w:val="-8"/>
          <w:sz w:val="17"/>
        </w:rPr>
        <w:t> </w:t>
      </w:r>
      <w:r>
        <w:rPr>
          <w:sz w:val="17"/>
        </w:rPr>
        <w:t>red.</w:t>
      </w:r>
    </w:p>
    <w:p>
      <w:pPr>
        <w:pStyle w:val="BodyText"/>
        <w:spacing w:before="8"/>
        <w:ind w:left="0"/>
        <w:rPr>
          <w:sz w:val="16"/>
        </w:rPr>
      </w:pPr>
    </w:p>
    <w:p>
      <w:pPr>
        <w:pStyle w:val="BodyText"/>
        <w:spacing w:line="195" w:lineRule="exact" w:before="1"/>
        <w:ind w:left="392"/>
      </w:pPr>
      <w:r>
        <w:rPr/>
        <w:t>Montaje de los paneles o módulos de las instalaciones de energía solar</w:t>
      </w:r>
      <w:r>
        <w:rPr>
          <w:spacing w:val="-10"/>
        </w:rPr>
        <w:t> </w:t>
      </w:r>
      <w:r>
        <w:rPr/>
        <w:t>fotovoltaica: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Estructuras de sujeción de paneles de instalaciones solares</w:t>
      </w:r>
      <w:r>
        <w:rPr>
          <w:spacing w:val="21"/>
          <w:sz w:val="17"/>
        </w:rPr>
        <w:t> </w:t>
      </w:r>
      <w:r>
        <w:rPr>
          <w:sz w:val="17"/>
        </w:rPr>
        <w:t>fotovoltaicas.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Tipos de esfuerzos. Cálculo elemental de</w:t>
      </w:r>
      <w:r>
        <w:rPr>
          <w:spacing w:val="10"/>
          <w:sz w:val="17"/>
        </w:rPr>
        <w:t> </w:t>
      </w:r>
      <w:r>
        <w:rPr>
          <w:sz w:val="17"/>
        </w:rPr>
        <w:t>esfuerzos.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Materiales. Soportes y</w:t>
      </w:r>
      <w:r>
        <w:rPr>
          <w:spacing w:val="6"/>
          <w:sz w:val="17"/>
        </w:rPr>
        <w:t> </w:t>
      </w:r>
      <w:r>
        <w:rPr>
          <w:sz w:val="17"/>
        </w:rPr>
        <w:t>anclajes.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Conexionado de los módulos</w:t>
      </w:r>
      <w:r>
        <w:rPr>
          <w:spacing w:val="4"/>
          <w:sz w:val="17"/>
        </w:rPr>
        <w:t> </w:t>
      </w:r>
      <w:r>
        <w:rPr>
          <w:sz w:val="17"/>
        </w:rPr>
        <w:t>fotovoltaicos.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Sistemas de seguimiento</w:t>
      </w:r>
      <w:r>
        <w:rPr>
          <w:spacing w:val="2"/>
          <w:sz w:val="17"/>
        </w:rPr>
        <w:t> </w:t>
      </w:r>
      <w:r>
        <w:rPr>
          <w:sz w:val="17"/>
        </w:rPr>
        <w:t>solar.</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Motorización y sistema automático de seguimiento</w:t>
      </w:r>
      <w:r>
        <w:rPr>
          <w:spacing w:val="7"/>
          <w:sz w:val="17"/>
        </w:rPr>
        <w:t> </w:t>
      </w:r>
      <w:r>
        <w:rPr>
          <w:sz w:val="17"/>
        </w:rPr>
        <w:t>solar.</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Integración arquitectónica y</w:t>
      </w:r>
      <w:r>
        <w:rPr>
          <w:spacing w:val="4"/>
          <w:sz w:val="17"/>
        </w:rPr>
        <w:t> </w:t>
      </w:r>
      <w:r>
        <w:rPr>
          <w:sz w:val="17"/>
        </w:rPr>
        <w:t>urbanística.</w:t>
      </w:r>
    </w:p>
    <w:p>
      <w:pPr>
        <w:pStyle w:val="BodyText"/>
        <w:spacing w:before="10"/>
        <w:ind w:left="0"/>
        <w:rPr>
          <w:sz w:val="16"/>
        </w:rPr>
      </w:pPr>
    </w:p>
    <w:p>
      <w:pPr>
        <w:pStyle w:val="BodyText"/>
        <w:spacing w:line="195" w:lineRule="exact"/>
        <w:ind w:left="392"/>
      </w:pPr>
      <w:r>
        <w:rPr/>
        <w:t>Montaje de las instalaciones de energía solar fotovoltaica: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Características de la ubicación de los</w:t>
      </w:r>
      <w:r>
        <w:rPr>
          <w:spacing w:val="13"/>
          <w:sz w:val="17"/>
        </w:rPr>
        <w:t> </w:t>
      </w:r>
      <w:r>
        <w:rPr>
          <w:sz w:val="17"/>
        </w:rPr>
        <w:t>acumuladores.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56"/>
        </w:numPr>
        <w:tabs>
          <w:tab w:pos="1008" w:val="left" w:leader="none"/>
          <w:tab w:pos="1009" w:val="left" w:leader="none"/>
        </w:tabs>
        <w:spacing w:line="195" w:lineRule="exact" w:before="94" w:after="0"/>
        <w:ind w:left="1008" w:right="0" w:hanging="308"/>
        <w:jc w:val="left"/>
        <w:rPr>
          <w:sz w:val="17"/>
        </w:rPr>
      </w:pPr>
      <w:r>
        <w:rPr>
          <w:sz w:val="17"/>
        </w:rPr>
        <w:t>Riesgos de los sistemas de</w:t>
      </w:r>
      <w:r>
        <w:rPr>
          <w:spacing w:val="13"/>
          <w:sz w:val="17"/>
        </w:rPr>
        <w:t> </w:t>
      </w:r>
      <w:r>
        <w:rPr>
          <w:sz w:val="17"/>
        </w:rPr>
        <w:t>acumulación.</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Conexión de</w:t>
      </w:r>
      <w:r>
        <w:rPr>
          <w:spacing w:val="4"/>
          <w:sz w:val="17"/>
        </w:rPr>
        <w:t> </w:t>
      </w:r>
      <w:r>
        <w:rPr>
          <w:sz w:val="17"/>
        </w:rPr>
        <w:t>baterías.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Ubicación y fijación de otros equipos y elementos.</w:t>
      </w:r>
      <w:r>
        <w:rPr>
          <w:spacing w:val="10"/>
          <w:sz w:val="17"/>
        </w:rPr>
        <w:t> </w:t>
      </w:r>
      <w:r>
        <w:rPr>
          <w:sz w:val="17"/>
        </w:rPr>
        <w:t>Conexión.</w:t>
      </w:r>
    </w:p>
    <w:p>
      <w:pPr>
        <w:pStyle w:val="ListParagraph"/>
        <w:numPr>
          <w:ilvl w:val="2"/>
          <w:numId w:val="55"/>
        </w:numPr>
        <w:tabs>
          <w:tab w:pos="1307" w:val="left" w:leader="none"/>
        </w:tabs>
        <w:spacing w:line="195" w:lineRule="exact" w:before="0" w:after="0"/>
        <w:ind w:left="1306" w:right="0" w:hanging="308"/>
        <w:jc w:val="left"/>
        <w:rPr>
          <w:sz w:val="17"/>
        </w:rPr>
      </w:pPr>
      <w:r>
        <w:rPr>
          <w:sz w:val="17"/>
        </w:rPr>
        <w:t>Regulador</w:t>
      </w:r>
    </w:p>
    <w:p>
      <w:pPr>
        <w:pStyle w:val="ListParagraph"/>
        <w:numPr>
          <w:ilvl w:val="2"/>
          <w:numId w:val="55"/>
        </w:numPr>
        <w:tabs>
          <w:tab w:pos="1307" w:val="left" w:leader="none"/>
        </w:tabs>
        <w:spacing w:line="195" w:lineRule="exact" w:before="0" w:after="0"/>
        <w:ind w:left="1306" w:right="0" w:hanging="308"/>
        <w:jc w:val="left"/>
        <w:rPr>
          <w:sz w:val="17"/>
        </w:rPr>
      </w:pPr>
      <w:r>
        <w:rPr>
          <w:sz w:val="17"/>
        </w:rPr>
        <w:t>Inversor</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Esquemas y</w:t>
      </w:r>
      <w:r>
        <w:rPr>
          <w:spacing w:val="3"/>
          <w:sz w:val="17"/>
        </w:rPr>
        <w:t> </w:t>
      </w:r>
      <w:r>
        <w:rPr>
          <w:sz w:val="17"/>
        </w:rPr>
        <w:t>simbología.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Conexión a</w:t>
      </w:r>
      <w:r>
        <w:rPr>
          <w:spacing w:val="4"/>
          <w:sz w:val="17"/>
        </w:rPr>
        <w:t> </w:t>
      </w:r>
      <w:r>
        <w:rPr>
          <w:sz w:val="17"/>
        </w:rPr>
        <w:t>tierra.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Herramientas y equipos</w:t>
      </w:r>
      <w:r>
        <w:rPr>
          <w:spacing w:val="1"/>
          <w:sz w:val="17"/>
        </w:rPr>
        <w:t> </w:t>
      </w:r>
      <w:r>
        <w:rPr>
          <w:sz w:val="17"/>
        </w:rPr>
        <w:t>específicos.</w:t>
      </w:r>
    </w:p>
    <w:p>
      <w:pPr>
        <w:pStyle w:val="BodyText"/>
        <w:spacing w:before="8"/>
        <w:ind w:left="0"/>
        <w:rPr>
          <w:sz w:val="16"/>
        </w:rPr>
      </w:pPr>
    </w:p>
    <w:p>
      <w:pPr>
        <w:pStyle w:val="BodyText"/>
        <w:spacing w:line="195" w:lineRule="exact"/>
        <w:ind w:left="393"/>
      </w:pPr>
      <w:r>
        <w:rPr/>
        <w:t>Mantenimiento y reparación de las instalaciones de energía solar fotovoltaica: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Instrumentos de medida específicos (solarímetro, densímetro, entre</w:t>
      </w:r>
      <w:r>
        <w:rPr>
          <w:spacing w:val="15"/>
          <w:sz w:val="17"/>
        </w:rPr>
        <w:t> </w:t>
      </w:r>
      <w:r>
        <w:rPr>
          <w:sz w:val="17"/>
        </w:rPr>
        <w:t>otros).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Revisión de paneles: limpieza y comprobación de</w:t>
      </w:r>
      <w:r>
        <w:rPr>
          <w:spacing w:val="15"/>
          <w:sz w:val="17"/>
        </w:rPr>
        <w:t> </w:t>
      </w:r>
      <w:r>
        <w:rPr>
          <w:sz w:val="17"/>
        </w:rPr>
        <w:t>conexiones.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Conservación y mantenimiento de</w:t>
      </w:r>
      <w:r>
        <w:rPr>
          <w:spacing w:val="2"/>
          <w:sz w:val="17"/>
        </w:rPr>
        <w:t> </w:t>
      </w:r>
      <w:r>
        <w:rPr>
          <w:sz w:val="17"/>
        </w:rPr>
        <w:t>baterías.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Comprobaciones de los reguladores de</w:t>
      </w:r>
      <w:r>
        <w:rPr>
          <w:spacing w:val="1"/>
          <w:sz w:val="17"/>
        </w:rPr>
        <w:t> </w:t>
      </w:r>
      <w:r>
        <w:rPr>
          <w:sz w:val="17"/>
        </w:rPr>
        <w:t>carga.</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Comprobaciones de los</w:t>
      </w:r>
      <w:r>
        <w:rPr>
          <w:spacing w:val="2"/>
          <w:sz w:val="17"/>
        </w:rPr>
        <w:t> </w:t>
      </w:r>
      <w:r>
        <w:rPr>
          <w:sz w:val="17"/>
        </w:rPr>
        <w:t>conversores.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Averías tipo en instalaciones</w:t>
      </w:r>
      <w:r>
        <w:rPr>
          <w:spacing w:val="9"/>
          <w:sz w:val="17"/>
        </w:rPr>
        <w:t> </w:t>
      </w:r>
      <w:r>
        <w:rPr>
          <w:sz w:val="17"/>
        </w:rPr>
        <w:t>fotovoltaicas.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Sistemas de diagnóstico de</w:t>
      </w:r>
      <w:r>
        <w:rPr>
          <w:spacing w:val="5"/>
          <w:sz w:val="17"/>
        </w:rPr>
        <w:t> </w:t>
      </w:r>
      <w:r>
        <w:rPr>
          <w:sz w:val="17"/>
        </w:rPr>
        <w:t>averías.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Compatibilidad de</w:t>
      </w:r>
      <w:r>
        <w:rPr>
          <w:spacing w:val="4"/>
          <w:sz w:val="17"/>
        </w:rPr>
        <w:t> </w:t>
      </w:r>
      <w:r>
        <w:rPr>
          <w:sz w:val="17"/>
        </w:rPr>
        <w:t>equipos.</w:t>
      </w:r>
    </w:p>
    <w:p>
      <w:pPr>
        <w:pStyle w:val="BodyText"/>
        <w:spacing w:before="10"/>
        <w:ind w:left="0"/>
        <w:rPr>
          <w:sz w:val="16"/>
        </w:rPr>
      </w:pPr>
    </w:p>
    <w:p>
      <w:pPr>
        <w:pStyle w:val="BodyText"/>
        <w:spacing w:line="194" w:lineRule="exact"/>
        <w:ind w:left="393"/>
      </w:pPr>
      <w:r>
        <w:rPr/>
        <w:t>Conexión a la red de las instalaciones de energía solar fotovoltaica</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Reglamentación</w:t>
      </w:r>
      <w:r>
        <w:rPr>
          <w:spacing w:val="3"/>
          <w:sz w:val="17"/>
        </w:rPr>
        <w:t> </w:t>
      </w:r>
      <w:r>
        <w:rPr>
          <w:sz w:val="17"/>
        </w:rPr>
        <w:t>vigente.</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Solicitud y</w:t>
      </w:r>
      <w:r>
        <w:rPr>
          <w:spacing w:val="1"/>
          <w:sz w:val="17"/>
        </w:rPr>
        <w:t> </w:t>
      </w:r>
      <w:r>
        <w:rPr>
          <w:sz w:val="17"/>
        </w:rPr>
        <w:t>condiciones.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Punto de</w:t>
      </w:r>
      <w:r>
        <w:rPr>
          <w:spacing w:val="2"/>
          <w:sz w:val="17"/>
        </w:rPr>
        <w:t> </w:t>
      </w:r>
      <w:r>
        <w:rPr>
          <w:sz w:val="17"/>
        </w:rPr>
        <w:t>conexión.</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Protecciones.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Tierras.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Armónicos y compatibilidad</w:t>
      </w:r>
      <w:r>
        <w:rPr>
          <w:spacing w:val="6"/>
          <w:sz w:val="17"/>
        </w:rPr>
        <w:t> </w:t>
      </w:r>
      <w:r>
        <w:rPr>
          <w:sz w:val="17"/>
        </w:rPr>
        <w:t>electromagnética.</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Conexión provisional y definitiva.</w:t>
      </w:r>
      <w:r>
        <w:rPr>
          <w:spacing w:val="8"/>
          <w:sz w:val="17"/>
        </w:rPr>
        <w:t> </w:t>
      </w:r>
      <w:r>
        <w:rPr>
          <w:sz w:val="17"/>
        </w:rPr>
        <w:t>Verificaciones.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Medida de</w:t>
      </w:r>
      <w:r>
        <w:rPr>
          <w:spacing w:val="2"/>
          <w:sz w:val="17"/>
        </w:rPr>
        <w:t> </w:t>
      </w:r>
      <w:r>
        <w:rPr>
          <w:sz w:val="17"/>
        </w:rPr>
        <w:t>consumos.</w:t>
      </w:r>
    </w:p>
    <w:p>
      <w:pPr>
        <w:pStyle w:val="BodyText"/>
        <w:spacing w:before="11"/>
        <w:ind w:left="0"/>
        <w:rPr>
          <w:sz w:val="16"/>
        </w:rPr>
      </w:pPr>
    </w:p>
    <w:p>
      <w:pPr>
        <w:pStyle w:val="BodyText"/>
        <w:spacing w:line="195" w:lineRule="exact"/>
        <w:ind w:left="393"/>
      </w:pPr>
      <w:r>
        <w:rPr/>
        <w:t>Prevención de riesgos laborales y protección ambiental en los procesos de montaje y mantenimiento.</w:t>
      </w:r>
    </w:p>
    <w:p>
      <w:pPr>
        <w:pStyle w:val="ListParagraph"/>
        <w:numPr>
          <w:ilvl w:val="0"/>
          <w:numId w:val="56"/>
        </w:numPr>
        <w:tabs>
          <w:tab w:pos="1008" w:val="left" w:leader="none"/>
          <w:tab w:pos="1009" w:val="left" w:leader="none"/>
        </w:tabs>
        <w:spacing w:line="194" w:lineRule="exact" w:before="0" w:after="0"/>
        <w:ind w:left="1008" w:right="0" w:hanging="306"/>
        <w:jc w:val="left"/>
        <w:rPr>
          <w:sz w:val="17"/>
        </w:rPr>
      </w:pPr>
      <w:r>
        <w:rPr>
          <w:sz w:val="17"/>
        </w:rPr>
        <w:t>Identificación de</w:t>
      </w:r>
      <w:r>
        <w:rPr>
          <w:spacing w:val="-1"/>
          <w:sz w:val="17"/>
        </w:rPr>
        <w:t> </w:t>
      </w:r>
      <w:r>
        <w:rPr>
          <w:sz w:val="17"/>
        </w:rPr>
        <w:t>riesgos.</w:t>
      </w:r>
    </w:p>
    <w:p>
      <w:pPr>
        <w:pStyle w:val="ListParagraph"/>
        <w:numPr>
          <w:ilvl w:val="0"/>
          <w:numId w:val="56"/>
        </w:numPr>
        <w:tabs>
          <w:tab w:pos="1008" w:val="left" w:leader="none"/>
          <w:tab w:pos="1009" w:val="left" w:leader="none"/>
        </w:tabs>
        <w:spacing w:line="194" w:lineRule="exact" w:before="0" w:after="0"/>
        <w:ind w:left="1008" w:right="0" w:hanging="306"/>
        <w:jc w:val="left"/>
        <w:rPr>
          <w:sz w:val="17"/>
        </w:rPr>
      </w:pPr>
      <w:r>
        <w:rPr>
          <w:sz w:val="17"/>
        </w:rPr>
        <w:t>Determinación de las medidas de prevención de riesgos</w:t>
      </w:r>
      <w:r>
        <w:rPr>
          <w:spacing w:val="2"/>
          <w:sz w:val="17"/>
        </w:rPr>
        <w:t> </w:t>
      </w:r>
      <w:r>
        <w:rPr>
          <w:sz w:val="17"/>
        </w:rPr>
        <w:t>laborales.</w:t>
      </w:r>
    </w:p>
    <w:p>
      <w:pPr>
        <w:pStyle w:val="ListParagraph"/>
        <w:numPr>
          <w:ilvl w:val="0"/>
          <w:numId w:val="56"/>
        </w:numPr>
        <w:tabs>
          <w:tab w:pos="1008" w:val="left" w:leader="none"/>
          <w:tab w:pos="1009" w:val="left" w:leader="none"/>
        </w:tabs>
        <w:spacing w:line="195" w:lineRule="exact" w:before="0" w:after="0"/>
        <w:ind w:left="1008" w:right="0" w:hanging="306"/>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0"/>
          <w:numId w:val="56"/>
        </w:numPr>
        <w:tabs>
          <w:tab w:pos="1008" w:val="left" w:leader="none"/>
          <w:tab w:pos="1009" w:val="left" w:leader="none"/>
        </w:tabs>
        <w:spacing w:line="195" w:lineRule="exact" w:before="0" w:after="0"/>
        <w:ind w:left="1008" w:right="0" w:hanging="306"/>
        <w:jc w:val="left"/>
        <w:rPr>
          <w:sz w:val="17"/>
        </w:rPr>
      </w:pPr>
      <w:r>
        <w:rPr>
          <w:sz w:val="17"/>
        </w:rPr>
        <w:t>Equipos de protección</w:t>
      </w:r>
      <w:r>
        <w:rPr>
          <w:spacing w:val="-1"/>
          <w:sz w:val="17"/>
        </w:rPr>
        <w:t> </w:t>
      </w:r>
      <w:r>
        <w:rPr>
          <w:sz w:val="17"/>
        </w:rPr>
        <w:t>individual.</w:t>
      </w:r>
    </w:p>
    <w:p>
      <w:pPr>
        <w:pStyle w:val="ListParagraph"/>
        <w:numPr>
          <w:ilvl w:val="0"/>
          <w:numId w:val="56"/>
        </w:numPr>
        <w:tabs>
          <w:tab w:pos="1008" w:val="left" w:leader="none"/>
          <w:tab w:pos="1009" w:val="left" w:leader="none"/>
        </w:tabs>
        <w:spacing w:line="195" w:lineRule="exact" w:before="0" w:after="0"/>
        <w:ind w:left="1008" w:right="0" w:hanging="306"/>
        <w:jc w:val="left"/>
        <w:rPr>
          <w:sz w:val="17"/>
        </w:rPr>
      </w:pPr>
      <w:r>
        <w:rPr>
          <w:sz w:val="17"/>
        </w:rPr>
        <w:t>Cumplimiento de la normativa de prevención de riesgos</w:t>
      </w:r>
      <w:r>
        <w:rPr>
          <w:spacing w:val="-2"/>
          <w:sz w:val="17"/>
        </w:rPr>
        <w:t> </w:t>
      </w:r>
      <w:r>
        <w:rPr>
          <w:sz w:val="17"/>
        </w:rPr>
        <w:t>laborales.</w:t>
      </w:r>
    </w:p>
    <w:p>
      <w:pPr>
        <w:pStyle w:val="ListParagraph"/>
        <w:numPr>
          <w:ilvl w:val="0"/>
          <w:numId w:val="56"/>
        </w:numPr>
        <w:tabs>
          <w:tab w:pos="1008" w:val="left" w:leader="none"/>
          <w:tab w:pos="1009" w:val="left" w:leader="none"/>
        </w:tabs>
        <w:spacing w:line="195" w:lineRule="exact" w:before="0" w:after="0"/>
        <w:ind w:left="1008" w:right="0" w:hanging="306"/>
        <w:jc w:val="left"/>
        <w:rPr>
          <w:sz w:val="17"/>
        </w:rPr>
      </w:pPr>
      <w:r>
        <w:rPr>
          <w:sz w:val="17"/>
        </w:rPr>
        <w:t>Cumplimiento de la normativa de protección</w:t>
      </w:r>
      <w:r>
        <w:rPr>
          <w:spacing w:val="-1"/>
          <w:sz w:val="17"/>
        </w:rPr>
        <w:t> </w:t>
      </w:r>
      <w:r>
        <w:rPr>
          <w:sz w:val="17"/>
        </w:rPr>
        <w:t>ambiental.</w:t>
      </w:r>
    </w:p>
    <w:p>
      <w:pPr>
        <w:pStyle w:val="BodyText"/>
        <w:ind w:left="0"/>
        <w:rPr>
          <w:sz w:val="18"/>
        </w:rPr>
      </w:pPr>
    </w:p>
    <w:p>
      <w:pPr>
        <w:pStyle w:val="BodyText"/>
        <w:spacing w:before="7"/>
        <w:ind w:left="0"/>
        <w:rPr>
          <w:sz w:val="15"/>
        </w:rPr>
      </w:pPr>
    </w:p>
    <w:p>
      <w:pPr>
        <w:pStyle w:val="Heading3"/>
        <w:spacing w:before="1"/>
        <w:rPr>
          <w:i/>
        </w:rPr>
      </w:pPr>
      <w:r>
        <w:rPr>
          <w:i/>
        </w:rPr>
        <w:t>Orientaciones pedagógicas</w:t>
      </w:r>
    </w:p>
    <w:p>
      <w:pPr>
        <w:pStyle w:val="BodyText"/>
        <w:spacing w:before="10"/>
        <w:ind w:left="0"/>
        <w:rPr>
          <w:b/>
          <w:i/>
          <w:sz w:val="16"/>
        </w:rPr>
      </w:pPr>
    </w:p>
    <w:p>
      <w:pPr>
        <w:pStyle w:val="BodyText"/>
        <w:ind w:left="393" w:right="1528"/>
      </w:pPr>
      <w:r>
        <w:rPr/>
        <w:t>Este módulo profesional contiene la formación necesaria para desempeñar la función de montar y mantener instalaciones solares fotovoltaicas.</w:t>
      </w:r>
    </w:p>
    <w:p>
      <w:pPr>
        <w:pStyle w:val="BodyText"/>
        <w:spacing w:before="7"/>
        <w:ind w:left="0"/>
        <w:rPr>
          <w:sz w:val="16"/>
        </w:rPr>
      </w:pPr>
    </w:p>
    <w:p>
      <w:pPr>
        <w:pStyle w:val="BodyText"/>
        <w:spacing w:line="195" w:lineRule="exact" w:before="1"/>
        <w:ind w:left="393"/>
      </w:pPr>
      <w:r>
        <w:rPr/>
        <w:t>La definición de estas funciones incluye aspectos como:</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La configuración de la instalación, en los límites establecidos por la reglamentación</w:t>
      </w:r>
      <w:r>
        <w:rPr>
          <w:spacing w:val="37"/>
          <w:sz w:val="17"/>
        </w:rPr>
        <w:t> </w:t>
      </w:r>
      <w:r>
        <w:rPr>
          <w:sz w:val="17"/>
        </w:rPr>
        <w:t>vigente.</w:t>
      </w:r>
    </w:p>
    <w:p>
      <w:pPr>
        <w:pStyle w:val="BodyText"/>
        <w:spacing w:before="10"/>
        <w:ind w:left="0"/>
        <w:rPr>
          <w:sz w:val="16"/>
        </w:rPr>
      </w:pPr>
    </w:p>
    <w:p>
      <w:pPr>
        <w:pStyle w:val="BodyText"/>
        <w:spacing w:line="195" w:lineRule="exact"/>
        <w:ind w:left="393"/>
      </w:pPr>
      <w:r>
        <w:rPr/>
        <w:t>Las actividades profesionales asociadas a esta función se aplican en:</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Montaje de instalaciones solares</w:t>
      </w:r>
      <w:r>
        <w:rPr>
          <w:spacing w:val="8"/>
          <w:sz w:val="17"/>
        </w:rPr>
        <w:t> </w:t>
      </w:r>
      <w:r>
        <w:rPr>
          <w:sz w:val="17"/>
        </w:rPr>
        <w:t>fotovoltaicas.</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Mantenimiento de instalaciones solares</w:t>
      </w:r>
      <w:r>
        <w:rPr>
          <w:spacing w:val="7"/>
          <w:sz w:val="17"/>
        </w:rPr>
        <w:t> </w:t>
      </w:r>
      <w:r>
        <w:rPr>
          <w:sz w:val="17"/>
        </w:rPr>
        <w:t>fotovoltaicas.</w:t>
      </w:r>
    </w:p>
    <w:p>
      <w:pPr>
        <w:pStyle w:val="BodyText"/>
        <w:spacing w:before="10"/>
        <w:ind w:left="0"/>
        <w:rPr>
          <w:sz w:val="16"/>
        </w:rPr>
      </w:pPr>
    </w:p>
    <w:p>
      <w:pPr>
        <w:pStyle w:val="BodyText"/>
        <w:ind w:left="393" w:right="1142"/>
      </w:pPr>
      <w:r>
        <w:rPr/>
        <w:t>La formación del módulo contribuye a alcanzar los objetivos generales a), b), c), d), e), f), g), h), i), j), l), m), n), ñ), p) y q) del ciclo formativo y las competencias a), b), c), d), g), i), j), k) y l) del título.</w:t>
      </w:r>
    </w:p>
    <w:p>
      <w:pPr>
        <w:pStyle w:val="BodyText"/>
        <w:ind w:left="0"/>
      </w:pPr>
    </w:p>
    <w:p>
      <w:pPr>
        <w:pStyle w:val="BodyText"/>
        <w:spacing w:line="237" w:lineRule="auto"/>
        <w:ind w:left="393" w:right="1322"/>
      </w:pPr>
      <w:r>
        <w:rPr/>
        <w:t>Las líneas de actuación en el proceso enseñanza-aprendizaje que permiten alcanzar los objetivos del módulo versarán sobre:</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Interpretación de la normativa y reglamentación</w:t>
      </w:r>
      <w:r>
        <w:rPr>
          <w:spacing w:val="38"/>
          <w:sz w:val="17"/>
        </w:rPr>
        <w:t> </w:t>
      </w:r>
      <w:r>
        <w:rPr>
          <w:sz w:val="17"/>
        </w:rPr>
        <w:t>vigentes.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Identificación de las configuraciones de las</w:t>
      </w:r>
      <w:r>
        <w:rPr>
          <w:spacing w:val="43"/>
          <w:sz w:val="17"/>
        </w:rPr>
        <w:t> </w:t>
      </w:r>
      <w:r>
        <w:rPr>
          <w:sz w:val="17"/>
        </w:rPr>
        <w:t>instalaciones.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Cálculo de instalaciones mediante programas</w:t>
      </w:r>
      <w:r>
        <w:rPr>
          <w:spacing w:val="41"/>
          <w:sz w:val="17"/>
        </w:rPr>
        <w:t> </w:t>
      </w:r>
      <w:r>
        <w:rPr>
          <w:sz w:val="17"/>
        </w:rPr>
        <w:t>informáticos.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Planificación de los procesos de montaje o</w:t>
      </w:r>
      <w:r>
        <w:rPr>
          <w:spacing w:val="41"/>
          <w:sz w:val="17"/>
        </w:rPr>
        <w:t> </w:t>
      </w:r>
      <w:r>
        <w:rPr>
          <w:sz w:val="17"/>
        </w:rPr>
        <w:t>mantenimiento.</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Aplicación de técnicas de montaje (mecanizado, conexionado, empalme, entre</w:t>
      </w:r>
      <w:r>
        <w:rPr>
          <w:spacing w:val="20"/>
          <w:sz w:val="17"/>
        </w:rPr>
        <w:t> </w:t>
      </w:r>
      <w:r>
        <w:rPr>
          <w:sz w:val="17"/>
        </w:rPr>
        <w:t>otras).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56"/>
        </w:numPr>
        <w:tabs>
          <w:tab w:pos="1008" w:val="left" w:leader="none"/>
          <w:tab w:pos="1009" w:val="left" w:leader="none"/>
        </w:tabs>
        <w:spacing w:line="195" w:lineRule="exact" w:before="94" w:after="0"/>
        <w:ind w:left="1008" w:right="0" w:hanging="308"/>
        <w:jc w:val="left"/>
        <w:rPr>
          <w:sz w:val="17"/>
        </w:rPr>
      </w:pPr>
      <w:r>
        <w:rPr>
          <w:sz w:val="17"/>
        </w:rPr>
        <w:t>Operación de equipos de medida y de</w:t>
      </w:r>
      <w:r>
        <w:rPr>
          <w:spacing w:val="37"/>
          <w:sz w:val="17"/>
        </w:rPr>
        <w:t> </w:t>
      </w:r>
      <w:r>
        <w:rPr>
          <w:sz w:val="17"/>
        </w:rPr>
        <w:t>comprobación.</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Elaboración de documentación</w:t>
      </w:r>
      <w:r>
        <w:rPr>
          <w:spacing w:val="40"/>
          <w:sz w:val="17"/>
        </w:rPr>
        <w:t> </w:t>
      </w:r>
      <w:r>
        <w:rPr>
          <w:sz w:val="17"/>
        </w:rPr>
        <w:t>técnico-administrativa.</w:t>
      </w:r>
    </w:p>
    <w:p>
      <w:pPr>
        <w:pStyle w:val="ListParagraph"/>
        <w:numPr>
          <w:ilvl w:val="0"/>
          <w:numId w:val="56"/>
        </w:numPr>
        <w:tabs>
          <w:tab w:pos="1008" w:val="left" w:leader="none"/>
          <w:tab w:pos="1009" w:val="left" w:leader="none"/>
        </w:tabs>
        <w:spacing w:line="194" w:lineRule="exact" w:before="0" w:after="0"/>
        <w:ind w:left="1008" w:right="0" w:hanging="308"/>
        <w:jc w:val="left"/>
        <w:rPr>
          <w:sz w:val="17"/>
        </w:rPr>
      </w:pPr>
      <w:r>
        <w:rPr>
          <w:sz w:val="17"/>
        </w:rPr>
        <w:t>Aplicación de medidas de seguridad en las</w:t>
      </w:r>
      <w:r>
        <w:rPr>
          <w:spacing w:val="14"/>
          <w:sz w:val="17"/>
        </w:rPr>
        <w:t> </w:t>
      </w:r>
      <w:r>
        <w:rPr>
          <w:sz w:val="17"/>
        </w:rPr>
        <w:t>operaciones.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Aplicación de criterios de calidad en todas las fases de los</w:t>
      </w:r>
      <w:r>
        <w:rPr>
          <w:spacing w:val="22"/>
          <w:sz w:val="17"/>
        </w:rPr>
        <w:t> </w:t>
      </w:r>
      <w:r>
        <w:rPr>
          <w:sz w:val="17"/>
        </w:rPr>
        <w:t>procesos.</w:t>
      </w:r>
    </w:p>
    <w:p>
      <w:pPr>
        <w:pStyle w:val="ListParagraph"/>
        <w:numPr>
          <w:ilvl w:val="0"/>
          <w:numId w:val="56"/>
        </w:numPr>
        <w:tabs>
          <w:tab w:pos="1008" w:val="left" w:leader="none"/>
          <w:tab w:pos="1009" w:val="left" w:leader="none"/>
        </w:tabs>
        <w:spacing w:line="195" w:lineRule="exact" w:before="0" w:after="0"/>
        <w:ind w:left="1008" w:right="0" w:hanging="308"/>
        <w:jc w:val="left"/>
        <w:rPr>
          <w:sz w:val="17"/>
        </w:rPr>
      </w:pPr>
      <w:r>
        <w:rPr>
          <w:sz w:val="17"/>
        </w:rPr>
        <w:t>Actitud de respeto al medio</w:t>
      </w:r>
      <w:r>
        <w:rPr>
          <w:spacing w:val="5"/>
          <w:sz w:val="17"/>
        </w:rPr>
        <w:t> </w:t>
      </w:r>
      <w:r>
        <w:rPr>
          <w:sz w:val="17"/>
        </w:rPr>
        <w:t>ambiente.</w:t>
      </w:r>
    </w:p>
    <w:p>
      <w:pPr>
        <w:pStyle w:val="BodyText"/>
        <w:ind w:left="0"/>
        <w:rPr>
          <w:sz w:val="18"/>
        </w:rPr>
      </w:pPr>
    </w:p>
    <w:p>
      <w:pPr>
        <w:pStyle w:val="BodyText"/>
        <w:ind w:left="0"/>
        <w:rPr>
          <w:sz w:val="18"/>
        </w:rPr>
      </w:pPr>
    </w:p>
    <w:p>
      <w:pPr>
        <w:pStyle w:val="BodyText"/>
        <w:spacing w:before="5"/>
        <w:ind w:left="0"/>
        <w:rPr>
          <w:sz w:val="14"/>
        </w:rPr>
      </w:pPr>
    </w:p>
    <w:p>
      <w:pPr>
        <w:pStyle w:val="Heading2"/>
        <w:spacing w:line="195" w:lineRule="exact"/>
        <w:ind w:right="1918"/>
        <w:jc w:val="center"/>
      </w:pPr>
      <w:r>
        <w:rPr/>
        <w:t>Módulo profesional: Máquinas eléctricas.</w:t>
      </w:r>
    </w:p>
    <w:p>
      <w:pPr>
        <w:spacing w:line="195" w:lineRule="exact" w:before="0"/>
        <w:ind w:left="1168" w:right="1919" w:firstLine="0"/>
        <w:jc w:val="center"/>
        <w:rPr>
          <w:b/>
          <w:sz w:val="17"/>
        </w:rPr>
      </w:pPr>
      <w:r>
        <w:rPr>
          <w:b/>
          <w:sz w:val="17"/>
        </w:rPr>
        <w:t>Código: 0240</w:t>
      </w:r>
    </w:p>
    <w:p>
      <w:pPr>
        <w:spacing w:line="195" w:lineRule="exact" w:before="0"/>
        <w:ind w:left="1168" w:right="1920" w:firstLine="0"/>
        <w:jc w:val="center"/>
        <w:rPr>
          <w:b/>
          <w:sz w:val="17"/>
        </w:rPr>
      </w:pPr>
      <w:r>
        <w:rPr>
          <w:b/>
          <w:sz w:val="17"/>
        </w:rPr>
        <w:t>Duración: 105 horas.</w:t>
      </w:r>
    </w:p>
    <w:p>
      <w:pPr>
        <w:pStyle w:val="BodyText"/>
        <w:spacing w:before="1"/>
        <w:ind w:left="0"/>
        <w:rPr>
          <w:b/>
        </w:rPr>
      </w:pPr>
    </w:p>
    <w:p>
      <w:pPr>
        <w:pStyle w:val="Heading3"/>
        <w:rPr>
          <w:i/>
        </w:rPr>
      </w:pPr>
      <w:r>
        <w:rPr>
          <w:i/>
        </w:rPr>
        <w:t>Resultados de aprendizaje y criterios de evaluación:</w:t>
      </w:r>
    </w:p>
    <w:p>
      <w:pPr>
        <w:pStyle w:val="BodyText"/>
        <w:spacing w:before="4"/>
        <w:ind w:left="0"/>
        <w:rPr>
          <w:b/>
          <w:i/>
          <w:sz w:val="20"/>
        </w:rPr>
      </w:pPr>
    </w:p>
    <w:p>
      <w:pPr>
        <w:pStyle w:val="ListParagraph"/>
        <w:numPr>
          <w:ilvl w:val="0"/>
          <w:numId w:val="57"/>
        </w:numPr>
        <w:tabs>
          <w:tab w:pos="644" w:val="left" w:leader="none"/>
        </w:tabs>
        <w:spacing w:line="237" w:lineRule="auto" w:before="0" w:after="0"/>
        <w:ind w:left="700" w:right="1137" w:hanging="307"/>
        <w:jc w:val="left"/>
        <w:rPr>
          <w:sz w:val="17"/>
        </w:rPr>
      </w:pPr>
      <w:r>
        <w:rPr>
          <w:sz w:val="17"/>
        </w:rPr>
        <w:t>Elabora documentación técnica de máquinas eléctricas relacionando símbolos normalizados y representando gráficamente elementos y</w:t>
      </w:r>
      <w:r>
        <w:rPr>
          <w:spacing w:val="-3"/>
          <w:sz w:val="17"/>
        </w:rPr>
        <w:t> </w:t>
      </w:r>
      <w:r>
        <w:rPr>
          <w:sz w:val="17"/>
        </w:rPr>
        <w:t>procedimientos.</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7"/>
        </w:numPr>
        <w:tabs>
          <w:tab w:pos="1009" w:val="left" w:leader="none"/>
        </w:tabs>
        <w:spacing w:line="195" w:lineRule="exact" w:before="1" w:after="0"/>
        <w:ind w:left="1008" w:right="0" w:hanging="308"/>
        <w:jc w:val="left"/>
        <w:rPr>
          <w:sz w:val="17"/>
        </w:rPr>
      </w:pPr>
      <w:r>
        <w:rPr>
          <w:sz w:val="17"/>
        </w:rPr>
        <w:t>Se han dibujado croquis y planos de las máquinas y sus</w:t>
      </w:r>
      <w:r>
        <w:rPr>
          <w:spacing w:val="-1"/>
          <w:sz w:val="17"/>
        </w:rPr>
        <w:t> </w:t>
      </w:r>
      <w:r>
        <w:rPr>
          <w:sz w:val="17"/>
        </w:rPr>
        <w:t>bobinados.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dibujado esquemas de placas de bornes, conexionados y devanados según</w:t>
      </w:r>
      <w:r>
        <w:rPr>
          <w:spacing w:val="-5"/>
          <w:sz w:val="17"/>
        </w:rPr>
        <w:t> </w:t>
      </w:r>
      <w:r>
        <w:rPr>
          <w:sz w:val="17"/>
        </w:rPr>
        <w:t>normas.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realizado esquemas de maniobras y ensayos de máquinas</w:t>
      </w:r>
      <w:r>
        <w:rPr>
          <w:spacing w:val="-2"/>
          <w:sz w:val="17"/>
        </w:rPr>
        <w:t> </w:t>
      </w:r>
      <w:r>
        <w:rPr>
          <w:sz w:val="17"/>
        </w:rPr>
        <w:t>eléctricas.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utilizado programas informáticos de diseño para realizar</w:t>
      </w:r>
      <w:r>
        <w:rPr>
          <w:spacing w:val="-1"/>
          <w:sz w:val="17"/>
        </w:rPr>
        <w:t> </w:t>
      </w:r>
      <w:r>
        <w:rPr>
          <w:sz w:val="17"/>
        </w:rPr>
        <w:t>esquemas.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utilizado simbología</w:t>
      </w:r>
      <w:r>
        <w:rPr>
          <w:spacing w:val="-3"/>
          <w:sz w:val="17"/>
        </w:rPr>
        <w:t> </w:t>
      </w:r>
      <w:r>
        <w:rPr>
          <w:sz w:val="17"/>
        </w:rPr>
        <w:t>normalizada.</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 redactado diferente documentación</w:t>
      </w:r>
      <w:r>
        <w:rPr>
          <w:spacing w:val="-2"/>
          <w:sz w:val="17"/>
        </w:rPr>
        <w:t> </w:t>
      </w:r>
      <w:r>
        <w:rPr>
          <w:sz w:val="17"/>
        </w:rPr>
        <w:t>técnica.</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analizado documentos convencionales de mantenimiento de</w:t>
      </w:r>
      <w:r>
        <w:rPr>
          <w:spacing w:val="-1"/>
          <w:sz w:val="17"/>
        </w:rPr>
        <w:t> </w:t>
      </w:r>
      <w:r>
        <w:rPr>
          <w:sz w:val="17"/>
        </w:rPr>
        <w:t>máquinas.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 realizado un parte de trabajo tipo.</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 realizado un proceso de trabajo sobre mantenimiento de máquinas</w:t>
      </w:r>
      <w:r>
        <w:rPr>
          <w:spacing w:val="-1"/>
          <w:sz w:val="17"/>
        </w:rPr>
        <w:t> </w:t>
      </w:r>
      <w:r>
        <w:rPr>
          <w:sz w:val="17"/>
        </w:rPr>
        <w:t>eléctricas.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respetado los tiempos previstos en los</w:t>
      </w:r>
      <w:r>
        <w:rPr>
          <w:spacing w:val="-3"/>
          <w:sz w:val="17"/>
        </w:rPr>
        <w:t> </w:t>
      </w:r>
      <w:r>
        <w:rPr>
          <w:sz w:val="17"/>
        </w:rPr>
        <w:t>diseños.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respetado los criterios de calidad</w:t>
      </w:r>
      <w:r>
        <w:rPr>
          <w:spacing w:val="-2"/>
          <w:sz w:val="17"/>
        </w:rPr>
        <w:t> </w:t>
      </w:r>
      <w:r>
        <w:rPr>
          <w:sz w:val="17"/>
        </w:rPr>
        <w:t>establecidos.</w:t>
      </w:r>
    </w:p>
    <w:p>
      <w:pPr>
        <w:pStyle w:val="BodyText"/>
        <w:ind w:left="0"/>
      </w:pPr>
    </w:p>
    <w:p>
      <w:pPr>
        <w:pStyle w:val="ListParagraph"/>
        <w:numPr>
          <w:ilvl w:val="0"/>
          <w:numId w:val="57"/>
        </w:numPr>
        <w:tabs>
          <w:tab w:pos="640" w:val="left" w:leader="none"/>
        </w:tabs>
        <w:spacing w:line="237" w:lineRule="auto" w:before="0" w:after="0"/>
        <w:ind w:left="700" w:right="1142" w:hanging="307"/>
        <w:jc w:val="left"/>
        <w:rPr>
          <w:sz w:val="17"/>
        </w:rPr>
      </w:pPr>
      <w:r>
        <w:rPr>
          <w:sz w:val="17"/>
        </w:rPr>
        <w:t>Monta transformadores monofásicos y trifásicos, ensamblando sus elementos y verificando su funcionamiento.</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7"/>
        </w:numPr>
        <w:tabs>
          <w:tab w:pos="1009" w:val="left" w:leader="none"/>
        </w:tabs>
        <w:spacing w:line="240" w:lineRule="auto" w:before="1" w:after="0"/>
        <w:ind w:left="1008" w:right="1139" w:hanging="308"/>
        <w:jc w:val="left"/>
        <w:rPr>
          <w:sz w:val="17"/>
        </w:rPr>
      </w:pPr>
      <w:r>
        <w:rPr>
          <w:sz w:val="17"/>
        </w:rPr>
        <w:t>Se ha seleccionado el material de montaje según cálculos, esquemas y especificaciones del fabricante.</w:t>
      </w:r>
    </w:p>
    <w:p>
      <w:pPr>
        <w:pStyle w:val="ListParagraph"/>
        <w:numPr>
          <w:ilvl w:val="1"/>
          <w:numId w:val="57"/>
        </w:numPr>
        <w:tabs>
          <w:tab w:pos="1009" w:val="left" w:leader="none"/>
        </w:tabs>
        <w:spacing w:line="192" w:lineRule="exact" w:before="0" w:after="0"/>
        <w:ind w:left="1008" w:right="0" w:hanging="308"/>
        <w:jc w:val="left"/>
        <w:rPr>
          <w:sz w:val="17"/>
        </w:rPr>
      </w:pPr>
      <w:r>
        <w:rPr>
          <w:sz w:val="17"/>
        </w:rPr>
        <w:t>Se han seleccionado las herramientas y equipos adecuados a cada</w:t>
      </w:r>
      <w:r>
        <w:rPr>
          <w:spacing w:val="-3"/>
          <w:sz w:val="17"/>
        </w:rPr>
        <w:t> </w:t>
      </w:r>
      <w:r>
        <w:rPr>
          <w:sz w:val="17"/>
        </w:rPr>
        <w:t>procedimiento.</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identificado cada pieza de la máquina y su</w:t>
      </w:r>
      <w:r>
        <w:rPr>
          <w:spacing w:val="-3"/>
          <w:sz w:val="17"/>
        </w:rPr>
        <w:t> </w:t>
      </w:r>
      <w:r>
        <w:rPr>
          <w:sz w:val="17"/>
        </w:rPr>
        <w:t>ensamblaje.</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realizado los bobinados del</w:t>
      </w:r>
      <w:r>
        <w:rPr>
          <w:spacing w:val="-3"/>
          <w:sz w:val="17"/>
        </w:rPr>
        <w:t> </w:t>
      </w:r>
      <w:r>
        <w:rPr>
          <w:sz w:val="17"/>
        </w:rPr>
        <w:t>transformador.</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conexionado los devanados primarios y secundarios a la placa de</w:t>
      </w:r>
      <w:r>
        <w:rPr>
          <w:spacing w:val="-4"/>
          <w:sz w:val="17"/>
        </w:rPr>
        <w:t> </w:t>
      </w:r>
      <w:r>
        <w:rPr>
          <w:sz w:val="17"/>
        </w:rPr>
        <w:t>bornes.</w:t>
      </w:r>
    </w:p>
    <w:p>
      <w:pPr>
        <w:pStyle w:val="ListParagraph"/>
        <w:numPr>
          <w:ilvl w:val="1"/>
          <w:numId w:val="57"/>
        </w:numPr>
        <w:tabs>
          <w:tab w:pos="1008" w:val="left" w:leader="none"/>
          <w:tab w:pos="1009" w:val="left" w:leader="none"/>
        </w:tabs>
        <w:spacing w:line="194" w:lineRule="exact" w:before="0" w:after="0"/>
        <w:ind w:left="1008" w:right="0" w:hanging="308"/>
        <w:jc w:val="left"/>
        <w:rPr>
          <w:sz w:val="17"/>
        </w:rPr>
      </w:pPr>
      <w:r>
        <w:rPr>
          <w:sz w:val="17"/>
        </w:rPr>
        <w:t>Se ha montado el núcleo</w:t>
      </w:r>
      <w:r>
        <w:rPr>
          <w:spacing w:val="-2"/>
          <w:sz w:val="17"/>
        </w:rPr>
        <w:t> </w:t>
      </w:r>
      <w:r>
        <w:rPr>
          <w:sz w:val="17"/>
        </w:rPr>
        <w:t>magnético.</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ensamblado todos los elementos de la</w:t>
      </w:r>
      <w:r>
        <w:rPr>
          <w:spacing w:val="-2"/>
          <w:sz w:val="17"/>
        </w:rPr>
        <w:t> </w:t>
      </w:r>
      <w:r>
        <w:rPr>
          <w:sz w:val="17"/>
        </w:rPr>
        <w:t>máquina.</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probado su funcionamiento realizándose ensayos</w:t>
      </w:r>
      <w:r>
        <w:rPr>
          <w:spacing w:val="-7"/>
          <w:sz w:val="17"/>
        </w:rPr>
        <w:t> </w:t>
      </w:r>
      <w:r>
        <w:rPr>
          <w:sz w:val="17"/>
        </w:rPr>
        <w:t>habituales.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respetado los tiempos previstos en los</w:t>
      </w:r>
      <w:r>
        <w:rPr>
          <w:spacing w:val="-2"/>
          <w:sz w:val="17"/>
        </w:rPr>
        <w:t> </w:t>
      </w:r>
      <w:r>
        <w:rPr>
          <w:sz w:val="17"/>
        </w:rPr>
        <w:t>procesos.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utilizado catálogos de fabricantes para la selección del</w:t>
      </w:r>
      <w:r>
        <w:rPr>
          <w:spacing w:val="-2"/>
          <w:sz w:val="17"/>
        </w:rPr>
        <w:t> </w:t>
      </w:r>
      <w:r>
        <w:rPr>
          <w:sz w:val="17"/>
        </w:rPr>
        <w:t>material.</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8"/>
        <w:ind w:left="0"/>
        <w:rPr>
          <w:sz w:val="16"/>
        </w:rPr>
      </w:pPr>
    </w:p>
    <w:p>
      <w:pPr>
        <w:pStyle w:val="ListParagraph"/>
        <w:numPr>
          <w:ilvl w:val="0"/>
          <w:numId w:val="57"/>
        </w:numPr>
        <w:tabs>
          <w:tab w:pos="582" w:val="left" w:leader="none"/>
        </w:tabs>
        <w:spacing w:line="240" w:lineRule="auto" w:before="0" w:after="0"/>
        <w:ind w:left="581" w:right="0" w:hanging="188"/>
        <w:jc w:val="left"/>
        <w:rPr>
          <w:sz w:val="17"/>
        </w:rPr>
      </w:pPr>
      <w:r>
        <w:rPr>
          <w:sz w:val="17"/>
        </w:rPr>
        <w:t>Repara averías en transformadores, realizando comprobaciones y ajustes para la puesta en</w:t>
      </w:r>
      <w:r>
        <w:rPr>
          <w:spacing w:val="-3"/>
          <w:sz w:val="17"/>
        </w:rPr>
        <w:t> </w:t>
      </w:r>
      <w:r>
        <w:rPr>
          <w:sz w:val="17"/>
        </w:rPr>
        <w:t>servicio.</w:t>
      </w:r>
    </w:p>
    <w:p>
      <w:pPr>
        <w:pStyle w:val="BodyText"/>
        <w:spacing w:before="10"/>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7"/>
        </w:numPr>
        <w:tabs>
          <w:tab w:pos="1009" w:val="left" w:leader="none"/>
        </w:tabs>
        <w:spacing w:line="240" w:lineRule="auto" w:before="0" w:after="0"/>
        <w:ind w:left="1008" w:right="1144" w:hanging="308"/>
        <w:jc w:val="left"/>
        <w:rPr>
          <w:sz w:val="17"/>
        </w:rPr>
      </w:pPr>
      <w:r>
        <w:rPr>
          <w:sz w:val="17"/>
        </w:rPr>
        <w:t>Se han clasificado averías características y sus síntomas en pequeños transformadores monofásicos, trifásicos y</w:t>
      </w:r>
      <w:r>
        <w:rPr>
          <w:spacing w:val="-6"/>
          <w:sz w:val="17"/>
        </w:rPr>
        <w:t> </w:t>
      </w:r>
      <w:r>
        <w:rPr>
          <w:sz w:val="17"/>
        </w:rPr>
        <w:t>autotransformadores.</w:t>
      </w:r>
    </w:p>
    <w:p>
      <w:pPr>
        <w:pStyle w:val="ListParagraph"/>
        <w:numPr>
          <w:ilvl w:val="1"/>
          <w:numId w:val="57"/>
        </w:numPr>
        <w:tabs>
          <w:tab w:pos="1009" w:val="left" w:leader="none"/>
        </w:tabs>
        <w:spacing w:line="192" w:lineRule="exact" w:before="0" w:after="0"/>
        <w:ind w:left="1008" w:right="0" w:hanging="308"/>
        <w:jc w:val="left"/>
        <w:rPr>
          <w:sz w:val="17"/>
        </w:rPr>
      </w:pPr>
      <w:r>
        <w:rPr>
          <w:sz w:val="17"/>
        </w:rPr>
        <w:t>Se han utilizado medios y equipos de localización y reparación de</w:t>
      </w:r>
      <w:r>
        <w:rPr>
          <w:spacing w:val="-3"/>
          <w:sz w:val="17"/>
        </w:rPr>
        <w:t> </w:t>
      </w:r>
      <w:r>
        <w:rPr>
          <w:sz w:val="17"/>
        </w:rPr>
        <w:t>averías.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localizado la avería e identificado posibles</w:t>
      </w:r>
      <w:r>
        <w:rPr>
          <w:spacing w:val="-2"/>
          <w:sz w:val="17"/>
        </w:rPr>
        <w:t> </w:t>
      </w:r>
      <w:r>
        <w:rPr>
          <w:sz w:val="17"/>
        </w:rPr>
        <w:t>soluciones.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desarrollado un plan de trabajo para la reparación de</w:t>
      </w:r>
      <w:r>
        <w:rPr>
          <w:spacing w:val="-6"/>
          <w:sz w:val="17"/>
        </w:rPr>
        <w:t> </w:t>
      </w:r>
      <w:r>
        <w:rPr>
          <w:sz w:val="17"/>
        </w:rPr>
        <w:t>averías.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realizado operaciones de</w:t>
      </w:r>
      <w:r>
        <w:rPr>
          <w:spacing w:val="-3"/>
          <w:sz w:val="17"/>
        </w:rPr>
        <w:t> </w:t>
      </w:r>
      <w:r>
        <w:rPr>
          <w:sz w:val="17"/>
        </w:rPr>
        <w:t>mantenimiento.</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realizado medidas eléctricas para la localización de</w:t>
      </w:r>
      <w:r>
        <w:rPr>
          <w:spacing w:val="1"/>
          <w:sz w:val="17"/>
        </w:rPr>
        <w:t> </w:t>
      </w:r>
      <w:r>
        <w:rPr>
          <w:sz w:val="17"/>
        </w:rPr>
        <w:t>averías.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57"/>
        </w:numPr>
        <w:tabs>
          <w:tab w:pos="1009" w:val="left" w:leader="none"/>
        </w:tabs>
        <w:spacing w:line="195" w:lineRule="exact" w:before="94" w:after="0"/>
        <w:ind w:left="1008" w:right="0" w:hanging="308"/>
        <w:jc w:val="left"/>
        <w:rPr>
          <w:sz w:val="17"/>
        </w:rPr>
      </w:pPr>
      <w:r>
        <w:rPr>
          <w:sz w:val="17"/>
        </w:rPr>
        <w:t>Se ha verificado el funcionamiento de la máquina por medio de</w:t>
      </w:r>
      <w:r>
        <w:rPr>
          <w:spacing w:val="-1"/>
          <w:sz w:val="17"/>
        </w:rPr>
        <w:t> </w:t>
      </w:r>
      <w:r>
        <w:rPr>
          <w:sz w:val="17"/>
        </w:rPr>
        <w:t>ensayos.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respetado los tiempos previstos en los</w:t>
      </w:r>
      <w:r>
        <w:rPr>
          <w:spacing w:val="-2"/>
          <w:sz w:val="17"/>
        </w:rPr>
        <w:t> </w:t>
      </w:r>
      <w:r>
        <w:rPr>
          <w:sz w:val="17"/>
        </w:rPr>
        <w:t>procesos.</w:t>
      </w:r>
    </w:p>
    <w:p>
      <w:pPr>
        <w:pStyle w:val="ListParagraph"/>
        <w:numPr>
          <w:ilvl w:val="1"/>
          <w:numId w:val="57"/>
        </w:numPr>
        <w:tabs>
          <w:tab w:pos="1008" w:val="left" w:leader="none"/>
          <w:tab w:pos="1009" w:val="left" w:leader="none"/>
        </w:tabs>
        <w:spacing w:line="194"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10"/>
        <w:ind w:left="0"/>
        <w:rPr>
          <w:sz w:val="16"/>
        </w:rPr>
      </w:pPr>
    </w:p>
    <w:p>
      <w:pPr>
        <w:pStyle w:val="ListParagraph"/>
        <w:numPr>
          <w:ilvl w:val="0"/>
          <w:numId w:val="57"/>
        </w:numPr>
        <w:tabs>
          <w:tab w:pos="582" w:val="left" w:leader="none"/>
        </w:tabs>
        <w:spacing w:line="240" w:lineRule="auto" w:before="0" w:after="0"/>
        <w:ind w:left="581" w:right="0" w:hanging="188"/>
        <w:jc w:val="left"/>
        <w:rPr>
          <w:sz w:val="17"/>
        </w:rPr>
      </w:pPr>
      <w:r>
        <w:rPr>
          <w:sz w:val="17"/>
        </w:rPr>
        <w:t>Monta máquinas eléctricas rotativas, ensamblando sus elementos y verificando su</w:t>
      </w:r>
      <w:r>
        <w:rPr>
          <w:spacing w:val="-4"/>
          <w:sz w:val="17"/>
        </w:rPr>
        <w:t> </w:t>
      </w:r>
      <w:r>
        <w:rPr>
          <w:sz w:val="17"/>
        </w:rPr>
        <w:t>funcionamiento.</w:t>
      </w:r>
    </w:p>
    <w:p>
      <w:pPr>
        <w:pStyle w:val="BodyText"/>
        <w:spacing w:before="10"/>
        <w:ind w:left="0"/>
        <w:rPr>
          <w:sz w:val="16"/>
        </w:rPr>
      </w:pPr>
    </w:p>
    <w:p>
      <w:pPr>
        <w:pStyle w:val="BodyText"/>
        <w:spacing w:line="195" w:lineRule="exact"/>
        <w:ind w:left="393"/>
      </w:pPr>
      <w:r>
        <w:rPr/>
        <w:t>Criterios de evaluación:</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seleccionado el material de montaje, las herramientas y los</w:t>
      </w:r>
      <w:r>
        <w:rPr>
          <w:spacing w:val="-7"/>
          <w:sz w:val="17"/>
        </w:rPr>
        <w:t> </w:t>
      </w:r>
      <w:r>
        <w:rPr>
          <w:sz w:val="17"/>
        </w:rPr>
        <w:t>equipos.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 identificado cada pieza de la máquina y su</w:t>
      </w:r>
      <w:r>
        <w:rPr>
          <w:spacing w:val="-3"/>
          <w:sz w:val="17"/>
        </w:rPr>
        <w:t> </w:t>
      </w:r>
      <w:r>
        <w:rPr>
          <w:sz w:val="17"/>
        </w:rPr>
        <w:t>ensamblaje.</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utilizado las herramientas y equipos característicos de un taller de</w:t>
      </w:r>
      <w:r>
        <w:rPr>
          <w:spacing w:val="-3"/>
          <w:sz w:val="17"/>
        </w:rPr>
        <w:t> </w:t>
      </w:r>
      <w:r>
        <w:rPr>
          <w:sz w:val="17"/>
        </w:rPr>
        <w:t>bobinado.</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realizado bobinas de la</w:t>
      </w:r>
      <w:r>
        <w:rPr>
          <w:spacing w:val="-2"/>
          <w:sz w:val="17"/>
        </w:rPr>
        <w:t> </w:t>
      </w:r>
      <w:r>
        <w:rPr>
          <w:sz w:val="17"/>
        </w:rPr>
        <w:t>máquina.</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ensamblado bobinas y demás elementos de las</w:t>
      </w:r>
      <w:r>
        <w:rPr>
          <w:spacing w:val="-3"/>
          <w:sz w:val="17"/>
        </w:rPr>
        <w:t> </w:t>
      </w:r>
      <w:r>
        <w:rPr>
          <w:sz w:val="17"/>
        </w:rPr>
        <w:t>máquinas.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conexionado los bobinados rotórico y</w:t>
      </w:r>
      <w:r>
        <w:rPr>
          <w:spacing w:val="-3"/>
          <w:sz w:val="17"/>
        </w:rPr>
        <w:t> </w:t>
      </w:r>
      <w:r>
        <w:rPr>
          <w:sz w:val="17"/>
        </w:rPr>
        <w:t>estatórico.</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montado las escobillas y anillos rozantes conexionándolos a sus</w:t>
      </w:r>
      <w:r>
        <w:rPr>
          <w:spacing w:val="-3"/>
          <w:sz w:val="17"/>
        </w:rPr>
        <w:t> </w:t>
      </w:r>
      <w:r>
        <w:rPr>
          <w:sz w:val="17"/>
        </w:rPr>
        <w:t>bornas.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 probado su funcionamiento realizándose ensayos</w:t>
      </w:r>
      <w:r>
        <w:rPr>
          <w:spacing w:val="-7"/>
          <w:sz w:val="17"/>
        </w:rPr>
        <w:t> </w:t>
      </w:r>
      <w:r>
        <w:rPr>
          <w:sz w:val="17"/>
        </w:rPr>
        <w:t>habituales.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respetado los tiempos previstos en los</w:t>
      </w:r>
      <w:r>
        <w:rPr>
          <w:spacing w:val="-2"/>
          <w:sz w:val="17"/>
        </w:rPr>
        <w:t> </w:t>
      </w:r>
      <w:r>
        <w:rPr>
          <w:sz w:val="17"/>
        </w:rPr>
        <w:t>procesos.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11"/>
        <w:ind w:left="0"/>
        <w:rPr>
          <w:sz w:val="16"/>
        </w:rPr>
      </w:pPr>
    </w:p>
    <w:p>
      <w:pPr>
        <w:pStyle w:val="ListParagraph"/>
        <w:numPr>
          <w:ilvl w:val="0"/>
          <w:numId w:val="57"/>
        </w:numPr>
        <w:tabs>
          <w:tab w:pos="628" w:val="left" w:leader="none"/>
        </w:tabs>
        <w:spacing w:line="240" w:lineRule="auto" w:before="0" w:after="0"/>
        <w:ind w:left="700" w:right="1141" w:hanging="307"/>
        <w:jc w:val="left"/>
        <w:rPr>
          <w:sz w:val="17"/>
        </w:rPr>
      </w:pPr>
      <w:r>
        <w:rPr>
          <w:sz w:val="17"/>
        </w:rPr>
        <w:t>Mantiene y repara máquinas eléctricas realizando comprobaciones y ajustes para la puesta en servicio.</w:t>
      </w:r>
    </w:p>
    <w:p>
      <w:pPr>
        <w:pStyle w:val="BodyText"/>
        <w:spacing w:before="7"/>
        <w:ind w:left="0"/>
        <w:rPr>
          <w:sz w:val="16"/>
        </w:rPr>
      </w:pPr>
    </w:p>
    <w:p>
      <w:pPr>
        <w:pStyle w:val="BodyText"/>
        <w:spacing w:before="1"/>
        <w:ind w:left="393"/>
      </w:pPr>
      <w:r>
        <w:rPr/>
        <w:t>Criterios de</w:t>
      </w:r>
      <w:r>
        <w:rPr>
          <w:spacing w:val="-3"/>
        </w:rPr>
        <w:t> </w:t>
      </w:r>
      <w:r>
        <w:rPr/>
        <w:t>evaluación:</w:t>
      </w:r>
    </w:p>
    <w:p>
      <w:pPr>
        <w:pStyle w:val="BodyText"/>
        <w:spacing w:before="10"/>
        <w:ind w:left="0"/>
        <w:rPr>
          <w:sz w:val="16"/>
        </w:rPr>
      </w:pP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clasificado averías características y sus síntomas en máquinas</w:t>
      </w:r>
      <w:r>
        <w:rPr>
          <w:spacing w:val="-3"/>
          <w:sz w:val="17"/>
        </w:rPr>
        <w:t> </w:t>
      </w:r>
      <w:r>
        <w:rPr>
          <w:sz w:val="17"/>
        </w:rPr>
        <w:t>eléctricas.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utilizado medios y equipos de localización de</w:t>
      </w:r>
      <w:r>
        <w:rPr>
          <w:spacing w:val="2"/>
          <w:sz w:val="17"/>
        </w:rPr>
        <w:t> </w:t>
      </w:r>
      <w:r>
        <w:rPr>
          <w:sz w:val="17"/>
        </w:rPr>
        <w:t>averías.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 localizado la avería y propuesto posibles</w:t>
      </w:r>
      <w:r>
        <w:rPr>
          <w:spacing w:val="-5"/>
          <w:sz w:val="17"/>
        </w:rPr>
        <w:t> </w:t>
      </w:r>
      <w:r>
        <w:rPr>
          <w:sz w:val="17"/>
        </w:rPr>
        <w:t>soluciones.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desarrollado un plan de trabajo para la reparación de</w:t>
      </w:r>
      <w:r>
        <w:rPr>
          <w:spacing w:val="-8"/>
          <w:sz w:val="17"/>
        </w:rPr>
        <w:t> </w:t>
      </w:r>
      <w:r>
        <w:rPr>
          <w:sz w:val="17"/>
        </w:rPr>
        <w:t>averías.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realizado medidas eléctricas para la localización de</w:t>
      </w:r>
      <w:r>
        <w:rPr>
          <w:spacing w:val="-7"/>
          <w:sz w:val="17"/>
        </w:rPr>
        <w:t> </w:t>
      </w:r>
      <w:r>
        <w:rPr>
          <w:sz w:val="17"/>
        </w:rPr>
        <w:t>averías.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 reparado la</w:t>
      </w:r>
      <w:r>
        <w:rPr>
          <w:spacing w:val="-4"/>
          <w:sz w:val="17"/>
        </w:rPr>
        <w:t> </w:t>
      </w:r>
      <w:r>
        <w:rPr>
          <w:sz w:val="17"/>
        </w:rPr>
        <w:t>avería.</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verificado el funcionamiento de la máquina por medio de</w:t>
      </w:r>
      <w:r>
        <w:rPr>
          <w:spacing w:val="-1"/>
          <w:sz w:val="17"/>
        </w:rPr>
        <w:t> </w:t>
      </w:r>
      <w:r>
        <w:rPr>
          <w:sz w:val="17"/>
        </w:rPr>
        <w:t>ensayos.</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sustituido escobillas, cojinetes, entre</w:t>
      </w:r>
      <w:r>
        <w:rPr>
          <w:spacing w:val="-1"/>
          <w:sz w:val="17"/>
        </w:rPr>
        <w:t> </w:t>
      </w:r>
      <w:r>
        <w:rPr>
          <w:sz w:val="17"/>
        </w:rPr>
        <w:t>otros.</w:t>
      </w:r>
    </w:p>
    <w:p>
      <w:pPr>
        <w:pStyle w:val="ListParagraph"/>
        <w:numPr>
          <w:ilvl w:val="1"/>
          <w:numId w:val="57"/>
        </w:numPr>
        <w:tabs>
          <w:tab w:pos="1008" w:val="left" w:leader="none"/>
          <w:tab w:pos="1009" w:val="left" w:leader="none"/>
        </w:tabs>
        <w:spacing w:line="194" w:lineRule="exact" w:before="0" w:after="0"/>
        <w:ind w:left="1008" w:right="0" w:hanging="308"/>
        <w:jc w:val="left"/>
        <w:rPr>
          <w:sz w:val="17"/>
        </w:rPr>
      </w:pPr>
      <w:r>
        <w:rPr>
          <w:sz w:val="17"/>
        </w:rPr>
        <w:t>Se han respetado los tiempos previstos en los</w:t>
      </w:r>
      <w:r>
        <w:rPr>
          <w:spacing w:val="-2"/>
          <w:sz w:val="17"/>
        </w:rPr>
        <w:t> </w:t>
      </w:r>
      <w:r>
        <w:rPr>
          <w:sz w:val="17"/>
        </w:rPr>
        <w:t>procesos.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respetado criterios de</w:t>
      </w:r>
      <w:r>
        <w:rPr>
          <w:spacing w:val="-3"/>
          <w:sz w:val="17"/>
        </w:rPr>
        <w:t> </w:t>
      </w:r>
      <w:r>
        <w:rPr>
          <w:sz w:val="17"/>
        </w:rPr>
        <w:t>calidad.</w:t>
      </w:r>
    </w:p>
    <w:p>
      <w:pPr>
        <w:pStyle w:val="BodyText"/>
        <w:spacing w:before="10"/>
        <w:ind w:left="0"/>
        <w:rPr>
          <w:sz w:val="16"/>
        </w:rPr>
      </w:pPr>
    </w:p>
    <w:p>
      <w:pPr>
        <w:pStyle w:val="ListParagraph"/>
        <w:numPr>
          <w:ilvl w:val="0"/>
          <w:numId w:val="57"/>
        </w:numPr>
        <w:tabs>
          <w:tab w:pos="644" w:val="left" w:leader="none"/>
        </w:tabs>
        <w:spacing w:line="240" w:lineRule="auto" w:before="0" w:after="0"/>
        <w:ind w:left="700" w:right="1142" w:hanging="307"/>
        <w:jc w:val="left"/>
        <w:rPr>
          <w:sz w:val="17"/>
        </w:rPr>
      </w:pPr>
      <w:r>
        <w:rPr>
          <w:sz w:val="17"/>
        </w:rPr>
        <w:t>Realiza maniobras características en máquinas rotativas, interpretando esquemas y aplicando técnicas de</w:t>
      </w:r>
      <w:r>
        <w:rPr>
          <w:spacing w:val="-2"/>
          <w:sz w:val="17"/>
        </w:rPr>
        <w:t> </w:t>
      </w:r>
      <w:r>
        <w:rPr>
          <w:sz w:val="17"/>
        </w:rPr>
        <w:t>montaje.</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preparado las herramientas, equipos, elementos y medios de</w:t>
      </w:r>
      <w:r>
        <w:rPr>
          <w:spacing w:val="-4"/>
          <w:sz w:val="17"/>
        </w:rPr>
        <w:t> </w:t>
      </w:r>
      <w:r>
        <w:rPr>
          <w:sz w:val="17"/>
        </w:rPr>
        <w:t>seguridad.</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acoplado mecánicamente las</w:t>
      </w:r>
      <w:r>
        <w:rPr>
          <w:spacing w:val="-3"/>
          <w:sz w:val="17"/>
        </w:rPr>
        <w:t> </w:t>
      </w:r>
      <w:r>
        <w:rPr>
          <w:sz w:val="17"/>
        </w:rPr>
        <w:t>máquinas.</w:t>
      </w:r>
    </w:p>
    <w:p>
      <w:pPr>
        <w:pStyle w:val="ListParagraph"/>
        <w:numPr>
          <w:ilvl w:val="1"/>
          <w:numId w:val="57"/>
        </w:numPr>
        <w:tabs>
          <w:tab w:pos="1009" w:val="left" w:leader="none"/>
        </w:tabs>
        <w:spacing w:line="237" w:lineRule="auto" w:before="2" w:after="0"/>
        <w:ind w:left="1008" w:right="1140" w:hanging="308"/>
        <w:jc w:val="left"/>
        <w:rPr>
          <w:sz w:val="17"/>
        </w:rPr>
      </w:pPr>
      <w:r>
        <w:rPr>
          <w:sz w:val="17"/>
        </w:rPr>
        <w:t>Se han montado circuitos de mando y fuerza, para las maniobras de arranque, inversión, entre otras.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conexionado las máquinas a los diferentes</w:t>
      </w:r>
      <w:r>
        <w:rPr>
          <w:spacing w:val="1"/>
          <w:sz w:val="17"/>
        </w:rPr>
        <w:t> </w:t>
      </w:r>
      <w:r>
        <w:rPr>
          <w:sz w:val="17"/>
        </w:rPr>
        <w:t>circuitos.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medido magnitudes</w:t>
      </w:r>
      <w:r>
        <w:rPr>
          <w:spacing w:val="-2"/>
          <w:sz w:val="17"/>
        </w:rPr>
        <w:t> </w:t>
      </w:r>
      <w:r>
        <w:rPr>
          <w:sz w:val="17"/>
        </w:rPr>
        <w:t>eléctricas.</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han analizado resultados de parámetros</w:t>
      </w:r>
      <w:r>
        <w:rPr>
          <w:spacing w:val="-3"/>
          <w:sz w:val="17"/>
        </w:rPr>
        <w:t> </w:t>
      </w:r>
      <w:r>
        <w:rPr>
          <w:sz w:val="17"/>
        </w:rPr>
        <w:t>medidos.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 tenido en cuenta la documentación</w:t>
      </w:r>
      <w:r>
        <w:rPr>
          <w:spacing w:val="-2"/>
          <w:sz w:val="17"/>
        </w:rPr>
        <w:t> </w:t>
      </w:r>
      <w:r>
        <w:rPr>
          <w:sz w:val="17"/>
        </w:rPr>
        <w:t>técnica.</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respetado los tiempos previstos en los</w:t>
      </w:r>
      <w:r>
        <w:rPr>
          <w:spacing w:val="-2"/>
          <w:sz w:val="17"/>
        </w:rPr>
        <w:t> </w:t>
      </w:r>
      <w:r>
        <w:rPr>
          <w:sz w:val="17"/>
        </w:rPr>
        <w:t>procesos.</w:t>
      </w:r>
    </w:p>
    <w:p>
      <w:pPr>
        <w:pStyle w:val="ListParagraph"/>
        <w:numPr>
          <w:ilvl w:val="1"/>
          <w:numId w:val="57"/>
        </w:numPr>
        <w:tabs>
          <w:tab w:pos="1008" w:val="left" w:leader="none"/>
          <w:tab w:pos="1009" w:val="left" w:leader="none"/>
        </w:tabs>
        <w:spacing w:line="194" w:lineRule="exact" w:before="0" w:after="0"/>
        <w:ind w:left="1008" w:right="0" w:hanging="308"/>
        <w:jc w:val="left"/>
        <w:rPr>
          <w:sz w:val="17"/>
        </w:rPr>
      </w:pPr>
      <w:r>
        <w:rPr>
          <w:sz w:val="17"/>
        </w:rPr>
        <w:t>Se han respetado criterios de</w:t>
      </w:r>
      <w:r>
        <w:rPr>
          <w:spacing w:val="-3"/>
          <w:sz w:val="17"/>
        </w:rPr>
        <w:t> </w:t>
      </w:r>
      <w:r>
        <w:rPr>
          <w:sz w:val="17"/>
        </w:rPr>
        <w:t>calidad.</w:t>
      </w:r>
    </w:p>
    <w:p>
      <w:pPr>
        <w:pStyle w:val="ListParagraph"/>
        <w:numPr>
          <w:ilvl w:val="1"/>
          <w:numId w:val="57"/>
        </w:numPr>
        <w:tabs>
          <w:tab w:pos="1008" w:val="left" w:leader="none"/>
          <w:tab w:pos="1009" w:val="left" w:leader="none"/>
        </w:tabs>
        <w:spacing w:line="195" w:lineRule="exact" w:before="0" w:after="0"/>
        <w:ind w:left="1008" w:right="0" w:hanging="308"/>
        <w:jc w:val="left"/>
        <w:rPr>
          <w:sz w:val="17"/>
        </w:rPr>
      </w:pPr>
      <w:r>
        <w:rPr>
          <w:sz w:val="17"/>
        </w:rPr>
        <w:t>Se ha elaborado un informe de las actividades realizadas y resultados</w:t>
      </w:r>
      <w:r>
        <w:rPr>
          <w:spacing w:val="-7"/>
          <w:sz w:val="17"/>
        </w:rPr>
        <w:t> </w:t>
      </w:r>
      <w:r>
        <w:rPr>
          <w:sz w:val="17"/>
        </w:rPr>
        <w:t>obtenidos.</w:t>
      </w:r>
    </w:p>
    <w:p>
      <w:pPr>
        <w:pStyle w:val="BodyText"/>
        <w:spacing w:before="10"/>
        <w:ind w:left="0"/>
        <w:rPr>
          <w:sz w:val="16"/>
        </w:rPr>
      </w:pPr>
    </w:p>
    <w:p>
      <w:pPr>
        <w:pStyle w:val="ListParagraph"/>
        <w:numPr>
          <w:ilvl w:val="0"/>
          <w:numId w:val="57"/>
        </w:numPr>
        <w:tabs>
          <w:tab w:pos="601" w:val="left" w:leader="none"/>
        </w:tabs>
        <w:spacing w:line="240" w:lineRule="auto" w:before="0" w:after="0"/>
        <w:ind w:left="700" w:right="1142" w:hanging="307"/>
        <w:jc w:val="left"/>
        <w:rPr>
          <w:sz w:val="17"/>
        </w:rPr>
      </w:pPr>
      <w:r>
        <w:rPr>
          <w:sz w:val="17"/>
        </w:rPr>
        <w:t>Cumple las normas de prevención de riesgos laborales y de protección ambiental, identificando los riesgos asociados, las medidas y equipos para prevenirlos.</w:t>
      </w:r>
    </w:p>
    <w:p>
      <w:pPr>
        <w:pStyle w:val="BodyText"/>
        <w:spacing w:before="8"/>
        <w:ind w:left="0"/>
        <w:rPr>
          <w:sz w:val="16"/>
        </w:rPr>
      </w:pPr>
    </w:p>
    <w:p>
      <w:pPr>
        <w:pStyle w:val="BodyText"/>
        <w:ind w:left="393"/>
      </w:pPr>
      <w:r>
        <w:rPr/>
        <w:t>Criterios de evaluación:</w:t>
      </w:r>
    </w:p>
    <w:p>
      <w:pPr>
        <w:pStyle w:val="BodyText"/>
        <w:spacing w:before="10"/>
        <w:ind w:left="0"/>
        <w:rPr>
          <w:sz w:val="16"/>
        </w:rPr>
      </w:pPr>
    </w:p>
    <w:p>
      <w:pPr>
        <w:pStyle w:val="ListParagraph"/>
        <w:numPr>
          <w:ilvl w:val="1"/>
          <w:numId w:val="57"/>
        </w:numPr>
        <w:tabs>
          <w:tab w:pos="1009" w:val="left" w:leader="none"/>
        </w:tabs>
        <w:spacing w:line="240" w:lineRule="auto" w:before="0" w:after="0"/>
        <w:ind w:left="1008" w:right="1142" w:hanging="308"/>
        <w:jc w:val="left"/>
        <w:rPr>
          <w:sz w:val="17"/>
        </w:rPr>
      </w:pPr>
      <w:r>
        <w:rPr>
          <w:sz w:val="17"/>
        </w:rPr>
        <w:t>Se han identificado los riesgos y el nivel de peligrosidad que suponen la manipulación de los materiales, herramientas, útiles, máquinas y medios de</w:t>
      </w:r>
      <w:r>
        <w:rPr>
          <w:spacing w:val="-2"/>
          <w:sz w:val="17"/>
        </w:rPr>
        <w:t> </w:t>
      </w:r>
      <w:r>
        <w:rPr>
          <w:sz w:val="17"/>
        </w:rPr>
        <w:t>transporte.</w:t>
      </w:r>
    </w:p>
    <w:p>
      <w:pPr>
        <w:pStyle w:val="ListParagraph"/>
        <w:numPr>
          <w:ilvl w:val="1"/>
          <w:numId w:val="57"/>
        </w:numPr>
        <w:tabs>
          <w:tab w:pos="1009" w:val="left" w:leader="none"/>
        </w:tabs>
        <w:spacing w:line="194" w:lineRule="exact" w:before="0" w:after="0"/>
        <w:ind w:left="1008" w:right="0" w:hanging="308"/>
        <w:jc w:val="left"/>
        <w:rPr>
          <w:sz w:val="17"/>
        </w:rPr>
      </w:pPr>
      <w:r>
        <w:rPr>
          <w:sz w:val="17"/>
        </w:rPr>
        <w:t>Se han operado las máquinas respetando las normas de</w:t>
      </w:r>
      <w:r>
        <w:rPr>
          <w:spacing w:val="-2"/>
          <w:sz w:val="17"/>
        </w:rPr>
        <w:t> </w:t>
      </w:r>
      <w:r>
        <w:rPr>
          <w:sz w:val="17"/>
        </w:rPr>
        <w:t>seguridad.</w:t>
      </w:r>
    </w:p>
    <w:p>
      <w:pPr>
        <w:spacing w:after="0" w:line="194"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57"/>
        </w:numPr>
        <w:tabs>
          <w:tab w:pos="1009" w:val="left" w:leader="none"/>
        </w:tabs>
        <w:spacing w:line="240" w:lineRule="auto" w:before="94" w:after="0"/>
        <w:ind w:left="1008" w:right="1142" w:hanging="308"/>
        <w:jc w:val="left"/>
        <w:rPr>
          <w:sz w:val="17"/>
        </w:rPr>
      </w:pPr>
      <w:r>
        <w:rPr>
          <w:sz w:val="17"/>
        </w:rPr>
        <w:t>Se han identificado las causas más frecuentes de accidentes en la manipulación de materiales, herramientas, máquinas de corte y conformado, entre</w:t>
      </w:r>
      <w:r>
        <w:rPr>
          <w:spacing w:val="-2"/>
          <w:sz w:val="17"/>
        </w:rPr>
        <w:t> </w:t>
      </w:r>
      <w:r>
        <w:rPr>
          <w:sz w:val="17"/>
        </w:rPr>
        <w:t>otras.</w:t>
      </w:r>
    </w:p>
    <w:p>
      <w:pPr>
        <w:pStyle w:val="ListParagraph"/>
        <w:numPr>
          <w:ilvl w:val="1"/>
          <w:numId w:val="57"/>
        </w:numPr>
        <w:tabs>
          <w:tab w:pos="1009" w:val="left" w:leader="none"/>
        </w:tabs>
        <w:spacing w:line="240" w:lineRule="auto" w:before="0" w:after="0"/>
        <w:ind w:left="1008" w:right="1141" w:hanging="308"/>
        <w:jc w:val="both"/>
        <w:rPr>
          <w:sz w:val="17"/>
        </w:rPr>
      </w:pPr>
      <w:r>
        <w:rPr>
          <w:sz w:val="17"/>
        </w:rPr>
        <w:t>Se han descrito los elementos de seguridad (protecciones, alarmas, pasos de emergencia, entre otros) de las máquinas y los equipos de protección individual (calzado, protección ocular, indumentaria, entre otros) que se deben emplear en las distintas operaciones de</w:t>
      </w:r>
      <w:r>
        <w:rPr>
          <w:spacing w:val="-7"/>
          <w:sz w:val="17"/>
        </w:rPr>
        <w:t> </w:t>
      </w:r>
      <w:r>
        <w:rPr>
          <w:sz w:val="17"/>
        </w:rPr>
        <w:t>mecanizado.</w:t>
      </w:r>
    </w:p>
    <w:p>
      <w:pPr>
        <w:pStyle w:val="ListParagraph"/>
        <w:numPr>
          <w:ilvl w:val="1"/>
          <w:numId w:val="57"/>
        </w:numPr>
        <w:tabs>
          <w:tab w:pos="1009" w:val="left" w:leader="none"/>
        </w:tabs>
        <w:spacing w:line="240" w:lineRule="auto" w:before="0" w:after="0"/>
        <w:ind w:left="1008" w:right="1139" w:hanging="308"/>
        <w:jc w:val="left"/>
        <w:rPr>
          <w:sz w:val="17"/>
        </w:rPr>
      </w:pPr>
      <w:r>
        <w:rPr>
          <w:sz w:val="17"/>
        </w:rPr>
        <w:t>Se ha relacionado la manipulación de materiales, herramientas y máquinas con las medidas de seguridad y protección personal</w:t>
      </w:r>
      <w:r>
        <w:rPr>
          <w:spacing w:val="-4"/>
          <w:sz w:val="17"/>
        </w:rPr>
        <w:t> </w:t>
      </w:r>
      <w:r>
        <w:rPr>
          <w:sz w:val="17"/>
        </w:rPr>
        <w:t>requeridos.</w:t>
      </w:r>
    </w:p>
    <w:p>
      <w:pPr>
        <w:pStyle w:val="ListParagraph"/>
        <w:numPr>
          <w:ilvl w:val="1"/>
          <w:numId w:val="57"/>
        </w:numPr>
        <w:tabs>
          <w:tab w:pos="1009" w:val="left" w:leader="none"/>
        </w:tabs>
        <w:spacing w:line="237" w:lineRule="auto" w:before="0" w:after="0"/>
        <w:ind w:left="1008" w:right="1141" w:hanging="308"/>
        <w:jc w:val="both"/>
        <w:rPr>
          <w:sz w:val="17"/>
        </w:rPr>
      </w:pPr>
      <w:r>
        <w:rPr>
          <w:sz w:val="17"/>
        </w:rPr>
        <w:t>Se han determinado las medidas de seguridad y de protección personal que se deben adoptar en la preparación y ejecución de las operaciones de montaje y mantenimiento de las máquinas eléctricas y sus instalaciones asociadas.</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57"/>
        </w:numPr>
        <w:tabs>
          <w:tab w:pos="1009" w:val="left" w:leader="none"/>
        </w:tabs>
        <w:spacing w:line="195" w:lineRule="exact" w:before="0" w:after="0"/>
        <w:ind w:left="1008" w:right="0" w:hanging="308"/>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57"/>
        </w:numPr>
        <w:tabs>
          <w:tab w:pos="1008" w:val="left" w:leader="none"/>
          <w:tab w:pos="1009" w:val="left" w:leader="none"/>
        </w:tabs>
        <w:spacing w:line="240" w:lineRule="auto" w:before="0" w:after="0"/>
        <w:ind w:left="1008" w:right="1139" w:hanging="308"/>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ind w:left="0"/>
        <w:rPr>
          <w:sz w:val="18"/>
        </w:rPr>
      </w:pPr>
    </w:p>
    <w:p>
      <w:pPr>
        <w:pStyle w:val="BodyText"/>
        <w:spacing w:before="3"/>
        <w:ind w:left="0"/>
        <w:rPr>
          <w:sz w:val="15"/>
        </w:rPr>
      </w:pPr>
    </w:p>
    <w:p>
      <w:pPr>
        <w:pStyle w:val="Heading3"/>
        <w:spacing w:before="1"/>
        <w:ind w:left="392"/>
        <w:rPr>
          <w:i/>
        </w:rPr>
      </w:pPr>
      <w:r>
        <w:rPr>
          <w:i/>
        </w:rPr>
        <w:t>Contenidos:</w:t>
      </w:r>
    </w:p>
    <w:p>
      <w:pPr>
        <w:pStyle w:val="BodyText"/>
        <w:spacing w:before="8"/>
        <w:ind w:left="0"/>
        <w:rPr>
          <w:b/>
          <w:i/>
          <w:sz w:val="16"/>
        </w:rPr>
      </w:pPr>
    </w:p>
    <w:p>
      <w:pPr>
        <w:spacing w:line="195" w:lineRule="exact" w:before="0"/>
        <w:ind w:left="392" w:right="0" w:firstLine="0"/>
        <w:jc w:val="left"/>
        <w:rPr>
          <w:b/>
          <w:sz w:val="17"/>
        </w:rPr>
      </w:pPr>
      <w:r>
        <w:rPr>
          <w:b/>
          <w:sz w:val="17"/>
        </w:rPr>
        <w:t>UF0240_12 MONTAJE Y MANTENIMIENTO DE TRANSFORMADORES</w:t>
      </w:r>
    </w:p>
    <w:p>
      <w:pPr>
        <w:spacing w:line="195" w:lineRule="exact" w:before="0"/>
        <w:ind w:left="392" w:right="0" w:firstLine="0"/>
        <w:jc w:val="left"/>
        <w:rPr>
          <w:b/>
          <w:sz w:val="17"/>
        </w:rPr>
      </w:pPr>
      <w:r>
        <w:rPr>
          <w:b/>
          <w:sz w:val="17"/>
        </w:rPr>
        <w:t>Duración: 35 horas</w:t>
      </w:r>
    </w:p>
    <w:p>
      <w:pPr>
        <w:pStyle w:val="BodyText"/>
        <w:spacing w:before="10"/>
        <w:ind w:left="0"/>
        <w:rPr>
          <w:b/>
          <w:sz w:val="16"/>
        </w:rPr>
      </w:pPr>
    </w:p>
    <w:p>
      <w:pPr>
        <w:pStyle w:val="BodyText"/>
        <w:spacing w:line="195" w:lineRule="exact"/>
        <w:ind w:left="392"/>
      </w:pPr>
      <w:r>
        <w:rPr/>
        <w:t>Interpretación de documentación técnica en máquinas eléctricas.</w:t>
      </w:r>
    </w:p>
    <w:p>
      <w:pPr>
        <w:pStyle w:val="ListParagraph"/>
        <w:numPr>
          <w:ilvl w:val="0"/>
          <w:numId w:val="58"/>
        </w:numPr>
        <w:tabs>
          <w:tab w:pos="1008" w:val="left" w:leader="none"/>
          <w:tab w:pos="1009" w:val="left" w:leader="none"/>
        </w:tabs>
        <w:spacing w:line="240" w:lineRule="auto" w:before="0" w:after="0"/>
        <w:ind w:left="1008" w:right="1236" w:hanging="308"/>
        <w:jc w:val="left"/>
        <w:rPr>
          <w:sz w:val="17"/>
        </w:rPr>
      </w:pPr>
      <w:r>
        <w:rPr>
          <w:sz w:val="17"/>
        </w:rPr>
        <w:t>Simbología normalizada y convencionalismos de representación en reparación de transformadores.</w:t>
      </w:r>
    </w:p>
    <w:p>
      <w:pPr>
        <w:pStyle w:val="ListParagraph"/>
        <w:numPr>
          <w:ilvl w:val="0"/>
          <w:numId w:val="58"/>
        </w:numPr>
        <w:tabs>
          <w:tab w:pos="1008" w:val="left" w:leader="none"/>
          <w:tab w:pos="1009" w:val="left" w:leader="none"/>
        </w:tabs>
        <w:spacing w:line="193" w:lineRule="exact" w:before="0" w:after="0"/>
        <w:ind w:left="1008" w:right="0" w:hanging="308"/>
        <w:jc w:val="left"/>
        <w:rPr>
          <w:sz w:val="17"/>
        </w:rPr>
      </w:pPr>
      <w:r>
        <w:rPr>
          <w:sz w:val="17"/>
        </w:rPr>
        <w:t>Planos y esquemas eléctricos normalizados.</w:t>
      </w:r>
      <w:r>
        <w:rPr>
          <w:spacing w:val="9"/>
          <w:sz w:val="17"/>
        </w:rPr>
        <w:t> </w:t>
      </w:r>
      <w:r>
        <w:rPr>
          <w:sz w:val="17"/>
        </w:rPr>
        <w:t>Tipología.</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Interpretación de esquemas eléctricos</w:t>
      </w:r>
      <w:r>
        <w:rPr>
          <w:spacing w:val="7"/>
          <w:sz w:val="17"/>
        </w:rPr>
        <w:t> </w:t>
      </w:r>
      <w:r>
        <w:rPr>
          <w:sz w:val="17"/>
        </w:rPr>
        <w:t>aplicados.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Aplicación de programas informáticos de dibujo técnico y cálculo de</w:t>
      </w:r>
      <w:r>
        <w:rPr>
          <w:spacing w:val="23"/>
          <w:sz w:val="17"/>
        </w:rPr>
        <w:t> </w:t>
      </w:r>
      <w:r>
        <w:rPr>
          <w:sz w:val="17"/>
        </w:rPr>
        <w:t>instalaciones.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Elaboración e interpretación de planes de mantenimiento y montaje de</w:t>
      </w:r>
      <w:r>
        <w:rPr>
          <w:spacing w:val="20"/>
          <w:sz w:val="17"/>
        </w:rPr>
        <w:t> </w:t>
      </w:r>
      <w:r>
        <w:rPr>
          <w:sz w:val="17"/>
        </w:rPr>
        <w:t>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Elaboración de informes realizados en mantenimiento de</w:t>
      </w:r>
      <w:r>
        <w:rPr>
          <w:spacing w:val="11"/>
          <w:sz w:val="17"/>
        </w:rPr>
        <w:t> </w:t>
      </w:r>
      <w:r>
        <w:rPr>
          <w:sz w:val="17"/>
        </w:rPr>
        <w:t>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Normativa y</w:t>
      </w:r>
      <w:r>
        <w:rPr>
          <w:spacing w:val="1"/>
          <w:sz w:val="17"/>
        </w:rPr>
        <w:t> </w:t>
      </w:r>
      <w:r>
        <w:rPr>
          <w:sz w:val="17"/>
        </w:rPr>
        <w:t>reglamentación.</w:t>
      </w:r>
    </w:p>
    <w:p>
      <w:pPr>
        <w:pStyle w:val="BodyText"/>
        <w:spacing w:before="8"/>
        <w:ind w:left="0"/>
        <w:rPr>
          <w:sz w:val="16"/>
        </w:rPr>
      </w:pPr>
    </w:p>
    <w:p>
      <w:pPr>
        <w:pStyle w:val="BodyText"/>
        <w:spacing w:line="195" w:lineRule="exact"/>
        <w:ind w:left="392"/>
      </w:pPr>
      <w:r>
        <w:rPr/>
        <w:t>Montaje y ensayo de 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Generalidades, tipología y constitución de</w:t>
      </w:r>
      <w:r>
        <w:rPr>
          <w:spacing w:val="9"/>
          <w:sz w:val="17"/>
        </w:rPr>
        <w:t> </w:t>
      </w:r>
      <w:r>
        <w:rPr>
          <w:sz w:val="17"/>
        </w:rPr>
        <w:t>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Características funcionales, constructivas y de</w:t>
      </w:r>
      <w:r>
        <w:rPr>
          <w:spacing w:val="6"/>
          <w:sz w:val="17"/>
        </w:rPr>
        <w:t> </w:t>
      </w:r>
      <w:r>
        <w:rPr>
          <w:sz w:val="17"/>
        </w:rPr>
        <w:t>montaje.</w:t>
      </w:r>
    </w:p>
    <w:p>
      <w:pPr>
        <w:pStyle w:val="ListParagraph"/>
        <w:numPr>
          <w:ilvl w:val="0"/>
          <w:numId w:val="58"/>
        </w:numPr>
        <w:tabs>
          <w:tab w:pos="1008" w:val="left" w:leader="none"/>
          <w:tab w:pos="1009" w:val="left" w:leader="none"/>
        </w:tabs>
        <w:spacing w:line="240" w:lineRule="auto" w:before="0" w:after="0"/>
        <w:ind w:left="1008" w:right="1238" w:hanging="308"/>
        <w:jc w:val="left"/>
        <w:rPr>
          <w:sz w:val="17"/>
        </w:rPr>
      </w:pPr>
      <w:r>
        <w:rPr>
          <w:sz w:val="17"/>
        </w:rPr>
        <w:t>Valores característicos (relación de transformación, potencias, tensión de cortocircuito, entre otros). Placa de</w:t>
      </w:r>
      <w:r>
        <w:rPr>
          <w:spacing w:val="7"/>
          <w:sz w:val="17"/>
        </w:rPr>
        <w:t> </w:t>
      </w:r>
      <w:r>
        <w:rPr>
          <w:sz w:val="17"/>
        </w:rPr>
        <w:t>características.</w:t>
      </w:r>
    </w:p>
    <w:p>
      <w:pPr>
        <w:pStyle w:val="ListParagraph"/>
        <w:numPr>
          <w:ilvl w:val="0"/>
          <w:numId w:val="58"/>
        </w:numPr>
        <w:tabs>
          <w:tab w:pos="1008" w:val="left" w:leader="none"/>
          <w:tab w:pos="1009" w:val="left" w:leader="none"/>
        </w:tabs>
        <w:spacing w:line="193" w:lineRule="exact" w:before="0" w:after="0"/>
        <w:ind w:left="1008" w:right="0" w:hanging="308"/>
        <w:jc w:val="left"/>
        <w:rPr>
          <w:sz w:val="17"/>
        </w:rPr>
      </w:pPr>
      <w:r>
        <w:rPr>
          <w:sz w:val="17"/>
        </w:rPr>
        <w:t>Conexionados interior y de placas de</w:t>
      </w:r>
      <w:r>
        <w:rPr>
          <w:spacing w:val="11"/>
          <w:sz w:val="17"/>
        </w:rPr>
        <w:t> </w:t>
      </w:r>
      <w:r>
        <w:rPr>
          <w:sz w:val="17"/>
        </w:rPr>
        <w:t>bornas.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Devanados primarios y</w:t>
      </w:r>
      <w:r>
        <w:rPr>
          <w:spacing w:val="10"/>
          <w:sz w:val="17"/>
        </w:rPr>
        <w:t> </w:t>
      </w:r>
      <w:r>
        <w:rPr>
          <w:sz w:val="17"/>
        </w:rPr>
        <w:t>secundarios.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Núcleos</w:t>
      </w:r>
      <w:r>
        <w:rPr>
          <w:spacing w:val="2"/>
          <w:sz w:val="17"/>
        </w:rPr>
        <w:t> </w:t>
      </w:r>
      <w:r>
        <w:rPr>
          <w:sz w:val="17"/>
        </w:rPr>
        <w:t>magnéticos.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Cálculo de los</w:t>
      </w:r>
      <w:r>
        <w:rPr>
          <w:spacing w:val="7"/>
          <w:sz w:val="17"/>
        </w:rPr>
        <w:t> </w:t>
      </w:r>
      <w:r>
        <w:rPr>
          <w:sz w:val="17"/>
        </w:rPr>
        <w:t>bobinados.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Operaciones para la construcción de</w:t>
      </w:r>
      <w:r>
        <w:rPr>
          <w:spacing w:val="11"/>
          <w:sz w:val="17"/>
        </w:rPr>
        <w:t> </w:t>
      </w:r>
      <w:r>
        <w:rPr>
          <w:sz w:val="17"/>
        </w:rPr>
        <w:t>transformadores.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Ensayos normalizados aplicados a</w:t>
      </w:r>
      <w:r>
        <w:rPr>
          <w:spacing w:val="11"/>
          <w:sz w:val="17"/>
        </w:rPr>
        <w:t> </w:t>
      </w:r>
      <w:r>
        <w:rPr>
          <w:sz w:val="17"/>
        </w:rPr>
        <w:t>transformadores.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Herramientas y</w:t>
      </w:r>
      <w:r>
        <w:rPr>
          <w:spacing w:val="5"/>
          <w:sz w:val="17"/>
        </w:rPr>
        <w:t> </w:t>
      </w:r>
      <w:r>
        <w:rPr>
          <w:sz w:val="17"/>
        </w:rPr>
        <w:t>equipos.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Normas de seguridad utilizadas en el montaje de</w:t>
      </w:r>
      <w:r>
        <w:rPr>
          <w:spacing w:val="16"/>
          <w:sz w:val="17"/>
        </w:rPr>
        <w:t> </w:t>
      </w:r>
      <w:r>
        <w:rPr>
          <w:sz w:val="17"/>
        </w:rPr>
        <w:t>transformadores.</w:t>
      </w:r>
    </w:p>
    <w:p>
      <w:pPr>
        <w:pStyle w:val="BodyText"/>
        <w:spacing w:before="10"/>
        <w:ind w:left="0"/>
        <w:rPr>
          <w:sz w:val="16"/>
        </w:rPr>
      </w:pPr>
    </w:p>
    <w:p>
      <w:pPr>
        <w:pStyle w:val="BodyText"/>
        <w:spacing w:line="195" w:lineRule="exact" w:before="1"/>
        <w:ind w:left="392"/>
      </w:pPr>
      <w:r>
        <w:rPr/>
        <w:t>Mantenimiento y reparación de 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Técnicas de mantenimiento de</w:t>
      </w:r>
      <w:r>
        <w:rPr>
          <w:spacing w:val="4"/>
          <w:sz w:val="17"/>
        </w:rPr>
        <w:t> </w:t>
      </w:r>
      <w:r>
        <w:rPr>
          <w:sz w:val="17"/>
        </w:rPr>
        <w:t>transformadores.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Herramientas y</w:t>
      </w:r>
      <w:r>
        <w:rPr>
          <w:spacing w:val="5"/>
          <w:sz w:val="17"/>
        </w:rPr>
        <w:t> </w:t>
      </w:r>
      <w:r>
        <w:rPr>
          <w:sz w:val="17"/>
        </w:rPr>
        <w:t>equipos.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Herramientas informáticas aplicadas al</w:t>
      </w:r>
      <w:r>
        <w:rPr>
          <w:spacing w:val="14"/>
          <w:sz w:val="17"/>
        </w:rPr>
        <w:t> </w:t>
      </w:r>
      <w:r>
        <w:rPr>
          <w:sz w:val="17"/>
        </w:rPr>
        <w:t>mantenimiento.</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Diagnóstico y reparación de</w:t>
      </w:r>
      <w:r>
        <w:rPr>
          <w:spacing w:val="6"/>
          <w:sz w:val="17"/>
        </w:rPr>
        <w:t> </w:t>
      </w:r>
      <w:r>
        <w:rPr>
          <w:sz w:val="17"/>
        </w:rPr>
        <w:t>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Técnicas de localización de</w:t>
      </w:r>
      <w:r>
        <w:rPr>
          <w:spacing w:val="7"/>
          <w:sz w:val="17"/>
        </w:rPr>
        <w:t> </w:t>
      </w:r>
      <w:r>
        <w:rPr>
          <w:sz w:val="17"/>
        </w:rPr>
        <w:t>averías.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Normas de seguridad utilizadas en el mantenimiento de</w:t>
      </w:r>
      <w:r>
        <w:rPr>
          <w:spacing w:val="19"/>
          <w:sz w:val="17"/>
        </w:rPr>
        <w:t> </w:t>
      </w:r>
      <w:r>
        <w:rPr>
          <w:sz w:val="17"/>
        </w:rPr>
        <w:t>transformadores.</w:t>
      </w:r>
    </w:p>
    <w:p>
      <w:pPr>
        <w:pStyle w:val="BodyText"/>
        <w:ind w:left="0"/>
      </w:pPr>
    </w:p>
    <w:p>
      <w:pPr>
        <w:pStyle w:val="BodyText"/>
        <w:spacing w:line="237" w:lineRule="auto"/>
        <w:ind w:left="392" w:right="1528"/>
      </w:pPr>
      <w:r>
        <w:rPr/>
        <w:t>Prevención de riesgos laborales y protección ambiental en las operaciones de montaje  y mantenimiento de</w:t>
      </w:r>
      <w:r>
        <w:rPr>
          <w:spacing w:val="-1"/>
        </w:rPr>
        <w:t> </w:t>
      </w:r>
      <w:r>
        <w:rPr/>
        <w:t>transformadores: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Identificación de</w:t>
      </w:r>
      <w:r>
        <w:rPr>
          <w:spacing w:val="4"/>
          <w:sz w:val="17"/>
        </w:rPr>
        <w:t> </w:t>
      </w:r>
      <w:r>
        <w:rPr>
          <w:sz w:val="17"/>
        </w:rPr>
        <w:t>riesgos.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Determinación de las medidas de prevención de riesgos</w:t>
      </w:r>
      <w:r>
        <w:rPr>
          <w:spacing w:val="16"/>
          <w:sz w:val="17"/>
        </w:rPr>
        <w:t> </w:t>
      </w:r>
      <w:r>
        <w:rPr>
          <w:sz w:val="17"/>
        </w:rPr>
        <w:t>laborales.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Prevención de riesgos laborales en los procesos de montaje y</w:t>
      </w:r>
      <w:r>
        <w:rPr>
          <w:spacing w:val="26"/>
          <w:sz w:val="17"/>
        </w:rPr>
        <w:t> </w:t>
      </w:r>
      <w:r>
        <w:rPr>
          <w:sz w:val="17"/>
        </w:rPr>
        <w:t>mantenimiento.</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Equipos de protección</w:t>
      </w:r>
      <w:r>
        <w:rPr>
          <w:spacing w:val="8"/>
          <w:sz w:val="17"/>
        </w:rPr>
        <w:t> </w:t>
      </w:r>
      <w:r>
        <w:rPr>
          <w:sz w:val="17"/>
        </w:rPr>
        <w:t>individual.</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Cumplimiento de la normativa de prevención de riesgos</w:t>
      </w:r>
      <w:r>
        <w:rPr>
          <w:spacing w:val="16"/>
          <w:sz w:val="17"/>
        </w:rPr>
        <w:t> </w:t>
      </w:r>
      <w:r>
        <w:rPr>
          <w:sz w:val="17"/>
        </w:rPr>
        <w:t>laborales.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58"/>
        </w:numPr>
        <w:tabs>
          <w:tab w:pos="1008" w:val="left" w:leader="none"/>
          <w:tab w:pos="1009" w:val="left" w:leader="none"/>
        </w:tabs>
        <w:spacing w:line="240" w:lineRule="auto" w:before="94" w:after="0"/>
        <w:ind w:left="1008" w:right="0" w:hanging="308"/>
        <w:jc w:val="left"/>
        <w:rPr>
          <w:sz w:val="17"/>
        </w:rPr>
      </w:pPr>
      <w:r>
        <w:rPr>
          <w:sz w:val="17"/>
        </w:rPr>
        <w:t>Cumplimiento de la normativa de protección</w:t>
      </w:r>
      <w:r>
        <w:rPr>
          <w:spacing w:val="10"/>
          <w:sz w:val="17"/>
        </w:rPr>
        <w:t> </w:t>
      </w:r>
      <w:r>
        <w:rPr>
          <w:sz w:val="17"/>
        </w:rPr>
        <w:t>ambiental.</w:t>
      </w:r>
    </w:p>
    <w:p>
      <w:pPr>
        <w:pStyle w:val="BodyText"/>
        <w:spacing w:before="6"/>
        <w:ind w:left="0"/>
        <w:rPr>
          <w:sz w:val="16"/>
        </w:rPr>
      </w:pPr>
    </w:p>
    <w:p>
      <w:pPr>
        <w:pStyle w:val="Heading2"/>
        <w:spacing w:line="195" w:lineRule="exact"/>
        <w:ind w:left="393"/>
      </w:pPr>
      <w:r>
        <w:rPr/>
        <w:t>UF0240_22 MONTAJE Y MANTENIMIENTO DE MÁQUINAS ELÉCTRICAS ROTATIVAS</w:t>
      </w:r>
    </w:p>
    <w:p>
      <w:pPr>
        <w:spacing w:line="195" w:lineRule="exact" w:before="0"/>
        <w:ind w:left="393" w:right="0" w:firstLine="0"/>
        <w:jc w:val="left"/>
        <w:rPr>
          <w:b/>
          <w:sz w:val="17"/>
        </w:rPr>
      </w:pPr>
      <w:r>
        <w:rPr>
          <w:b/>
          <w:sz w:val="17"/>
        </w:rPr>
        <w:t>Duración: 70 horas</w:t>
      </w:r>
    </w:p>
    <w:p>
      <w:pPr>
        <w:pStyle w:val="BodyText"/>
        <w:spacing w:before="1"/>
        <w:ind w:left="0"/>
        <w:rPr>
          <w:b/>
        </w:rPr>
      </w:pPr>
    </w:p>
    <w:p>
      <w:pPr>
        <w:pStyle w:val="BodyText"/>
        <w:spacing w:line="195" w:lineRule="exact"/>
        <w:ind w:left="393"/>
      </w:pPr>
      <w:r>
        <w:rPr/>
        <w:t>Interpretación de documentación técnica en máquinas eléctricas.</w:t>
      </w:r>
    </w:p>
    <w:p>
      <w:pPr>
        <w:pStyle w:val="ListParagraph"/>
        <w:numPr>
          <w:ilvl w:val="0"/>
          <w:numId w:val="58"/>
        </w:numPr>
        <w:tabs>
          <w:tab w:pos="1008" w:val="left" w:leader="none"/>
          <w:tab w:pos="1009" w:val="left" w:leader="none"/>
        </w:tabs>
        <w:spacing w:line="240" w:lineRule="auto" w:before="0" w:after="0"/>
        <w:ind w:left="1008" w:right="1235" w:hanging="308"/>
        <w:jc w:val="left"/>
        <w:rPr>
          <w:sz w:val="17"/>
        </w:rPr>
      </w:pPr>
      <w:r>
        <w:rPr>
          <w:sz w:val="17"/>
        </w:rPr>
        <w:t>Simbología normalizada y convencionalismos de representación en reparación de máquinas eléctricas</w:t>
      </w:r>
      <w:r>
        <w:rPr>
          <w:spacing w:val="2"/>
          <w:sz w:val="17"/>
        </w:rPr>
        <w:t> </w:t>
      </w:r>
      <w:r>
        <w:rPr>
          <w:sz w:val="17"/>
        </w:rPr>
        <w:t>rotativas.</w:t>
      </w:r>
    </w:p>
    <w:p>
      <w:pPr>
        <w:pStyle w:val="ListParagraph"/>
        <w:numPr>
          <w:ilvl w:val="0"/>
          <w:numId w:val="58"/>
        </w:numPr>
        <w:tabs>
          <w:tab w:pos="1008" w:val="left" w:leader="none"/>
          <w:tab w:pos="1009" w:val="left" w:leader="none"/>
        </w:tabs>
        <w:spacing w:line="192" w:lineRule="exact" w:before="0" w:after="0"/>
        <w:ind w:left="1008" w:right="0" w:hanging="308"/>
        <w:jc w:val="left"/>
        <w:rPr>
          <w:sz w:val="17"/>
        </w:rPr>
      </w:pPr>
      <w:r>
        <w:rPr>
          <w:sz w:val="17"/>
        </w:rPr>
        <w:t>Planos y esquemas eléctricos normalizados.</w:t>
      </w:r>
      <w:r>
        <w:rPr>
          <w:spacing w:val="9"/>
          <w:sz w:val="17"/>
        </w:rPr>
        <w:t> </w:t>
      </w:r>
      <w:r>
        <w:rPr>
          <w:sz w:val="17"/>
        </w:rPr>
        <w:t>Tipología.</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Interpretación de esquemas eléctricos</w:t>
      </w:r>
      <w:r>
        <w:rPr>
          <w:spacing w:val="7"/>
          <w:sz w:val="17"/>
        </w:rPr>
        <w:t> </w:t>
      </w:r>
      <w:r>
        <w:rPr>
          <w:sz w:val="17"/>
        </w:rPr>
        <w:t>aplicados.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Aplicación de programas informáticos de dibujo técnico y cálculo de</w:t>
      </w:r>
      <w:r>
        <w:rPr>
          <w:spacing w:val="23"/>
          <w:sz w:val="17"/>
        </w:rPr>
        <w:t> </w:t>
      </w:r>
      <w:r>
        <w:rPr>
          <w:sz w:val="17"/>
        </w:rPr>
        <w:t>instalaciones.</w:t>
      </w:r>
    </w:p>
    <w:p>
      <w:pPr>
        <w:pStyle w:val="ListParagraph"/>
        <w:numPr>
          <w:ilvl w:val="0"/>
          <w:numId w:val="58"/>
        </w:numPr>
        <w:tabs>
          <w:tab w:pos="1008" w:val="left" w:leader="none"/>
          <w:tab w:pos="1009" w:val="left" w:leader="none"/>
        </w:tabs>
        <w:spacing w:line="240" w:lineRule="auto" w:before="0" w:after="0"/>
        <w:ind w:left="1008" w:right="1237" w:hanging="308"/>
        <w:jc w:val="left"/>
        <w:rPr>
          <w:sz w:val="17"/>
        </w:rPr>
      </w:pPr>
      <w:r>
        <w:rPr>
          <w:sz w:val="17"/>
        </w:rPr>
        <w:t>Elaboración e interpretación de planes de mantenimiento y montaje de máquinas eléctricas rotativas.</w:t>
      </w:r>
    </w:p>
    <w:p>
      <w:pPr>
        <w:pStyle w:val="ListParagraph"/>
        <w:numPr>
          <w:ilvl w:val="0"/>
          <w:numId w:val="58"/>
        </w:numPr>
        <w:tabs>
          <w:tab w:pos="1008" w:val="left" w:leader="none"/>
          <w:tab w:pos="1009" w:val="left" w:leader="none"/>
        </w:tabs>
        <w:spacing w:line="193" w:lineRule="exact" w:before="0" w:after="0"/>
        <w:ind w:left="1008" w:right="0" w:hanging="308"/>
        <w:jc w:val="left"/>
        <w:rPr>
          <w:sz w:val="17"/>
        </w:rPr>
      </w:pPr>
      <w:r>
        <w:rPr>
          <w:sz w:val="17"/>
        </w:rPr>
        <w:t>Elaboración de informes realizados en mantenimiento de máquinas eléctricas</w:t>
      </w:r>
      <w:r>
        <w:rPr>
          <w:spacing w:val="23"/>
          <w:sz w:val="17"/>
        </w:rPr>
        <w:t> </w:t>
      </w:r>
      <w:r>
        <w:rPr>
          <w:sz w:val="17"/>
        </w:rPr>
        <w:t>rotativas.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Normativa y</w:t>
      </w:r>
      <w:r>
        <w:rPr>
          <w:spacing w:val="1"/>
          <w:sz w:val="17"/>
        </w:rPr>
        <w:t> </w:t>
      </w:r>
      <w:r>
        <w:rPr>
          <w:sz w:val="17"/>
        </w:rPr>
        <w:t>reglamentación.</w:t>
      </w:r>
    </w:p>
    <w:p>
      <w:pPr>
        <w:pStyle w:val="BodyText"/>
        <w:spacing w:before="10"/>
        <w:ind w:left="0"/>
        <w:rPr>
          <w:sz w:val="16"/>
        </w:rPr>
      </w:pPr>
    </w:p>
    <w:p>
      <w:pPr>
        <w:pStyle w:val="BodyText"/>
        <w:spacing w:line="195" w:lineRule="exact"/>
        <w:ind w:left="393"/>
      </w:pPr>
      <w:r>
        <w:rPr/>
        <w:t>Montaje y ensayos de máquinas eléctricas rotativas.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Generalidades, tipología y constitución de máquinas eléctricas</w:t>
      </w:r>
      <w:r>
        <w:rPr>
          <w:spacing w:val="19"/>
          <w:sz w:val="17"/>
        </w:rPr>
        <w:t> </w:t>
      </w:r>
      <w:r>
        <w:rPr>
          <w:sz w:val="17"/>
        </w:rPr>
        <w:t>rotativas.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Características funcionales, constructivas y de</w:t>
      </w:r>
      <w:r>
        <w:rPr>
          <w:spacing w:val="6"/>
          <w:sz w:val="17"/>
        </w:rPr>
        <w:t> </w:t>
      </w:r>
      <w:r>
        <w:rPr>
          <w:sz w:val="17"/>
        </w:rPr>
        <w:t>montaje.</w:t>
      </w:r>
    </w:p>
    <w:p>
      <w:pPr>
        <w:pStyle w:val="ListParagraph"/>
        <w:numPr>
          <w:ilvl w:val="0"/>
          <w:numId w:val="58"/>
        </w:numPr>
        <w:tabs>
          <w:tab w:pos="1008" w:val="left" w:leader="none"/>
          <w:tab w:pos="1009" w:val="left" w:leader="none"/>
        </w:tabs>
        <w:spacing w:line="237" w:lineRule="auto" w:before="1" w:after="0"/>
        <w:ind w:left="1008" w:right="1234" w:hanging="308"/>
        <w:jc w:val="left"/>
        <w:rPr>
          <w:sz w:val="17"/>
        </w:rPr>
      </w:pPr>
      <w:r>
        <w:rPr>
          <w:sz w:val="17"/>
        </w:rPr>
        <w:t>Valores característicos (potencia, tensión, velocidad, rendimiento, entre otros). Placas de características.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Curvas características de las máquinas eléctricas de CC y</w:t>
      </w:r>
      <w:r>
        <w:rPr>
          <w:spacing w:val="19"/>
          <w:sz w:val="17"/>
        </w:rPr>
        <w:t> </w:t>
      </w:r>
      <w:r>
        <w:rPr>
          <w:sz w:val="17"/>
        </w:rPr>
        <w:t>CA.</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Conexionados interior y de placas de</w:t>
      </w:r>
      <w:r>
        <w:rPr>
          <w:spacing w:val="11"/>
          <w:sz w:val="17"/>
        </w:rPr>
        <w:t> </w:t>
      </w:r>
      <w:r>
        <w:rPr>
          <w:sz w:val="17"/>
        </w:rPr>
        <w:t>bornas.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Devanados rotóricos y</w:t>
      </w:r>
      <w:r>
        <w:rPr>
          <w:spacing w:val="7"/>
          <w:sz w:val="17"/>
        </w:rPr>
        <w:t> </w:t>
      </w:r>
      <w:r>
        <w:rPr>
          <w:sz w:val="17"/>
        </w:rPr>
        <w:t>estatóricos.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Circuitos magnéticos de las máquinas rotativas. Rotor y</w:t>
      </w:r>
      <w:r>
        <w:rPr>
          <w:spacing w:val="11"/>
          <w:sz w:val="17"/>
        </w:rPr>
        <w:t> </w:t>
      </w:r>
      <w:r>
        <w:rPr>
          <w:sz w:val="17"/>
        </w:rPr>
        <w:t>estator.</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Procesos de montaje y desmontaje de máquinas eléctricas de CC y</w:t>
      </w:r>
      <w:r>
        <w:rPr>
          <w:spacing w:val="17"/>
          <w:sz w:val="17"/>
        </w:rPr>
        <w:t> </w:t>
      </w:r>
      <w:r>
        <w:rPr>
          <w:sz w:val="17"/>
        </w:rPr>
        <w:t>CA.</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Ensayos normalizados de máquinas eléctricas de CC y</w:t>
      </w:r>
      <w:r>
        <w:rPr>
          <w:spacing w:val="19"/>
          <w:sz w:val="17"/>
        </w:rPr>
        <w:t> </w:t>
      </w:r>
      <w:r>
        <w:rPr>
          <w:sz w:val="17"/>
        </w:rPr>
        <w:t>CA</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Elementos mecánicos de</w:t>
      </w:r>
      <w:r>
        <w:rPr>
          <w:spacing w:val="6"/>
          <w:sz w:val="17"/>
        </w:rPr>
        <w:t> </w:t>
      </w:r>
      <w:r>
        <w:rPr>
          <w:sz w:val="17"/>
        </w:rPr>
        <w:t>transmisión.</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Herramientas y</w:t>
      </w:r>
      <w:r>
        <w:rPr>
          <w:spacing w:val="5"/>
          <w:sz w:val="17"/>
        </w:rPr>
        <w:t> </w:t>
      </w:r>
      <w:r>
        <w:rPr>
          <w:sz w:val="17"/>
        </w:rPr>
        <w:t>equipos.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Normas de seguridad utilizadas en el montaje de máquinas</w:t>
      </w:r>
      <w:r>
        <w:rPr>
          <w:spacing w:val="17"/>
          <w:sz w:val="17"/>
        </w:rPr>
        <w:t> </w:t>
      </w:r>
      <w:r>
        <w:rPr>
          <w:sz w:val="17"/>
        </w:rPr>
        <w:t>rotativas.</w:t>
      </w:r>
    </w:p>
    <w:p>
      <w:pPr>
        <w:pStyle w:val="BodyText"/>
        <w:spacing w:before="8"/>
        <w:ind w:left="0"/>
        <w:rPr>
          <w:sz w:val="16"/>
        </w:rPr>
      </w:pPr>
    </w:p>
    <w:p>
      <w:pPr>
        <w:pStyle w:val="BodyText"/>
        <w:spacing w:line="195" w:lineRule="exact"/>
        <w:ind w:left="393"/>
      </w:pPr>
      <w:r>
        <w:rPr/>
        <w:t>Mantenimiento, protección y reparación de máquinas eléctricas rotativas.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Técnicas de mantenimiento de máquinas eléctricas</w:t>
      </w:r>
      <w:r>
        <w:rPr>
          <w:spacing w:val="7"/>
          <w:sz w:val="17"/>
        </w:rPr>
        <w:t> </w:t>
      </w:r>
      <w:r>
        <w:rPr>
          <w:sz w:val="17"/>
        </w:rPr>
        <w:t>rotativas.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Principios de</w:t>
      </w:r>
      <w:r>
        <w:rPr>
          <w:spacing w:val="6"/>
          <w:sz w:val="17"/>
        </w:rPr>
        <w:t> </w:t>
      </w:r>
      <w:r>
        <w:rPr>
          <w:sz w:val="17"/>
        </w:rPr>
        <w:t>electromecánica.</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Herramientas y</w:t>
      </w:r>
      <w:r>
        <w:rPr>
          <w:spacing w:val="5"/>
          <w:sz w:val="17"/>
        </w:rPr>
        <w:t> </w:t>
      </w:r>
      <w:r>
        <w:rPr>
          <w:sz w:val="17"/>
        </w:rPr>
        <w:t>equipos.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Herramientas informáticas aplicadas al</w:t>
      </w:r>
      <w:r>
        <w:rPr>
          <w:spacing w:val="14"/>
          <w:sz w:val="17"/>
        </w:rPr>
        <w:t> </w:t>
      </w:r>
      <w:r>
        <w:rPr>
          <w:sz w:val="17"/>
        </w:rPr>
        <w:t>mantenimiento.</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Diagnóstico y reparación de máquinas eléctricas</w:t>
      </w:r>
      <w:r>
        <w:rPr>
          <w:spacing w:val="9"/>
          <w:sz w:val="17"/>
        </w:rPr>
        <w:t> </w:t>
      </w:r>
      <w:r>
        <w:rPr>
          <w:sz w:val="17"/>
        </w:rPr>
        <w:t>rotativas.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Técnicas de localización de</w:t>
      </w:r>
      <w:r>
        <w:rPr>
          <w:spacing w:val="7"/>
          <w:sz w:val="17"/>
        </w:rPr>
        <w:t> </w:t>
      </w:r>
      <w:r>
        <w:rPr>
          <w:sz w:val="17"/>
        </w:rPr>
        <w:t>averías</w:t>
      </w:r>
    </w:p>
    <w:p>
      <w:pPr>
        <w:pStyle w:val="ListParagraph"/>
        <w:numPr>
          <w:ilvl w:val="0"/>
          <w:numId w:val="58"/>
        </w:numPr>
        <w:tabs>
          <w:tab w:pos="1008" w:val="left" w:leader="none"/>
          <w:tab w:pos="1009" w:val="left" w:leader="none"/>
        </w:tabs>
        <w:spacing w:line="240" w:lineRule="auto" w:before="0" w:after="0"/>
        <w:ind w:left="1008" w:right="1237" w:hanging="308"/>
        <w:jc w:val="left"/>
        <w:rPr>
          <w:sz w:val="17"/>
        </w:rPr>
      </w:pPr>
      <w:r>
        <w:rPr>
          <w:sz w:val="17"/>
        </w:rPr>
        <w:t>Normas de seguridad utilizadas en la construcción y mantenimiento de máquinas eléctricas rotativas.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Problemas y condiciones adversas</w:t>
      </w:r>
      <w:r>
        <w:rPr>
          <w:spacing w:val="7"/>
          <w:sz w:val="17"/>
        </w:rPr>
        <w:t> </w:t>
      </w:r>
      <w:r>
        <w:rPr>
          <w:sz w:val="17"/>
        </w:rPr>
        <w:t>posibles.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Sistemas de protección para máquinas eléctricas</w:t>
      </w:r>
      <w:r>
        <w:rPr>
          <w:spacing w:val="11"/>
          <w:sz w:val="17"/>
        </w:rPr>
        <w:t> </w:t>
      </w:r>
      <w:r>
        <w:rPr>
          <w:sz w:val="17"/>
        </w:rPr>
        <w:t>rotativas.</w:t>
      </w:r>
    </w:p>
    <w:p>
      <w:pPr>
        <w:pStyle w:val="ListParagraph"/>
        <w:numPr>
          <w:ilvl w:val="2"/>
          <w:numId w:val="57"/>
        </w:numPr>
        <w:tabs>
          <w:tab w:pos="1307" w:val="left" w:leader="none"/>
        </w:tabs>
        <w:spacing w:line="194" w:lineRule="exact" w:before="0" w:after="0"/>
        <w:ind w:left="1306" w:right="0" w:hanging="308"/>
        <w:jc w:val="left"/>
        <w:rPr>
          <w:sz w:val="17"/>
        </w:rPr>
      </w:pPr>
      <w:r>
        <w:rPr>
          <w:sz w:val="17"/>
        </w:rPr>
        <w:t>Del fusible a la protección</w:t>
      </w:r>
      <w:r>
        <w:rPr>
          <w:spacing w:val="-2"/>
          <w:sz w:val="17"/>
        </w:rPr>
        <w:t> </w:t>
      </w:r>
      <w:r>
        <w:rPr>
          <w:sz w:val="17"/>
        </w:rPr>
        <w:t>integral.</w:t>
      </w:r>
    </w:p>
    <w:p>
      <w:pPr>
        <w:pStyle w:val="ListParagraph"/>
        <w:numPr>
          <w:ilvl w:val="2"/>
          <w:numId w:val="57"/>
        </w:numPr>
        <w:tabs>
          <w:tab w:pos="1307" w:val="left" w:leader="none"/>
        </w:tabs>
        <w:spacing w:line="195" w:lineRule="exact" w:before="0" w:after="0"/>
        <w:ind w:left="1306" w:right="0" w:hanging="308"/>
        <w:jc w:val="left"/>
        <w:rPr>
          <w:sz w:val="17"/>
        </w:rPr>
      </w:pPr>
      <w:r>
        <w:rPr>
          <w:sz w:val="17"/>
        </w:rPr>
        <w:t>Regulación de</w:t>
      </w:r>
      <w:r>
        <w:rPr>
          <w:spacing w:val="-2"/>
          <w:sz w:val="17"/>
        </w:rPr>
        <w:t> </w:t>
      </w:r>
      <w:r>
        <w:rPr>
          <w:sz w:val="17"/>
        </w:rPr>
        <w:t>protecciones.</w:t>
      </w:r>
    </w:p>
    <w:p>
      <w:pPr>
        <w:pStyle w:val="ListParagraph"/>
        <w:numPr>
          <w:ilvl w:val="2"/>
          <w:numId w:val="57"/>
        </w:numPr>
        <w:tabs>
          <w:tab w:pos="1307" w:val="left" w:leader="none"/>
        </w:tabs>
        <w:spacing w:line="195" w:lineRule="exact" w:before="0" w:after="0"/>
        <w:ind w:left="1306" w:right="0" w:hanging="308"/>
        <w:jc w:val="left"/>
        <w:rPr>
          <w:sz w:val="17"/>
        </w:rPr>
      </w:pPr>
      <w:r>
        <w:rPr>
          <w:sz w:val="17"/>
        </w:rPr>
        <w:t>Elección de la protección en función de las características de la</w:t>
      </w:r>
      <w:r>
        <w:rPr>
          <w:spacing w:val="-2"/>
          <w:sz w:val="17"/>
        </w:rPr>
        <w:t> </w:t>
      </w:r>
      <w:r>
        <w:rPr>
          <w:sz w:val="17"/>
        </w:rPr>
        <w:t>máquina.</w:t>
      </w:r>
    </w:p>
    <w:p>
      <w:pPr>
        <w:pStyle w:val="BodyText"/>
        <w:spacing w:before="10"/>
        <w:ind w:left="0"/>
        <w:rPr>
          <w:sz w:val="16"/>
        </w:rPr>
      </w:pPr>
    </w:p>
    <w:p>
      <w:pPr>
        <w:pStyle w:val="BodyText"/>
        <w:spacing w:line="195" w:lineRule="exact"/>
        <w:ind w:left="393"/>
      </w:pPr>
      <w:r>
        <w:rPr/>
        <w:t>Realización de maniobras de las máquinas eléctricas rotativas: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Regulación y control de generadores de cc</w:t>
      </w:r>
      <w:r>
        <w:rPr>
          <w:spacing w:val="12"/>
          <w:sz w:val="17"/>
        </w:rPr>
        <w:t> </w:t>
      </w:r>
      <w:r>
        <w:rPr>
          <w:sz w:val="17"/>
        </w:rPr>
        <w:t>rotativos.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Arranque y control de motores de</w:t>
      </w:r>
      <w:r>
        <w:rPr>
          <w:spacing w:val="24"/>
          <w:sz w:val="17"/>
        </w:rPr>
        <w:t> </w:t>
      </w:r>
      <w:r>
        <w:rPr>
          <w:sz w:val="17"/>
        </w:rPr>
        <w:t>cc.</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Regulación y control de</w:t>
      </w:r>
      <w:r>
        <w:rPr>
          <w:spacing w:val="26"/>
          <w:sz w:val="17"/>
        </w:rPr>
        <w:t> </w:t>
      </w:r>
      <w:r>
        <w:rPr>
          <w:sz w:val="17"/>
        </w:rPr>
        <w:t>alternadores.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Arranque y control de motores de</w:t>
      </w:r>
      <w:r>
        <w:rPr>
          <w:spacing w:val="24"/>
          <w:sz w:val="17"/>
        </w:rPr>
        <w:t> </w:t>
      </w:r>
      <w:r>
        <w:rPr>
          <w:sz w:val="17"/>
        </w:rPr>
        <w:t>ca.</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Condiciones de acoplamiento de motores y</w:t>
      </w:r>
      <w:r>
        <w:rPr>
          <w:spacing w:val="14"/>
          <w:sz w:val="17"/>
        </w:rPr>
        <w:t> </w:t>
      </w:r>
      <w:r>
        <w:rPr>
          <w:sz w:val="17"/>
        </w:rPr>
        <w:t>alternadores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Aplicaciones industriales de máquinas</w:t>
      </w:r>
      <w:r>
        <w:rPr>
          <w:spacing w:val="6"/>
          <w:sz w:val="17"/>
        </w:rPr>
        <w:t> </w:t>
      </w:r>
      <w:r>
        <w:rPr>
          <w:sz w:val="17"/>
        </w:rPr>
        <w:t>eléctricas.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Normas de seguridad utilizadas en instalaciones de máquinas eléctricas</w:t>
      </w:r>
      <w:r>
        <w:rPr>
          <w:spacing w:val="27"/>
          <w:sz w:val="17"/>
        </w:rPr>
        <w:t> </w:t>
      </w:r>
      <w:r>
        <w:rPr>
          <w:sz w:val="17"/>
        </w:rPr>
        <w:t>rotativas.</w:t>
      </w:r>
    </w:p>
    <w:p>
      <w:pPr>
        <w:pStyle w:val="BodyText"/>
        <w:spacing w:before="9"/>
        <w:ind w:left="0"/>
        <w:rPr>
          <w:sz w:val="16"/>
        </w:rPr>
      </w:pPr>
    </w:p>
    <w:p>
      <w:pPr>
        <w:pStyle w:val="BodyText"/>
        <w:ind w:left="393" w:right="1528"/>
      </w:pPr>
      <w:r>
        <w:rPr/>
        <w:t>Prevención de riesgos laborales y protección ambiental en las operaciones de montaje  y mantenimiento de máquinas eléctricas</w:t>
      </w:r>
      <w:r>
        <w:rPr>
          <w:spacing w:val="-1"/>
        </w:rPr>
        <w:t> </w:t>
      </w:r>
      <w:r>
        <w:rPr/>
        <w:t>rotativas: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Identificación de</w:t>
      </w:r>
      <w:r>
        <w:rPr>
          <w:spacing w:val="4"/>
          <w:sz w:val="17"/>
        </w:rPr>
        <w:t> </w:t>
      </w:r>
      <w:r>
        <w:rPr>
          <w:sz w:val="17"/>
        </w:rPr>
        <w:t>riesgos.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Determinación de las medidas de prevención de riesgos</w:t>
      </w:r>
      <w:r>
        <w:rPr>
          <w:spacing w:val="16"/>
          <w:sz w:val="17"/>
        </w:rPr>
        <w:t> </w:t>
      </w:r>
      <w:r>
        <w:rPr>
          <w:sz w:val="17"/>
        </w:rPr>
        <w:t>laborales.</w:t>
      </w:r>
    </w:p>
    <w:p>
      <w:pPr>
        <w:pStyle w:val="ListParagraph"/>
        <w:numPr>
          <w:ilvl w:val="0"/>
          <w:numId w:val="58"/>
        </w:numPr>
        <w:tabs>
          <w:tab w:pos="1008" w:val="left" w:leader="none"/>
          <w:tab w:pos="1009" w:val="left" w:leader="none"/>
        </w:tabs>
        <w:spacing w:line="195" w:lineRule="exact" w:before="0" w:after="0"/>
        <w:ind w:left="1008" w:right="0" w:hanging="308"/>
        <w:jc w:val="left"/>
        <w:rPr>
          <w:sz w:val="17"/>
        </w:rPr>
      </w:pPr>
      <w:r>
        <w:rPr>
          <w:sz w:val="17"/>
        </w:rPr>
        <w:t>Prevención de riesgos laborales en los procesos de montaje y</w:t>
      </w:r>
      <w:r>
        <w:rPr>
          <w:spacing w:val="26"/>
          <w:sz w:val="17"/>
        </w:rPr>
        <w:t> </w:t>
      </w:r>
      <w:r>
        <w:rPr>
          <w:sz w:val="17"/>
        </w:rPr>
        <w:t>mantenimiento.</w:t>
      </w:r>
    </w:p>
    <w:p>
      <w:pPr>
        <w:spacing w:after="0" w:line="195" w:lineRule="exact"/>
        <w:jc w:val="left"/>
        <w:rPr>
          <w:sz w:val="17"/>
        </w:rPr>
        <w:sectPr>
          <w:footerReference w:type="default" r:id="rId18"/>
          <w:pgSz w:w="11910" w:h="16840"/>
          <w:pgMar w:footer="701" w:header="785"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58"/>
        </w:numPr>
        <w:tabs>
          <w:tab w:pos="1008" w:val="left" w:leader="none"/>
          <w:tab w:pos="1009" w:val="left" w:leader="none"/>
        </w:tabs>
        <w:spacing w:line="195" w:lineRule="exact" w:before="94" w:after="0"/>
        <w:ind w:left="1008" w:right="0" w:hanging="308"/>
        <w:jc w:val="left"/>
        <w:rPr>
          <w:sz w:val="17"/>
        </w:rPr>
      </w:pPr>
      <w:r>
        <w:rPr>
          <w:sz w:val="17"/>
        </w:rPr>
        <w:t>Equipos de protección</w:t>
      </w:r>
      <w:r>
        <w:rPr>
          <w:spacing w:val="8"/>
          <w:sz w:val="17"/>
        </w:rPr>
        <w:t> </w:t>
      </w:r>
      <w:r>
        <w:rPr>
          <w:sz w:val="17"/>
        </w:rPr>
        <w:t>individual.</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Cumplimiento de la normativa de prevención de riesgos</w:t>
      </w:r>
      <w:r>
        <w:rPr>
          <w:spacing w:val="16"/>
          <w:sz w:val="17"/>
        </w:rPr>
        <w:t> </w:t>
      </w:r>
      <w:r>
        <w:rPr>
          <w:sz w:val="17"/>
        </w:rPr>
        <w:t>laborales.</w:t>
      </w:r>
    </w:p>
    <w:p>
      <w:pPr>
        <w:pStyle w:val="ListParagraph"/>
        <w:numPr>
          <w:ilvl w:val="0"/>
          <w:numId w:val="58"/>
        </w:numPr>
        <w:tabs>
          <w:tab w:pos="1008" w:val="left" w:leader="none"/>
          <w:tab w:pos="1009" w:val="left" w:leader="none"/>
        </w:tabs>
        <w:spacing w:line="194" w:lineRule="exact" w:before="0" w:after="0"/>
        <w:ind w:left="1008" w:right="0" w:hanging="308"/>
        <w:jc w:val="left"/>
        <w:rPr>
          <w:sz w:val="17"/>
        </w:rPr>
      </w:pPr>
      <w:r>
        <w:rPr>
          <w:sz w:val="17"/>
        </w:rPr>
        <w:t>Cumplimiento de la normativa de protección</w:t>
      </w:r>
      <w:r>
        <w:rPr>
          <w:spacing w:val="10"/>
          <w:sz w:val="17"/>
        </w:rPr>
        <w:t> </w:t>
      </w:r>
      <w:r>
        <w:rPr>
          <w:sz w:val="17"/>
        </w:rPr>
        <w:t>ambiental.</w:t>
      </w:r>
    </w:p>
    <w:p>
      <w:pPr>
        <w:pStyle w:val="BodyText"/>
        <w:ind w:left="0"/>
        <w:rPr>
          <w:sz w:val="18"/>
        </w:rPr>
      </w:pPr>
    </w:p>
    <w:p>
      <w:pPr>
        <w:pStyle w:val="BodyText"/>
        <w:spacing w:before="9"/>
        <w:ind w:left="0"/>
        <w:rPr>
          <w:sz w:val="15"/>
        </w:rPr>
      </w:pPr>
    </w:p>
    <w:p>
      <w:pPr>
        <w:pStyle w:val="Heading3"/>
        <w:spacing w:before="1"/>
        <w:rPr>
          <w:i/>
        </w:rPr>
      </w:pPr>
      <w:r>
        <w:rPr>
          <w:i/>
        </w:rPr>
        <w:t>Orientaciones pedagógicas</w:t>
      </w:r>
    </w:p>
    <w:p>
      <w:pPr>
        <w:pStyle w:val="BodyText"/>
        <w:ind w:left="0"/>
        <w:rPr>
          <w:b/>
          <w:i/>
        </w:rPr>
      </w:pPr>
    </w:p>
    <w:p>
      <w:pPr>
        <w:pStyle w:val="BodyText"/>
        <w:spacing w:line="237" w:lineRule="auto"/>
        <w:ind w:left="393" w:right="1528"/>
      </w:pPr>
      <w:r>
        <w:rPr/>
        <w:t>Este módulo profesional contiene la formación necesaria para desempeñar la función de mantenimiento, reparación, ensayos y maniobras de máquinas</w:t>
      </w:r>
      <w:r>
        <w:rPr>
          <w:spacing w:val="-5"/>
        </w:rPr>
        <w:t> </w:t>
      </w:r>
      <w:r>
        <w:rPr/>
        <w:t>eléctricas</w:t>
      </w:r>
    </w:p>
    <w:p>
      <w:pPr>
        <w:pStyle w:val="BodyText"/>
        <w:spacing w:before="10"/>
        <w:ind w:left="0"/>
        <w:rPr>
          <w:sz w:val="16"/>
        </w:rPr>
      </w:pPr>
    </w:p>
    <w:p>
      <w:pPr>
        <w:pStyle w:val="BodyText"/>
        <w:spacing w:line="195" w:lineRule="exact"/>
        <w:ind w:left="393"/>
      </w:pPr>
      <w:r>
        <w:rPr/>
        <w:t>La definición de estas funciones incluye aspectos como:</w:t>
      </w:r>
    </w:p>
    <w:p>
      <w:pPr>
        <w:pStyle w:val="ListParagraph"/>
        <w:numPr>
          <w:ilvl w:val="1"/>
          <w:numId w:val="58"/>
        </w:numPr>
        <w:tabs>
          <w:tab w:pos="1304" w:val="left" w:leader="none"/>
          <w:tab w:pos="1305" w:val="left" w:leader="none"/>
        </w:tabs>
        <w:spacing w:line="195" w:lineRule="exact" w:before="0" w:after="0"/>
        <w:ind w:left="1316" w:right="0" w:hanging="318"/>
        <w:jc w:val="left"/>
        <w:rPr>
          <w:sz w:val="17"/>
        </w:rPr>
      </w:pPr>
      <w:r>
        <w:rPr>
          <w:sz w:val="17"/>
        </w:rPr>
        <w:t>La interpretación y representación de esquemas de máquinas</w:t>
      </w:r>
      <w:r>
        <w:rPr>
          <w:spacing w:val="-6"/>
          <w:sz w:val="17"/>
        </w:rPr>
        <w:t> </w:t>
      </w:r>
      <w:r>
        <w:rPr>
          <w:sz w:val="17"/>
        </w:rPr>
        <w:t>eléctricas.</w:t>
      </w:r>
    </w:p>
    <w:p>
      <w:pPr>
        <w:pStyle w:val="ListParagraph"/>
        <w:numPr>
          <w:ilvl w:val="1"/>
          <w:numId w:val="58"/>
        </w:numPr>
        <w:tabs>
          <w:tab w:pos="1304" w:val="left" w:leader="none"/>
          <w:tab w:pos="1305" w:val="left" w:leader="none"/>
        </w:tabs>
        <w:spacing w:line="195" w:lineRule="exact" w:before="0" w:after="0"/>
        <w:ind w:left="1316" w:right="0" w:hanging="318"/>
        <w:jc w:val="left"/>
        <w:rPr>
          <w:sz w:val="17"/>
        </w:rPr>
      </w:pPr>
      <w:r>
        <w:rPr>
          <w:sz w:val="17"/>
        </w:rPr>
        <w:t>La interpretación de información técnica destinada al mantenimiento de</w:t>
      </w:r>
      <w:r>
        <w:rPr>
          <w:spacing w:val="-1"/>
          <w:sz w:val="17"/>
        </w:rPr>
        <w:t> </w:t>
      </w:r>
      <w:r>
        <w:rPr>
          <w:sz w:val="17"/>
        </w:rPr>
        <w:t>máquinas.</w:t>
      </w:r>
    </w:p>
    <w:p>
      <w:pPr>
        <w:pStyle w:val="ListParagraph"/>
        <w:numPr>
          <w:ilvl w:val="1"/>
          <w:numId w:val="58"/>
        </w:numPr>
        <w:tabs>
          <w:tab w:pos="1304" w:val="left" w:leader="none"/>
          <w:tab w:pos="1305" w:val="left" w:leader="none"/>
        </w:tabs>
        <w:spacing w:line="194" w:lineRule="exact" w:before="0" w:after="0"/>
        <w:ind w:left="1316" w:right="0" w:hanging="318"/>
        <w:jc w:val="left"/>
        <w:rPr>
          <w:sz w:val="17"/>
        </w:rPr>
      </w:pPr>
      <w:r>
        <w:rPr>
          <w:sz w:val="17"/>
        </w:rPr>
        <w:t>La medición de magnitudes</w:t>
      </w:r>
      <w:r>
        <w:rPr>
          <w:spacing w:val="-2"/>
          <w:sz w:val="17"/>
        </w:rPr>
        <w:t> </w:t>
      </w:r>
      <w:r>
        <w:rPr>
          <w:sz w:val="17"/>
        </w:rPr>
        <w:t>eléctricas.</w:t>
      </w:r>
    </w:p>
    <w:p>
      <w:pPr>
        <w:pStyle w:val="ListParagraph"/>
        <w:numPr>
          <w:ilvl w:val="1"/>
          <w:numId w:val="58"/>
        </w:numPr>
        <w:tabs>
          <w:tab w:pos="1304" w:val="left" w:leader="none"/>
          <w:tab w:pos="1305" w:val="left" w:leader="none"/>
        </w:tabs>
        <w:spacing w:line="194" w:lineRule="exact" w:before="0" w:after="0"/>
        <w:ind w:left="1316" w:right="0" w:hanging="318"/>
        <w:jc w:val="left"/>
        <w:rPr>
          <w:sz w:val="17"/>
        </w:rPr>
      </w:pPr>
      <w:r>
        <w:rPr>
          <w:sz w:val="17"/>
        </w:rPr>
        <w:t>El desmontaje y montaje de</w:t>
      </w:r>
      <w:r>
        <w:rPr>
          <w:spacing w:val="-5"/>
          <w:sz w:val="17"/>
        </w:rPr>
        <w:t> </w:t>
      </w:r>
      <w:r>
        <w:rPr>
          <w:sz w:val="17"/>
        </w:rPr>
        <w:t>transformadores.</w:t>
      </w:r>
    </w:p>
    <w:p>
      <w:pPr>
        <w:pStyle w:val="ListParagraph"/>
        <w:numPr>
          <w:ilvl w:val="1"/>
          <w:numId w:val="58"/>
        </w:numPr>
        <w:tabs>
          <w:tab w:pos="1304" w:val="left" w:leader="none"/>
          <w:tab w:pos="1305" w:val="left" w:leader="none"/>
        </w:tabs>
        <w:spacing w:line="195" w:lineRule="exact" w:before="0" w:after="0"/>
        <w:ind w:left="1316" w:right="0" w:hanging="318"/>
        <w:jc w:val="left"/>
        <w:rPr>
          <w:sz w:val="17"/>
        </w:rPr>
      </w:pPr>
      <w:r>
        <w:rPr>
          <w:sz w:val="17"/>
        </w:rPr>
        <w:t>Las pruebas y ensayos para verificar el funcionamiento de</w:t>
      </w:r>
      <w:r>
        <w:rPr>
          <w:spacing w:val="-1"/>
          <w:sz w:val="17"/>
        </w:rPr>
        <w:t> </w:t>
      </w:r>
      <w:r>
        <w:rPr>
          <w:sz w:val="17"/>
        </w:rPr>
        <w:t>transformadores.</w:t>
      </w:r>
    </w:p>
    <w:p>
      <w:pPr>
        <w:pStyle w:val="ListParagraph"/>
        <w:numPr>
          <w:ilvl w:val="1"/>
          <w:numId w:val="58"/>
        </w:numPr>
        <w:tabs>
          <w:tab w:pos="1304" w:val="left" w:leader="none"/>
          <w:tab w:pos="1305" w:val="left" w:leader="none"/>
        </w:tabs>
        <w:spacing w:line="195" w:lineRule="exact" w:before="0" w:after="0"/>
        <w:ind w:left="1316" w:right="0" w:hanging="318"/>
        <w:jc w:val="left"/>
        <w:rPr>
          <w:sz w:val="17"/>
        </w:rPr>
      </w:pPr>
      <w:r>
        <w:rPr>
          <w:sz w:val="17"/>
        </w:rPr>
        <w:t>El desmontaje y montaje de máquinas eléctricas rotativas de corriente continua y</w:t>
      </w:r>
      <w:r>
        <w:rPr>
          <w:spacing w:val="-8"/>
          <w:sz w:val="17"/>
        </w:rPr>
        <w:t> </w:t>
      </w:r>
      <w:r>
        <w:rPr>
          <w:sz w:val="17"/>
        </w:rPr>
        <w:t>alterna.</w:t>
      </w:r>
    </w:p>
    <w:p>
      <w:pPr>
        <w:pStyle w:val="ListParagraph"/>
        <w:numPr>
          <w:ilvl w:val="1"/>
          <w:numId w:val="58"/>
        </w:numPr>
        <w:tabs>
          <w:tab w:pos="1304" w:val="left" w:leader="none"/>
          <w:tab w:pos="1305" w:val="left" w:leader="none"/>
        </w:tabs>
        <w:spacing w:line="240" w:lineRule="auto" w:before="0" w:after="0"/>
        <w:ind w:left="1316" w:right="1236" w:hanging="318"/>
        <w:jc w:val="left"/>
        <w:rPr>
          <w:sz w:val="17"/>
        </w:rPr>
      </w:pPr>
      <w:r>
        <w:rPr>
          <w:sz w:val="17"/>
        </w:rPr>
        <w:t>Las pruebas, ensayos y curvas de características para verificar el funcionamiento de máquinas eléctricas rotativas de corriente continua y</w:t>
      </w:r>
      <w:r>
        <w:rPr>
          <w:spacing w:val="-4"/>
          <w:sz w:val="17"/>
        </w:rPr>
        <w:t> </w:t>
      </w:r>
      <w:r>
        <w:rPr>
          <w:sz w:val="17"/>
        </w:rPr>
        <w:t>alterna.</w:t>
      </w:r>
    </w:p>
    <w:p>
      <w:pPr>
        <w:pStyle w:val="ListParagraph"/>
        <w:numPr>
          <w:ilvl w:val="1"/>
          <w:numId w:val="58"/>
        </w:numPr>
        <w:tabs>
          <w:tab w:pos="1304" w:val="left" w:leader="none"/>
          <w:tab w:pos="1305" w:val="left" w:leader="none"/>
        </w:tabs>
        <w:spacing w:line="194" w:lineRule="exact" w:before="0" w:after="0"/>
        <w:ind w:left="1304" w:right="0" w:hanging="306"/>
        <w:jc w:val="left"/>
        <w:rPr>
          <w:sz w:val="17"/>
        </w:rPr>
      </w:pPr>
      <w:r>
        <w:rPr>
          <w:sz w:val="17"/>
        </w:rPr>
        <w:t>El montaje de instalaciones para el arranque y maniobras de máquinas</w:t>
      </w:r>
      <w:r>
        <w:rPr>
          <w:spacing w:val="-6"/>
          <w:sz w:val="17"/>
        </w:rPr>
        <w:t> </w:t>
      </w:r>
      <w:r>
        <w:rPr>
          <w:sz w:val="17"/>
        </w:rPr>
        <w:t>rotativas.</w:t>
      </w:r>
    </w:p>
    <w:p>
      <w:pPr>
        <w:pStyle w:val="BodyText"/>
        <w:spacing w:before="8"/>
        <w:ind w:left="0"/>
        <w:rPr>
          <w:sz w:val="16"/>
        </w:rPr>
      </w:pPr>
    </w:p>
    <w:p>
      <w:pPr>
        <w:pStyle w:val="BodyText"/>
        <w:spacing w:line="195" w:lineRule="exact"/>
        <w:ind w:left="393"/>
      </w:pPr>
      <w:r>
        <w:rPr/>
        <w:t>Las actividades profesionales asociadas a esta función se aplican en:</w:t>
      </w:r>
    </w:p>
    <w:p>
      <w:pPr>
        <w:pStyle w:val="ListParagraph"/>
        <w:numPr>
          <w:ilvl w:val="1"/>
          <w:numId w:val="58"/>
        </w:numPr>
        <w:tabs>
          <w:tab w:pos="1304" w:val="left" w:leader="none"/>
          <w:tab w:pos="1305" w:val="left" w:leader="none"/>
        </w:tabs>
        <w:spacing w:line="195" w:lineRule="exact" w:before="0" w:after="0"/>
        <w:ind w:left="1304" w:right="0" w:hanging="306"/>
        <w:jc w:val="left"/>
        <w:rPr>
          <w:sz w:val="17"/>
        </w:rPr>
      </w:pPr>
      <w:r>
        <w:rPr>
          <w:sz w:val="17"/>
        </w:rPr>
        <w:t>Mantenimiento de máquinas eléctricas en instalaciones</w:t>
      </w:r>
      <w:r>
        <w:rPr>
          <w:spacing w:val="-2"/>
          <w:sz w:val="17"/>
        </w:rPr>
        <w:t> </w:t>
      </w:r>
      <w:r>
        <w:rPr>
          <w:sz w:val="17"/>
        </w:rPr>
        <w:t>industriales.</w:t>
      </w:r>
    </w:p>
    <w:p>
      <w:pPr>
        <w:pStyle w:val="ListParagraph"/>
        <w:numPr>
          <w:ilvl w:val="1"/>
          <w:numId w:val="58"/>
        </w:numPr>
        <w:tabs>
          <w:tab w:pos="1304" w:val="left" w:leader="none"/>
          <w:tab w:pos="1305" w:val="left" w:leader="none"/>
        </w:tabs>
        <w:spacing w:line="240" w:lineRule="auto" w:before="0" w:after="0"/>
        <w:ind w:left="1316" w:right="1235" w:hanging="318"/>
        <w:jc w:val="left"/>
        <w:rPr>
          <w:sz w:val="17"/>
        </w:rPr>
      </w:pPr>
      <w:r>
        <w:rPr>
          <w:sz w:val="17"/>
        </w:rPr>
        <w:t>Mantenimiento de máquinas eléctricas en instalaciones de viviendas y edificios (grupos de bombeo de agua, depuradoras de piscinas y equipos de riego, entre</w:t>
      </w:r>
      <w:r>
        <w:rPr>
          <w:spacing w:val="-3"/>
          <w:sz w:val="17"/>
        </w:rPr>
        <w:t> </w:t>
      </w:r>
      <w:r>
        <w:rPr>
          <w:sz w:val="17"/>
        </w:rPr>
        <w:t>otras).</w:t>
      </w:r>
    </w:p>
    <w:p>
      <w:pPr>
        <w:pStyle w:val="ListParagraph"/>
        <w:numPr>
          <w:ilvl w:val="1"/>
          <w:numId w:val="58"/>
        </w:numPr>
        <w:tabs>
          <w:tab w:pos="1304" w:val="left" w:leader="none"/>
          <w:tab w:pos="1305" w:val="left" w:leader="none"/>
        </w:tabs>
        <w:spacing w:line="192" w:lineRule="exact" w:before="0" w:after="0"/>
        <w:ind w:left="1304" w:right="0" w:hanging="306"/>
        <w:jc w:val="left"/>
        <w:rPr>
          <w:sz w:val="17"/>
        </w:rPr>
      </w:pPr>
      <w:r>
        <w:rPr>
          <w:sz w:val="17"/>
        </w:rPr>
        <w:t>Reparación de máquinas eléctricas asociadas a electrodomésticos.</w:t>
      </w:r>
    </w:p>
    <w:p>
      <w:pPr>
        <w:pStyle w:val="ListParagraph"/>
        <w:numPr>
          <w:ilvl w:val="1"/>
          <w:numId w:val="58"/>
        </w:numPr>
        <w:tabs>
          <w:tab w:pos="1304" w:val="left" w:leader="none"/>
          <w:tab w:pos="1305" w:val="left" w:leader="none"/>
        </w:tabs>
        <w:spacing w:line="195" w:lineRule="exact" w:before="0" w:after="0"/>
        <w:ind w:left="1304" w:right="0" w:hanging="306"/>
        <w:jc w:val="left"/>
        <w:rPr>
          <w:sz w:val="17"/>
        </w:rPr>
      </w:pPr>
      <w:r>
        <w:rPr>
          <w:sz w:val="17"/>
        </w:rPr>
        <w:t>Bobinado y reparación de máquinas</w:t>
      </w:r>
      <w:r>
        <w:rPr>
          <w:spacing w:val="-2"/>
          <w:sz w:val="17"/>
        </w:rPr>
        <w:t> </w:t>
      </w:r>
      <w:r>
        <w:rPr>
          <w:sz w:val="17"/>
        </w:rPr>
        <w:t>eléctricas.</w:t>
      </w:r>
    </w:p>
    <w:p>
      <w:pPr>
        <w:pStyle w:val="BodyText"/>
        <w:spacing w:before="10"/>
        <w:ind w:left="0"/>
        <w:rPr>
          <w:sz w:val="16"/>
        </w:rPr>
      </w:pPr>
    </w:p>
    <w:p>
      <w:pPr>
        <w:pStyle w:val="BodyText"/>
        <w:ind w:left="393" w:right="1322"/>
      </w:pPr>
      <w:r>
        <w:rPr/>
        <w:t>La formación del módulo contribuye a alcanzar los objetivos generales a), b), c), d), e), g), i), j), k), l),  m), n), ñ), o) y q) del ciclo formativo y las competencias a), b), c), d), e), h), i), j), k), l), y o) del</w:t>
      </w:r>
      <w:r>
        <w:rPr>
          <w:spacing w:val="-18"/>
        </w:rPr>
        <w:t> </w:t>
      </w:r>
      <w:r>
        <w:rPr/>
        <w:t>título.</w:t>
      </w:r>
    </w:p>
    <w:p>
      <w:pPr>
        <w:pStyle w:val="BodyText"/>
        <w:spacing w:before="8"/>
        <w:ind w:left="0"/>
        <w:rPr>
          <w:sz w:val="16"/>
        </w:rPr>
      </w:pPr>
    </w:p>
    <w:p>
      <w:pPr>
        <w:pStyle w:val="BodyText"/>
        <w:ind w:left="393" w:right="1322"/>
      </w:pPr>
      <w:r>
        <w:rPr/>
        <w:t>Las líneas de actuación en el proceso enseñanza-aprendizaje que permiten alcanzar los objetivos del módulo versarán sobre:</w:t>
      </w:r>
    </w:p>
    <w:p>
      <w:pPr>
        <w:pStyle w:val="ListParagraph"/>
        <w:numPr>
          <w:ilvl w:val="1"/>
          <w:numId w:val="58"/>
        </w:numPr>
        <w:tabs>
          <w:tab w:pos="1304" w:val="left" w:leader="none"/>
          <w:tab w:pos="1305" w:val="left" w:leader="none"/>
        </w:tabs>
        <w:spacing w:line="194" w:lineRule="exact" w:before="0" w:after="0"/>
        <w:ind w:left="1304" w:right="0" w:hanging="306"/>
        <w:jc w:val="left"/>
        <w:rPr>
          <w:sz w:val="17"/>
        </w:rPr>
      </w:pPr>
      <w:r>
        <w:rPr>
          <w:sz w:val="17"/>
        </w:rPr>
        <w:t>Interpretación y diseño de esquemas eléctricos y documentación</w:t>
      </w:r>
      <w:r>
        <w:rPr>
          <w:spacing w:val="-2"/>
          <w:sz w:val="17"/>
        </w:rPr>
        <w:t> </w:t>
      </w:r>
      <w:r>
        <w:rPr>
          <w:sz w:val="17"/>
        </w:rPr>
        <w:t>técnica.</w:t>
      </w:r>
    </w:p>
    <w:p>
      <w:pPr>
        <w:pStyle w:val="ListParagraph"/>
        <w:numPr>
          <w:ilvl w:val="1"/>
          <w:numId w:val="58"/>
        </w:numPr>
        <w:tabs>
          <w:tab w:pos="1304" w:val="left" w:leader="none"/>
          <w:tab w:pos="1305" w:val="left" w:leader="none"/>
        </w:tabs>
        <w:spacing w:line="195" w:lineRule="exact" w:before="0" w:after="0"/>
        <w:ind w:left="1304" w:right="0" w:hanging="306"/>
        <w:jc w:val="left"/>
        <w:rPr>
          <w:sz w:val="17"/>
        </w:rPr>
      </w:pPr>
      <w:r>
        <w:rPr>
          <w:sz w:val="17"/>
        </w:rPr>
        <w:t>Desmontaje y montaje de máquinas</w:t>
      </w:r>
      <w:r>
        <w:rPr>
          <w:spacing w:val="-4"/>
          <w:sz w:val="17"/>
        </w:rPr>
        <w:t> </w:t>
      </w:r>
      <w:r>
        <w:rPr>
          <w:sz w:val="17"/>
        </w:rPr>
        <w:t>eléctricas.</w:t>
      </w:r>
    </w:p>
    <w:p>
      <w:pPr>
        <w:pStyle w:val="ListParagraph"/>
        <w:numPr>
          <w:ilvl w:val="1"/>
          <w:numId w:val="58"/>
        </w:numPr>
        <w:tabs>
          <w:tab w:pos="1304" w:val="left" w:leader="none"/>
          <w:tab w:pos="1305" w:val="left" w:leader="none"/>
        </w:tabs>
        <w:spacing w:line="195" w:lineRule="exact" w:before="0" w:after="0"/>
        <w:ind w:left="1304" w:right="0" w:hanging="306"/>
        <w:jc w:val="left"/>
        <w:rPr>
          <w:sz w:val="17"/>
        </w:rPr>
      </w:pPr>
      <w:r>
        <w:rPr>
          <w:sz w:val="17"/>
        </w:rPr>
        <w:t>Realización de</w:t>
      </w:r>
      <w:r>
        <w:rPr>
          <w:spacing w:val="-2"/>
          <w:sz w:val="17"/>
        </w:rPr>
        <w:t> </w:t>
      </w:r>
      <w:r>
        <w:rPr>
          <w:sz w:val="17"/>
        </w:rPr>
        <w:t>bobinados.</w:t>
      </w:r>
    </w:p>
    <w:p>
      <w:pPr>
        <w:pStyle w:val="ListParagraph"/>
        <w:numPr>
          <w:ilvl w:val="1"/>
          <w:numId w:val="58"/>
        </w:numPr>
        <w:tabs>
          <w:tab w:pos="1304" w:val="left" w:leader="none"/>
          <w:tab w:pos="1305" w:val="left" w:leader="none"/>
        </w:tabs>
        <w:spacing w:line="194" w:lineRule="exact" w:before="0" w:after="0"/>
        <w:ind w:left="1304" w:right="0" w:hanging="306"/>
        <w:jc w:val="left"/>
        <w:rPr>
          <w:sz w:val="17"/>
        </w:rPr>
      </w:pPr>
      <w:r>
        <w:rPr>
          <w:sz w:val="17"/>
        </w:rPr>
        <w:t>Mantenimiento y verificación de funcionamiento de máquinas</w:t>
      </w:r>
      <w:r>
        <w:rPr>
          <w:spacing w:val="-4"/>
          <w:sz w:val="17"/>
        </w:rPr>
        <w:t> </w:t>
      </w:r>
      <w:r>
        <w:rPr>
          <w:sz w:val="17"/>
        </w:rPr>
        <w:t>eléctricas.</w:t>
      </w:r>
    </w:p>
    <w:p>
      <w:pPr>
        <w:pStyle w:val="ListParagraph"/>
        <w:numPr>
          <w:ilvl w:val="1"/>
          <w:numId w:val="58"/>
        </w:numPr>
        <w:tabs>
          <w:tab w:pos="1304" w:val="left" w:leader="none"/>
          <w:tab w:pos="1305" w:val="left" w:leader="none"/>
        </w:tabs>
        <w:spacing w:line="194" w:lineRule="exact" w:before="0" w:after="0"/>
        <w:ind w:left="1304" w:right="0" w:hanging="306"/>
        <w:jc w:val="left"/>
        <w:rPr>
          <w:sz w:val="17"/>
        </w:rPr>
      </w:pPr>
      <w:r>
        <w:rPr>
          <w:sz w:val="17"/>
        </w:rPr>
        <w:t>Realización de instalaciones de arranque y maniobras de máquinas eléctricas</w:t>
      </w:r>
      <w:r>
        <w:rPr>
          <w:spacing w:val="-5"/>
          <w:sz w:val="17"/>
        </w:rPr>
        <w:t> </w:t>
      </w:r>
      <w:r>
        <w:rPr>
          <w:sz w:val="17"/>
        </w:rPr>
        <w:t>rotativas</w:t>
      </w:r>
    </w:p>
    <w:p>
      <w:pPr>
        <w:pStyle w:val="BodyText"/>
        <w:ind w:left="0"/>
        <w:rPr>
          <w:sz w:val="18"/>
        </w:rPr>
      </w:pPr>
    </w:p>
    <w:p>
      <w:pPr>
        <w:pStyle w:val="BodyText"/>
        <w:ind w:left="0"/>
        <w:rPr>
          <w:sz w:val="18"/>
        </w:rPr>
      </w:pPr>
    </w:p>
    <w:p>
      <w:pPr>
        <w:pStyle w:val="BodyText"/>
        <w:spacing w:before="9"/>
        <w:ind w:left="0"/>
        <w:rPr>
          <w:sz w:val="14"/>
        </w:rPr>
      </w:pPr>
    </w:p>
    <w:p>
      <w:pPr>
        <w:pStyle w:val="Heading2"/>
        <w:spacing w:line="237" w:lineRule="auto"/>
        <w:ind w:left="2150" w:right="2903"/>
        <w:jc w:val="center"/>
      </w:pPr>
      <w:r>
        <w:rPr/>
        <w:t>Módulo profesional: Formación y orientación laboral Código: 0241</w:t>
      </w:r>
    </w:p>
    <w:p>
      <w:pPr>
        <w:spacing w:line="195" w:lineRule="exact" w:before="0"/>
        <w:ind w:left="1168" w:right="1919" w:firstLine="0"/>
        <w:jc w:val="center"/>
        <w:rPr>
          <w:b/>
          <w:sz w:val="17"/>
        </w:rPr>
      </w:pPr>
      <w:r>
        <w:rPr>
          <w:b/>
          <w:sz w:val="17"/>
        </w:rPr>
        <w:t>Duración: 96 horas</w:t>
      </w:r>
    </w:p>
    <w:p>
      <w:pPr>
        <w:pStyle w:val="BodyText"/>
        <w:ind w:left="0"/>
        <w:rPr>
          <w:b/>
        </w:rPr>
      </w:pPr>
    </w:p>
    <w:p>
      <w:pPr>
        <w:pStyle w:val="Heading3"/>
        <w:spacing w:before="1"/>
        <w:ind w:left="392"/>
        <w:rPr>
          <w:i/>
        </w:rPr>
      </w:pPr>
      <w:r>
        <w:rPr>
          <w:i/>
        </w:rPr>
        <w:t>Resultados de aprendizaje y criterios de evaluación:</w:t>
      </w:r>
    </w:p>
    <w:p>
      <w:pPr>
        <w:pStyle w:val="BodyText"/>
        <w:spacing w:before="2"/>
        <w:ind w:left="0"/>
        <w:rPr>
          <w:b/>
          <w:i/>
          <w:sz w:val="20"/>
        </w:rPr>
      </w:pPr>
    </w:p>
    <w:p>
      <w:pPr>
        <w:pStyle w:val="ListParagraph"/>
        <w:numPr>
          <w:ilvl w:val="0"/>
          <w:numId w:val="59"/>
        </w:numPr>
        <w:tabs>
          <w:tab w:pos="617" w:val="left" w:leader="none"/>
        </w:tabs>
        <w:spacing w:line="240" w:lineRule="auto" w:before="1" w:after="0"/>
        <w:ind w:left="700" w:right="1141" w:hanging="308"/>
        <w:jc w:val="left"/>
        <w:rPr>
          <w:sz w:val="17"/>
        </w:rPr>
      </w:pPr>
      <w:r>
        <w:rPr>
          <w:sz w:val="17"/>
        </w:rPr>
        <w:t>Selecciona oportunidades de empleo, identificando las diferentes posibilidades de inserción y las alternativas de aprendizaje a lo largo de la vida.</w:t>
      </w:r>
    </w:p>
    <w:p>
      <w:pPr>
        <w:pStyle w:val="BodyText"/>
        <w:spacing w:before="7"/>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59"/>
        </w:numPr>
        <w:tabs>
          <w:tab w:pos="1009" w:val="left" w:leader="none"/>
        </w:tabs>
        <w:spacing w:line="240" w:lineRule="auto" w:before="1" w:after="0"/>
        <w:ind w:left="1008" w:right="1142" w:hanging="308"/>
        <w:jc w:val="left"/>
        <w:rPr>
          <w:sz w:val="17"/>
        </w:rPr>
      </w:pPr>
      <w:r>
        <w:rPr>
          <w:sz w:val="17"/>
        </w:rPr>
        <w:t>Se ha valorado la importancia de la formación permanente como factor clave para la empleabilidad y la adaptación a las exigencias del proceso productivo.</w:t>
      </w:r>
    </w:p>
    <w:p>
      <w:pPr>
        <w:pStyle w:val="ListParagraph"/>
        <w:numPr>
          <w:ilvl w:val="1"/>
          <w:numId w:val="59"/>
        </w:numPr>
        <w:tabs>
          <w:tab w:pos="1009" w:val="left" w:leader="none"/>
        </w:tabs>
        <w:spacing w:line="237" w:lineRule="auto" w:before="0" w:after="0"/>
        <w:ind w:left="1008" w:right="1141" w:hanging="308"/>
        <w:jc w:val="left"/>
        <w:rPr>
          <w:sz w:val="17"/>
        </w:rPr>
      </w:pPr>
      <w:r>
        <w:rPr>
          <w:sz w:val="17"/>
        </w:rPr>
        <w:t>Se han identificado los itinerarios formativos-profesionales relacionados con el perfil profesional del técnico en Instalaciones Eléctricas y</w:t>
      </w:r>
      <w:r>
        <w:rPr>
          <w:spacing w:val="5"/>
          <w:sz w:val="17"/>
        </w:rPr>
        <w:t> </w:t>
      </w:r>
      <w:r>
        <w:rPr>
          <w:sz w:val="17"/>
        </w:rPr>
        <w:t>Automáticas.</w:t>
      </w:r>
    </w:p>
    <w:p>
      <w:pPr>
        <w:pStyle w:val="ListParagraph"/>
        <w:numPr>
          <w:ilvl w:val="1"/>
          <w:numId w:val="59"/>
        </w:numPr>
        <w:tabs>
          <w:tab w:pos="1009" w:val="left" w:leader="none"/>
        </w:tabs>
        <w:spacing w:line="240" w:lineRule="auto" w:before="0" w:after="0"/>
        <w:ind w:left="1008" w:right="1141" w:hanging="308"/>
        <w:jc w:val="left"/>
        <w:rPr>
          <w:sz w:val="17"/>
        </w:rPr>
      </w:pPr>
      <w:r>
        <w:rPr>
          <w:sz w:val="17"/>
        </w:rPr>
        <w:t>Se han determinado las aptitudes y actitudes requeridas para la actividad profesional  relacionada con el perfil del</w:t>
      </w:r>
      <w:r>
        <w:rPr>
          <w:spacing w:val="2"/>
          <w:sz w:val="17"/>
        </w:rPr>
        <w:t> </w:t>
      </w:r>
      <w:r>
        <w:rPr>
          <w:sz w:val="17"/>
        </w:rPr>
        <w:t>título.</w:t>
      </w:r>
    </w:p>
    <w:p>
      <w:pPr>
        <w:pStyle w:val="ListParagraph"/>
        <w:numPr>
          <w:ilvl w:val="1"/>
          <w:numId w:val="59"/>
        </w:numPr>
        <w:tabs>
          <w:tab w:pos="1009" w:val="left" w:leader="none"/>
        </w:tabs>
        <w:spacing w:line="240" w:lineRule="auto" w:before="0" w:after="0"/>
        <w:ind w:left="1008" w:right="1143" w:hanging="308"/>
        <w:jc w:val="left"/>
        <w:rPr>
          <w:sz w:val="17"/>
        </w:rPr>
      </w:pPr>
      <w:r>
        <w:rPr>
          <w:sz w:val="17"/>
        </w:rPr>
        <w:t>Se han identificado los principales yacimientos de empleo y de inserción laboral para el técnico en Instalaciones Eléctricas y</w:t>
      </w:r>
      <w:r>
        <w:rPr>
          <w:spacing w:val="-2"/>
          <w:sz w:val="17"/>
        </w:rPr>
        <w:t> </w:t>
      </w:r>
      <w:r>
        <w:rPr>
          <w:sz w:val="17"/>
        </w:rPr>
        <w:t>Automáticas.</w:t>
      </w:r>
    </w:p>
    <w:p>
      <w:pPr>
        <w:spacing w:after="0" w:line="240" w:lineRule="auto"/>
        <w:jc w:val="left"/>
        <w:rPr>
          <w:sz w:val="17"/>
        </w:rPr>
        <w:sectPr>
          <w:footerReference w:type="default" r:id="rId19"/>
          <w:pgSz w:w="11910" w:h="16840"/>
          <w:pgMar w:footer="701" w:header="785" w:top="1360" w:bottom="900" w:left="1680" w:right="740"/>
          <w:pgNumType w:start="14951"/>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59"/>
        </w:numPr>
        <w:tabs>
          <w:tab w:pos="1009" w:val="left" w:leader="none"/>
        </w:tabs>
        <w:spacing w:line="195" w:lineRule="exact" w:before="94" w:after="0"/>
        <w:ind w:left="1008" w:right="0" w:hanging="308"/>
        <w:jc w:val="left"/>
        <w:rPr>
          <w:sz w:val="17"/>
        </w:rPr>
      </w:pPr>
      <w:r>
        <w:rPr>
          <w:sz w:val="17"/>
        </w:rPr>
        <w:t>Se han determinado las técnicas utilizadas en el proceso de búsqueda de</w:t>
      </w:r>
      <w:r>
        <w:rPr>
          <w:spacing w:val="1"/>
          <w:sz w:val="17"/>
        </w:rPr>
        <w:t> </w:t>
      </w:r>
      <w:r>
        <w:rPr>
          <w:sz w:val="17"/>
        </w:rPr>
        <w:t>empleo.</w:t>
      </w:r>
    </w:p>
    <w:p>
      <w:pPr>
        <w:pStyle w:val="ListParagraph"/>
        <w:numPr>
          <w:ilvl w:val="1"/>
          <w:numId w:val="59"/>
        </w:numPr>
        <w:tabs>
          <w:tab w:pos="1008" w:val="left" w:leader="none"/>
          <w:tab w:pos="1009" w:val="left" w:leader="none"/>
        </w:tabs>
        <w:spacing w:line="237" w:lineRule="auto" w:before="1" w:after="0"/>
        <w:ind w:left="1008" w:right="1139" w:hanging="308"/>
        <w:jc w:val="left"/>
        <w:rPr>
          <w:sz w:val="17"/>
        </w:rPr>
      </w:pPr>
      <w:r>
        <w:rPr>
          <w:sz w:val="17"/>
        </w:rPr>
        <w:t>Se han previsto las alternativas de autoempleo en los sectores profesionales relacionados con   el</w:t>
      </w:r>
      <w:r>
        <w:rPr>
          <w:spacing w:val="-2"/>
          <w:sz w:val="17"/>
        </w:rPr>
        <w:t> </w:t>
      </w:r>
      <w:r>
        <w:rPr>
          <w:sz w:val="17"/>
        </w:rPr>
        <w:t>título.</w:t>
      </w:r>
    </w:p>
    <w:p>
      <w:pPr>
        <w:pStyle w:val="ListParagraph"/>
        <w:numPr>
          <w:ilvl w:val="1"/>
          <w:numId w:val="59"/>
        </w:numPr>
        <w:tabs>
          <w:tab w:pos="1009" w:val="left" w:leader="none"/>
        </w:tabs>
        <w:spacing w:line="240" w:lineRule="auto" w:before="0" w:after="0"/>
        <w:ind w:left="1008" w:right="1142" w:hanging="308"/>
        <w:jc w:val="left"/>
        <w:rPr>
          <w:sz w:val="17"/>
        </w:rPr>
      </w:pPr>
      <w:r>
        <w:rPr>
          <w:sz w:val="17"/>
        </w:rPr>
        <w:t>Se ha realizado la valoración de la personalidad, aspiraciones, actitudes y formación propia para la toma de</w:t>
      </w:r>
      <w:r>
        <w:rPr>
          <w:spacing w:val="-3"/>
          <w:sz w:val="17"/>
        </w:rPr>
        <w:t> </w:t>
      </w:r>
      <w:r>
        <w:rPr>
          <w:sz w:val="17"/>
        </w:rPr>
        <w:t>decisiones.</w:t>
      </w:r>
    </w:p>
    <w:p>
      <w:pPr>
        <w:pStyle w:val="BodyText"/>
        <w:spacing w:before="9"/>
        <w:ind w:left="0"/>
        <w:rPr>
          <w:sz w:val="16"/>
        </w:rPr>
      </w:pPr>
    </w:p>
    <w:p>
      <w:pPr>
        <w:pStyle w:val="ListParagraph"/>
        <w:numPr>
          <w:ilvl w:val="0"/>
          <w:numId w:val="59"/>
        </w:numPr>
        <w:tabs>
          <w:tab w:pos="588" w:val="left" w:leader="none"/>
        </w:tabs>
        <w:spacing w:line="240" w:lineRule="auto" w:before="0" w:after="0"/>
        <w:ind w:left="700" w:right="1141" w:hanging="308"/>
        <w:jc w:val="left"/>
        <w:rPr>
          <w:sz w:val="17"/>
        </w:rPr>
      </w:pPr>
      <w:r>
        <w:rPr>
          <w:sz w:val="17"/>
        </w:rPr>
        <w:t>Aplica las estrategias del trabajo en equipo, valorando su eficacia y eficiencia para la consecución de los objetivos de la</w:t>
      </w:r>
      <w:r>
        <w:rPr>
          <w:spacing w:val="1"/>
          <w:sz w:val="17"/>
        </w:rPr>
        <w:t> </w:t>
      </w:r>
      <w:r>
        <w:rPr>
          <w:sz w:val="17"/>
        </w:rPr>
        <w:t>organización.</w:t>
      </w:r>
    </w:p>
    <w:p>
      <w:pPr>
        <w:pStyle w:val="BodyText"/>
        <w:spacing w:before="8"/>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59"/>
        </w:numPr>
        <w:tabs>
          <w:tab w:pos="1009" w:val="left" w:leader="none"/>
        </w:tabs>
        <w:spacing w:line="240" w:lineRule="auto" w:before="0" w:after="0"/>
        <w:ind w:left="1008" w:right="1143" w:hanging="308"/>
        <w:jc w:val="left"/>
        <w:rPr>
          <w:sz w:val="17"/>
        </w:rPr>
      </w:pPr>
      <w:r>
        <w:rPr>
          <w:sz w:val="17"/>
        </w:rPr>
        <w:t>Se han valorado las ventajas de trabajo en equipo en situaciones de trabajo relacionadas con el perfil del técnico en Instalaciones Eléctricas y</w:t>
      </w:r>
      <w:r>
        <w:rPr>
          <w:spacing w:val="-1"/>
          <w:sz w:val="17"/>
        </w:rPr>
        <w:t> </w:t>
      </w:r>
      <w:r>
        <w:rPr>
          <w:sz w:val="17"/>
        </w:rPr>
        <w:t>Automáticas.</w:t>
      </w:r>
    </w:p>
    <w:p>
      <w:pPr>
        <w:pStyle w:val="ListParagraph"/>
        <w:numPr>
          <w:ilvl w:val="1"/>
          <w:numId w:val="59"/>
        </w:numPr>
        <w:tabs>
          <w:tab w:pos="1009" w:val="left" w:leader="none"/>
        </w:tabs>
        <w:spacing w:line="237" w:lineRule="auto" w:before="1" w:after="0"/>
        <w:ind w:left="1008" w:right="1142" w:hanging="308"/>
        <w:jc w:val="left"/>
        <w:rPr>
          <w:sz w:val="17"/>
        </w:rPr>
      </w:pPr>
      <w:r>
        <w:rPr>
          <w:sz w:val="17"/>
        </w:rPr>
        <w:t>Se han identificado los equipos de trabajo que pueden constituirse en una situación real de trabajo.</w:t>
      </w:r>
    </w:p>
    <w:p>
      <w:pPr>
        <w:pStyle w:val="ListParagraph"/>
        <w:numPr>
          <w:ilvl w:val="1"/>
          <w:numId w:val="59"/>
        </w:numPr>
        <w:tabs>
          <w:tab w:pos="1009" w:val="left" w:leader="none"/>
        </w:tabs>
        <w:spacing w:line="240" w:lineRule="auto" w:before="0" w:after="0"/>
        <w:ind w:left="1008" w:right="1142" w:hanging="308"/>
        <w:jc w:val="left"/>
        <w:rPr>
          <w:sz w:val="17"/>
        </w:rPr>
      </w:pPr>
      <w:r>
        <w:rPr>
          <w:sz w:val="17"/>
        </w:rPr>
        <w:t>Se han determinado las características del equipo de trabajo eficaz frente a los equipos ineficaces.</w:t>
      </w:r>
    </w:p>
    <w:p>
      <w:pPr>
        <w:pStyle w:val="ListParagraph"/>
        <w:numPr>
          <w:ilvl w:val="1"/>
          <w:numId w:val="59"/>
        </w:numPr>
        <w:tabs>
          <w:tab w:pos="1009" w:val="left" w:leader="none"/>
        </w:tabs>
        <w:spacing w:line="240" w:lineRule="auto" w:before="0" w:after="0"/>
        <w:ind w:left="1008" w:right="1143" w:hanging="308"/>
        <w:jc w:val="left"/>
        <w:rPr>
          <w:sz w:val="17"/>
        </w:rPr>
      </w:pPr>
      <w:r>
        <w:rPr>
          <w:sz w:val="17"/>
        </w:rPr>
        <w:t>Se ha valorado positivamente la necesaria existencia de diversidad de roles y opiniones asumidos por los miembros de un</w:t>
      </w:r>
      <w:r>
        <w:rPr>
          <w:spacing w:val="-5"/>
          <w:sz w:val="17"/>
        </w:rPr>
        <w:t> </w:t>
      </w:r>
      <w:r>
        <w:rPr>
          <w:sz w:val="17"/>
        </w:rPr>
        <w:t>equipo.</w:t>
      </w:r>
    </w:p>
    <w:p>
      <w:pPr>
        <w:pStyle w:val="ListParagraph"/>
        <w:numPr>
          <w:ilvl w:val="1"/>
          <w:numId w:val="59"/>
        </w:numPr>
        <w:tabs>
          <w:tab w:pos="1009" w:val="left" w:leader="none"/>
        </w:tabs>
        <w:spacing w:line="237" w:lineRule="auto" w:before="0" w:after="0"/>
        <w:ind w:left="1008" w:right="1143" w:hanging="308"/>
        <w:jc w:val="left"/>
        <w:rPr>
          <w:sz w:val="17"/>
        </w:rPr>
      </w:pPr>
      <w:r>
        <w:rPr>
          <w:sz w:val="17"/>
        </w:rPr>
        <w:t>Se ha reconocido la posible existencia de conflicto entre los miembros de un grupo como un aspecto característico de las</w:t>
      </w:r>
      <w:r>
        <w:rPr>
          <w:spacing w:val="-2"/>
          <w:sz w:val="17"/>
        </w:rPr>
        <w:t> </w:t>
      </w:r>
      <w:r>
        <w:rPr>
          <w:sz w:val="17"/>
        </w:rPr>
        <w:t>organizaciones.</w:t>
      </w:r>
    </w:p>
    <w:p>
      <w:pPr>
        <w:pStyle w:val="ListParagraph"/>
        <w:numPr>
          <w:ilvl w:val="1"/>
          <w:numId w:val="59"/>
        </w:numPr>
        <w:tabs>
          <w:tab w:pos="1008" w:val="left" w:leader="none"/>
          <w:tab w:pos="1009" w:val="left" w:leader="none"/>
        </w:tabs>
        <w:spacing w:line="195" w:lineRule="exact" w:before="0" w:after="0"/>
        <w:ind w:left="1008" w:right="0" w:hanging="308"/>
        <w:jc w:val="left"/>
        <w:rPr>
          <w:sz w:val="17"/>
        </w:rPr>
      </w:pPr>
      <w:r>
        <w:rPr>
          <w:sz w:val="17"/>
        </w:rPr>
        <w:t>Se han identificado los tipos de conflictos y sus fuentes.</w:t>
      </w:r>
    </w:p>
    <w:p>
      <w:pPr>
        <w:pStyle w:val="ListParagraph"/>
        <w:numPr>
          <w:ilvl w:val="1"/>
          <w:numId w:val="59"/>
        </w:numPr>
        <w:tabs>
          <w:tab w:pos="1009" w:val="left" w:leader="none"/>
        </w:tabs>
        <w:spacing w:line="195" w:lineRule="exact" w:before="0" w:after="0"/>
        <w:ind w:left="1008" w:right="0" w:hanging="308"/>
        <w:jc w:val="left"/>
        <w:rPr>
          <w:sz w:val="17"/>
        </w:rPr>
      </w:pPr>
      <w:r>
        <w:rPr>
          <w:sz w:val="17"/>
        </w:rPr>
        <w:t>Se han determinado procedimientos para la resolución del</w:t>
      </w:r>
      <w:r>
        <w:rPr>
          <w:spacing w:val="-6"/>
          <w:sz w:val="17"/>
        </w:rPr>
        <w:t> </w:t>
      </w:r>
      <w:r>
        <w:rPr>
          <w:sz w:val="17"/>
        </w:rPr>
        <w:t>conflicto.</w:t>
      </w:r>
    </w:p>
    <w:p>
      <w:pPr>
        <w:pStyle w:val="BodyText"/>
        <w:spacing w:before="11"/>
        <w:ind w:left="0"/>
        <w:rPr>
          <w:sz w:val="16"/>
        </w:rPr>
      </w:pPr>
    </w:p>
    <w:p>
      <w:pPr>
        <w:pStyle w:val="ListParagraph"/>
        <w:numPr>
          <w:ilvl w:val="0"/>
          <w:numId w:val="59"/>
        </w:numPr>
        <w:tabs>
          <w:tab w:pos="652" w:val="left" w:leader="none"/>
        </w:tabs>
        <w:spacing w:line="237" w:lineRule="auto" w:before="0" w:after="0"/>
        <w:ind w:left="700" w:right="1142" w:hanging="308"/>
        <w:jc w:val="left"/>
        <w:rPr>
          <w:sz w:val="17"/>
        </w:rPr>
      </w:pPr>
      <w:r>
        <w:rPr>
          <w:sz w:val="17"/>
        </w:rPr>
        <w:t>Ejerce los derechos y cumple las obligaciones que se derivan de las relaciones laborales, reconociéndolas en los diferentes contratos de</w:t>
      </w:r>
      <w:r>
        <w:rPr>
          <w:spacing w:val="-1"/>
          <w:sz w:val="17"/>
        </w:rPr>
        <w:t> </w:t>
      </w:r>
      <w:r>
        <w:rPr>
          <w:sz w:val="17"/>
        </w:rPr>
        <w:t>trabajo.</w:t>
      </w:r>
    </w:p>
    <w:p>
      <w:pPr>
        <w:pStyle w:val="BodyText"/>
        <w:spacing w:before="10"/>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59"/>
        </w:numPr>
        <w:tabs>
          <w:tab w:pos="1009" w:val="left" w:leader="none"/>
        </w:tabs>
        <w:spacing w:line="195" w:lineRule="exact" w:before="0" w:after="0"/>
        <w:ind w:left="1008" w:right="0" w:hanging="308"/>
        <w:jc w:val="left"/>
        <w:rPr>
          <w:sz w:val="17"/>
        </w:rPr>
      </w:pPr>
      <w:r>
        <w:rPr>
          <w:sz w:val="17"/>
        </w:rPr>
        <w:t>Se han identificado los conceptos básicos del derecho del</w:t>
      </w:r>
      <w:r>
        <w:rPr>
          <w:spacing w:val="1"/>
          <w:sz w:val="17"/>
        </w:rPr>
        <w:t> </w:t>
      </w:r>
      <w:r>
        <w:rPr>
          <w:sz w:val="17"/>
        </w:rPr>
        <w:t>trabajo.</w:t>
      </w:r>
    </w:p>
    <w:p>
      <w:pPr>
        <w:pStyle w:val="ListParagraph"/>
        <w:numPr>
          <w:ilvl w:val="1"/>
          <w:numId w:val="59"/>
        </w:numPr>
        <w:tabs>
          <w:tab w:pos="1009" w:val="left" w:leader="none"/>
        </w:tabs>
        <w:spacing w:line="237" w:lineRule="auto" w:before="2" w:after="0"/>
        <w:ind w:left="1008" w:right="1142" w:hanging="308"/>
        <w:jc w:val="left"/>
        <w:rPr>
          <w:sz w:val="17"/>
        </w:rPr>
      </w:pPr>
      <w:r>
        <w:rPr>
          <w:sz w:val="17"/>
        </w:rPr>
        <w:t>Se han distinguido los principales organismos que intervienen en las relaciones entre empresarios y</w:t>
      </w:r>
      <w:r>
        <w:rPr>
          <w:spacing w:val="-3"/>
          <w:sz w:val="17"/>
        </w:rPr>
        <w:t> </w:t>
      </w:r>
      <w:r>
        <w:rPr>
          <w:sz w:val="17"/>
        </w:rPr>
        <w:t>trabajadores.</w:t>
      </w:r>
    </w:p>
    <w:p>
      <w:pPr>
        <w:pStyle w:val="ListParagraph"/>
        <w:numPr>
          <w:ilvl w:val="1"/>
          <w:numId w:val="59"/>
        </w:numPr>
        <w:tabs>
          <w:tab w:pos="1009" w:val="left" w:leader="none"/>
        </w:tabs>
        <w:spacing w:line="195" w:lineRule="exact" w:before="0" w:after="0"/>
        <w:ind w:left="1008" w:right="0" w:hanging="308"/>
        <w:jc w:val="left"/>
        <w:rPr>
          <w:sz w:val="17"/>
        </w:rPr>
      </w:pPr>
      <w:r>
        <w:rPr>
          <w:sz w:val="17"/>
        </w:rPr>
        <w:t>Se han determinado los derechos y obligaciones derivados de la relación</w:t>
      </w:r>
      <w:r>
        <w:rPr>
          <w:spacing w:val="-7"/>
          <w:sz w:val="17"/>
        </w:rPr>
        <w:t> </w:t>
      </w:r>
      <w:r>
        <w:rPr>
          <w:sz w:val="17"/>
        </w:rPr>
        <w:t>laboral.</w:t>
      </w:r>
    </w:p>
    <w:p>
      <w:pPr>
        <w:pStyle w:val="ListParagraph"/>
        <w:numPr>
          <w:ilvl w:val="1"/>
          <w:numId w:val="59"/>
        </w:numPr>
        <w:tabs>
          <w:tab w:pos="1009" w:val="left" w:leader="none"/>
        </w:tabs>
        <w:spacing w:line="240" w:lineRule="auto" w:before="0" w:after="0"/>
        <w:ind w:left="1008" w:right="1142" w:hanging="308"/>
        <w:jc w:val="left"/>
        <w:rPr>
          <w:sz w:val="17"/>
        </w:rPr>
      </w:pPr>
      <w:r>
        <w:rPr>
          <w:sz w:val="17"/>
        </w:rPr>
        <w:t>Se han clasificado las principales modalidades de contratación, identificando las medidas de fomento de la contratación para determinados</w:t>
      </w:r>
      <w:r>
        <w:rPr>
          <w:spacing w:val="-2"/>
          <w:sz w:val="17"/>
        </w:rPr>
        <w:t> </w:t>
      </w:r>
      <w:r>
        <w:rPr>
          <w:sz w:val="17"/>
        </w:rPr>
        <w:t>colectivos.</w:t>
      </w:r>
    </w:p>
    <w:p>
      <w:pPr>
        <w:pStyle w:val="ListParagraph"/>
        <w:numPr>
          <w:ilvl w:val="1"/>
          <w:numId w:val="59"/>
        </w:numPr>
        <w:tabs>
          <w:tab w:pos="1009" w:val="left" w:leader="none"/>
        </w:tabs>
        <w:spacing w:line="240" w:lineRule="auto" w:before="0" w:after="0"/>
        <w:ind w:left="1008" w:right="1143" w:hanging="308"/>
        <w:jc w:val="left"/>
        <w:rPr>
          <w:sz w:val="17"/>
        </w:rPr>
      </w:pPr>
      <w:r>
        <w:rPr>
          <w:sz w:val="17"/>
        </w:rPr>
        <w:t>Se han valorado las medidas establecidas por la legislación vigente para la conciliación de la vida laboral y</w:t>
      </w:r>
      <w:r>
        <w:rPr>
          <w:spacing w:val="-1"/>
          <w:sz w:val="17"/>
        </w:rPr>
        <w:t> </w:t>
      </w:r>
      <w:r>
        <w:rPr>
          <w:sz w:val="17"/>
        </w:rPr>
        <w:t>familiar.</w:t>
      </w:r>
    </w:p>
    <w:p>
      <w:pPr>
        <w:pStyle w:val="ListParagraph"/>
        <w:numPr>
          <w:ilvl w:val="1"/>
          <w:numId w:val="59"/>
        </w:numPr>
        <w:tabs>
          <w:tab w:pos="1008" w:val="left" w:leader="none"/>
          <w:tab w:pos="1009" w:val="left" w:leader="none"/>
        </w:tabs>
        <w:spacing w:line="240" w:lineRule="auto" w:before="0" w:after="0"/>
        <w:ind w:left="1008" w:right="1144" w:hanging="308"/>
        <w:jc w:val="left"/>
        <w:rPr>
          <w:sz w:val="17"/>
        </w:rPr>
      </w:pPr>
      <w:r>
        <w:rPr>
          <w:sz w:val="17"/>
        </w:rPr>
        <w:t>Se han identificado las causas y efectos de la modificación, suspensión y extinción de  la relación laboral.</w:t>
      </w:r>
    </w:p>
    <w:p>
      <w:pPr>
        <w:pStyle w:val="ListParagraph"/>
        <w:numPr>
          <w:ilvl w:val="1"/>
          <w:numId w:val="59"/>
        </w:numPr>
        <w:tabs>
          <w:tab w:pos="1009" w:val="left" w:leader="none"/>
        </w:tabs>
        <w:spacing w:line="194" w:lineRule="exact" w:before="0" w:after="0"/>
        <w:ind w:left="1008" w:right="0" w:hanging="308"/>
        <w:jc w:val="left"/>
        <w:rPr>
          <w:sz w:val="17"/>
        </w:rPr>
      </w:pPr>
      <w:r>
        <w:rPr>
          <w:sz w:val="17"/>
        </w:rPr>
        <w:t>Se ha analizado el recibo de salarios, identificando los principales elementos que lo</w:t>
      </w:r>
      <w:r>
        <w:rPr>
          <w:spacing w:val="-2"/>
          <w:sz w:val="17"/>
        </w:rPr>
        <w:t> </w:t>
      </w:r>
      <w:r>
        <w:rPr>
          <w:sz w:val="17"/>
        </w:rPr>
        <w:t>integran.</w:t>
      </w:r>
    </w:p>
    <w:p>
      <w:pPr>
        <w:pStyle w:val="ListParagraph"/>
        <w:numPr>
          <w:ilvl w:val="1"/>
          <w:numId w:val="59"/>
        </w:numPr>
        <w:tabs>
          <w:tab w:pos="1009" w:val="left" w:leader="none"/>
        </w:tabs>
        <w:spacing w:line="240" w:lineRule="auto" w:before="0" w:after="0"/>
        <w:ind w:left="1008" w:right="1144" w:hanging="308"/>
        <w:jc w:val="left"/>
        <w:rPr>
          <w:sz w:val="17"/>
        </w:rPr>
      </w:pPr>
      <w:r>
        <w:rPr>
          <w:sz w:val="17"/>
        </w:rPr>
        <w:t>Se han analizado las diferentes medidas de conflicto colectivo y los procedimientos de solución de</w:t>
      </w:r>
      <w:r>
        <w:rPr>
          <w:spacing w:val="-1"/>
          <w:sz w:val="17"/>
        </w:rPr>
        <w:t> </w:t>
      </w:r>
      <w:r>
        <w:rPr>
          <w:sz w:val="17"/>
        </w:rPr>
        <w:t>conflictos.</w:t>
      </w:r>
    </w:p>
    <w:p>
      <w:pPr>
        <w:pStyle w:val="ListParagraph"/>
        <w:numPr>
          <w:ilvl w:val="1"/>
          <w:numId w:val="59"/>
        </w:numPr>
        <w:tabs>
          <w:tab w:pos="1008" w:val="left" w:leader="none"/>
          <w:tab w:pos="1009" w:val="left" w:leader="none"/>
        </w:tabs>
        <w:spacing w:line="240" w:lineRule="auto" w:before="0" w:after="0"/>
        <w:ind w:left="1008" w:right="1142" w:hanging="308"/>
        <w:jc w:val="left"/>
        <w:rPr>
          <w:sz w:val="17"/>
        </w:rPr>
      </w:pPr>
      <w:r>
        <w:rPr>
          <w:sz w:val="17"/>
        </w:rPr>
        <w:t>Se han determinado las condiciones de trabajo pactadas en un convenio colectivo aplicable a un sector profesional relacionado con el título de técnico en Instalaciones Eléctricas y</w:t>
      </w:r>
      <w:r>
        <w:rPr>
          <w:spacing w:val="-5"/>
          <w:sz w:val="17"/>
        </w:rPr>
        <w:t> </w:t>
      </w:r>
      <w:r>
        <w:rPr>
          <w:sz w:val="17"/>
        </w:rPr>
        <w:t>Automáticas.</w:t>
      </w:r>
    </w:p>
    <w:p>
      <w:pPr>
        <w:pStyle w:val="ListParagraph"/>
        <w:numPr>
          <w:ilvl w:val="1"/>
          <w:numId w:val="59"/>
        </w:numPr>
        <w:tabs>
          <w:tab w:pos="1008" w:val="left" w:leader="none"/>
          <w:tab w:pos="1009" w:val="left" w:leader="none"/>
        </w:tabs>
        <w:spacing w:line="240" w:lineRule="auto" w:before="0" w:after="0"/>
        <w:ind w:left="1008" w:right="1141" w:hanging="308"/>
        <w:jc w:val="left"/>
        <w:rPr>
          <w:sz w:val="17"/>
        </w:rPr>
      </w:pPr>
      <w:r>
        <w:rPr>
          <w:sz w:val="17"/>
        </w:rPr>
        <w:t>Se han identificado las características definitorias de los nuevos entornos de organización del trabajo.</w:t>
      </w:r>
    </w:p>
    <w:p>
      <w:pPr>
        <w:pStyle w:val="BodyText"/>
        <w:spacing w:before="2"/>
        <w:ind w:left="0"/>
        <w:rPr>
          <w:sz w:val="16"/>
        </w:rPr>
      </w:pPr>
    </w:p>
    <w:p>
      <w:pPr>
        <w:pStyle w:val="ListParagraph"/>
        <w:numPr>
          <w:ilvl w:val="0"/>
          <w:numId w:val="59"/>
        </w:numPr>
        <w:tabs>
          <w:tab w:pos="607" w:val="left" w:leader="none"/>
        </w:tabs>
        <w:spacing w:line="237" w:lineRule="auto" w:before="1" w:after="0"/>
        <w:ind w:left="700" w:right="1143" w:hanging="308"/>
        <w:jc w:val="left"/>
        <w:rPr>
          <w:sz w:val="17"/>
        </w:rPr>
      </w:pPr>
      <w:r>
        <w:rPr>
          <w:sz w:val="17"/>
        </w:rPr>
        <w:t>Determina la acción protectora del sistema de la Seguridad Social ante las distintas contingencias cubiertas, identificando las distintas clases de</w:t>
      </w:r>
      <w:r>
        <w:rPr>
          <w:spacing w:val="4"/>
          <w:sz w:val="17"/>
        </w:rPr>
        <w:t> </w:t>
      </w:r>
      <w:r>
        <w:rPr>
          <w:sz w:val="17"/>
        </w:rPr>
        <w:t>prestaciones.</w:t>
      </w:r>
    </w:p>
    <w:p>
      <w:pPr>
        <w:pStyle w:val="BodyText"/>
        <w:spacing w:before="9"/>
        <w:ind w:left="0"/>
        <w:rPr>
          <w:sz w:val="16"/>
        </w:rPr>
      </w:pPr>
    </w:p>
    <w:p>
      <w:pPr>
        <w:pStyle w:val="BodyText"/>
        <w:spacing w:before="1"/>
        <w:ind w:left="392"/>
      </w:pPr>
      <w:r>
        <w:rPr/>
        <w:t>Criterios de evaluación:</w:t>
      </w:r>
    </w:p>
    <w:p>
      <w:pPr>
        <w:pStyle w:val="BodyText"/>
        <w:spacing w:before="10"/>
        <w:ind w:left="0"/>
        <w:rPr>
          <w:sz w:val="16"/>
        </w:rPr>
      </w:pPr>
    </w:p>
    <w:p>
      <w:pPr>
        <w:pStyle w:val="ListParagraph"/>
        <w:numPr>
          <w:ilvl w:val="1"/>
          <w:numId w:val="59"/>
        </w:numPr>
        <w:tabs>
          <w:tab w:pos="1009" w:val="left" w:leader="none"/>
        </w:tabs>
        <w:spacing w:line="240" w:lineRule="auto" w:before="0" w:after="0"/>
        <w:ind w:left="1008" w:right="1144" w:hanging="308"/>
        <w:jc w:val="left"/>
        <w:rPr>
          <w:sz w:val="17"/>
        </w:rPr>
      </w:pPr>
      <w:r>
        <w:rPr>
          <w:sz w:val="17"/>
        </w:rPr>
        <w:t>Se ha valorado el papel de la Seguridad Social como pilar esencial para la mejora de la calidad de vida de los</w:t>
      </w:r>
      <w:r>
        <w:rPr>
          <w:spacing w:val="-2"/>
          <w:sz w:val="17"/>
        </w:rPr>
        <w:t> </w:t>
      </w:r>
      <w:r>
        <w:rPr>
          <w:sz w:val="17"/>
        </w:rPr>
        <w:t>ciudadanos.</w:t>
      </w:r>
    </w:p>
    <w:p>
      <w:pPr>
        <w:pStyle w:val="ListParagraph"/>
        <w:numPr>
          <w:ilvl w:val="1"/>
          <w:numId w:val="59"/>
        </w:numPr>
        <w:tabs>
          <w:tab w:pos="1009" w:val="left" w:leader="none"/>
        </w:tabs>
        <w:spacing w:line="192" w:lineRule="exact" w:before="0" w:after="0"/>
        <w:ind w:left="1008" w:right="0" w:hanging="308"/>
        <w:jc w:val="left"/>
        <w:rPr>
          <w:sz w:val="17"/>
        </w:rPr>
      </w:pPr>
      <w:r>
        <w:rPr>
          <w:sz w:val="17"/>
        </w:rPr>
        <w:t>Se han enumerado las diversas contingencias que cubre el sistema de Seguridad Social.</w:t>
      </w:r>
    </w:p>
    <w:p>
      <w:pPr>
        <w:pStyle w:val="ListParagraph"/>
        <w:numPr>
          <w:ilvl w:val="1"/>
          <w:numId w:val="59"/>
        </w:numPr>
        <w:tabs>
          <w:tab w:pos="1009" w:val="left" w:leader="none"/>
        </w:tabs>
        <w:spacing w:line="195" w:lineRule="exact" w:before="0" w:after="0"/>
        <w:ind w:left="1008" w:right="0" w:hanging="308"/>
        <w:jc w:val="left"/>
        <w:rPr>
          <w:sz w:val="17"/>
        </w:rPr>
      </w:pPr>
      <w:r>
        <w:rPr>
          <w:sz w:val="17"/>
        </w:rPr>
        <w:t>Se han identificado los regímenes existentes en el sistema de la Seguridad</w:t>
      </w:r>
      <w:r>
        <w:rPr>
          <w:spacing w:val="1"/>
          <w:sz w:val="17"/>
        </w:rPr>
        <w:t> </w:t>
      </w:r>
      <w:r>
        <w:rPr>
          <w:sz w:val="17"/>
        </w:rPr>
        <w:t>Social.</w:t>
      </w:r>
    </w:p>
    <w:p>
      <w:pPr>
        <w:pStyle w:val="ListParagraph"/>
        <w:numPr>
          <w:ilvl w:val="1"/>
          <w:numId w:val="59"/>
        </w:numPr>
        <w:tabs>
          <w:tab w:pos="1009" w:val="left" w:leader="none"/>
        </w:tabs>
        <w:spacing w:line="240" w:lineRule="auto" w:before="0" w:after="0"/>
        <w:ind w:left="1008" w:right="1144" w:hanging="308"/>
        <w:jc w:val="left"/>
        <w:rPr>
          <w:sz w:val="17"/>
        </w:rPr>
      </w:pPr>
      <w:r>
        <w:rPr>
          <w:sz w:val="17"/>
        </w:rPr>
        <w:t>Se han identificado las obligaciones de empresario y trabajador dentro del sistema de Seguridad Social.</w:t>
      </w:r>
    </w:p>
    <w:p>
      <w:pPr>
        <w:pStyle w:val="ListParagraph"/>
        <w:numPr>
          <w:ilvl w:val="1"/>
          <w:numId w:val="59"/>
        </w:numPr>
        <w:tabs>
          <w:tab w:pos="1009" w:val="left" w:leader="none"/>
        </w:tabs>
        <w:spacing w:line="240" w:lineRule="auto" w:before="0" w:after="0"/>
        <w:ind w:left="1008" w:right="1144" w:hanging="308"/>
        <w:jc w:val="left"/>
        <w:rPr>
          <w:sz w:val="17"/>
        </w:rPr>
      </w:pPr>
      <w:r>
        <w:rPr>
          <w:sz w:val="17"/>
        </w:rPr>
        <w:t>Se han identificado en un supuesto sencillo las bases de cotización de un trabajador y las  cuotas correspondientes a trabajador y</w:t>
      </w:r>
      <w:r>
        <w:rPr>
          <w:spacing w:val="2"/>
          <w:sz w:val="17"/>
        </w:rPr>
        <w:t> </w:t>
      </w:r>
      <w:r>
        <w:rPr>
          <w:sz w:val="17"/>
        </w:rPr>
        <w:t>empresario.</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59"/>
        </w:numPr>
        <w:tabs>
          <w:tab w:pos="1008" w:val="left" w:leader="none"/>
          <w:tab w:pos="1009" w:val="left" w:leader="none"/>
        </w:tabs>
        <w:spacing w:line="195" w:lineRule="exact" w:before="94" w:after="0"/>
        <w:ind w:left="1008" w:right="0" w:hanging="308"/>
        <w:jc w:val="left"/>
        <w:rPr>
          <w:sz w:val="17"/>
        </w:rPr>
      </w:pPr>
      <w:r>
        <w:rPr>
          <w:sz w:val="17"/>
        </w:rPr>
        <w:t>Se han clasificado las prestaciones del sistema de Seguridad Social, identificando los</w:t>
      </w:r>
      <w:r>
        <w:rPr>
          <w:spacing w:val="-1"/>
          <w:sz w:val="17"/>
        </w:rPr>
        <w:t> </w:t>
      </w:r>
      <w:r>
        <w:rPr>
          <w:sz w:val="17"/>
        </w:rPr>
        <w:t>requisitos.</w:t>
      </w:r>
    </w:p>
    <w:p>
      <w:pPr>
        <w:pStyle w:val="ListParagraph"/>
        <w:numPr>
          <w:ilvl w:val="1"/>
          <w:numId w:val="59"/>
        </w:numPr>
        <w:tabs>
          <w:tab w:pos="1009" w:val="left" w:leader="none"/>
        </w:tabs>
        <w:spacing w:line="237" w:lineRule="auto" w:before="1" w:after="0"/>
        <w:ind w:left="1008" w:right="1144" w:hanging="308"/>
        <w:jc w:val="left"/>
        <w:rPr>
          <w:sz w:val="17"/>
        </w:rPr>
      </w:pPr>
      <w:r>
        <w:rPr>
          <w:sz w:val="17"/>
        </w:rPr>
        <w:t>Se han determinado las posibles situaciones legales de desempleo en supuestos prácticos sencillos.</w:t>
      </w:r>
    </w:p>
    <w:p>
      <w:pPr>
        <w:pStyle w:val="ListParagraph"/>
        <w:numPr>
          <w:ilvl w:val="1"/>
          <w:numId w:val="59"/>
        </w:numPr>
        <w:tabs>
          <w:tab w:pos="1009" w:val="left" w:leader="none"/>
        </w:tabs>
        <w:spacing w:line="240" w:lineRule="auto" w:before="0" w:after="0"/>
        <w:ind w:left="1008" w:right="1140" w:hanging="308"/>
        <w:jc w:val="left"/>
        <w:rPr>
          <w:sz w:val="17"/>
        </w:rPr>
      </w:pPr>
      <w:r>
        <w:rPr>
          <w:sz w:val="17"/>
        </w:rPr>
        <w:t>Se ha realizado el cálculo de la duración y cuantía de una prestación por desempleo de nivel contributivo básico.</w:t>
      </w:r>
    </w:p>
    <w:p>
      <w:pPr>
        <w:pStyle w:val="BodyText"/>
        <w:spacing w:before="9"/>
        <w:ind w:left="0"/>
        <w:rPr>
          <w:sz w:val="16"/>
        </w:rPr>
      </w:pPr>
    </w:p>
    <w:p>
      <w:pPr>
        <w:pStyle w:val="ListParagraph"/>
        <w:numPr>
          <w:ilvl w:val="0"/>
          <w:numId w:val="59"/>
        </w:numPr>
        <w:tabs>
          <w:tab w:pos="593" w:val="left" w:leader="none"/>
        </w:tabs>
        <w:spacing w:line="240" w:lineRule="auto" w:before="0" w:after="0"/>
        <w:ind w:left="700" w:right="1139" w:hanging="308"/>
        <w:jc w:val="left"/>
        <w:rPr>
          <w:sz w:val="17"/>
        </w:rPr>
      </w:pPr>
      <w:r>
        <w:rPr>
          <w:sz w:val="17"/>
        </w:rPr>
        <w:t>Evalúa los riesgos derivados de su actividad, analizando las condiciones de trabajo y los factores de riesgo presentes en su entorno</w:t>
      </w:r>
      <w:r>
        <w:rPr>
          <w:spacing w:val="-1"/>
          <w:sz w:val="17"/>
        </w:rPr>
        <w:t> </w:t>
      </w:r>
      <w:r>
        <w:rPr>
          <w:sz w:val="17"/>
        </w:rPr>
        <w:t>laboral.</w:t>
      </w:r>
    </w:p>
    <w:p>
      <w:pPr>
        <w:pStyle w:val="BodyText"/>
        <w:spacing w:before="8"/>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59"/>
        </w:numPr>
        <w:tabs>
          <w:tab w:pos="1009" w:val="left" w:leader="none"/>
        </w:tabs>
        <w:spacing w:line="240" w:lineRule="auto" w:before="0" w:after="0"/>
        <w:ind w:left="1008" w:right="1141" w:hanging="308"/>
        <w:jc w:val="left"/>
        <w:rPr>
          <w:sz w:val="17"/>
        </w:rPr>
      </w:pPr>
      <w:r>
        <w:rPr>
          <w:sz w:val="17"/>
        </w:rPr>
        <w:t>Se ha valorado la importancia de la cultura preventiva en todos los ámbitos y actividades de la empresa.</w:t>
      </w:r>
    </w:p>
    <w:p>
      <w:pPr>
        <w:pStyle w:val="ListParagraph"/>
        <w:numPr>
          <w:ilvl w:val="1"/>
          <w:numId w:val="59"/>
        </w:numPr>
        <w:tabs>
          <w:tab w:pos="1009" w:val="left" w:leader="none"/>
        </w:tabs>
        <w:spacing w:line="193" w:lineRule="exact" w:before="0" w:after="0"/>
        <w:ind w:left="1008" w:right="0" w:hanging="308"/>
        <w:jc w:val="left"/>
        <w:rPr>
          <w:sz w:val="17"/>
        </w:rPr>
      </w:pPr>
      <w:r>
        <w:rPr>
          <w:sz w:val="17"/>
        </w:rPr>
        <w:t>Se han relacionado las condiciones laborales con la salud del</w:t>
      </w:r>
      <w:r>
        <w:rPr>
          <w:spacing w:val="-6"/>
          <w:sz w:val="17"/>
        </w:rPr>
        <w:t> </w:t>
      </w:r>
      <w:r>
        <w:rPr>
          <w:sz w:val="17"/>
        </w:rPr>
        <w:t>trabajador.</w:t>
      </w:r>
    </w:p>
    <w:p>
      <w:pPr>
        <w:pStyle w:val="ListParagraph"/>
        <w:numPr>
          <w:ilvl w:val="1"/>
          <w:numId w:val="59"/>
        </w:numPr>
        <w:tabs>
          <w:tab w:pos="1009" w:val="left" w:leader="none"/>
        </w:tabs>
        <w:spacing w:line="194" w:lineRule="exact" w:before="0" w:after="0"/>
        <w:ind w:left="1008" w:right="0" w:hanging="308"/>
        <w:jc w:val="left"/>
        <w:rPr>
          <w:sz w:val="17"/>
        </w:rPr>
      </w:pPr>
      <w:r>
        <w:rPr>
          <w:sz w:val="17"/>
        </w:rPr>
        <w:t>Se han clasificado los factores de riesgo en la actividad y los daños derivados de los</w:t>
      </w:r>
      <w:r>
        <w:rPr>
          <w:spacing w:val="-2"/>
          <w:sz w:val="17"/>
        </w:rPr>
        <w:t> </w:t>
      </w:r>
      <w:r>
        <w:rPr>
          <w:sz w:val="17"/>
        </w:rPr>
        <w:t>mismos.</w:t>
      </w:r>
    </w:p>
    <w:p>
      <w:pPr>
        <w:pStyle w:val="ListParagraph"/>
        <w:numPr>
          <w:ilvl w:val="1"/>
          <w:numId w:val="59"/>
        </w:numPr>
        <w:tabs>
          <w:tab w:pos="1009" w:val="left" w:leader="none"/>
        </w:tabs>
        <w:spacing w:line="240" w:lineRule="auto" w:before="0" w:after="0"/>
        <w:ind w:left="1008" w:right="1142" w:hanging="308"/>
        <w:jc w:val="left"/>
        <w:rPr>
          <w:sz w:val="17"/>
        </w:rPr>
      </w:pPr>
      <w:r>
        <w:rPr>
          <w:sz w:val="17"/>
        </w:rPr>
        <w:t>Se han identificado las situaciones de riesgo más habituales en los entornos de trabajo del técnico en Instalaciones Eléctricas y</w:t>
      </w:r>
      <w:r>
        <w:rPr>
          <w:spacing w:val="-1"/>
          <w:sz w:val="17"/>
        </w:rPr>
        <w:t> </w:t>
      </w:r>
      <w:r>
        <w:rPr>
          <w:sz w:val="17"/>
        </w:rPr>
        <w:t>Automáticas.</w:t>
      </w:r>
    </w:p>
    <w:p>
      <w:pPr>
        <w:pStyle w:val="ListParagraph"/>
        <w:numPr>
          <w:ilvl w:val="1"/>
          <w:numId w:val="59"/>
        </w:numPr>
        <w:tabs>
          <w:tab w:pos="1009" w:val="left" w:leader="none"/>
        </w:tabs>
        <w:spacing w:line="194" w:lineRule="exact" w:before="0" w:after="0"/>
        <w:ind w:left="1008" w:right="0" w:hanging="308"/>
        <w:jc w:val="left"/>
        <w:rPr>
          <w:sz w:val="17"/>
        </w:rPr>
      </w:pPr>
      <w:r>
        <w:rPr>
          <w:sz w:val="17"/>
        </w:rPr>
        <w:t>Se ha determinado la evaluación de riesgos en la</w:t>
      </w:r>
      <w:r>
        <w:rPr>
          <w:spacing w:val="-2"/>
          <w:sz w:val="17"/>
        </w:rPr>
        <w:t> </w:t>
      </w:r>
      <w:r>
        <w:rPr>
          <w:sz w:val="17"/>
        </w:rPr>
        <w:t>empresa.</w:t>
      </w:r>
    </w:p>
    <w:p>
      <w:pPr>
        <w:pStyle w:val="ListParagraph"/>
        <w:numPr>
          <w:ilvl w:val="1"/>
          <w:numId w:val="59"/>
        </w:numPr>
        <w:tabs>
          <w:tab w:pos="1009" w:val="left" w:leader="none"/>
        </w:tabs>
        <w:spacing w:line="237" w:lineRule="auto" w:before="1" w:after="0"/>
        <w:ind w:left="1008" w:right="1143" w:hanging="308"/>
        <w:jc w:val="both"/>
        <w:rPr>
          <w:sz w:val="17"/>
        </w:rPr>
      </w:pPr>
      <w:r>
        <w:rPr>
          <w:sz w:val="17"/>
        </w:rPr>
        <w:t>Se han determinado las condiciones de trabajo con significación para la prevención en los entornos de trabajo relacionados con el perfil profesional del técnico en Instalaciones Eléctricas  y</w:t>
      </w:r>
      <w:r>
        <w:rPr>
          <w:spacing w:val="-2"/>
          <w:sz w:val="17"/>
        </w:rPr>
        <w:t> </w:t>
      </w:r>
      <w:r>
        <w:rPr>
          <w:sz w:val="17"/>
        </w:rPr>
        <w:t>Automáticas.</w:t>
      </w:r>
    </w:p>
    <w:p>
      <w:pPr>
        <w:pStyle w:val="ListParagraph"/>
        <w:numPr>
          <w:ilvl w:val="1"/>
          <w:numId w:val="59"/>
        </w:numPr>
        <w:tabs>
          <w:tab w:pos="1009" w:val="left" w:leader="none"/>
        </w:tabs>
        <w:spacing w:line="240" w:lineRule="auto" w:before="1" w:after="0"/>
        <w:ind w:left="1008" w:right="1140" w:hanging="308"/>
        <w:jc w:val="both"/>
        <w:rPr>
          <w:sz w:val="17"/>
        </w:rPr>
      </w:pPr>
      <w:r>
        <w:rPr>
          <w:sz w:val="17"/>
        </w:rPr>
        <w:t>Se han clasificado y descrito los tipos de daños profesionales, con especial referencia a accidentes de trabajo y enfermedades profesionales, relacionados con el perfil profesional del Técnico en Instalaciones Eléctricas y</w:t>
      </w:r>
      <w:r>
        <w:rPr>
          <w:spacing w:val="-2"/>
          <w:sz w:val="17"/>
        </w:rPr>
        <w:t> </w:t>
      </w:r>
      <w:r>
        <w:rPr>
          <w:sz w:val="17"/>
        </w:rPr>
        <w:t>Automáticas.</w:t>
      </w:r>
    </w:p>
    <w:p>
      <w:pPr>
        <w:pStyle w:val="BodyText"/>
        <w:spacing w:before="7"/>
        <w:ind w:left="0"/>
        <w:rPr>
          <w:sz w:val="16"/>
        </w:rPr>
      </w:pPr>
    </w:p>
    <w:p>
      <w:pPr>
        <w:pStyle w:val="ListParagraph"/>
        <w:numPr>
          <w:ilvl w:val="0"/>
          <w:numId w:val="59"/>
        </w:numPr>
        <w:tabs>
          <w:tab w:pos="642" w:val="left" w:leader="none"/>
        </w:tabs>
        <w:spacing w:line="240" w:lineRule="auto" w:before="0" w:after="0"/>
        <w:ind w:left="700" w:right="1139" w:hanging="308"/>
        <w:jc w:val="left"/>
        <w:rPr>
          <w:sz w:val="17"/>
        </w:rPr>
      </w:pPr>
      <w:r>
        <w:rPr>
          <w:sz w:val="17"/>
        </w:rPr>
        <w:t>Participa en la elaboración de un plan de prevención de riesgos en una pequeña empresa, identificando las responsabilidades de todos los agentes implicados.</w:t>
      </w:r>
    </w:p>
    <w:p>
      <w:pPr>
        <w:pStyle w:val="BodyText"/>
        <w:spacing w:before="10"/>
        <w:ind w:left="0"/>
        <w:rPr>
          <w:sz w:val="16"/>
        </w:rPr>
      </w:pPr>
    </w:p>
    <w:p>
      <w:pPr>
        <w:pStyle w:val="BodyText"/>
        <w:ind w:left="392"/>
      </w:pPr>
      <w:r>
        <w:rPr/>
        <w:t>Criterios de evaluación:</w:t>
      </w:r>
    </w:p>
    <w:p>
      <w:pPr>
        <w:pStyle w:val="BodyText"/>
        <w:spacing w:before="1"/>
        <w:ind w:left="0"/>
      </w:pPr>
    </w:p>
    <w:p>
      <w:pPr>
        <w:pStyle w:val="ListParagraph"/>
        <w:numPr>
          <w:ilvl w:val="1"/>
          <w:numId w:val="59"/>
        </w:numPr>
        <w:tabs>
          <w:tab w:pos="1009" w:val="left" w:leader="none"/>
        </w:tabs>
        <w:spacing w:line="237" w:lineRule="auto" w:before="0" w:after="0"/>
        <w:ind w:left="1008" w:right="1142" w:hanging="308"/>
        <w:jc w:val="left"/>
        <w:rPr>
          <w:sz w:val="17"/>
        </w:rPr>
      </w:pPr>
      <w:r>
        <w:rPr>
          <w:sz w:val="17"/>
        </w:rPr>
        <w:t>Se han determinado los principales derechos y deberes en materia de prevención de riesgos laborales.</w:t>
      </w:r>
    </w:p>
    <w:p>
      <w:pPr>
        <w:pStyle w:val="ListParagraph"/>
        <w:numPr>
          <w:ilvl w:val="1"/>
          <w:numId w:val="59"/>
        </w:numPr>
        <w:tabs>
          <w:tab w:pos="1009" w:val="left" w:leader="none"/>
        </w:tabs>
        <w:spacing w:line="240" w:lineRule="auto" w:before="0" w:after="0"/>
        <w:ind w:left="1008" w:right="1143" w:hanging="308"/>
        <w:jc w:val="left"/>
        <w:rPr>
          <w:sz w:val="17"/>
        </w:rPr>
      </w:pPr>
      <w:r>
        <w:rPr>
          <w:sz w:val="17"/>
        </w:rPr>
        <w:t>Se han clasificado las distintas formas de gestión de la prevención en la empresa, en función de los distintos criterios establecidos en la normativa sobre prevención de riesgos</w:t>
      </w:r>
      <w:r>
        <w:rPr>
          <w:spacing w:val="-7"/>
          <w:sz w:val="17"/>
        </w:rPr>
        <w:t> </w:t>
      </w:r>
      <w:r>
        <w:rPr>
          <w:sz w:val="17"/>
        </w:rPr>
        <w:t>laborales.</w:t>
      </w:r>
    </w:p>
    <w:p>
      <w:pPr>
        <w:pStyle w:val="ListParagraph"/>
        <w:numPr>
          <w:ilvl w:val="1"/>
          <w:numId w:val="59"/>
        </w:numPr>
        <w:tabs>
          <w:tab w:pos="1009" w:val="left" w:leader="none"/>
        </w:tabs>
        <w:spacing w:line="240" w:lineRule="auto" w:before="0" w:after="0"/>
        <w:ind w:left="1008" w:right="1142" w:hanging="308"/>
        <w:jc w:val="left"/>
        <w:rPr>
          <w:sz w:val="17"/>
        </w:rPr>
      </w:pPr>
      <w:r>
        <w:rPr>
          <w:sz w:val="17"/>
        </w:rPr>
        <w:t>Se han determinado las formas de representación de los trabajadores en la empresa en materia de prevención de</w:t>
      </w:r>
      <w:r>
        <w:rPr>
          <w:spacing w:val="-2"/>
          <w:sz w:val="17"/>
        </w:rPr>
        <w:t> </w:t>
      </w:r>
      <w:r>
        <w:rPr>
          <w:sz w:val="17"/>
        </w:rPr>
        <w:t>riesgos.</w:t>
      </w:r>
    </w:p>
    <w:p>
      <w:pPr>
        <w:pStyle w:val="ListParagraph"/>
        <w:numPr>
          <w:ilvl w:val="1"/>
          <w:numId w:val="59"/>
        </w:numPr>
        <w:tabs>
          <w:tab w:pos="1009" w:val="left" w:leader="none"/>
        </w:tabs>
        <w:spacing w:line="237" w:lineRule="auto" w:before="0" w:after="0"/>
        <w:ind w:left="1008" w:right="1143" w:hanging="308"/>
        <w:jc w:val="left"/>
        <w:rPr>
          <w:sz w:val="17"/>
        </w:rPr>
      </w:pPr>
      <w:r>
        <w:rPr>
          <w:sz w:val="17"/>
        </w:rPr>
        <w:t>Se han identificado los organismos públicos relacionados con la prevención de riesgos  laborales.</w:t>
      </w:r>
    </w:p>
    <w:p>
      <w:pPr>
        <w:pStyle w:val="ListParagraph"/>
        <w:numPr>
          <w:ilvl w:val="1"/>
          <w:numId w:val="59"/>
        </w:numPr>
        <w:tabs>
          <w:tab w:pos="1009" w:val="left" w:leader="none"/>
        </w:tabs>
        <w:spacing w:line="240" w:lineRule="auto" w:before="0" w:after="0"/>
        <w:ind w:left="1008" w:right="1145" w:hanging="308"/>
        <w:jc w:val="left"/>
        <w:rPr>
          <w:sz w:val="17"/>
        </w:rPr>
      </w:pPr>
      <w:r>
        <w:rPr>
          <w:sz w:val="17"/>
        </w:rPr>
        <w:t>Se ha valorado la importancia de la existencia de un plan preventivo en la empresa, que incluya la secuenciación de actuaciones a realizar en caso de emergencia.</w:t>
      </w:r>
    </w:p>
    <w:p>
      <w:pPr>
        <w:pStyle w:val="ListParagraph"/>
        <w:numPr>
          <w:ilvl w:val="1"/>
          <w:numId w:val="59"/>
        </w:numPr>
        <w:tabs>
          <w:tab w:pos="1008" w:val="left" w:leader="none"/>
          <w:tab w:pos="1009" w:val="left" w:leader="none"/>
        </w:tabs>
        <w:spacing w:line="240" w:lineRule="auto" w:before="0" w:after="0"/>
        <w:ind w:left="1008" w:right="1139" w:hanging="308"/>
        <w:jc w:val="left"/>
        <w:rPr>
          <w:sz w:val="17"/>
        </w:rPr>
      </w:pPr>
      <w:r>
        <w:rPr>
          <w:sz w:val="17"/>
        </w:rPr>
        <w:t>Se ha definido el contenido del plan de prevención en un centro de trabajo relacionado con el sector profesional del Técnico en Instalaciones Eléctricas y</w:t>
      </w:r>
      <w:r>
        <w:rPr>
          <w:spacing w:val="-5"/>
          <w:sz w:val="17"/>
        </w:rPr>
        <w:t> </w:t>
      </w:r>
      <w:r>
        <w:rPr>
          <w:sz w:val="17"/>
        </w:rPr>
        <w:t>Automáticas.</w:t>
      </w:r>
    </w:p>
    <w:p>
      <w:pPr>
        <w:pStyle w:val="ListParagraph"/>
        <w:numPr>
          <w:ilvl w:val="1"/>
          <w:numId w:val="59"/>
        </w:numPr>
        <w:tabs>
          <w:tab w:pos="1009" w:val="left" w:leader="none"/>
        </w:tabs>
        <w:spacing w:line="240" w:lineRule="auto" w:before="0" w:after="0"/>
        <w:ind w:left="1008" w:right="1139" w:hanging="308"/>
        <w:jc w:val="left"/>
        <w:rPr>
          <w:sz w:val="17"/>
        </w:rPr>
      </w:pPr>
      <w:r>
        <w:rPr>
          <w:sz w:val="17"/>
        </w:rPr>
        <w:t>Se ha proyectado un plan de emergencia y evacuación en una pequeña y mediana empresa (pyme).</w:t>
      </w:r>
    </w:p>
    <w:p>
      <w:pPr>
        <w:pStyle w:val="BodyText"/>
        <w:spacing w:before="3"/>
        <w:ind w:left="0"/>
        <w:rPr>
          <w:sz w:val="16"/>
        </w:rPr>
      </w:pPr>
    </w:p>
    <w:p>
      <w:pPr>
        <w:pStyle w:val="ListParagraph"/>
        <w:numPr>
          <w:ilvl w:val="0"/>
          <w:numId w:val="59"/>
        </w:numPr>
        <w:tabs>
          <w:tab w:pos="607" w:val="left" w:leader="none"/>
        </w:tabs>
        <w:spacing w:line="240" w:lineRule="auto" w:before="1" w:after="0"/>
        <w:ind w:left="700" w:right="1142" w:hanging="308"/>
        <w:jc w:val="left"/>
        <w:rPr>
          <w:sz w:val="17"/>
        </w:rPr>
      </w:pPr>
      <w:r>
        <w:rPr>
          <w:sz w:val="17"/>
        </w:rPr>
        <w:t>Aplica las medidas de prevención y protección, analizando las situaciones de riesgo en el entorno laboral del Técnico en Instalaciones Eléctricas y</w:t>
      </w:r>
      <w:r>
        <w:rPr>
          <w:spacing w:val="4"/>
          <w:sz w:val="17"/>
        </w:rPr>
        <w:t> </w:t>
      </w:r>
      <w:r>
        <w:rPr>
          <w:sz w:val="17"/>
        </w:rPr>
        <w:t>Automáticas.</w:t>
      </w:r>
    </w:p>
    <w:p>
      <w:pPr>
        <w:pStyle w:val="BodyText"/>
        <w:spacing w:before="7"/>
        <w:ind w:left="0"/>
        <w:rPr>
          <w:sz w:val="16"/>
        </w:rPr>
      </w:pPr>
    </w:p>
    <w:p>
      <w:pPr>
        <w:pStyle w:val="BodyText"/>
        <w:ind w:left="392"/>
      </w:pPr>
      <w:r>
        <w:rPr/>
        <w:t>Criterios de evaluación:</w:t>
      </w:r>
    </w:p>
    <w:p>
      <w:pPr>
        <w:pStyle w:val="BodyText"/>
        <w:spacing w:before="11"/>
        <w:ind w:left="0"/>
        <w:rPr>
          <w:sz w:val="16"/>
        </w:rPr>
      </w:pPr>
    </w:p>
    <w:p>
      <w:pPr>
        <w:pStyle w:val="ListParagraph"/>
        <w:numPr>
          <w:ilvl w:val="1"/>
          <w:numId w:val="59"/>
        </w:numPr>
        <w:tabs>
          <w:tab w:pos="1009" w:val="left" w:leader="none"/>
        </w:tabs>
        <w:spacing w:line="240" w:lineRule="auto" w:before="0" w:after="0"/>
        <w:ind w:left="1008" w:right="1142" w:hanging="308"/>
        <w:jc w:val="left"/>
        <w:rPr>
          <w:sz w:val="17"/>
        </w:rPr>
      </w:pPr>
      <w:r>
        <w:rPr>
          <w:sz w:val="17"/>
        </w:rPr>
        <w:t>Se han definido las técnicas de prevención y de protección que deben aplicarse para evitar los daños en su origen y minimizar sus consecuencias en caso de que sean inevitables.</w:t>
      </w:r>
    </w:p>
    <w:p>
      <w:pPr>
        <w:pStyle w:val="ListParagraph"/>
        <w:numPr>
          <w:ilvl w:val="1"/>
          <w:numId w:val="59"/>
        </w:numPr>
        <w:tabs>
          <w:tab w:pos="1009" w:val="left" w:leader="none"/>
        </w:tabs>
        <w:spacing w:line="194" w:lineRule="exact" w:before="0" w:after="0"/>
        <w:ind w:left="1008" w:right="0" w:hanging="308"/>
        <w:jc w:val="left"/>
        <w:rPr>
          <w:sz w:val="17"/>
        </w:rPr>
      </w:pPr>
      <w:r>
        <w:rPr>
          <w:sz w:val="17"/>
        </w:rPr>
        <w:t>Se ha analizado el significado y alcance de los distintos tipos de señalización de</w:t>
      </w:r>
      <w:r>
        <w:rPr>
          <w:spacing w:val="-8"/>
          <w:sz w:val="17"/>
        </w:rPr>
        <w:t> </w:t>
      </w:r>
      <w:r>
        <w:rPr>
          <w:sz w:val="17"/>
        </w:rPr>
        <w:t>seguridad.</w:t>
      </w:r>
    </w:p>
    <w:p>
      <w:pPr>
        <w:pStyle w:val="ListParagraph"/>
        <w:numPr>
          <w:ilvl w:val="1"/>
          <w:numId w:val="59"/>
        </w:numPr>
        <w:tabs>
          <w:tab w:pos="1009" w:val="left" w:leader="none"/>
        </w:tabs>
        <w:spacing w:line="194" w:lineRule="exact" w:before="0" w:after="0"/>
        <w:ind w:left="1008" w:right="0" w:hanging="308"/>
        <w:jc w:val="left"/>
        <w:rPr>
          <w:sz w:val="17"/>
        </w:rPr>
      </w:pPr>
      <w:r>
        <w:rPr>
          <w:sz w:val="17"/>
        </w:rPr>
        <w:t>Se han analizado los protocolos de actuación en caso de</w:t>
      </w:r>
      <w:r>
        <w:rPr>
          <w:spacing w:val="1"/>
          <w:sz w:val="17"/>
        </w:rPr>
        <w:t> </w:t>
      </w:r>
      <w:r>
        <w:rPr>
          <w:sz w:val="17"/>
        </w:rPr>
        <w:t>emergencia.</w:t>
      </w:r>
    </w:p>
    <w:p>
      <w:pPr>
        <w:pStyle w:val="ListParagraph"/>
        <w:numPr>
          <w:ilvl w:val="1"/>
          <w:numId w:val="59"/>
        </w:numPr>
        <w:tabs>
          <w:tab w:pos="1009" w:val="left" w:leader="none"/>
        </w:tabs>
        <w:spacing w:line="240" w:lineRule="auto" w:before="0" w:after="0"/>
        <w:ind w:left="1008" w:right="1145" w:hanging="308"/>
        <w:jc w:val="left"/>
        <w:rPr>
          <w:sz w:val="17"/>
        </w:rPr>
      </w:pPr>
      <w:r>
        <w:rPr>
          <w:sz w:val="17"/>
        </w:rPr>
        <w:t>Se han identificado las técnicas de clasificación de heridos en caso de emergencia donde existan víctimas de diversa</w:t>
      </w:r>
      <w:r>
        <w:rPr>
          <w:spacing w:val="-2"/>
          <w:sz w:val="17"/>
        </w:rPr>
        <w:t> </w:t>
      </w:r>
      <w:r>
        <w:rPr>
          <w:sz w:val="17"/>
        </w:rPr>
        <w:t>gravedad.</w:t>
      </w:r>
    </w:p>
    <w:p>
      <w:pPr>
        <w:pStyle w:val="ListParagraph"/>
        <w:numPr>
          <w:ilvl w:val="1"/>
          <w:numId w:val="59"/>
        </w:numPr>
        <w:tabs>
          <w:tab w:pos="1009" w:val="left" w:leader="none"/>
        </w:tabs>
        <w:spacing w:line="240" w:lineRule="auto" w:before="0" w:after="0"/>
        <w:ind w:left="1008" w:right="1141" w:hanging="308"/>
        <w:jc w:val="left"/>
        <w:rPr>
          <w:sz w:val="17"/>
        </w:rPr>
      </w:pPr>
      <w:r>
        <w:rPr>
          <w:sz w:val="17"/>
        </w:rPr>
        <w:t>Se han identificado las técnicas básicas de primeros auxilios que han de ser aplicadas en el lugar del accidente ante distintos tipos de daños y la composición y uso del</w:t>
      </w:r>
      <w:r>
        <w:rPr>
          <w:spacing w:val="-6"/>
          <w:sz w:val="17"/>
        </w:rPr>
        <w:t> </w:t>
      </w:r>
      <w:r>
        <w:rPr>
          <w:sz w:val="17"/>
        </w:rPr>
        <w:t>botiquín.</w:t>
      </w:r>
    </w:p>
    <w:p>
      <w:pPr>
        <w:pStyle w:val="ListParagraph"/>
        <w:numPr>
          <w:ilvl w:val="1"/>
          <w:numId w:val="59"/>
        </w:numPr>
        <w:tabs>
          <w:tab w:pos="1008" w:val="left" w:leader="none"/>
          <w:tab w:pos="1009" w:val="left" w:leader="none"/>
        </w:tabs>
        <w:spacing w:line="240" w:lineRule="auto" w:before="0" w:after="0"/>
        <w:ind w:left="1008" w:right="1143" w:hanging="308"/>
        <w:jc w:val="left"/>
        <w:rPr>
          <w:sz w:val="17"/>
        </w:rPr>
      </w:pPr>
      <w:r>
        <w:rPr>
          <w:sz w:val="17"/>
        </w:rPr>
        <w:t>Se han determinado los requisitos y condiciones para la vigilancia de la salud del trabajador y su importancia como medida de</w:t>
      </w:r>
      <w:r>
        <w:rPr>
          <w:spacing w:val="-5"/>
          <w:sz w:val="17"/>
        </w:rPr>
        <w:t> </w:t>
      </w:r>
      <w:r>
        <w:rPr>
          <w:sz w:val="17"/>
        </w:rPr>
        <w:t>prevención.</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5"/>
        <w:ind w:left="0"/>
        <w:rPr>
          <w:sz w:val="21"/>
        </w:rPr>
      </w:pPr>
    </w:p>
    <w:p>
      <w:pPr>
        <w:pStyle w:val="Heading3"/>
        <w:spacing w:before="93"/>
        <w:rPr>
          <w:i/>
        </w:rPr>
      </w:pPr>
      <w:r>
        <w:rPr>
          <w:i/>
        </w:rPr>
        <w:t>Contenidos:</w:t>
      </w:r>
    </w:p>
    <w:p>
      <w:pPr>
        <w:pStyle w:val="BodyText"/>
        <w:spacing w:before="3"/>
        <w:ind w:left="0"/>
        <w:rPr>
          <w:b/>
          <w:i/>
          <w:sz w:val="20"/>
        </w:rPr>
      </w:pPr>
    </w:p>
    <w:p>
      <w:pPr>
        <w:pStyle w:val="BodyText"/>
        <w:spacing w:line="194" w:lineRule="exact"/>
        <w:ind w:left="393"/>
      </w:pPr>
      <w:r>
        <w:rPr/>
        <w:t>Búsqueda activa de empleo:</w:t>
      </w:r>
    </w:p>
    <w:p>
      <w:pPr>
        <w:pStyle w:val="ListParagraph"/>
        <w:numPr>
          <w:ilvl w:val="0"/>
          <w:numId w:val="60"/>
        </w:numPr>
        <w:tabs>
          <w:tab w:pos="878" w:val="left" w:leader="none"/>
        </w:tabs>
        <w:spacing w:line="194" w:lineRule="exact" w:before="0" w:after="0"/>
        <w:ind w:left="877" w:right="0" w:hanging="242"/>
        <w:jc w:val="left"/>
        <w:rPr>
          <w:sz w:val="17"/>
        </w:rPr>
      </w:pPr>
      <w:r>
        <w:rPr>
          <w:sz w:val="17"/>
        </w:rPr>
        <w:t>La </w:t>
      </w:r>
      <w:r>
        <w:rPr>
          <w:spacing w:val="-3"/>
          <w:sz w:val="17"/>
        </w:rPr>
        <w:t>necesidad </w:t>
      </w:r>
      <w:r>
        <w:rPr>
          <w:sz w:val="17"/>
        </w:rPr>
        <w:t>de </w:t>
      </w:r>
      <w:r>
        <w:rPr>
          <w:spacing w:val="-3"/>
          <w:sz w:val="17"/>
        </w:rPr>
        <w:t>planificar </w:t>
      </w:r>
      <w:r>
        <w:rPr>
          <w:sz w:val="17"/>
        </w:rPr>
        <w:t>la </w:t>
      </w:r>
      <w:r>
        <w:rPr>
          <w:spacing w:val="-3"/>
          <w:sz w:val="17"/>
        </w:rPr>
        <w:t>carrera profesional: </w:t>
      </w:r>
      <w:r>
        <w:rPr>
          <w:sz w:val="17"/>
        </w:rPr>
        <w:t>el </w:t>
      </w:r>
      <w:r>
        <w:rPr>
          <w:spacing w:val="-3"/>
          <w:sz w:val="17"/>
        </w:rPr>
        <w:t>proyecto</w:t>
      </w:r>
      <w:r>
        <w:rPr>
          <w:spacing w:val="-33"/>
          <w:sz w:val="17"/>
        </w:rPr>
        <w:t> </w:t>
      </w:r>
      <w:r>
        <w:rPr>
          <w:spacing w:val="-3"/>
          <w:sz w:val="17"/>
        </w:rPr>
        <w:t>profesional.</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Análisis </w:t>
      </w:r>
      <w:r>
        <w:rPr>
          <w:sz w:val="17"/>
        </w:rPr>
        <w:t>de los </w:t>
      </w:r>
      <w:r>
        <w:rPr>
          <w:spacing w:val="-3"/>
          <w:sz w:val="17"/>
        </w:rPr>
        <w:t>intereses, aptitudes </w:t>
      </w:r>
      <w:r>
        <w:rPr>
          <w:sz w:val="17"/>
        </w:rPr>
        <w:t>y </w:t>
      </w:r>
      <w:r>
        <w:rPr>
          <w:spacing w:val="-3"/>
          <w:sz w:val="17"/>
        </w:rPr>
        <w:t>motivaciones personales </w:t>
      </w:r>
      <w:r>
        <w:rPr>
          <w:sz w:val="17"/>
        </w:rPr>
        <w:t>para la</w:t>
      </w:r>
      <w:r>
        <w:rPr>
          <w:spacing w:val="-33"/>
          <w:sz w:val="17"/>
        </w:rPr>
        <w:t> </w:t>
      </w:r>
      <w:r>
        <w:rPr>
          <w:spacing w:val="-3"/>
          <w:sz w:val="17"/>
        </w:rPr>
        <w:t>carrera profesional.</w:t>
      </w:r>
    </w:p>
    <w:p>
      <w:pPr>
        <w:pStyle w:val="ListParagraph"/>
        <w:numPr>
          <w:ilvl w:val="0"/>
          <w:numId w:val="60"/>
        </w:numPr>
        <w:tabs>
          <w:tab w:pos="878" w:val="left" w:leader="none"/>
        </w:tabs>
        <w:spacing w:line="240" w:lineRule="auto" w:before="0" w:after="0"/>
        <w:ind w:left="877" w:right="1251" w:hanging="242"/>
        <w:jc w:val="left"/>
        <w:rPr>
          <w:sz w:val="17"/>
        </w:rPr>
      </w:pPr>
      <w:r>
        <w:rPr>
          <w:spacing w:val="-3"/>
          <w:sz w:val="17"/>
        </w:rPr>
        <w:t>Valoración </w:t>
      </w:r>
      <w:r>
        <w:rPr>
          <w:sz w:val="17"/>
        </w:rPr>
        <w:t>de la </w:t>
      </w:r>
      <w:r>
        <w:rPr>
          <w:spacing w:val="-3"/>
          <w:sz w:val="17"/>
        </w:rPr>
        <w:t>importancia </w:t>
      </w:r>
      <w:r>
        <w:rPr>
          <w:sz w:val="17"/>
        </w:rPr>
        <w:t>de la </w:t>
      </w:r>
      <w:r>
        <w:rPr>
          <w:spacing w:val="-3"/>
          <w:sz w:val="17"/>
        </w:rPr>
        <w:t>formación permanente </w:t>
      </w:r>
      <w:r>
        <w:rPr>
          <w:sz w:val="17"/>
        </w:rPr>
        <w:t>para la </w:t>
      </w:r>
      <w:r>
        <w:rPr>
          <w:spacing w:val="-3"/>
          <w:sz w:val="17"/>
        </w:rPr>
        <w:t>trayectoria laboral </w:t>
      </w:r>
      <w:r>
        <w:rPr>
          <w:sz w:val="17"/>
        </w:rPr>
        <w:t>y </w:t>
      </w:r>
      <w:r>
        <w:rPr>
          <w:spacing w:val="-3"/>
          <w:sz w:val="17"/>
        </w:rPr>
        <w:t>profesional </w:t>
      </w:r>
      <w:r>
        <w:rPr>
          <w:sz w:val="17"/>
        </w:rPr>
        <w:t>del </w:t>
      </w:r>
      <w:r>
        <w:rPr>
          <w:spacing w:val="-3"/>
          <w:sz w:val="17"/>
        </w:rPr>
        <w:t>Técnico </w:t>
      </w:r>
      <w:r>
        <w:rPr>
          <w:sz w:val="17"/>
        </w:rPr>
        <w:t>en </w:t>
      </w:r>
      <w:r>
        <w:rPr>
          <w:spacing w:val="-3"/>
          <w:sz w:val="17"/>
        </w:rPr>
        <w:t>Instalaciones Eléctricas </w:t>
      </w:r>
      <w:r>
        <w:rPr>
          <w:sz w:val="17"/>
        </w:rPr>
        <w:t>y</w:t>
      </w:r>
      <w:r>
        <w:rPr>
          <w:spacing w:val="-16"/>
          <w:sz w:val="17"/>
        </w:rPr>
        <w:t> </w:t>
      </w:r>
      <w:r>
        <w:rPr>
          <w:spacing w:val="-3"/>
          <w:sz w:val="17"/>
        </w:rPr>
        <w:t>Automáticas.</w:t>
      </w:r>
    </w:p>
    <w:p>
      <w:pPr>
        <w:pStyle w:val="ListParagraph"/>
        <w:numPr>
          <w:ilvl w:val="0"/>
          <w:numId w:val="60"/>
        </w:numPr>
        <w:tabs>
          <w:tab w:pos="878" w:val="left" w:leader="none"/>
        </w:tabs>
        <w:spacing w:line="240" w:lineRule="auto" w:before="0" w:after="0"/>
        <w:ind w:left="877" w:right="1251" w:hanging="242"/>
        <w:jc w:val="left"/>
        <w:rPr>
          <w:sz w:val="17"/>
        </w:rPr>
      </w:pPr>
      <w:r>
        <w:rPr>
          <w:spacing w:val="-3"/>
          <w:sz w:val="17"/>
        </w:rPr>
        <w:t>Identificación </w:t>
      </w:r>
      <w:r>
        <w:rPr>
          <w:sz w:val="17"/>
        </w:rPr>
        <w:t>de </w:t>
      </w:r>
      <w:r>
        <w:rPr>
          <w:spacing w:val="-3"/>
          <w:sz w:val="17"/>
        </w:rPr>
        <w:t>itinerarios formativos relacionados con </w:t>
      </w:r>
      <w:r>
        <w:rPr>
          <w:sz w:val="17"/>
        </w:rPr>
        <w:t>el Técnico en </w:t>
      </w:r>
      <w:r>
        <w:rPr>
          <w:spacing w:val="-3"/>
          <w:sz w:val="17"/>
        </w:rPr>
        <w:t>Instalaciones Eléctricas </w:t>
      </w:r>
      <w:r>
        <w:rPr>
          <w:sz w:val="17"/>
        </w:rPr>
        <w:t>y </w:t>
      </w:r>
      <w:r>
        <w:rPr>
          <w:spacing w:val="-3"/>
          <w:sz w:val="17"/>
        </w:rPr>
        <w:t>Automáticas.</w:t>
      </w:r>
    </w:p>
    <w:p>
      <w:pPr>
        <w:pStyle w:val="ListParagraph"/>
        <w:numPr>
          <w:ilvl w:val="0"/>
          <w:numId w:val="60"/>
        </w:numPr>
        <w:tabs>
          <w:tab w:pos="878" w:val="left" w:leader="none"/>
        </w:tabs>
        <w:spacing w:line="192" w:lineRule="exact" w:before="0" w:after="0"/>
        <w:ind w:left="877" w:right="0" w:hanging="242"/>
        <w:jc w:val="left"/>
        <w:rPr>
          <w:sz w:val="17"/>
        </w:rPr>
      </w:pPr>
      <w:r>
        <w:rPr>
          <w:spacing w:val="-3"/>
          <w:sz w:val="17"/>
        </w:rPr>
        <w:t>Definición </w:t>
      </w:r>
      <w:r>
        <w:rPr>
          <w:sz w:val="17"/>
        </w:rPr>
        <w:t>y</w:t>
      </w:r>
      <w:r>
        <w:rPr>
          <w:spacing w:val="-10"/>
          <w:sz w:val="17"/>
        </w:rPr>
        <w:t> </w:t>
      </w:r>
      <w:r>
        <w:rPr>
          <w:spacing w:val="-3"/>
          <w:sz w:val="17"/>
        </w:rPr>
        <w:t>análisis </w:t>
      </w:r>
      <w:r>
        <w:rPr>
          <w:sz w:val="17"/>
        </w:rPr>
        <w:t>del</w:t>
      </w:r>
      <w:r>
        <w:rPr>
          <w:spacing w:val="-6"/>
          <w:sz w:val="17"/>
        </w:rPr>
        <w:t> </w:t>
      </w:r>
      <w:r>
        <w:rPr>
          <w:spacing w:val="-3"/>
          <w:sz w:val="17"/>
        </w:rPr>
        <w:t>sector profesional</w:t>
      </w:r>
      <w:r>
        <w:rPr>
          <w:spacing w:val="-6"/>
          <w:sz w:val="17"/>
        </w:rPr>
        <w:t> </w:t>
      </w:r>
      <w:r>
        <w:rPr>
          <w:sz w:val="17"/>
        </w:rPr>
        <w:t>del</w:t>
      </w:r>
      <w:r>
        <w:rPr>
          <w:spacing w:val="-7"/>
          <w:sz w:val="17"/>
        </w:rPr>
        <w:t> </w:t>
      </w:r>
      <w:r>
        <w:rPr>
          <w:sz w:val="17"/>
        </w:rPr>
        <w:t>Técnico</w:t>
      </w:r>
      <w:r>
        <w:rPr>
          <w:spacing w:val="-5"/>
          <w:sz w:val="17"/>
        </w:rPr>
        <w:t> </w:t>
      </w:r>
      <w:r>
        <w:rPr>
          <w:spacing w:val="-3"/>
          <w:sz w:val="17"/>
        </w:rPr>
        <w:t>en</w:t>
      </w:r>
      <w:r>
        <w:rPr>
          <w:spacing w:val="-5"/>
          <w:sz w:val="17"/>
        </w:rPr>
        <w:t> </w:t>
      </w:r>
      <w:r>
        <w:rPr>
          <w:spacing w:val="-3"/>
          <w:sz w:val="17"/>
        </w:rPr>
        <w:t>Instalaciones Eléctricas</w:t>
      </w:r>
      <w:r>
        <w:rPr>
          <w:spacing w:val="-4"/>
          <w:sz w:val="17"/>
        </w:rPr>
        <w:t> </w:t>
      </w:r>
      <w:r>
        <w:rPr>
          <w:sz w:val="17"/>
        </w:rPr>
        <w:t>y</w:t>
      </w:r>
      <w:r>
        <w:rPr>
          <w:spacing w:val="-7"/>
          <w:sz w:val="17"/>
        </w:rPr>
        <w:t> </w:t>
      </w:r>
      <w:r>
        <w:rPr>
          <w:spacing w:val="-3"/>
          <w:sz w:val="17"/>
        </w:rPr>
        <w:t>Automáticas.</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Yacimientos </w:t>
      </w:r>
      <w:r>
        <w:rPr>
          <w:sz w:val="17"/>
        </w:rPr>
        <w:t>de</w:t>
      </w:r>
      <w:r>
        <w:rPr>
          <w:spacing w:val="-6"/>
          <w:sz w:val="17"/>
        </w:rPr>
        <w:t> </w:t>
      </w:r>
      <w:r>
        <w:rPr>
          <w:spacing w:val="-3"/>
          <w:sz w:val="17"/>
        </w:rPr>
        <w:t>empleo.</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Proceso </w:t>
      </w:r>
      <w:r>
        <w:rPr>
          <w:sz w:val="17"/>
        </w:rPr>
        <w:t>de </w:t>
      </w:r>
      <w:r>
        <w:rPr>
          <w:spacing w:val="-3"/>
          <w:sz w:val="17"/>
        </w:rPr>
        <w:t>búsqueda </w:t>
      </w:r>
      <w:r>
        <w:rPr>
          <w:sz w:val="17"/>
        </w:rPr>
        <w:t>de </w:t>
      </w:r>
      <w:r>
        <w:rPr>
          <w:spacing w:val="-3"/>
          <w:sz w:val="17"/>
        </w:rPr>
        <w:t>empleo </w:t>
      </w:r>
      <w:r>
        <w:rPr>
          <w:sz w:val="17"/>
        </w:rPr>
        <w:t>en </w:t>
      </w:r>
      <w:r>
        <w:rPr>
          <w:spacing w:val="-3"/>
          <w:sz w:val="17"/>
        </w:rPr>
        <w:t>empresas </w:t>
      </w:r>
      <w:r>
        <w:rPr>
          <w:sz w:val="17"/>
        </w:rPr>
        <w:t>del</w:t>
      </w:r>
      <w:r>
        <w:rPr>
          <w:spacing w:val="-30"/>
          <w:sz w:val="17"/>
        </w:rPr>
        <w:t> </w:t>
      </w:r>
      <w:r>
        <w:rPr>
          <w:spacing w:val="-3"/>
          <w:sz w:val="17"/>
        </w:rPr>
        <w:t>sector.</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Oportunidades </w:t>
      </w:r>
      <w:r>
        <w:rPr>
          <w:sz w:val="17"/>
        </w:rPr>
        <w:t>de </w:t>
      </w:r>
      <w:r>
        <w:rPr>
          <w:spacing w:val="-3"/>
          <w:sz w:val="17"/>
        </w:rPr>
        <w:t>aprendizaje </w:t>
      </w:r>
      <w:r>
        <w:rPr>
          <w:sz w:val="17"/>
        </w:rPr>
        <w:t>y empleo en</w:t>
      </w:r>
      <w:r>
        <w:rPr>
          <w:spacing w:val="-26"/>
          <w:sz w:val="17"/>
        </w:rPr>
        <w:t> </w:t>
      </w:r>
      <w:r>
        <w:rPr>
          <w:spacing w:val="-3"/>
          <w:sz w:val="17"/>
        </w:rPr>
        <w:t>Europa.</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Técnicas </w:t>
      </w:r>
      <w:r>
        <w:rPr>
          <w:sz w:val="17"/>
        </w:rPr>
        <w:t>e </w:t>
      </w:r>
      <w:r>
        <w:rPr>
          <w:spacing w:val="-3"/>
          <w:sz w:val="17"/>
        </w:rPr>
        <w:t>instrumentos </w:t>
      </w:r>
      <w:r>
        <w:rPr>
          <w:sz w:val="17"/>
        </w:rPr>
        <w:t>de </w:t>
      </w:r>
      <w:r>
        <w:rPr>
          <w:spacing w:val="-3"/>
          <w:sz w:val="17"/>
        </w:rPr>
        <w:t>búsqueda </w:t>
      </w:r>
      <w:r>
        <w:rPr>
          <w:sz w:val="17"/>
        </w:rPr>
        <w:t>de</w:t>
      </w:r>
      <w:r>
        <w:rPr>
          <w:spacing w:val="-19"/>
          <w:sz w:val="17"/>
        </w:rPr>
        <w:t> </w:t>
      </w:r>
      <w:r>
        <w:rPr>
          <w:spacing w:val="-3"/>
          <w:sz w:val="17"/>
        </w:rPr>
        <w:t>empleo.</w:t>
      </w:r>
    </w:p>
    <w:p>
      <w:pPr>
        <w:pStyle w:val="ListParagraph"/>
        <w:numPr>
          <w:ilvl w:val="0"/>
          <w:numId w:val="60"/>
        </w:numPr>
        <w:tabs>
          <w:tab w:pos="878" w:val="left" w:leader="none"/>
        </w:tabs>
        <w:spacing w:line="195" w:lineRule="exact" w:before="0" w:after="0"/>
        <w:ind w:left="877" w:right="0" w:hanging="242"/>
        <w:jc w:val="left"/>
        <w:rPr>
          <w:sz w:val="17"/>
        </w:rPr>
      </w:pPr>
      <w:r>
        <w:rPr>
          <w:sz w:val="17"/>
        </w:rPr>
        <w:t>El</w:t>
      </w:r>
      <w:r>
        <w:rPr>
          <w:spacing w:val="-6"/>
          <w:sz w:val="17"/>
        </w:rPr>
        <w:t> </w:t>
      </w:r>
      <w:r>
        <w:rPr>
          <w:spacing w:val="-3"/>
          <w:sz w:val="17"/>
        </w:rPr>
        <w:t>proceso</w:t>
      </w:r>
      <w:r>
        <w:rPr>
          <w:spacing w:val="-5"/>
          <w:sz w:val="17"/>
        </w:rPr>
        <w:t> </w:t>
      </w:r>
      <w:r>
        <w:rPr>
          <w:sz w:val="17"/>
        </w:rPr>
        <w:t>de</w:t>
      </w:r>
      <w:r>
        <w:rPr>
          <w:spacing w:val="-5"/>
          <w:sz w:val="17"/>
        </w:rPr>
        <w:t> </w:t>
      </w:r>
      <w:r>
        <w:rPr>
          <w:sz w:val="17"/>
        </w:rPr>
        <w:t>toma</w:t>
      </w:r>
      <w:r>
        <w:rPr>
          <w:spacing w:val="-7"/>
          <w:sz w:val="17"/>
        </w:rPr>
        <w:t> </w:t>
      </w:r>
      <w:r>
        <w:rPr>
          <w:sz w:val="17"/>
        </w:rPr>
        <w:t>de</w:t>
      </w:r>
      <w:r>
        <w:rPr>
          <w:spacing w:val="-5"/>
          <w:sz w:val="17"/>
        </w:rPr>
        <w:t> </w:t>
      </w:r>
      <w:r>
        <w:rPr>
          <w:spacing w:val="-3"/>
          <w:sz w:val="17"/>
        </w:rPr>
        <w:t>decisiones.</w:t>
      </w:r>
      <w:r>
        <w:rPr>
          <w:spacing w:val="-5"/>
          <w:sz w:val="17"/>
        </w:rPr>
        <w:t> </w:t>
      </w:r>
      <w:r>
        <w:rPr>
          <w:spacing w:val="-3"/>
          <w:sz w:val="17"/>
        </w:rPr>
        <w:t>Fases</w:t>
      </w:r>
      <w:r>
        <w:rPr>
          <w:spacing w:val="-2"/>
          <w:sz w:val="17"/>
        </w:rPr>
        <w:t> </w:t>
      </w:r>
      <w:r>
        <w:rPr>
          <w:sz w:val="17"/>
        </w:rPr>
        <w:t>y</w:t>
      </w:r>
      <w:r>
        <w:rPr>
          <w:spacing w:val="-10"/>
          <w:sz w:val="17"/>
        </w:rPr>
        <w:t> </w:t>
      </w:r>
      <w:r>
        <w:rPr>
          <w:spacing w:val="-3"/>
          <w:sz w:val="17"/>
        </w:rPr>
        <w:t>factores</w:t>
      </w:r>
      <w:r>
        <w:rPr>
          <w:spacing w:val="-4"/>
          <w:sz w:val="17"/>
        </w:rPr>
        <w:t> </w:t>
      </w:r>
      <w:r>
        <w:rPr>
          <w:sz w:val="17"/>
        </w:rPr>
        <w:t>que</w:t>
      </w:r>
      <w:r>
        <w:rPr>
          <w:spacing w:val="-7"/>
          <w:sz w:val="17"/>
        </w:rPr>
        <w:t> </w:t>
      </w:r>
      <w:r>
        <w:rPr>
          <w:spacing w:val="-3"/>
          <w:sz w:val="17"/>
        </w:rPr>
        <w:t>intervienen</w:t>
      </w:r>
      <w:r>
        <w:rPr>
          <w:spacing w:val="-5"/>
          <w:sz w:val="17"/>
        </w:rPr>
        <w:t> </w:t>
      </w:r>
      <w:r>
        <w:rPr>
          <w:sz w:val="17"/>
        </w:rPr>
        <w:t>en</w:t>
      </w:r>
      <w:r>
        <w:rPr>
          <w:spacing w:val="-5"/>
          <w:sz w:val="17"/>
        </w:rPr>
        <w:t> </w:t>
      </w:r>
      <w:r>
        <w:rPr>
          <w:sz w:val="17"/>
        </w:rPr>
        <w:t>las</w:t>
      </w:r>
      <w:r>
        <w:rPr>
          <w:spacing w:val="-4"/>
          <w:sz w:val="17"/>
        </w:rPr>
        <w:t> </w:t>
      </w:r>
      <w:r>
        <w:rPr>
          <w:spacing w:val="-3"/>
          <w:sz w:val="17"/>
        </w:rPr>
        <w:t>decisiones</w:t>
      </w:r>
    </w:p>
    <w:p>
      <w:pPr>
        <w:pStyle w:val="BodyText"/>
        <w:spacing w:before="7"/>
        <w:ind w:left="0"/>
        <w:rPr>
          <w:sz w:val="16"/>
        </w:rPr>
      </w:pPr>
    </w:p>
    <w:p>
      <w:pPr>
        <w:pStyle w:val="BodyText"/>
        <w:spacing w:line="195" w:lineRule="exact"/>
        <w:ind w:left="392"/>
      </w:pPr>
      <w:r>
        <w:rPr/>
        <w:t>Gestión del conflicto y equipos de trabajo:</w:t>
      </w:r>
    </w:p>
    <w:p>
      <w:pPr>
        <w:pStyle w:val="ListParagraph"/>
        <w:numPr>
          <w:ilvl w:val="0"/>
          <w:numId w:val="60"/>
        </w:numPr>
        <w:tabs>
          <w:tab w:pos="878" w:val="left" w:leader="none"/>
        </w:tabs>
        <w:spacing w:line="240" w:lineRule="auto" w:before="0" w:after="0"/>
        <w:ind w:left="877" w:right="1254" w:hanging="242"/>
        <w:jc w:val="left"/>
        <w:rPr>
          <w:sz w:val="17"/>
        </w:rPr>
      </w:pPr>
      <w:r>
        <w:rPr>
          <w:spacing w:val="-3"/>
          <w:sz w:val="17"/>
        </w:rPr>
        <w:t>Valoración </w:t>
      </w:r>
      <w:r>
        <w:rPr>
          <w:sz w:val="17"/>
        </w:rPr>
        <w:t>de las </w:t>
      </w:r>
      <w:r>
        <w:rPr>
          <w:spacing w:val="-3"/>
          <w:sz w:val="17"/>
        </w:rPr>
        <w:t>ventajas </w:t>
      </w:r>
      <w:r>
        <w:rPr>
          <w:sz w:val="17"/>
        </w:rPr>
        <w:t>e </w:t>
      </w:r>
      <w:r>
        <w:rPr>
          <w:spacing w:val="-3"/>
          <w:sz w:val="17"/>
        </w:rPr>
        <w:t>inconvenientes </w:t>
      </w:r>
      <w:r>
        <w:rPr>
          <w:sz w:val="17"/>
        </w:rPr>
        <w:t>del trabajo de </w:t>
      </w:r>
      <w:r>
        <w:rPr>
          <w:spacing w:val="-3"/>
          <w:sz w:val="17"/>
        </w:rPr>
        <w:t>equipo </w:t>
      </w:r>
      <w:r>
        <w:rPr>
          <w:sz w:val="17"/>
        </w:rPr>
        <w:t>para la </w:t>
      </w:r>
      <w:r>
        <w:rPr>
          <w:spacing w:val="-3"/>
          <w:sz w:val="17"/>
        </w:rPr>
        <w:t>eficacia </w:t>
      </w:r>
      <w:r>
        <w:rPr>
          <w:sz w:val="17"/>
        </w:rPr>
        <w:t>de la </w:t>
      </w:r>
      <w:r>
        <w:rPr>
          <w:spacing w:val="-3"/>
          <w:sz w:val="17"/>
        </w:rPr>
        <w:t>organización.</w:t>
      </w:r>
    </w:p>
    <w:p>
      <w:pPr>
        <w:pStyle w:val="ListParagraph"/>
        <w:numPr>
          <w:ilvl w:val="0"/>
          <w:numId w:val="60"/>
        </w:numPr>
        <w:tabs>
          <w:tab w:pos="878" w:val="left" w:leader="none"/>
        </w:tabs>
        <w:spacing w:line="237" w:lineRule="auto" w:before="1" w:after="0"/>
        <w:ind w:left="877" w:right="1254" w:hanging="242"/>
        <w:jc w:val="left"/>
        <w:rPr>
          <w:sz w:val="17"/>
        </w:rPr>
      </w:pPr>
      <w:r>
        <w:rPr>
          <w:spacing w:val="-3"/>
          <w:sz w:val="17"/>
        </w:rPr>
        <w:t>Equipos </w:t>
      </w:r>
      <w:r>
        <w:rPr>
          <w:sz w:val="17"/>
        </w:rPr>
        <w:t>en la </w:t>
      </w:r>
      <w:r>
        <w:rPr>
          <w:spacing w:val="-3"/>
          <w:sz w:val="17"/>
        </w:rPr>
        <w:t>industria </w:t>
      </w:r>
      <w:r>
        <w:rPr>
          <w:sz w:val="17"/>
        </w:rPr>
        <w:t>de </w:t>
      </w:r>
      <w:r>
        <w:rPr>
          <w:spacing w:val="-3"/>
          <w:sz w:val="17"/>
        </w:rPr>
        <w:t>instalaciones eléctricas </w:t>
      </w:r>
      <w:r>
        <w:rPr>
          <w:sz w:val="17"/>
        </w:rPr>
        <w:t>y </w:t>
      </w:r>
      <w:r>
        <w:rPr>
          <w:spacing w:val="-3"/>
          <w:sz w:val="17"/>
        </w:rPr>
        <w:t>automáticas según </w:t>
      </w:r>
      <w:r>
        <w:rPr>
          <w:sz w:val="17"/>
        </w:rPr>
        <w:t>las </w:t>
      </w:r>
      <w:r>
        <w:rPr>
          <w:spacing w:val="-3"/>
          <w:sz w:val="17"/>
        </w:rPr>
        <w:t>funciones </w:t>
      </w:r>
      <w:r>
        <w:rPr>
          <w:sz w:val="17"/>
        </w:rPr>
        <w:t>que </w:t>
      </w:r>
      <w:r>
        <w:rPr>
          <w:spacing w:val="-3"/>
          <w:sz w:val="17"/>
        </w:rPr>
        <w:t>desempeñan.</w:t>
      </w:r>
    </w:p>
    <w:p>
      <w:pPr>
        <w:pStyle w:val="ListParagraph"/>
        <w:numPr>
          <w:ilvl w:val="0"/>
          <w:numId w:val="60"/>
        </w:numPr>
        <w:tabs>
          <w:tab w:pos="878" w:val="left" w:leader="none"/>
        </w:tabs>
        <w:spacing w:line="195" w:lineRule="exact" w:before="0" w:after="0"/>
        <w:ind w:left="877" w:right="0" w:hanging="242"/>
        <w:jc w:val="left"/>
        <w:rPr>
          <w:sz w:val="17"/>
        </w:rPr>
      </w:pPr>
      <w:r>
        <w:rPr>
          <w:sz w:val="17"/>
        </w:rPr>
        <w:t>La </w:t>
      </w:r>
      <w:r>
        <w:rPr>
          <w:spacing w:val="-3"/>
          <w:sz w:val="17"/>
        </w:rPr>
        <w:t>gestión </w:t>
      </w:r>
      <w:r>
        <w:rPr>
          <w:sz w:val="17"/>
        </w:rPr>
        <w:t>de </w:t>
      </w:r>
      <w:r>
        <w:rPr>
          <w:spacing w:val="-3"/>
          <w:sz w:val="17"/>
        </w:rPr>
        <w:t>equipos </w:t>
      </w:r>
      <w:r>
        <w:rPr>
          <w:sz w:val="17"/>
        </w:rPr>
        <w:t>de </w:t>
      </w:r>
      <w:r>
        <w:rPr>
          <w:spacing w:val="-3"/>
          <w:sz w:val="17"/>
        </w:rPr>
        <w:t>trabajo: </w:t>
      </w:r>
      <w:r>
        <w:rPr>
          <w:sz w:val="17"/>
        </w:rPr>
        <w:t>la </w:t>
      </w:r>
      <w:r>
        <w:rPr>
          <w:spacing w:val="-3"/>
          <w:sz w:val="17"/>
        </w:rPr>
        <w:t>comunicación eficaz, </w:t>
      </w:r>
      <w:r>
        <w:rPr>
          <w:sz w:val="17"/>
        </w:rPr>
        <w:t>la</w:t>
      </w:r>
      <w:r>
        <w:rPr>
          <w:spacing w:val="-34"/>
          <w:sz w:val="17"/>
        </w:rPr>
        <w:t> </w:t>
      </w:r>
      <w:r>
        <w:rPr>
          <w:spacing w:val="-3"/>
          <w:sz w:val="17"/>
        </w:rPr>
        <w:t>motivación.</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Técnicas </w:t>
      </w:r>
      <w:r>
        <w:rPr>
          <w:sz w:val="17"/>
        </w:rPr>
        <w:t>de </w:t>
      </w:r>
      <w:r>
        <w:rPr>
          <w:spacing w:val="-3"/>
          <w:sz w:val="17"/>
        </w:rPr>
        <w:t>trabajo </w:t>
      </w:r>
      <w:r>
        <w:rPr>
          <w:sz w:val="17"/>
        </w:rPr>
        <w:t>en</w:t>
      </w:r>
      <w:r>
        <w:rPr>
          <w:spacing w:val="-13"/>
          <w:sz w:val="17"/>
        </w:rPr>
        <w:t> </w:t>
      </w:r>
      <w:r>
        <w:rPr>
          <w:spacing w:val="-3"/>
          <w:sz w:val="17"/>
        </w:rPr>
        <w:t>grupo.</w:t>
      </w:r>
    </w:p>
    <w:p>
      <w:pPr>
        <w:pStyle w:val="ListParagraph"/>
        <w:numPr>
          <w:ilvl w:val="0"/>
          <w:numId w:val="60"/>
        </w:numPr>
        <w:tabs>
          <w:tab w:pos="878" w:val="left" w:leader="none"/>
          <w:tab w:pos="4230" w:val="left" w:leader="none"/>
        </w:tabs>
        <w:spacing w:line="240" w:lineRule="auto" w:before="0" w:after="0"/>
        <w:ind w:left="877" w:right="1251" w:hanging="242"/>
        <w:jc w:val="left"/>
        <w:rPr>
          <w:sz w:val="17"/>
        </w:rPr>
      </w:pPr>
      <w:r>
        <w:rPr>
          <w:sz w:val="17"/>
        </w:rPr>
        <w:t>La  </w:t>
      </w:r>
      <w:r>
        <w:rPr>
          <w:spacing w:val="-3"/>
          <w:sz w:val="17"/>
        </w:rPr>
        <w:t>participación  </w:t>
      </w:r>
      <w:r>
        <w:rPr>
          <w:sz w:val="17"/>
        </w:rPr>
        <w:t>en  el </w:t>
      </w:r>
      <w:r>
        <w:rPr>
          <w:spacing w:val="-3"/>
          <w:sz w:val="17"/>
        </w:rPr>
        <w:t>equipo</w:t>
      </w:r>
      <w:r>
        <w:rPr>
          <w:spacing w:val="5"/>
          <w:sz w:val="17"/>
        </w:rPr>
        <w:t> </w:t>
      </w:r>
      <w:r>
        <w:rPr>
          <w:sz w:val="17"/>
        </w:rPr>
        <w:t>de</w:t>
      </w:r>
      <w:r>
        <w:rPr>
          <w:spacing w:val="29"/>
          <w:sz w:val="17"/>
        </w:rPr>
        <w:t> </w:t>
      </w:r>
      <w:r>
        <w:rPr>
          <w:spacing w:val="-3"/>
          <w:sz w:val="17"/>
        </w:rPr>
        <w:t>trabajo.</w:t>
        <w:tab/>
        <w:t>Análisis de </w:t>
      </w:r>
      <w:r>
        <w:rPr>
          <w:sz w:val="17"/>
        </w:rPr>
        <w:t>los </w:t>
      </w:r>
      <w:r>
        <w:rPr>
          <w:spacing w:val="-3"/>
          <w:sz w:val="17"/>
        </w:rPr>
        <w:t>posibles roles </w:t>
      </w:r>
      <w:r>
        <w:rPr>
          <w:sz w:val="17"/>
        </w:rPr>
        <w:t>de sus </w:t>
      </w:r>
      <w:r>
        <w:rPr>
          <w:spacing w:val="-3"/>
          <w:sz w:val="17"/>
        </w:rPr>
        <w:t>integrantes. </w:t>
      </w:r>
      <w:r>
        <w:rPr>
          <w:sz w:val="17"/>
        </w:rPr>
        <w:t>El </w:t>
      </w:r>
      <w:r>
        <w:rPr>
          <w:spacing w:val="-3"/>
          <w:sz w:val="17"/>
        </w:rPr>
        <w:t>liderazgo.</w:t>
      </w:r>
    </w:p>
    <w:p>
      <w:pPr>
        <w:pStyle w:val="ListParagraph"/>
        <w:numPr>
          <w:ilvl w:val="0"/>
          <w:numId w:val="60"/>
        </w:numPr>
        <w:tabs>
          <w:tab w:pos="878" w:val="left" w:leader="none"/>
        </w:tabs>
        <w:spacing w:line="193" w:lineRule="exact" w:before="0" w:after="0"/>
        <w:ind w:left="877" w:right="0" w:hanging="242"/>
        <w:jc w:val="left"/>
        <w:rPr>
          <w:sz w:val="17"/>
        </w:rPr>
      </w:pPr>
      <w:r>
        <w:rPr>
          <w:spacing w:val="-3"/>
          <w:sz w:val="17"/>
        </w:rPr>
        <w:t>Reuniones </w:t>
      </w:r>
      <w:r>
        <w:rPr>
          <w:sz w:val="17"/>
        </w:rPr>
        <w:t>de</w:t>
      </w:r>
      <w:r>
        <w:rPr>
          <w:spacing w:val="-6"/>
          <w:sz w:val="17"/>
        </w:rPr>
        <w:t> </w:t>
      </w:r>
      <w:r>
        <w:rPr>
          <w:spacing w:val="-3"/>
          <w:sz w:val="17"/>
        </w:rPr>
        <w:t>trabajo.</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Conflicto: características, tipos, fuentes </w:t>
      </w:r>
      <w:r>
        <w:rPr>
          <w:sz w:val="17"/>
        </w:rPr>
        <w:t>y</w:t>
      </w:r>
      <w:r>
        <w:rPr>
          <w:spacing w:val="-20"/>
          <w:sz w:val="17"/>
        </w:rPr>
        <w:t> </w:t>
      </w:r>
      <w:r>
        <w:rPr>
          <w:spacing w:val="-3"/>
          <w:sz w:val="17"/>
        </w:rPr>
        <w:t>etapas.</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Métodos </w:t>
      </w:r>
      <w:r>
        <w:rPr>
          <w:sz w:val="17"/>
        </w:rPr>
        <w:t>para la </w:t>
      </w:r>
      <w:r>
        <w:rPr>
          <w:spacing w:val="-3"/>
          <w:sz w:val="17"/>
        </w:rPr>
        <w:t>resolución </w:t>
      </w:r>
      <w:r>
        <w:rPr>
          <w:sz w:val="17"/>
        </w:rPr>
        <w:t>o </w:t>
      </w:r>
      <w:r>
        <w:rPr>
          <w:spacing w:val="-3"/>
          <w:sz w:val="17"/>
        </w:rPr>
        <w:t>supresión </w:t>
      </w:r>
      <w:r>
        <w:rPr>
          <w:sz w:val="17"/>
        </w:rPr>
        <w:t>del</w:t>
      </w:r>
      <w:r>
        <w:rPr>
          <w:spacing w:val="-28"/>
          <w:sz w:val="17"/>
        </w:rPr>
        <w:t> </w:t>
      </w:r>
      <w:r>
        <w:rPr>
          <w:spacing w:val="-3"/>
          <w:sz w:val="17"/>
        </w:rPr>
        <w:t>conflicto.</w:t>
      </w:r>
    </w:p>
    <w:p>
      <w:pPr>
        <w:pStyle w:val="ListParagraph"/>
        <w:numPr>
          <w:ilvl w:val="0"/>
          <w:numId w:val="60"/>
        </w:numPr>
        <w:tabs>
          <w:tab w:pos="878" w:val="left" w:leader="none"/>
        </w:tabs>
        <w:spacing w:line="195" w:lineRule="exact" w:before="0" w:after="0"/>
        <w:ind w:left="877" w:right="0" w:hanging="242"/>
        <w:jc w:val="left"/>
        <w:rPr>
          <w:sz w:val="17"/>
        </w:rPr>
      </w:pPr>
      <w:r>
        <w:rPr>
          <w:sz w:val="17"/>
        </w:rPr>
        <w:t>La </w:t>
      </w:r>
      <w:r>
        <w:rPr>
          <w:spacing w:val="-3"/>
          <w:sz w:val="17"/>
        </w:rPr>
        <w:t>negociación </w:t>
      </w:r>
      <w:r>
        <w:rPr>
          <w:sz w:val="17"/>
        </w:rPr>
        <w:t>como </w:t>
      </w:r>
      <w:r>
        <w:rPr>
          <w:spacing w:val="-3"/>
          <w:sz w:val="17"/>
        </w:rPr>
        <w:t>vía </w:t>
      </w:r>
      <w:r>
        <w:rPr>
          <w:sz w:val="17"/>
        </w:rPr>
        <w:t>de </w:t>
      </w:r>
      <w:r>
        <w:rPr>
          <w:spacing w:val="-3"/>
          <w:sz w:val="17"/>
        </w:rPr>
        <w:t>solución </w:t>
      </w:r>
      <w:r>
        <w:rPr>
          <w:sz w:val="17"/>
        </w:rPr>
        <w:t>de</w:t>
      </w:r>
      <w:r>
        <w:rPr>
          <w:spacing w:val="-28"/>
          <w:sz w:val="17"/>
        </w:rPr>
        <w:t> </w:t>
      </w:r>
      <w:r>
        <w:rPr>
          <w:spacing w:val="-3"/>
          <w:sz w:val="17"/>
        </w:rPr>
        <w:t>conflictos.</w:t>
      </w:r>
    </w:p>
    <w:p>
      <w:pPr>
        <w:pStyle w:val="BodyText"/>
        <w:spacing w:before="10"/>
        <w:ind w:left="0"/>
        <w:rPr>
          <w:sz w:val="16"/>
        </w:rPr>
      </w:pPr>
    </w:p>
    <w:p>
      <w:pPr>
        <w:pStyle w:val="BodyText"/>
        <w:spacing w:line="195" w:lineRule="exact"/>
        <w:ind w:left="392"/>
      </w:pPr>
      <w:r>
        <w:rPr/>
        <w:t>Contrato de trabajo:</w:t>
      </w:r>
    </w:p>
    <w:p>
      <w:pPr>
        <w:pStyle w:val="ListParagraph"/>
        <w:numPr>
          <w:ilvl w:val="0"/>
          <w:numId w:val="60"/>
        </w:numPr>
        <w:tabs>
          <w:tab w:pos="878" w:val="left" w:leader="none"/>
        </w:tabs>
        <w:spacing w:line="194" w:lineRule="exact" w:before="0" w:after="0"/>
        <w:ind w:left="877" w:right="0" w:hanging="242"/>
        <w:jc w:val="left"/>
        <w:rPr>
          <w:sz w:val="17"/>
        </w:rPr>
      </w:pPr>
      <w:r>
        <w:rPr>
          <w:sz w:val="17"/>
        </w:rPr>
        <w:t>El </w:t>
      </w:r>
      <w:r>
        <w:rPr>
          <w:spacing w:val="-3"/>
          <w:sz w:val="17"/>
        </w:rPr>
        <w:t>derecho </w:t>
      </w:r>
      <w:r>
        <w:rPr>
          <w:sz w:val="17"/>
        </w:rPr>
        <w:t>del </w:t>
      </w:r>
      <w:r>
        <w:rPr>
          <w:spacing w:val="-3"/>
          <w:sz w:val="17"/>
        </w:rPr>
        <w:t>trabajo. Organismos </w:t>
      </w:r>
      <w:r>
        <w:rPr>
          <w:sz w:val="17"/>
        </w:rPr>
        <w:t>que </w:t>
      </w:r>
      <w:r>
        <w:rPr>
          <w:spacing w:val="-3"/>
          <w:sz w:val="17"/>
        </w:rPr>
        <w:t>intervienen </w:t>
      </w:r>
      <w:r>
        <w:rPr>
          <w:sz w:val="17"/>
        </w:rPr>
        <w:t>en la</w:t>
      </w:r>
      <w:r>
        <w:rPr>
          <w:spacing w:val="-34"/>
          <w:sz w:val="17"/>
        </w:rPr>
        <w:t> </w:t>
      </w:r>
      <w:r>
        <w:rPr>
          <w:spacing w:val="-3"/>
          <w:sz w:val="17"/>
        </w:rPr>
        <w:t>relación laboral.</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Análisis </w:t>
      </w:r>
      <w:r>
        <w:rPr>
          <w:sz w:val="17"/>
        </w:rPr>
        <w:t>de la </w:t>
      </w:r>
      <w:r>
        <w:rPr>
          <w:spacing w:val="-3"/>
          <w:sz w:val="17"/>
        </w:rPr>
        <w:t>relación laboral individual. Relaciones</w:t>
      </w:r>
      <w:r>
        <w:rPr>
          <w:spacing w:val="-18"/>
          <w:sz w:val="17"/>
        </w:rPr>
        <w:t> </w:t>
      </w:r>
      <w:r>
        <w:rPr>
          <w:spacing w:val="-3"/>
          <w:sz w:val="17"/>
        </w:rPr>
        <w:t>excluidas.</w:t>
      </w:r>
    </w:p>
    <w:p>
      <w:pPr>
        <w:pStyle w:val="ListParagraph"/>
        <w:numPr>
          <w:ilvl w:val="0"/>
          <w:numId w:val="60"/>
        </w:numPr>
        <w:tabs>
          <w:tab w:pos="878" w:val="left" w:leader="none"/>
        </w:tabs>
        <w:spacing w:line="195" w:lineRule="exact" w:before="0" w:after="0"/>
        <w:ind w:left="877" w:right="0" w:hanging="242"/>
        <w:jc w:val="left"/>
        <w:rPr>
          <w:sz w:val="17"/>
        </w:rPr>
      </w:pPr>
      <w:r>
        <w:rPr>
          <w:sz w:val="17"/>
        </w:rPr>
        <w:t>El </w:t>
      </w:r>
      <w:r>
        <w:rPr>
          <w:spacing w:val="-3"/>
          <w:sz w:val="17"/>
        </w:rPr>
        <w:t>contrato </w:t>
      </w:r>
      <w:r>
        <w:rPr>
          <w:sz w:val="17"/>
        </w:rPr>
        <w:t>de </w:t>
      </w:r>
      <w:r>
        <w:rPr>
          <w:spacing w:val="-3"/>
          <w:sz w:val="17"/>
        </w:rPr>
        <w:t>trabajo.</w:t>
      </w:r>
      <w:r>
        <w:rPr>
          <w:spacing w:val="25"/>
          <w:sz w:val="17"/>
        </w:rPr>
        <w:t> </w:t>
      </w:r>
      <w:r>
        <w:rPr>
          <w:spacing w:val="-3"/>
          <w:sz w:val="17"/>
        </w:rPr>
        <w:t>Contenido.</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Modalidades</w:t>
      </w:r>
      <w:r>
        <w:rPr>
          <w:spacing w:val="-4"/>
          <w:sz w:val="17"/>
        </w:rPr>
        <w:t> </w:t>
      </w:r>
      <w:r>
        <w:rPr>
          <w:sz w:val="17"/>
        </w:rPr>
        <w:t>de</w:t>
      </w:r>
      <w:r>
        <w:rPr>
          <w:spacing w:val="-5"/>
          <w:sz w:val="17"/>
        </w:rPr>
        <w:t> </w:t>
      </w:r>
      <w:r>
        <w:rPr>
          <w:spacing w:val="-3"/>
          <w:sz w:val="17"/>
        </w:rPr>
        <w:t>contrato</w:t>
      </w:r>
      <w:r>
        <w:rPr>
          <w:spacing w:val="-5"/>
          <w:sz w:val="17"/>
        </w:rPr>
        <w:t> </w:t>
      </w:r>
      <w:r>
        <w:rPr>
          <w:sz w:val="17"/>
        </w:rPr>
        <w:t>de</w:t>
      </w:r>
      <w:r>
        <w:rPr>
          <w:spacing w:val="-5"/>
          <w:sz w:val="17"/>
        </w:rPr>
        <w:t> </w:t>
      </w:r>
      <w:r>
        <w:rPr>
          <w:spacing w:val="-3"/>
          <w:sz w:val="17"/>
        </w:rPr>
        <w:t>trabajo</w:t>
      </w:r>
      <w:r>
        <w:rPr>
          <w:spacing w:val="-5"/>
          <w:sz w:val="17"/>
        </w:rPr>
        <w:t> </w:t>
      </w:r>
      <w:r>
        <w:rPr>
          <w:sz w:val="17"/>
        </w:rPr>
        <w:t>y</w:t>
      </w:r>
      <w:r>
        <w:rPr>
          <w:spacing w:val="-10"/>
          <w:sz w:val="17"/>
        </w:rPr>
        <w:t> </w:t>
      </w:r>
      <w:r>
        <w:rPr>
          <w:sz w:val="17"/>
        </w:rPr>
        <w:t>medidas</w:t>
      </w:r>
      <w:r>
        <w:rPr>
          <w:spacing w:val="-4"/>
          <w:sz w:val="17"/>
        </w:rPr>
        <w:t> </w:t>
      </w:r>
      <w:r>
        <w:rPr>
          <w:sz w:val="17"/>
        </w:rPr>
        <w:t>de</w:t>
      </w:r>
      <w:r>
        <w:rPr>
          <w:spacing w:val="-7"/>
          <w:sz w:val="17"/>
        </w:rPr>
        <w:t> </w:t>
      </w:r>
      <w:r>
        <w:rPr>
          <w:spacing w:val="-3"/>
          <w:sz w:val="17"/>
        </w:rPr>
        <w:t>fomento</w:t>
      </w:r>
      <w:r>
        <w:rPr>
          <w:spacing w:val="-5"/>
          <w:sz w:val="17"/>
        </w:rPr>
        <w:t> </w:t>
      </w:r>
      <w:r>
        <w:rPr>
          <w:sz w:val="17"/>
        </w:rPr>
        <w:t>de</w:t>
      </w:r>
      <w:r>
        <w:rPr>
          <w:spacing w:val="-5"/>
          <w:sz w:val="17"/>
        </w:rPr>
        <w:t> </w:t>
      </w:r>
      <w:r>
        <w:rPr>
          <w:sz w:val="17"/>
        </w:rPr>
        <w:t>la</w:t>
      </w:r>
      <w:r>
        <w:rPr>
          <w:spacing w:val="-5"/>
          <w:sz w:val="17"/>
        </w:rPr>
        <w:t> </w:t>
      </w:r>
      <w:r>
        <w:rPr>
          <w:spacing w:val="-3"/>
          <w:sz w:val="17"/>
        </w:rPr>
        <w:t>contratación.</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Derechos </w:t>
      </w:r>
      <w:r>
        <w:rPr>
          <w:sz w:val="17"/>
        </w:rPr>
        <w:t>y </w:t>
      </w:r>
      <w:r>
        <w:rPr>
          <w:spacing w:val="-3"/>
          <w:sz w:val="17"/>
        </w:rPr>
        <w:t>deberes derivados </w:t>
      </w:r>
      <w:r>
        <w:rPr>
          <w:sz w:val="17"/>
        </w:rPr>
        <w:t>de la </w:t>
      </w:r>
      <w:r>
        <w:rPr>
          <w:spacing w:val="-3"/>
          <w:sz w:val="17"/>
        </w:rPr>
        <w:t>relación</w:t>
      </w:r>
      <w:r>
        <w:rPr>
          <w:spacing w:val="-27"/>
          <w:sz w:val="17"/>
        </w:rPr>
        <w:t> </w:t>
      </w:r>
      <w:r>
        <w:rPr>
          <w:spacing w:val="-3"/>
          <w:sz w:val="17"/>
        </w:rPr>
        <w:t>laboral.</w:t>
      </w:r>
    </w:p>
    <w:p>
      <w:pPr>
        <w:pStyle w:val="ListParagraph"/>
        <w:numPr>
          <w:ilvl w:val="0"/>
          <w:numId w:val="60"/>
        </w:numPr>
        <w:tabs>
          <w:tab w:pos="878" w:val="left" w:leader="none"/>
        </w:tabs>
        <w:spacing w:line="195" w:lineRule="exact" w:before="0" w:after="0"/>
        <w:ind w:left="877" w:right="0" w:hanging="242"/>
        <w:jc w:val="left"/>
        <w:rPr>
          <w:sz w:val="17"/>
        </w:rPr>
      </w:pPr>
      <w:r>
        <w:rPr>
          <w:sz w:val="17"/>
        </w:rPr>
        <w:t>El tiempo de </w:t>
      </w:r>
      <w:r>
        <w:rPr>
          <w:spacing w:val="-3"/>
          <w:sz w:val="17"/>
        </w:rPr>
        <w:t>trabajo </w:t>
      </w:r>
      <w:r>
        <w:rPr>
          <w:sz w:val="17"/>
        </w:rPr>
        <w:t>y de</w:t>
      </w:r>
      <w:r>
        <w:rPr>
          <w:spacing w:val="-32"/>
          <w:sz w:val="17"/>
        </w:rPr>
        <w:t> </w:t>
      </w:r>
      <w:r>
        <w:rPr>
          <w:spacing w:val="-3"/>
          <w:sz w:val="17"/>
        </w:rPr>
        <w:t>descanso.</w:t>
      </w:r>
    </w:p>
    <w:p>
      <w:pPr>
        <w:pStyle w:val="ListParagraph"/>
        <w:numPr>
          <w:ilvl w:val="0"/>
          <w:numId w:val="60"/>
        </w:numPr>
        <w:tabs>
          <w:tab w:pos="878" w:val="left" w:leader="none"/>
        </w:tabs>
        <w:spacing w:line="194" w:lineRule="exact" w:before="0" w:after="0"/>
        <w:ind w:left="877" w:right="0" w:hanging="242"/>
        <w:jc w:val="left"/>
        <w:rPr>
          <w:sz w:val="17"/>
        </w:rPr>
      </w:pPr>
      <w:r>
        <w:rPr>
          <w:sz w:val="17"/>
        </w:rPr>
        <w:t>El</w:t>
      </w:r>
      <w:r>
        <w:rPr>
          <w:spacing w:val="-6"/>
          <w:sz w:val="17"/>
        </w:rPr>
        <w:t> </w:t>
      </w:r>
      <w:r>
        <w:rPr>
          <w:spacing w:val="-3"/>
          <w:sz w:val="17"/>
        </w:rPr>
        <w:t>salario.</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Modificación, suspensión </w:t>
      </w:r>
      <w:r>
        <w:rPr>
          <w:sz w:val="17"/>
        </w:rPr>
        <w:t>y </w:t>
      </w:r>
      <w:r>
        <w:rPr>
          <w:spacing w:val="-3"/>
          <w:sz w:val="17"/>
        </w:rPr>
        <w:t>extinción </w:t>
      </w:r>
      <w:r>
        <w:rPr>
          <w:sz w:val="17"/>
        </w:rPr>
        <w:t>del </w:t>
      </w:r>
      <w:r>
        <w:rPr>
          <w:spacing w:val="-3"/>
          <w:sz w:val="17"/>
        </w:rPr>
        <w:t>contrato </w:t>
      </w:r>
      <w:r>
        <w:rPr>
          <w:sz w:val="17"/>
        </w:rPr>
        <w:t>de</w:t>
      </w:r>
      <w:r>
        <w:rPr>
          <w:spacing w:val="-28"/>
          <w:sz w:val="17"/>
        </w:rPr>
        <w:t> </w:t>
      </w:r>
      <w:r>
        <w:rPr>
          <w:spacing w:val="-3"/>
          <w:sz w:val="17"/>
        </w:rPr>
        <w:t>trabajo.</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Representación </w:t>
      </w:r>
      <w:r>
        <w:rPr>
          <w:sz w:val="17"/>
        </w:rPr>
        <w:t>de los</w:t>
      </w:r>
      <w:r>
        <w:rPr>
          <w:spacing w:val="-11"/>
          <w:sz w:val="17"/>
        </w:rPr>
        <w:t> </w:t>
      </w:r>
      <w:r>
        <w:rPr>
          <w:spacing w:val="-3"/>
          <w:sz w:val="17"/>
        </w:rPr>
        <w:t>trabajadores.</w:t>
      </w:r>
    </w:p>
    <w:p>
      <w:pPr>
        <w:pStyle w:val="ListParagraph"/>
        <w:numPr>
          <w:ilvl w:val="0"/>
          <w:numId w:val="60"/>
        </w:numPr>
        <w:tabs>
          <w:tab w:pos="878" w:val="left" w:leader="none"/>
        </w:tabs>
        <w:spacing w:line="240" w:lineRule="auto" w:before="0" w:after="0"/>
        <w:ind w:left="877" w:right="1253" w:hanging="242"/>
        <w:jc w:val="left"/>
        <w:rPr>
          <w:sz w:val="17"/>
        </w:rPr>
      </w:pPr>
      <w:r>
        <w:rPr>
          <w:sz w:val="17"/>
        </w:rPr>
        <w:t>El </w:t>
      </w:r>
      <w:r>
        <w:rPr>
          <w:spacing w:val="-3"/>
          <w:sz w:val="17"/>
        </w:rPr>
        <w:t>convenio colectivo. Análisis </w:t>
      </w:r>
      <w:r>
        <w:rPr>
          <w:sz w:val="17"/>
        </w:rPr>
        <w:t>de un </w:t>
      </w:r>
      <w:r>
        <w:rPr>
          <w:spacing w:val="-3"/>
          <w:sz w:val="17"/>
        </w:rPr>
        <w:t>convenio aplicable </w:t>
      </w:r>
      <w:r>
        <w:rPr>
          <w:sz w:val="17"/>
        </w:rPr>
        <w:t>al ámbito </w:t>
      </w:r>
      <w:r>
        <w:rPr>
          <w:spacing w:val="-3"/>
          <w:sz w:val="17"/>
        </w:rPr>
        <w:t>profesional </w:t>
      </w:r>
      <w:r>
        <w:rPr>
          <w:sz w:val="17"/>
        </w:rPr>
        <w:t>del </w:t>
      </w:r>
      <w:r>
        <w:rPr>
          <w:spacing w:val="-3"/>
          <w:sz w:val="17"/>
        </w:rPr>
        <w:t>Técnico </w:t>
      </w:r>
      <w:r>
        <w:rPr>
          <w:sz w:val="17"/>
        </w:rPr>
        <w:t>en </w:t>
      </w:r>
      <w:r>
        <w:rPr>
          <w:spacing w:val="-3"/>
          <w:sz w:val="17"/>
        </w:rPr>
        <w:t>Instalaciones Eléctricas </w:t>
      </w:r>
      <w:r>
        <w:rPr>
          <w:sz w:val="17"/>
        </w:rPr>
        <w:t>y</w:t>
      </w:r>
      <w:r>
        <w:rPr>
          <w:spacing w:val="-12"/>
          <w:sz w:val="17"/>
        </w:rPr>
        <w:t> </w:t>
      </w:r>
      <w:r>
        <w:rPr>
          <w:spacing w:val="-3"/>
          <w:sz w:val="17"/>
        </w:rPr>
        <w:t>Automáticas.</w:t>
      </w:r>
    </w:p>
    <w:p>
      <w:pPr>
        <w:pStyle w:val="ListParagraph"/>
        <w:numPr>
          <w:ilvl w:val="0"/>
          <w:numId w:val="60"/>
        </w:numPr>
        <w:tabs>
          <w:tab w:pos="878" w:val="left" w:leader="none"/>
        </w:tabs>
        <w:spacing w:line="193" w:lineRule="exact" w:before="0" w:after="0"/>
        <w:ind w:left="877" w:right="0" w:hanging="242"/>
        <w:jc w:val="left"/>
        <w:rPr>
          <w:sz w:val="17"/>
        </w:rPr>
      </w:pPr>
      <w:r>
        <w:rPr>
          <w:sz w:val="17"/>
        </w:rPr>
        <w:t>El </w:t>
      </w:r>
      <w:r>
        <w:rPr>
          <w:spacing w:val="-3"/>
          <w:sz w:val="17"/>
        </w:rPr>
        <w:t>conflicto colectivo. </w:t>
      </w:r>
      <w:r>
        <w:rPr>
          <w:sz w:val="17"/>
        </w:rPr>
        <w:t>La</w:t>
      </w:r>
      <w:r>
        <w:rPr>
          <w:spacing w:val="-15"/>
          <w:sz w:val="17"/>
        </w:rPr>
        <w:t> </w:t>
      </w:r>
      <w:r>
        <w:rPr>
          <w:spacing w:val="-3"/>
          <w:sz w:val="17"/>
        </w:rPr>
        <w:t>huelga.</w:t>
      </w:r>
    </w:p>
    <w:p>
      <w:pPr>
        <w:pStyle w:val="ListParagraph"/>
        <w:numPr>
          <w:ilvl w:val="0"/>
          <w:numId w:val="60"/>
        </w:numPr>
        <w:tabs>
          <w:tab w:pos="878" w:val="left" w:leader="none"/>
        </w:tabs>
        <w:spacing w:line="240" w:lineRule="auto" w:before="0" w:after="0"/>
        <w:ind w:left="877" w:right="1252" w:hanging="242"/>
        <w:jc w:val="left"/>
        <w:rPr>
          <w:sz w:val="17"/>
        </w:rPr>
      </w:pPr>
      <w:r>
        <w:rPr>
          <w:spacing w:val="-3"/>
          <w:sz w:val="17"/>
        </w:rPr>
        <w:t>Requerimientos </w:t>
      </w:r>
      <w:r>
        <w:rPr>
          <w:sz w:val="17"/>
        </w:rPr>
        <w:t>y </w:t>
      </w:r>
      <w:r>
        <w:rPr>
          <w:spacing w:val="-3"/>
          <w:sz w:val="17"/>
        </w:rPr>
        <w:t>beneficios </w:t>
      </w:r>
      <w:r>
        <w:rPr>
          <w:sz w:val="17"/>
        </w:rPr>
        <w:t>para los </w:t>
      </w:r>
      <w:r>
        <w:rPr>
          <w:spacing w:val="-3"/>
          <w:sz w:val="17"/>
        </w:rPr>
        <w:t>trabajadores </w:t>
      </w:r>
      <w:r>
        <w:rPr>
          <w:sz w:val="17"/>
        </w:rPr>
        <w:t>en las </w:t>
      </w:r>
      <w:r>
        <w:rPr>
          <w:spacing w:val="-3"/>
          <w:sz w:val="17"/>
        </w:rPr>
        <w:t>nuevas organizaciones: flexibilidad, beneficios sociales, entre</w:t>
      </w:r>
      <w:r>
        <w:rPr>
          <w:spacing w:val="-10"/>
          <w:sz w:val="17"/>
        </w:rPr>
        <w:t> </w:t>
      </w:r>
      <w:r>
        <w:rPr>
          <w:spacing w:val="-3"/>
          <w:sz w:val="17"/>
        </w:rPr>
        <w:t>otros.</w:t>
      </w:r>
    </w:p>
    <w:p>
      <w:pPr>
        <w:pStyle w:val="BodyText"/>
        <w:spacing w:before="8"/>
        <w:ind w:left="0"/>
        <w:rPr>
          <w:sz w:val="16"/>
        </w:rPr>
      </w:pPr>
    </w:p>
    <w:p>
      <w:pPr>
        <w:pStyle w:val="BodyText"/>
        <w:spacing w:line="195" w:lineRule="exact"/>
        <w:ind w:left="440"/>
      </w:pPr>
      <w:r>
        <w:rPr/>
        <w:t>Seguridad Social, Empleo y Desempleo:</w:t>
      </w:r>
    </w:p>
    <w:p>
      <w:pPr>
        <w:pStyle w:val="ListParagraph"/>
        <w:numPr>
          <w:ilvl w:val="0"/>
          <w:numId w:val="60"/>
        </w:numPr>
        <w:tabs>
          <w:tab w:pos="878" w:val="left" w:leader="none"/>
        </w:tabs>
        <w:spacing w:line="195" w:lineRule="exact" w:before="0" w:after="0"/>
        <w:ind w:left="877" w:right="0" w:hanging="242"/>
        <w:jc w:val="left"/>
        <w:rPr>
          <w:sz w:val="17"/>
        </w:rPr>
      </w:pPr>
      <w:r>
        <w:rPr>
          <w:sz w:val="17"/>
        </w:rPr>
        <w:t>La </w:t>
      </w:r>
      <w:r>
        <w:rPr>
          <w:spacing w:val="-3"/>
          <w:sz w:val="17"/>
        </w:rPr>
        <w:t>Seguridad</w:t>
      </w:r>
      <w:r>
        <w:rPr>
          <w:spacing w:val="-10"/>
          <w:sz w:val="17"/>
        </w:rPr>
        <w:t> </w:t>
      </w:r>
      <w:r>
        <w:rPr>
          <w:spacing w:val="-3"/>
          <w:sz w:val="17"/>
        </w:rPr>
        <w:t>Social.</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Estructura </w:t>
      </w:r>
      <w:r>
        <w:rPr>
          <w:sz w:val="17"/>
        </w:rPr>
        <w:t>del </w:t>
      </w:r>
      <w:r>
        <w:rPr>
          <w:spacing w:val="-3"/>
          <w:sz w:val="17"/>
        </w:rPr>
        <w:t>Sistema </w:t>
      </w:r>
      <w:r>
        <w:rPr>
          <w:sz w:val="17"/>
        </w:rPr>
        <w:t>de la </w:t>
      </w:r>
      <w:r>
        <w:rPr>
          <w:spacing w:val="-3"/>
          <w:sz w:val="17"/>
        </w:rPr>
        <w:t>Seguridad</w:t>
      </w:r>
      <w:r>
        <w:rPr>
          <w:spacing w:val="-27"/>
          <w:sz w:val="17"/>
        </w:rPr>
        <w:t> </w:t>
      </w:r>
      <w:r>
        <w:rPr>
          <w:spacing w:val="-3"/>
          <w:sz w:val="17"/>
        </w:rPr>
        <w:t>Social.</w:t>
      </w:r>
    </w:p>
    <w:p>
      <w:pPr>
        <w:pStyle w:val="ListParagraph"/>
        <w:numPr>
          <w:ilvl w:val="0"/>
          <w:numId w:val="60"/>
        </w:numPr>
        <w:tabs>
          <w:tab w:pos="878" w:val="left" w:leader="none"/>
        </w:tabs>
        <w:spacing w:line="240" w:lineRule="auto" w:before="0" w:after="0"/>
        <w:ind w:left="877" w:right="1254" w:hanging="242"/>
        <w:jc w:val="left"/>
        <w:rPr>
          <w:sz w:val="17"/>
        </w:rPr>
      </w:pPr>
      <w:r>
        <w:rPr>
          <w:spacing w:val="-3"/>
          <w:sz w:val="17"/>
        </w:rPr>
        <w:t>Determinación </w:t>
      </w:r>
      <w:r>
        <w:rPr>
          <w:sz w:val="17"/>
        </w:rPr>
        <w:t>de las </w:t>
      </w:r>
      <w:r>
        <w:rPr>
          <w:spacing w:val="-3"/>
          <w:sz w:val="17"/>
        </w:rPr>
        <w:t>principales obligaciones </w:t>
      </w:r>
      <w:r>
        <w:rPr>
          <w:sz w:val="17"/>
        </w:rPr>
        <w:t>de </w:t>
      </w:r>
      <w:r>
        <w:rPr>
          <w:spacing w:val="-3"/>
          <w:sz w:val="17"/>
        </w:rPr>
        <w:t>empresarios </w:t>
      </w:r>
      <w:r>
        <w:rPr>
          <w:sz w:val="17"/>
        </w:rPr>
        <w:t>y </w:t>
      </w:r>
      <w:r>
        <w:rPr>
          <w:spacing w:val="-3"/>
          <w:sz w:val="17"/>
        </w:rPr>
        <w:t>trabajadores </w:t>
      </w:r>
      <w:r>
        <w:rPr>
          <w:sz w:val="17"/>
        </w:rPr>
        <w:t>en materia de </w:t>
      </w:r>
      <w:r>
        <w:rPr>
          <w:spacing w:val="-3"/>
          <w:sz w:val="17"/>
        </w:rPr>
        <w:t>Seguridad Social: Inscripción </w:t>
      </w:r>
      <w:r>
        <w:rPr>
          <w:sz w:val="17"/>
        </w:rPr>
        <w:t>de </w:t>
      </w:r>
      <w:r>
        <w:rPr>
          <w:spacing w:val="-3"/>
          <w:sz w:val="17"/>
        </w:rPr>
        <w:t>empresas, afiliación, altas, </w:t>
      </w:r>
      <w:r>
        <w:rPr>
          <w:sz w:val="17"/>
        </w:rPr>
        <w:t>bajas y</w:t>
      </w:r>
      <w:r>
        <w:rPr>
          <w:spacing w:val="-24"/>
          <w:sz w:val="17"/>
        </w:rPr>
        <w:t> </w:t>
      </w:r>
      <w:r>
        <w:rPr>
          <w:spacing w:val="-3"/>
          <w:sz w:val="17"/>
        </w:rPr>
        <w:t>cotización.</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Prestaciones </w:t>
      </w:r>
      <w:r>
        <w:rPr>
          <w:sz w:val="17"/>
        </w:rPr>
        <w:t>de la </w:t>
      </w:r>
      <w:r>
        <w:rPr>
          <w:spacing w:val="-3"/>
          <w:sz w:val="17"/>
        </w:rPr>
        <w:t>Seguridad Social. </w:t>
      </w:r>
      <w:r>
        <w:rPr>
          <w:sz w:val="17"/>
        </w:rPr>
        <w:t>La </w:t>
      </w:r>
      <w:r>
        <w:rPr>
          <w:spacing w:val="-3"/>
          <w:sz w:val="17"/>
        </w:rPr>
        <w:t>protección </w:t>
      </w:r>
      <w:r>
        <w:rPr>
          <w:sz w:val="17"/>
        </w:rPr>
        <w:t>por</w:t>
      </w:r>
      <w:r>
        <w:rPr>
          <w:spacing w:val="-25"/>
          <w:sz w:val="17"/>
        </w:rPr>
        <w:t> </w:t>
      </w:r>
      <w:r>
        <w:rPr>
          <w:spacing w:val="-3"/>
          <w:sz w:val="17"/>
        </w:rPr>
        <w:t>desempleo.</w:t>
      </w:r>
    </w:p>
    <w:p>
      <w:pPr>
        <w:pStyle w:val="BodyText"/>
        <w:spacing w:before="9"/>
        <w:ind w:left="0"/>
        <w:rPr>
          <w:sz w:val="16"/>
        </w:rPr>
      </w:pPr>
    </w:p>
    <w:p>
      <w:pPr>
        <w:pStyle w:val="BodyText"/>
        <w:spacing w:line="195" w:lineRule="exact"/>
        <w:ind w:left="393"/>
      </w:pPr>
      <w:r>
        <w:rPr/>
        <w:t>Evaluación de riesgos profesionales:</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Valoración </w:t>
      </w:r>
      <w:r>
        <w:rPr>
          <w:sz w:val="17"/>
        </w:rPr>
        <w:t>de la </w:t>
      </w:r>
      <w:r>
        <w:rPr>
          <w:spacing w:val="-3"/>
          <w:sz w:val="17"/>
        </w:rPr>
        <w:t>relación entre trabajo </w:t>
      </w:r>
      <w:r>
        <w:rPr>
          <w:sz w:val="17"/>
        </w:rPr>
        <w:t>y</w:t>
      </w:r>
      <w:r>
        <w:rPr>
          <w:spacing w:val="-25"/>
          <w:sz w:val="17"/>
        </w:rPr>
        <w:t> </w:t>
      </w:r>
      <w:r>
        <w:rPr>
          <w:spacing w:val="-3"/>
          <w:sz w:val="17"/>
        </w:rPr>
        <w:t>salud.</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Principios preventivos.</w:t>
      </w:r>
      <w:r>
        <w:rPr>
          <w:spacing w:val="4"/>
          <w:sz w:val="17"/>
        </w:rPr>
        <w:t> </w:t>
      </w:r>
      <w:r>
        <w:rPr>
          <w:spacing w:val="-3"/>
          <w:sz w:val="17"/>
        </w:rPr>
        <w:t>Importancia </w:t>
      </w:r>
      <w:r>
        <w:rPr>
          <w:sz w:val="17"/>
        </w:rPr>
        <w:t>de la </w:t>
      </w:r>
      <w:r>
        <w:rPr>
          <w:spacing w:val="-3"/>
          <w:sz w:val="17"/>
        </w:rPr>
        <w:t>cultura preventiva </w:t>
      </w:r>
      <w:r>
        <w:rPr>
          <w:sz w:val="17"/>
        </w:rPr>
        <w:t>en </w:t>
      </w:r>
      <w:r>
        <w:rPr>
          <w:spacing w:val="-3"/>
          <w:sz w:val="17"/>
        </w:rPr>
        <w:t>todas </w:t>
      </w:r>
      <w:r>
        <w:rPr>
          <w:sz w:val="17"/>
        </w:rPr>
        <w:t>las </w:t>
      </w:r>
      <w:r>
        <w:rPr>
          <w:spacing w:val="-3"/>
          <w:sz w:val="17"/>
        </w:rPr>
        <w:t>fases </w:t>
      </w:r>
      <w:r>
        <w:rPr>
          <w:sz w:val="17"/>
        </w:rPr>
        <w:t>de la </w:t>
      </w:r>
      <w:r>
        <w:rPr>
          <w:spacing w:val="-3"/>
          <w:sz w:val="17"/>
        </w:rPr>
        <w:t>actividad.</w:t>
      </w:r>
    </w:p>
    <w:p>
      <w:pPr>
        <w:pStyle w:val="ListParagraph"/>
        <w:numPr>
          <w:ilvl w:val="0"/>
          <w:numId w:val="60"/>
        </w:numPr>
        <w:tabs>
          <w:tab w:pos="878" w:val="left" w:leader="none"/>
        </w:tabs>
        <w:spacing w:line="195" w:lineRule="exact" w:before="0" w:after="0"/>
        <w:ind w:left="877" w:right="0" w:hanging="242"/>
        <w:jc w:val="left"/>
        <w:rPr>
          <w:sz w:val="17"/>
        </w:rPr>
      </w:pPr>
      <w:r>
        <w:rPr>
          <w:sz w:val="17"/>
        </w:rPr>
        <w:t>El </w:t>
      </w:r>
      <w:r>
        <w:rPr>
          <w:spacing w:val="-3"/>
          <w:sz w:val="17"/>
        </w:rPr>
        <w:t>riesgo profesional. Análisis </w:t>
      </w:r>
      <w:r>
        <w:rPr>
          <w:sz w:val="17"/>
        </w:rPr>
        <w:t>de </w:t>
      </w:r>
      <w:r>
        <w:rPr>
          <w:spacing w:val="-3"/>
          <w:sz w:val="17"/>
        </w:rPr>
        <w:t>factores </w:t>
      </w:r>
      <w:r>
        <w:rPr>
          <w:sz w:val="17"/>
        </w:rPr>
        <w:t>de</w:t>
      </w:r>
      <w:r>
        <w:rPr>
          <w:spacing w:val="-20"/>
          <w:sz w:val="17"/>
        </w:rPr>
        <w:t> </w:t>
      </w:r>
      <w:r>
        <w:rPr>
          <w:spacing w:val="-3"/>
          <w:sz w:val="17"/>
        </w:rPr>
        <w:t>riesgo.</w:t>
      </w:r>
    </w:p>
    <w:p>
      <w:pPr>
        <w:pStyle w:val="ListParagraph"/>
        <w:numPr>
          <w:ilvl w:val="0"/>
          <w:numId w:val="60"/>
        </w:numPr>
        <w:tabs>
          <w:tab w:pos="878" w:val="left" w:leader="none"/>
        </w:tabs>
        <w:spacing w:line="195" w:lineRule="exact" w:before="0" w:after="0"/>
        <w:ind w:left="877" w:right="0" w:hanging="242"/>
        <w:jc w:val="left"/>
        <w:rPr>
          <w:sz w:val="17"/>
        </w:rPr>
      </w:pPr>
      <w:r>
        <w:rPr>
          <w:sz w:val="17"/>
        </w:rPr>
        <w:t>La</w:t>
      </w:r>
      <w:r>
        <w:rPr>
          <w:spacing w:val="-6"/>
          <w:sz w:val="17"/>
        </w:rPr>
        <w:t> </w:t>
      </w:r>
      <w:r>
        <w:rPr>
          <w:spacing w:val="-3"/>
          <w:sz w:val="17"/>
        </w:rPr>
        <w:t>evaluación</w:t>
      </w:r>
      <w:r>
        <w:rPr>
          <w:spacing w:val="-5"/>
          <w:sz w:val="17"/>
        </w:rPr>
        <w:t> </w:t>
      </w:r>
      <w:r>
        <w:rPr>
          <w:sz w:val="17"/>
        </w:rPr>
        <w:t>de</w:t>
      </w:r>
      <w:r>
        <w:rPr>
          <w:spacing w:val="-5"/>
          <w:sz w:val="17"/>
        </w:rPr>
        <w:t> </w:t>
      </w:r>
      <w:r>
        <w:rPr>
          <w:spacing w:val="-3"/>
          <w:sz w:val="17"/>
        </w:rPr>
        <w:t>riesgos</w:t>
      </w:r>
      <w:r>
        <w:rPr>
          <w:spacing w:val="-4"/>
          <w:sz w:val="17"/>
        </w:rPr>
        <w:t> </w:t>
      </w:r>
      <w:r>
        <w:rPr>
          <w:sz w:val="17"/>
        </w:rPr>
        <w:t>en</w:t>
      </w:r>
      <w:r>
        <w:rPr>
          <w:spacing w:val="-5"/>
          <w:sz w:val="17"/>
        </w:rPr>
        <w:t> </w:t>
      </w:r>
      <w:r>
        <w:rPr>
          <w:sz w:val="17"/>
        </w:rPr>
        <w:t>la</w:t>
      </w:r>
      <w:r>
        <w:rPr>
          <w:spacing w:val="-5"/>
          <w:sz w:val="17"/>
        </w:rPr>
        <w:t> </w:t>
      </w:r>
      <w:r>
        <w:rPr>
          <w:sz w:val="17"/>
        </w:rPr>
        <w:t>empresa</w:t>
      </w:r>
      <w:r>
        <w:rPr>
          <w:spacing w:val="-7"/>
          <w:sz w:val="17"/>
        </w:rPr>
        <w:t> </w:t>
      </w:r>
      <w:r>
        <w:rPr>
          <w:sz w:val="17"/>
        </w:rPr>
        <w:t>como</w:t>
      </w:r>
      <w:r>
        <w:rPr>
          <w:spacing w:val="-5"/>
          <w:sz w:val="17"/>
        </w:rPr>
        <w:t> </w:t>
      </w:r>
      <w:r>
        <w:rPr>
          <w:spacing w:val="-3"/>
          <w:sz w:val="17"/>
        </w:rPr>
        <w:t>elemento</w:t>
      </w:r>
      <w:r>
        <w:rPr>
          <w:spacing w:val="-8"/>
          <w:sz w:val="17"/>
        </w:rPr>
        <w:t> </w:t>
      </w:r>
      <w:r>
        <w:rPr>
          <w:spacing w:val="-3"/>
          <w:sz w:val="17"/>
        </w:rPr>
        <w:t>básico</w:t>
      </w:r>
      <w:r>
        <w:rPr>
          <w:spacing w:val="-5"/>
          <w:sz w:val="17"/>
        </w:rPr>
        <w:t> </w:t>
      </w:r>
      <w:r>
        <w:rPr>
          <w:sz w:val="17"/>
        </w:rPr>
        <w:t>de</w:t>
      </w:r>
      <w:r>
        <w:rPr>
          <w:spacing w:val="-5"/>
          <w:sz w:val="17"/>
        </w:rPr>
        <w:t> </w:t>
      </w:r>
      <w:r>
        <w:rPr>
          <w:sz w:val="17"/>
        </w:rPr>
        <w:t>la</w:t>
      </w:r>
      <w:r>
        <w:rPr>
          <w:spacing w:val="-5"/>
          <w:sz w:val="17"/>
        </w:rPr>
        <w:t> </w:t>
      </w:r>
      <w:r>
        <w:rPr>
          <w:spacing w:val="-3"/>
          <w:sz w:val="17"/>
        </w:rPr>
        <w:t>actividad</w:t>
      </w:r>
      <w:r>
        <w:rPr>
          <w:spacing w:val="-5"/>
          <w:sz w:val="17"/>
        </w:rPr>
        <w:t> </w:t>
      </w:r>
      <w:r>
        <w:rPr>
          <w:spacing w:val="-3"/>
          <w:sz w:val="17"/>
        </w:rPr>
        <w:t>preventiva.</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Análisis </w:t>
      </w:r>
      <w:r>
        <w:rPr>
          <w:sz w:val="17"/>
        </w:rPr>
        <w:t>de </w:t>
      </w:r>
      <w:r>
        <w:rPr>
          <w:spacing w:val="-3"/>
          <w:sz w:val="17"/>
        </w:rPr>
        <w:t>riesgos ligados </w:t>
      </w:r>
      <w:r>
        <w:rPr>
          <w:sz w:val="17"/>
        </w:rPr>
        <w:t>a las </w:t>
      </w:r>
      <w:r>
        <w:rPr>
          <w:spacing w:val="-3"/>
          <w:sz w:val="17"/>
        </w:rPr>
        <w:t>condiciones </w:t>
      </w:r>
      <w:r>
        <w:rPr>
          <w:sz w:val="17"/>
        </w:rPr>
        <w:t>de</w:t>
      </w:r>
      <w:r>
        <w:rPr>
          <w:spacing w:val="-26"/>
          <w:sz w:val="17"/>
        </w:rPr>
        <w:t> </w:t>
      </w:r>
      <w:r>
        <w:rPr>
          <w:spacing w:val="-3"/>
          <w:sz w:val="17"/>
        </w:rPr>
        <w:t>seguridad.</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60"/>
        </w:numPr>
        <w:tabs>
          <w:tab w:pos="878" w:val="left" w:leader="none"/>
        </w:tabs>
        <w:spacing w:line="195" w:lineRule="exact" w:before="94" w:after="0"/>
        <w:ind w:left="877" w:right="0" w:hanging="242"/>
        <w:jc w:val="left"/>
        <w:rPr>
          <w:sz w:val="17"/>
        </w:rPr>
      </w:pPr>
      <w:r>
        <w:rPr>
          <w:spacing w:val="-3"/>
          <w:sz w:val="17"/>
        </w:rPr>
        <w:t>Análisis </w:t>
      </w:r>
      <w:r>
        <w:rPr>
          <w:sz w:val="17"/>
        </w:rPr>
        <w:t>de </w:t>
      </w:r>
      <w:r>
        <w:rPr>
          <w:spacing w:val="-3"/>
          <w:sz w:val="17"/>
        </w:rPr>
        <w:t>riesgos ligados </w:t>
      </w:r>
      <w:r>
        <w:rPr>
          <w:sz w:val="17"/>
        </w:rPr>
        <w:t>a las </w:t>
      </w:r>
      <w:r>
        <w:rPr>
          <w:spacing w:val="-3"/>
          <w:sz w:val="17"/>
        </w:rPr>
        <w:t>condiciones</w:t>
      </w:r>
      <w:r>
        <w:rPr>
          <w:spacing w:val="-22"/>
          <w:sz w:val="17"/>
        </w:rPr>
        <w:t> </w:t>
      </w:r>
      <w:r>
        <w:rPr>
          <w:spacing w:val="-3"/>
          <w:sz w:val="17"/>
        </w:rPr>
        <w:t>ambientales.</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Análisis </w:t>
      </w:r>
      <w:r>
        <w:rPr>
          <w:sz w:val="17"/>
        </w:rPr>
        <w:t>de </w:t>
      </w:r>
      <w:r>
        <w:rPr>
          <w:spacing w:val="-3"/>
          <w:sz w:val="17"/>
        </w:rPr>
        <w:t>riesgos ligados </w:t>
      </w:r>
      <w:r>
        <w:rPr>
          <w:sz w:val="17"/>
        </w:rPr>
        <w:t>a las </w:t>
      </w:r>
      <w:r>
        <w:rPr>
          <w:spacing w:val="-3"/>
          <w:sz w:val="17"/>
        </w:rPr>
        <w:t>condiciones ergonómicas </w:t>
      </w:r>
      <w:r>
        <w:rPr>
          <w:sz w:val="17"/>
        </w:rPr>
        <w:t>y</w:t>
      </w:r>
      <w:r>
        <w:rPr>
          <w:spacing w:val="-27"/>
          <w:sz w:val="17"/>
        </w:rPr>
        <w:t> </w:t>
      </w:r>
      <w:r>
        <w:rPr>
          <w:spacing w:val="-3"/>
          <w:sz w:val="17"/>
        </w:rPr>
        <w:t>psico-sociales.</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Riesgos específicos </w:t>
      </w:r>
      <w:r>
        <w:rPr>
          <w:sz w:val="17"/>
        </w:rPr>
        <w:t>en la </w:t>
      </w:r>
      <w:r>
        <w:rPr>
          <w:spacing w:val="-3"/>
          <w:sz w:val="17"/>
        </w:rPr>
        <w:t>industria </w:t>
      </w:r>
      <w:r>
        <w:rPr>
          <w:sz w:val="17"/>
        </w:rPr>
        <w:t>de </w:t>
      </w:r>
      <w:r>
        <w:rPr>
          <w:spacing w:val="-3"/>
          <w:sz w:val="17"/>
        </w:rPr>
        <w:t>instalaciones eléctricas </w:t>
      </w:r>
      <w:r>
        <w:rPr>
          <w:sz w:val="17"/>
        </w:rPr>
        <w:t>y</w:t>
      </w:r>
      <w:r>
        <w:rPr>
          <w:spacing w:val="-29"/>
          <w:sz w:val="17"/>
        </w:rPr>
        <w:t> </w:t>
      </w:r>
      <w:r>
        <w:rPr>
          <w:spacing w:val="-3"/>
          <w:sz w:val="17"/>
        </w:rPr>
        <w:t>automáticas.</w:t>
      </w:r>
    </w:p>
    <w:p>
      <w:pPr>
        <w:pStyle w:val="ListParagraph"/>
        <w:numPr>
          <w:ilvl w:val="0"/>
          <w:numId w:val="60"/>
        </w:numPr>
        <w:tabs>
          <w:tab w:pos="878" w:val="left" w:leader="none"/>
        </w:tabs>
        <w:spacing w:line="240" w:lineRule="auto" w:before="0" w:after="0"/>
        <w:ind w:left="877" w:right="1252" w:hanging="242"/>
        <w:jc w:val="both"/>
        <w:rPr>
          <w:sz w:val="17"/>
        </w:rPr>
      </w:pPr>
      <w:r>
        <w:rPr>
          <w:spacing w:val="-3"/>
          <w:sz w:val="17"/>
        </w:rPr>
        <w:t>Determinación </w:t>
      </w:r>
      <w:r>
        <w:rPr>
          <w:sz w:val="17"/>
        </w:rPr>
        <w:t>de los </w:t>
      </w:r>
      <w:r>
        <w:rPr>
          <w:spacing w:val="-3"/>
          <w:sz w:val="17"/>
        </w:rPr>
        <w:t>posibles daños </w:t>
      </w:r>
      <w:r>
        <w:rPr>
          <w:sz w:val="17"/>
        </w:rPr>
        <w:t>a la </w:t>
      </w:r>
      <w:r>
        <w:rPr>
          <w:spacing w:val="-3"/>
          <w:sz w:val="17"/>
        </w:rPr>
        <w:t>salud </w:t>
      </w:r>
      <w:r>
        <w:rPr>
          <w:sz w:val="17"/>
        </w:rPr>
        <w:t>del </w:t>
      </w:r>
      <w:r>
        <w:rPr>
          <w:spacing w:val="-3"/>
          <w:sz w:val="17"/>
        </w:rPr>
        <w:t>trabajador </w:t>
      </w:r>
      <w:r>
        <w:rPr>
          <w:sz w:val="17"/>
        </w:rPr>
        <w:t>que </w:t>
      </w:r>
      <w:r>
        <w:rPr>
          <w:spacing w:val="-3"/>
          <w:sz w:val="17"/>
        </w:rPr>
        <w:t>pueden derivarse </w:t>
      </w:r>
      <w:r>
        <w:rPr>
          <w:sz w:val="17"/>
        </w:rPr>
        <w:t>de las </w:t>
      </w:r>
      <w:r>
        <w:rPr>
          <w:spacing w:val="-3"/>
          <w:sz w:val="17"/>
        </w:rPr>
        <w:t>situaciones </w:t>
      </w:r>
      <w:r>
        <w:rPr>
          <w:sz w:val="17"/>
        </w:rPr>
        <w:t>de </w:t>
      </w:r>
      <w:r>
        <w:rPr>
          <w:spacing w:val="-3"/>
          <w:sz w:val="17"/>
        </w:rPr>
        <w:t>riesgo detectadas. </w:t>
      </w:r>
      <w:r>
        <w:rPr>
          <w:sz w:val="17"/>
        </w:rPr>
        <w:t>El </w:t>
      </w:r>
      <w:r>
        <w:rPr>
          <w:spacing w:val="-3"/>
          <w:sz w:val="17"/>
        </w:rPr>
        <w:t>accidente </w:t>
      </w:r>
      <w:r>
        <w:rPr>
          <w:sz w:val="17"/>
        </w:rPr>
        <w:t>de trabajo y la </w:t>
      </w:r>
      <w:r>
        <w:rPr>
          <w:spacing w:val="-3"/>
          <w:sz w:val="17"/>
        </w:rPr>
        <w:t>enfermedad profesional. Otras patologías derivadas </w:t>
      </w:r>
      <w:r>
        <w:rPr>
          <w:sz w:val="17"/>
        </w:rPr>
        <w:t>del</w:t>
      </w:r>
      <w:r>
        <w:rPr>
          <w:spacing w:val="-8"/>
          <w:sz w:val="17"/>
        </w:rPr>
        <w:t> </w:t>
      </w:r>
      <w:r>
        <w:rPr>
          <w:spacing w:val="-3"/>
          <w:sz w:val="17"/>
        </w:rPr>
        <w:t>trabajo</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Técnicas </w:t>
      </w:r>
      <w:r>
        <w:rPr>
          <w:sz w:val="17"/>
        </w:rPr>
        <w:t>de</w:t>
      </w:r>
      <w:r>
        <w:rPr>
          <w:spacing w:val="-6"/>
          <w:sz w:val="17"/>
        </w:rPr>
        <w:t> </w:t>
      </w:r>
      <w:r>
        <w:rPr>
          <w:spacing w:val="-3"/>
          <w:sz w:val="17"/>
        </w:rPr>
        <w:t>prevención.</w:t>
      </w:r>
    </w:p>
    <w:p>
      <w:pPr>
        <w:pStyle w:val="BodyText"/>
        <w:spacing w:before="8"/>
        <w:ind w:left="0"/>
        <w:rPr>
          <w:sz w:val="16"/>
        </w:rPr>
      </w:pPr>
    </w:p>
    <w:p>
      <w:pPr>
        <w:pStyle w:val="BodyText"/>
        <w:spacing w:line="195" w:lineRule="exact"/>
        <w:ind w:left="393"/>
        <w:jc w:val="both"/>
      </w:pPr>
      <w:r>
        <w:rPr/>
        <w:t>Planificación de la prevención de riesgos en la empresa:</w:t>
      </w:r>
    </w:p>
    <w:p>
      <w:pPr>
        <w:pStyle w:val="ListParagraph"/>
        <w:numPr>
          <w:ilvl w:val="0"/>
          <w:numId w:val="60"/>
        </w:numPr>
        <w:tabs>
          <w:tab w:pos="878" w:val="left" w:leader="none"/>
        </w:tabs>
        <w:spacing w:line="195" w:lineRule="exact" w:before="0" w:after="0"/>
        <w:ind w:left="877" w:right="0" w:hanging="242"/>
        <w:jc w:val="left"/>
        <w:rPr>
          <w:sz w:val="17"/>
        </w:rPr>
      </w:pPr>
      <w:r>
        <w:rPr>
          <w:sz w:val="17"/>
        </w:rPr>
        <w:t>Marco </w:t>
      </w:r>
      <w:r>
        <w:rPr>
          <w:spacing w:val="-3"/>
          <w:sz w:val="17"/>
        </w:rPr>
        <w:t>normativo básico </w:t>
      </w:r>
      <w:r>
        <w:rPr>
          <w:sz w:val="17"/>
        </w:rPr>
        <w:t>en </w:t>
      </w:r>
      <w:r>
        <w:rPr>
          <w:spacing w:val="-3"/>
          <w:sz w:val="17"/>
        </w:rPr>
        <w:t>materia </w:t>
      </w:r>
      <w:r>
        <w:rPr>
          <w:sz w:val="17"/>
        </w:rPr>
        <w:t>de </w:t>
      </w:r>
      <w:r>
        <w:rPr>
          <w:spacing w:val="-3"/>
          <w:sz w:val="17"/>
        </w:rPr>
        <w:t>prevención </w:t>
      </w:r>
      <w:r>
        <w:rPr>
          <w:sz w:val="17"/>
        </w:rPr>
        <w:t>de </w:t>
      </w:r>
      <w:r>
        <w:rPr>
          <w:spacing w:val="-3"/>
          <w:sz w:val="17"/>
        </w:rPr>
        <w:t>riesgos</w:t>
      </w:r>
      <w:r>
        <w:rPr>
          <w:spacing w:val="-33"/>
          <w:sz w:val="17"/>
        </w:rPr>
        <w:t> </w:t>
      </w:r>
      <w:r>
        <w:rPr>
          <w:spacing w:val="-3"/>
          <w:sz w:val="17"/>
        </w:rPr>
        <w:t>laborales.</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Derechos </w:t>
      </w:r>
      <w:r>
        <w:rPr>
          <w:sz w:val="17"/>
        </w:rPr>
        <w:t>y </w:t>
      </w:r>
      <w:r>
        <w:rPr>
          <w:spacing w:val="-3"/>
          <w:sz w:val="17"/>
        </w:rPr>
        <w:t>deberes </w:t>
      </w:r>
      <w:r>
        <w:rPr>
          <w:sz w:val="17"/>
        </w:rPr>
        <w:t>en </w:t>
      </w:r>
      <w:r>
        <w:rPr>
          <w:spacing w:val="-3"/>
          <w:sz w:val="17"/>
        </w:rPr>
        <w:t>materia </w:t>
      </w:r>
      <w:r>
        <w:rPr>
          <w:sz w:val="17"/>
        </w:rPr>
        <w:t>de </w:t>
      </w:r>
      <w:r>
        <w:rPr>
          <w:spacing w:val="-3"/>
          <w:sz w:val="17"/>
        </w:rPr>
        <w:t>prevención </w:t>
      </w:r>
      <w:r>
        <w:rPr>
          <w:sz w:val="17"/>
        </w:rPr>
        <w:t>de </w:t>
      </w:r>
      <w:r>
        <w:rPr>
          <w:spacing w:val="-3"/>
          <w:sz w:val="17"/>
        </w:rPr>
        <w:t>riesgos</w:t>
      </w:r>
      <w:r>
        <w:rPr>
          <w:spacing w:val="-33"/>
          <w:sz w:val="17"/>
        </w:rPr>
        <w:t> </w:t>
      </w:r>
      <w:r>
        <w:rPr>
          <w:spacing w:val="-3"/>
          <w:sz w:val="17"/>
        </w:rPr>
        <w:t>laborales.</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Representación </w:t>
      </w:r>
      <w:r>
        <w:rPr>
          <w:sz w:val="17"/>
        </w:rPr>
        <w:t>de los </w:t>
      </w:r>
      <w:r>
        <w:rPr>
          <w:spacing w:val="-3"/>
          <w:sz w:val="17"/>
        </w:rPr>
        <w:t>trabajadores </w:t>
      </w:r>
      <w:r>
        <w:rPr>
          <w:sz w:val="17"/>
        </w:rPr>
        <w:t>en </w:t>
      </w:r>
      <w:r>
        <w:rPr>
          <w:spacing w:val="-3"/>
          <w:sz w:val="17"/>
        </w:rPr>
        <w:t>materia</w:t>
      </w:r>
      <w:r>
        <w:rPr>
          <w:spacing w:val="-26"/>
          <w:sz w:val="17"/>
        </w:rPr>
        <w:t> </w:t>
      </w:r>
      <w:r>
        <w:rPr>
          <w:spacing w:val="-3"/>
          <w:sz w:val="17"/>
        </w:rPr>
        <w:t>preventiva.</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Gestión </w:t>
      </w:r>
      <w:r>
        <w:rPr>
          <w:sz w:val="17"/>
        </w:rPr>
        <w:t>de la </w:t>
      </w:r>
      <w:r>
        <w:rPr>
          <w:spacing w:val="-3"/>
          <w:sz w:val="17"/>
        </w:rPr>
        <w:t>prevención </w:t>
      </w:r>
      <w:r>
        <w:rPr>
          <w:sz w:val="17"/>
        </w:rPr>
        <w:t>en la</w:t>
      </w:r>
      <w:r>
        <w:rPr>
          <w:spacing w:val="-24"/>
          <w:sz w:val="17"/>
        </w:rPr>
        <w:t> </w:t>
      </w:r>
      <w:r>
        <w:rPr>
          <w:spacing w:val="-3"/>
          <w:sz w:val="17"/>
        </w:rPr>
        <w:t>empresa.</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Organismos públicos relacionados </w:t>
      </w:r>
      <w:r>
        <w:rPr>
          <w:sz w:val="17"/>
        </w:rPr>
        <w:t>con la </w:t>
      </w:r>
      <w:r>
        <w:rPr>
          <w:spacing w:val="-3"/>
          <w:sz w:val="17"/>
        </w:rPr>
        <w:t>prevención </w:t>
      </w:r>
      <w:r>
        <w:rPr>
          <w:sz w:val="17"/>
        </w:rPr>
        <w:t>de </w:t>
      </w:r>
      <w:r>
        <w:rPr>
          <w:spacing w:val="-3"/>
          <w:sz w:val="17"/>
        </w:rPr>
        <w:t>riesgos</w:t>
      </w:r>
      <w:r>
        <w:rPr>
          <w:spacing w:val="-22"/>
          <w:sz w:val="17"/>
        </w:rPr>
        <w:t> </w:t>
      </w:r>
      <w:r>
        <w:rPr>
          <w:spacing w:val="-3"/>
          <w:sz w:val="17"/>
        </w:rPr>
        <w:t>laborales.</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Planificación </w:t>
      </w:r>
      <w:r>
        <w:rPr>
          <w:sz w:val="17"/>
        </w:rPr>
        <w:t>de la </w:t>
      </w:r>
      <w:r>
        <w:rPr>
          <w:spacing w:val="-3"/>
          <w:sz w:val="17"/>
        </w:rPr>
        <w:t>prevención </w:t>
      </w:r>
      <w:r>
        <w:rPr>
          <w:sz w:val="17"/>
        </w:rPr>
        <w:t>en la </w:t>
      </w:r>
      <w:r>
        <w:rPr>
          <w:spacing w:val="-3"/>
          <w:sz w:val="17"/>
        </w:rPr>
        <w:t>empresa:</w:t>
      </w:r>
      <w:r>
        <w:rPr>
          <w:spacing w:val="5"/>
          <w:sz w:val="17"/>
        </w:rPr>
        <w:t> </w:t>
      </w:r>
      <w:r>
        <w:rPr>
          <w:sz w:val="17"/>
        </w:rPr>
        <w:t>El </w:t>
      </w:r>
      <w:r>
        <w:rPr>
          <w:spacing w:val="-3"/>
          <w:sz w:val="17"/>
        </w:rPr>
        <w:t>plan </w:t>
      </w:r>
      <w:r>
        <w:rPr>
          <w:sz w:val="17"/>
        </w:rPr>
        <w:t>de </w:t>
      </w:r>
      <w:r>
        <w:rPr>
          <w:spacing w:val="-3"/>
          <w:sz w:val="17"/>
        </w:rPr>
        <w:t>prevención.</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Planes </w:t>
      </w:r>
      <w:r>
        <w:rPr>
          <w:sz w:val="17"/>
        </w:rPr>
        <w:t>de </w:t>
      </w:r>
      <w:r>
        <w:rPr>
          <w:spacing w:val="-3"/>
          <w:sz w:val="17"/>
        </w:rPr>
        <w:t>emergencia </w:t>
      </w:r>
      <w:r>
        <w:rPr>
          <w:sz w:val="17"/>
        </w:rPr>
        <w:t>y de </w:t>
      </w:r>
      <w:r>
        <w:rPr>
          <w:spacing w:val="-3"/>
          <w:sz w:val="17"/>
        </w:rPr>
        <w:t>evacuación </w:t>
      </w:r>
      <w:r>
        <w:rPr>
          <w:sz w:val="17"/>
        </w:rPr>
        <w:t>en </w:t>
      </w:r>
      <w:r>
        <w:rPr>
          <w:spacing w:val="-3"/>
          <w:sz w:val="17"/>
        </w:rPr>
        <w:t>entornos </w:t>
      </w:r>
      <w:r>
        <w:rPr>
          <w:sz w:val="17"/>
        </w:rPr>
        <w:t>de</w:t>
      </w:r>
      <w:r>
        <w:rPr>
          <w:spacing w:val="-31"/>
          <w:sz w:val="17"/>
        </w:rPr>
        <w:t> </w:t>
      </w:r>
      <w:r>
        <w:rPr>
          <w:spacing w:val="-3"/>
          <w:sz w:val="17"/>
        </w:rPr>
        <w:t>trabajo.</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Elaboración </w:t>
      </w:r>
      <w:r>
        <w:rPr>
          <w:sz w:val="17"/>
        </w:rPr>
        <w:t>de un </w:t>
      </w:r>
      <w:r>
        <w:rPr>
          <w:spacing w:val="-3"/>
          <w:sz w:val="17"/>
        </w:rPr>
        <w:t>plan </w:t>
      </w:r>
      <w:r>
        <w:rPr>
          <w:sz w:val="17"/>
        </w:rPr>
        <w:t>de </w:t>
      </w:r>
      <w:r>
        <w:rPr>
          <w:spacing w:val="-3"/>
          <w:sz w:val="17"/>
        </w:rPr>
        <w:t>emergencia </w:t>
      </w:r>
      <w:r>
        <w:rPr>
          <w:sz w:val="17"/>
        </w:rPr>
        <w:t>en una</w:t>
      </w:r>
      <w:r>
        <w:rPr>
          <w:spacing w:val="-31"/>
          <w:sz w:val="17"/>
        </w:rPr>
        <w:t> </w:t>
      </w:r>
      <w:r>
        <w:rPr>
          <w:spacing w:val="-3"/>
          <w:sz w:val="17"/>
        </w:rPr>
        <w:t>“pyme”.</w:t>
      </w:r>
    </w:p>
    <w:p>
      <w:pPr>
        <w:pStyle w:val="BodyText"/>
        <w:spacing w:before="10"/>
        <w:ind w:left="0"/>
        <w:rPr>
          <w:sz w:val="16"/>
        </w:rPr>
      </w:pPr>
    </w:p>
    <w:p>
      <w:pPr>
        <w:pStyle w:val="BodyText"/>
        <w:spacing w:line="195" w:lineRule="exact"/>
        <w:ind w:left="393"/>
        <w:jc w:val="both"/>
      </w:pPr>
      <w:r>
        <w:rPr/>
        <w:t>Aplicación de medidas de prevención y protección en la empresa:</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Determinación </w:t>
      </w:r>
      <w:r>
        <w:rPr>
          <w:sz w:val="17"/>
        </w:rPr>
        <w:t>de las </w:t>
      </w:r>
      <w:r>
        <w:rPr>
          <w:spacing w:val="-3"/>
          <w:sz w:val="17"/>
        </w:rPr>
        <w:t>medidas </w:t>
      </w:r>
      <w:r>
        <w:rPr>
          <w:sz w:val="17"/>
        </w:rPr>
        <w:t>de </w:t>
      </w:r>
      <w:r>
        <w:rPr>
          <w:spacing w:val="-3"/>
          <w:sz w:val="17"/>
        </w:rPr>
        <w:t>prevención </w:t>
      </w:r>
      <w:r>
        <w:rPr>
          <w:sz w:val="17"/>
        </w:rPr>
        <w:t>y</w:t>
      </w:r>
      <w:r>
        <w:rPr>
          <w:spacing w:val="-36"/>
          <w:sz w:val="17"/>
        </w:rPr>
        <w:t> </w:t>
      </w:r>
      <w:r>
        <w:rPr>
          <w:spacing w:val="-3"/>
          <w:sz w:val="17"/>
        </w:rPr>
        <w:t>protección individual </w:t>
      </w:r>
      <w:r>
        <w:rPr>
          <w:sz w:val="17"/>
        </w:rPr>
        <w:t>y </w:t>
      </w:r>
      <w:r>
        <w:rPr>
          <w:spacing w:val="-3"/>
          <w:sz w:val="17"/>
        </w:rPr>
        <w:t>colectiva.</w:t>
      </w:r>
    </w:p>
    <w:p>
      <w:pPr>
        <w:pStyle w:val="ListParagraph"/>
        <w:numPr>
          <w:ilvl w:val="0"/>
          <w:numId w:val="60"/>
        </w:numPr>
        <w:tabs>
          <w:tab w:pos="878" w:val="left" w:leader="none"/>
        </w:tabs>
        <w:spacing w:line="194" w:lineRule="exact" w:before="0" w:after="0"/>
        <w:ind w:left="877" w:right="0" w:hanging="242"/>
        <w:jc w:val="left"/>
        <w:rPr>
          <w:sz w:val="17"/>
        </w:rPr>
      </w:pPr>
      <w:r>
        <w:rPr>
          <w:spacing w:val="-3"/>
          <w:sz w:val="17"/>
        </w:rPr>
        <w:t>Señalización </w:t>
      </w:r>
      <w:r>
        <w:rPr>
          <w:sz w:val="17"/>
        </w:rPr>
        <w:t>de</w:t>
      </w:r>
      <w:r>
        <w:rPr>
          <w:spacing w:val="-7"/>
          <w:sz w:val="17"/>
        </w:rPr>
        <w:t> </w:t>
      </w:r>
      <w:r>
        <w:rPr>
          <w:spacing w:val="-3"/>
          <w:sz w:val="17"/>
        </w:rPr>
        <w:t>seguridad.</w:t>
      </w:r>
    </w:p>
    <w:p>
      <w:pPr>
        <w:pStyle w:val="ListParagraph"/>
        <w:numPr>
          <w:ilvl w:val="0"/>
          <w:numId w:val="60"/>
        </w:numPr>
        <w:tabs>
          <w:tab w:pos="878" w:val="left" w:leader="none"/>
        </w:tabs>
        <w:spacing w:line="195" w:lineRule="exact" w:before="0" w:after="0"/>
        <w:ind w:left="877" w:right="0" w:hanging="242"/>
        <w:jc w:val="left"/>
        <w:rPr>
          <w:sz w:val="17"/>
        </w:rPr>
      </w:pPr>
      <w:r>
        <w:rPr>
          <w:sz w:val="17"/>
        </w:rPr>
        <w:t>El </w:t>
      </w:r>
      <w:r>
        <w:rPr>
          <w:spacing w:val="-3"/>
          <w:sz w:val="17"/>
        </w:rPr>
        <w:t>control </w:t>
      </w:r>
      <w:r>
        <w:rPr>
          <w:sz w:val="17"/>
        </w:rPr>
        <w:t>de la </w:t>
      </w:r>
      <w:r>
        <w:rPr>
          <w:spacing w:val="-3"/>
          <w:sz w:val="17"/>
        </w:rPr>
        <w:t>salud </w:t>
      </w:r>
      <w:r>
        <w:rPr>
          <w:sz w:val="17"/>
        </w:rPr>
        <w:t>de los</w:t>
      </w:r>
      <w:r>
        <w:rPr>
          <w:spacing w:val="-30"/>
          <w:sz w:val="17"/>
        </w:rPr>
        <w:t> </w:t>
      </w:r>
      <w:r>
        <w:rPr>
          <w:spacing w:val="-3"/>
          <w:sz w:val="17"/>
        </w:rPr>
        <w:t>trabajadores.</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Protocolo </w:t>
      </w:r>
      <w:r>
        <w:rPr>
          <w:sz w:val="17"/>
        </w:rPr>
        <w:t>de </w:t>
      </w:r>
      <w:r>
        <w:rPr>
          <w:spacing w:val="-3"/>
          <w:sz w:val="17"/>
        </w:rPr>
        <w:t>actuación </w:t>
      </w:r>
      <w:r>
        <w:rPr>
          <w:sz w:val="17"/>
        </w:rPr>
        <w:t>en </w:t>
      </w:r>
      <w:r>
        <w:rPr>
          <w:spacing w:val="-3"/>
          <w:sz w:val="17"/>
        </w:rPr>
        <w:t>caso </w:t>
      </w:r>
      <w:r>
        <w:rPr>
          <w:sz w:val="17"/>
        </w:rPr>
        <w:t>de </w:t>
      </w:r>
      <w:r>
        <w:rPr>
          <w:spacing w:val="-3"/>
          <w:sz w:val="17"/>
        </w:rPr>
        <w:t>accidente </w:t>
      </w:r>
      <w:r>
        <w:rPr>
          <w:sz w:val="17"/>
        </w:rPr>
        <w:t>o </w:t>
      </w:r>
      <w:r>
        <w:rPr>
          <w:spacing w:val="-3"/>
          <w:sz w:val="17"/>
        </w:rPr>
        <w:t>situación </w:t>
      </w:r>
      <w:r>
        <w:rPr>
          <w:sz w:val="17"/>
        </w:rPr>
        <w:t>de</w:t>
      </w:r>
      <w:r>
        <w:rPr>
          <w:spacing w:val="11"/>
          <w:sz w:val="17"/>
        </w:rPr>
        <w:t> </w:t>
      </w:r>
      <w:r>
        <w:rPr>
          <w:spacing w:val="-3"/>
          <w:sz w:val="17"/>
        </w:rPr>
        <w:t>emergencia.</w:t>
      </w:r>
    </w:p>
    <w:p>
      <w:pPr>
        <w:pStyle w:val="ListParagraph"/>
        <w:numPr>
          <w:ilvl w:val="0"/>
          <w:numId w:val="60"/>
        </w:numPr>
        <w:tabs>
          <w:tab w:pos="878" w:val="left" w:leader="none"/>
        </w:tabs>
        <w:spacing w:line="195" w:lineRule="exact" w:before="0" w:after="0"/>
        <w:ind w:left="877" w:right="0" w:hanging="242"/>
        <w:jc w:val="left"/>
        <w:rPr>
          <w:sz w:val="17"/>
        </w:rPr>
      </w:pPr>
      <w:r>
        <w:rPr>
          <w:spacing w:val="-3"/>
          <w:sz w:val="17"/>
        </w:rPr>
        <w:t>Primeros</w:t>
      </w:r>
      <w:r>
        <w:rPr>
          <w:spacing w:val="-4"/>
          <w:sz w:val="17"/>
        </w:rPr>
        <w:t> </w:t>
      </w:r>
      <w:r>
        <w:rPr>
          <w:spacing w:val="-3"/>
          <w:sz w:val="17"/>
        </w:rPr>
        <w:t>auxilios.</w:t>
      </w:r>
    </w:p>
    <w:p>
      <w:pPr>
        <w:pStyle w:val="BodyText"/>
        <w:ind w:left="0"/>
        <w:rPr>
          <w:sz w:val="18"/>
        </w:rPr>
      </w:pPr>
    </w:p>
    <w:p>
      <w:pPr>
        <w:pStyle w:val="BodyText"/>
        <w:spacing w:before="8"/>
        <w:ind w:left="0"/>
        <w:rPr>
          <w:sz w:val="15"/>
        </w:rPr>
      </w:pPr>
    </w:p>
    <w:p>
      <w:pPr>
        <w:pStyle w:val="Heading3"/>
        <w:jc w:val="both"/>
        <w:rPr>
          <w:i/>
        </w:rPr>
      </w:pPr>
      <w:r>
        <w:rPr>
          <w:i/>
        </w:rPr>
        <w:t>Orientaciones pedagógicas</w:t>
      </w:r>
    </w:p>
    <w:p>
      <w:pPr>
        <w:pStyle w:val="BodyText"/>
        <w:spacing w:before="3"/>
        <w:ind w:left="0"/>
        <w:rPr>
          <w:b/>
          <w:i/>
          <w:sz w:val="20"/>
        </w:rPr>
      </w:pPr>
    </w:p>
    <w:p>
      <w:pPr>
        <w:pStyle w:val="BodyText"/>
        <w:ind w:left="393" w:right="1251"/>
        <w:jc w:val="both"/>
      </w:pPr>
      <w:r>
        <w:rPr/>
        <w:t>Este módulo profesional contiene la formación necesaria para que el alumno pueda insertarse laboralmente y desarrollar su carrera profesional en el sector de las instalaciones eléctricas y automáticas.</w:t>
      </w:r>
    </w:p>
    <w:p>
      <w:pPr>
        <w:pStyle w:val="BodyText"/>
        <w:spacing w:before="7"/>
        <w:ind w:left="0"/>
        <w:rPr>
          <w:sz w:val="16"/>
        </w:rPr>
      </w:pPr>
    </w:p>
    <w:p>
      <w:pPr>
        <w:pStyle w:val="BodyText"/>
        <w:ind w:left="393" w:right="1255"/>
        <w:jc w:val="both"/>
      </w:pPr>
      <w:r>
        <w:rPr/>
        <w:t>La formación del módulo permite alcanzar los objetivos generales o), r) y s) del ciclo formativo y las competencias profesionales, personales y sociales n), p), q) y s) del título.</w:t>
      </w:r>
    </w:p>
    <w:p>
      <w:pPr>
        <w:pStyle w:val="BodyText"/>
        <w:spacing w:before="10"/>
        <w:ind w:left="0"/>
        <w:rPr>
          <w:sz w:val="16"/>
        </w:rPr>
      </w:pPr>
    </w:p>
    <w:p>
      <w:pPr>
        <w:pStyle w:val="BodyText"/>
        <w:ind w:left="393" w:right="1252"/>
        <w:jc w:val="both"/>
      </w:pPr>
      <w:r>
        <w:rPr/>
        <w:t>Las líneas de actuación en el proceso enseñanza-aprendizaje que permiten alcanzar los objetivos del módulo versarán sobre:</w:t>
      </w:r>
    </w:p>
    <w:p>
      <w:pPr>
        <w:pStyle w:val="ListParagraph"/>
        <w:numPr>
          <w:ilvl w:val="0"/>
          <w:numId w:val="60"/>
        </w:numPr>
        <w:tabs>
          <w:tab w:pos="878" w:val="left" w:leader="none"/>
        </w:tabs>
        <w:spacing w:line="237" w:lineRule="auto" w:before="1" w:after="0"/>
        <w:ind w:left="877" w:right="1254" w:hanging="242"/>
        <w:jc w:val="left"/>
        <w:rPr>
          <w:sz w:val="17"/>
        </w:rPr>
      </w:pPr>
      <w:r>
        <w:rPr>
          <w:sz w:val="17"/>
        </w:rPr>
        <w:t>El manejo de las </w:t>
      </w:r>
      <w:r>
        <w:rPr>
          <w:spacing w:val="-3"/>
          <w:sz w:val="17"/>
        </w:rPr>
        <w:t>fuentes </w:t>
      </w:r>
      <w:r>
        <w:rPr>
          <w:sz w:val="17"/>
        </w:rPr>
        <w:t>de </w:t>
      </w:r>
      <w:r>
        <w:rPr>
          <w:spacing w:val="-3"/>
          <w:sz w:val="17"/>
        </w:rPr>
        <w:t>información </w:t>
      </w:r>
      <w:r>
        <w:rPr>
          <w:sz w:val="17"/>
        </w:rPr>
        <w:t>sobre el </w:t>
      </w:r>
      <w:r>
        <w:rPr>
          <w:spacing w:val="-3"/>
          <w:sz w:val="17"/>
        </w:rPr>
        <w:t>sistema educativo </w:t>
      </w:r>
      <w:r>
        <w:rPr>
          <w:sz w:val="17"/>
        </w:rPr>
        <w:t>y </w:t>
      </w:r>
      <w:r>
        <w:rPr>
          <w:spacing w:val="-3"/>
          <w:sz w:val="17"/>
        </w:rPr>
        <w:t>laboral, </w:t>
      </w:r>
      <w:r>
        <w:rPr>
          <w:sz w:val="17"/>
        </w:rPr>
        <w:t>en </w:t>
      </w:r>
      <w:r>
        <w:rPr>
          <w:spacing w:val="-3"/>
          <w:sz w:val="17"/>
        </w:rPr>
        <w:t>especial </w:t>
      </w:r>
      <w:r>
        <w:rPr>
          <w:sz w:val="17"/>
        </w:rPr>
        <w:t>en lo </w:t>
      </w:r>
      <w:r>
        <w:rPr>
          <w:spacing w:val="-3"/>
          <w:sz w:val="17"/>
        </w:rPr>
        <w:t>referente</w:t>
      </w:r>
      <w:r>
        <w:rPr>
          <w:spacing w:val="-5"/>
          <w:sz w:val="17"/>
        </w:rPr>
        <w:t> </w:t>
      </w:r>
      <w:r>
        <w:rPr>
          <w:sz w:val="17"/>
        </w:rPr>
        <w:t>al</w:t>
      </w:r>
      <w:r>
        <w:rPr>
          <w:spacing w:val="-6"/>
          <w:sz w:val="17"/>
        </w:rPr>
        <w:t> </w:t>
      </w:r>
      <w:r>
        <w:rPr>
          <w:spacing w:val="-3"/>
          <w:sz w:val="17"/>
        </w:rPr>
        <w:t>sector</w:t>
      </w:r>
      <w:r>
        <w:rPr>
          <w:spacing w:val="-4"/>
          <w:sz w:val="17"/>
        </w:rPr>
        <w:t> </w:t>
      </w:r>
      <w:r>
        <w:rPr>
          <w:sz w:val="17"/>
        </w:rPr>
        <w:t>de</w:t>
      </w:r>
      <w:r>
        <w:rPr>
          <w:spacing w:val="-4"/>
          <w:sz w:val="17"/>
        </w:rPr>
        <w:t> </w:t>
      </w:r>
      <w:r>
        <w:rPr>
          <w:sz w:val="17"/>
        </w:rPr>
        <w:t>las</w:t>
      </w:r>
      <w:r>
        <w:rPr>
          <w:spacing w:val="-4"/>
          <w:sz w:val="17"/>
        </w:rPr>
        <w:t> </w:t>
      </w:r>
      <w:r>
        <w:rPr>
          <w:spacing w:val="-3"/>
          <w:sz w:val="17"/>
        </w:rPr>
        <w:t>empresas</w:t>
      </w:r>
      <w:r>
        <w:rPr>
          <w:spacing w:val="-4"/>
          <w:sz w:val="17"/>
        </w:rPr>
        <w:t> </w:t>
      </w:r>
      <w:r>
        <w:rPr>
          <w:sz w:val="17"/>
        </w:rPr>
        <w:t>del</w:t>
      </w:r>
      <w:r>
        <w:rPr>
          <w:spacing w:val="-7"/>
          <w:sz w:val="17"/>
        </w:rPr>
        <w:t> </w:t>
      </w:r>
      <w:r>
        <w:rPr>
          <w:spacing w:val="-3"/>
          <w:sz w:val="17"/>
        </w:rPr>
        <w:t>sector</w:t>
      </w:r>
      <w:r>
        <w:rPr>
          <w:spacing w:val="-4"/>
          <w:sz w:val="17"/>
        </w:rPr>
        <w:t> </w:t>
      </w:r>
      <w:r>
        <w:rPr>
          <w:sz w:val="17"/>
        </w:rPr>
        <w:t>de</w:t>
      </w:r>
      <w:r>
        <w:rPr>
          <w:spacing w:val="-5"/>
          <w:sz w:val="17"/>
        </w:rPr>
        <w:t> </w:t>
      </w:r>
      <w:r>
        <w:rPr>
          <w:sz w:val="17"/>
        </w:rPr>
        <w:t>las</w:t>
      </w:r>
      <w:r>
        <w:rPr>
          <w:spacing w:val="-3"/>
          <w:sz w:val="17"/>
        </w:rPr>
        <w:t> instalaciones</w:t>
      </w:r>
      <w:r>
        <w:rPr>
          <w:spacing w:val="-4"/>
          <w:sz w:val="17"/>
        </w:rPr>
        <w:t> </w:t>
      </w:r>
      <w:r>
        <w:rPr>
          <w:spacing w:val="-3"/>
          <w:sz w:val="17"/>
        </w:rPr>
        <w:t>eléctricas</w:t>
      </w:r>
      <w:r>
        <w:rPr>
          <w:spacing w:val="-2"/>
          <w:sz w:val="17"/>
        </w:rPr>
        <w:t> </w:t>
      </w:r>
      <w:r>
        <w:rPr>
          <w:sz w:val="17"/>
        </w:rPr>
        <w:t>y</w:t>
      </w:r>
      <w:r>
        <w:rPr>
          <w:spacing w:val="-10"/>
          <w:sz w:val="17"/>
        </w:rPr>
        <w:t> </w:t>
      </w:r>
      <w:r>
        <w:rPr>
          <w:spacing w:val="-3"/>
          <w:sz w:val="17"/>
        </w:rPr>
        <w:t>automáticas.</w:t>
      </w:r>
    </w:p>
    <w:p>
      <w:pPr>
        <w:pStyle w:val="ListParagraph"/>
        <w:numPr>
          <w:ilvl w:val="0"/>
          <w:numId w:val="60"/>
        </w:numPr>
        <w:tabs>
          <w:tab w:pos="878" w:val="left" w:leader="none"/>
        </w:tabs>
        <w:spacing w:line="240" w:lineRule="auto" w:before="0" w:after="0"/>
        <w:ind w:left="877" w:right="1251" w:hanging="242"/>
        <w:jc w:val="left"/>
        <w:rPr>
          <w:sz w:val="17"/>
        </w:rPr>
      </w:pPr>
      <w:r>
        <w:rPr>
          <w:sz w:val="17"/>
        </w:rPr>
        <w:t>La </w:t>
      </w:r>
      <w:r>
        <w:rPr>
          <w:spacing w:val="-3"/>
          <w:sz w:val="17"/>
        </w:rPr>
        <w:t>realización </w:t>
      </w:r>
      <w:r>
        <w:rPr>
          <w:sz w:val="17"/>
        </w:rPr>
        <w:t>de </w:t>
      </w:r>
      <w:r>
        <w:rPr>
          <w:spacing w:val="-3"/>
          <w:sz w:val="17"/>
        </w:rPr>
        <w:t>pruebas </w:t>
      </w:r>
      <w:r>
        <w:rPr>
          <w:sz w:val="17"/>
        </w:rPr>
        <w:t>de </w:t>
      </w:r>
      <w:r>
        <w:rPr>
          <w:spacing w:val="-3"/>
          <w:sz w:val="17"/>
        </w:rPr>
        <w:t>orientación </w:t>
      </w:r>
      <w:r>
        <w:rPr>
          <w:sz w:val="17"/>
        </w:rPr>
        <w:t>y </w:t>
      </w:r>
      <w:r>
        <w:rPr>
          <w:spacing w:val="-3"/>
          <w:sz w:val="17"/>
        </w:rPr>
        <w:t>dinámicas sobre </w:t>
      </w:r>
      <w:r>
        <w:rPr>
          <w:sz w:val="17"/>
        </w:rPr>
        <w:t>la </w:t>
      </w:r>
      <w:r>
        <w:rPr>
          <w:spacing w:val="-3"/>
          <w:sz w:val="17"/>
        </w:rPr>
        <w:t>propia personalidad </w:t>
      </w:r>
      <w:r>
        <w:rPr>
          <w:sz w:val="17"/>
        </w:rPr>
        <w:t>y el </w:t>
      </w:r>
      <w:r>
        <w:rPr>
          <w:spacing w:val="-3"/>
          <w:sz w:val="17"/>
        </w:rPr>
        <w:t>desarrollo </w:t>
      </w:r>
      <w:r>
        <w:rPr>
          <w:sz w:val="17"/>
        </w:rPr>
        <w:t>de las </w:t>
      </w:r>
      <w:r>
        <w:rPr>
          <w:spacing w:val="-3"/>
          <w:sz w:val="17"/>
        </w:rPr>
        <w:t>habilidades</w:t>
      </w:r>
      <w:r>
        <w:rPr>
          <w:spacing w:val="-8"/>
          <w:sz w:val="17"/>
        </w:rPr>
        <w:t> </w:t>
      </w:r>
      <w:r>
        <w:rPr>
          <w:spacing w:val="-3"/>
          <w:sz w:val="17"/>
        </w:rPr>
        <w:t>sociales.</w:t>
      </w:r>
    </w:p>
    <w:p>
      <w:pPr>
        <w:pStyle w:val="ListParagraph"/>
        <w:numPr>
          <w:ilvl w:val="0"/>
          <w:numId w:val="60"/>
        </w:numPr>
        <w:tabs>
          <w:tab w:pos="878" w:val="left" w:leader="none"/>
        </w:tabs>
        <w:spacing w:line="194" w:lineRule="exact" w:before="0" w:after="0"/>
        <w:ind w:left="877" w:right="0" w:hanging="242"/>
        <w:jc w:val="left"/>
        <w:rPr>
          <w:sz w:val="17"/>
        </w:rPr>
      </w:pPr>
      <w:r>
        <w:rPr>
          <w:sz w:val="17"/>
        </w:rPr>
        <w:t>La </w:t>
      </w:r>
      <w:r>
        <w:rPr>
          <w:spacing w:val="-3"/>
          <w:sz w:val="17"/>
        </w:rPr>
        <w:t>preparación </w:t>
      </w:r>
      <w:r>
        <w:rPr>
          <w:sz w:val="17"/>
        </w:rPr>
        <w:t>y </w:t>
      </w:r>
      <w:r>
        <w:rPr>
          <w:spacing w:val="-3"/>
          <w:sz w:val="17"/>
        </w:rPr>
        <w:t>realización </w:t>
      </w:r>
      <w:r>
        <w:rPr>
          <w:sz w:val="17"/>
        </w:rPr>
        <w:t>de </w:t>
      </w:r>
      <w:r>
        <w:rPr>
          <w:spacing w:val="-3"/>
          <w:sz w:val="17"/>
        </w:rPr>
        <w:t>currículos (CVs), </w:t>
      </w:r>
      <w:r>
        <w:rPr>
          <w:sz w:val="17"/>
        </w:rPr>
        <w:t>y</w:t>
      </w:r>
      <w:r>
        <w:rPr>
          <w:spacing w:val="-36"/>
          <w:sz w:val="17"/>
        </w:rPr>
        <w:t> </w:t>
      </w:r>
      <w:r>
        <w:rPr>
          <w:spacing w:val="-3"/>
          <w:sz w:val="17"/>
        </w:rPr>
        <w:t>entrevistas </w:t>
      </w:r>
      <w:r>
        <w:rPr>
          <w:sz w:val="17"/>
        </w:rPr>
        <w:t>de </w:t>
      </w:r>
      <w:r>
        <w:rPr>
          <w:spacing w:val="-3"/>
          <w:sz w:val="17"/>
        </w:rPr>
        <w:t>trabajo.</w:t>
      </w:r>
    </w:p>
    <w:p>
      <w:pPr>
        <w:pStyle w:val="ListParagraph"/>
        <w:numPr>
          <w:ilvl w:val="0"/>
          <w:numId w:val="60"/>
        </w:numPr>
        <w:tabs>
          <w:tab w:pos="878" w:val="left" w:leader="none"/>
        </w:tabs>
        <w:spacing w:line="194" w:lineRule="exact" w:before="0" w:after="0"/>
        <w:ind w:left="877" w:right="0" w:hanging="242"/>
        <w:jc w:val="left"/>
        <w:rPr>
          <w:sz w:val="17"/>
        </w:rPr>
      </w:pPr>
      <w:r>
        <w:rPr>
          <w:sz w:val="17"/>
        </w:rPr>
        <w:t>El</w:t>
      </w:r>
      <w:r>
        <w:rPr>
          <w:spacing w:val="-7"/>
          <w:sz w:val="17"/>
        </w:rPr>
        <w:t> </w:t>
      </w:r>
      <w:r>
        <w:rPr>
          <w:sz w:val="17"/>
        </w:rPr>
        <w:t>uso</w:t>
      </w:r>
      <w:r>
        <w:rPr>
          <w:spacing w:val="-5"/>
          <w:sz w:val="17"/>
        </w:rPr>
        <w:t> </w:t>
      </w:r>
      <w:r>
        <w:rPr>
          <w:sz w:val="17"/>
        </w:rPr>
        <w:t>de</w:t>
      </w:r>
      <w:r>
        <w:rPr>
          <w:spacing w:val="-5"/>
          <w:sz w:val="17"/>
        </w:rPr>
        <w:t> </w:t>
      </w:r>
      <w:r>
        <w:rPr>
          <w:sz w:val="17"/>
        </w:rPr>
        <w:t>las</w:t>
      </w:r>
      <w:r>
        <w:rPr>
          <w:spacing w:val="-6"/>
          <w:sz w:val="17"/>
        </w:rPr>
        <w:t> </w:t>
      </w:r>
      <w:r>
        <w:rPr>
          <w:sz w:val="17"/>
        </w:rPr>
        <w:t>TIC</w:t>
      </w:r>
      <w:r>
        <w:rPr>
          <w:spacing w:val="-5"/>
          <w:sz w:val="17"/>
        </w:rPr>
        <w:t> </w:t>
      </w:r>
      <w:r>
        <w:rPr>
          <w:sz w:val="17"/>
        </w:rPr>
        <w:t>en</w:t>
      </w:r>
      <w:r>
        <w:rPr>
          <w:spacing w:val="-5"/>
          <w:sz w:val="17"/>
        </w:rPr>
        <w:t> </w:t>
      </w:r>
      <w:r>
        <w:rPr>
          <w:sz w:val="17"/>
        </w:rPr>
        <w:t>la</w:t>
      </w:r>
      <w:r>
        <w:rPr>
          <w:spacing w:val="-6"/>
          <w:sz w:val="17"/>
        </w:rPr>
        <w:t> </w:t>
      </w:r>
      <w:r>
        <w:rPr>
          <w:spacing w:val="-3"/>
          <w:sz w:val="17"/>
        </w:rPr>
        <w:t>búsqueda</w:t>
      </w:r>
      <w:r>
        <w:rPr>
          <w:spacing w:val="-5"/>
          <w:sz w:val="17"/>
        </w:rPr>
        <w:t> </w:t>
      </w:r>
      <w:r>
        <w:rPr>
          <w:sz w:val="17"/>
        </w:rPr>
        <w:t>de</w:t>
      </w:r>
      <w:r>
        <w:rPr>
          <w:spacing w:val="-5"/>
          <w:sz w:val="17"/>
        </w:rPr>
        <w:t> </w:t>
      </w:r>
      <w:r>
        <w:rPr>
          <w:spacing w:val="-3"/>
          <w:sz w:val="17"/>
        </w:rPr>
        <w:t>información </w:t>
      </w:r>
      <w:r>
        <w:rPr>
          <w:sz w:val="17"/>
        </w:rPr>
        <w:t>y</w:t>
      </w:r>
      <w:r>
        <w:rPr>
          <w:spacing w:val="-10"/>
          <w:sz w:val="17"/>
        </w:rPr>
        <w:t> </w:t>
      </w:r>
      <w:r>
        <w:rPr>
          <w:sz w:val="17"/>
        </w:rPr>
        <w:t>en</w:t>
      </w:r>
      <w:r>
        <w:rPr>
          <w:spacing w:val="-5"/>
          <w:sz w:val="17"/>
        </w:rPr>
        <w:t> </w:t>
      </w:r>
      <w:r>
        <w:rPr>
          <w:sz w:val="17"/>
        </w:rPr>
        <w:t>la</w:t>
      </w:r>
      <w:r>
        <w:rPr>
          <w:spacing w:val="-4"/>
          <w:sz w:val="17"/>
        </w:rPr>
        <w:t> </w:t>
      </w:r>
      <w:r>
        <w:rPr>
          <w:spacing w:val="-3"/>
          <w:sz w:val="17"/>
        </w:rPr>
        <w:t>intermediación</w:t>
      </w:r>
      <w:r>
        <w:rPr>
          <w:spacing w:val="-5"/>
          <w:sz w:val="17"/>
        </w:rPr>
        <w:t> </w:t>
      </w:r>
      <w:r>
        <w:rPr>
          <w:sz w:val="17"/>
        </w:rPr>
        <w:t>en</w:t>
      </w:r>
      <w:r>
        <w:rPr>
          <w:spacing w:val="-5"/>
          <w:sz w:val="17"/>
        </w:rPr>
        <w:t> </w:t>
      </w:r>
      <w:r>
        <w:rPr>
          <w:sz w:val="17"/>
        </w:rPr>
        <w:t>el</w:t>
      </w:r>
      <w:r>
        <w:rPr>
          <w:spacing w:val="-8"/>
          <w:sz w:val="17"/>
        </w:rPr>
        <w:t> </w:t>
      </w:r>
      <w:r>
        <w:rPr>
          <w:spacing w:val="-3"/>
          <w:sz w:val="17"/>
        </w:rPr>
        <w:t>mercado</w:t>
      </w:r>
      <w:r>
        <w:rPr>
          <w:spacing w:val="-5"/>
          <w:sz w:val="17"/>
        </w:rPr>
        <w:t> </w:t>
      </w:r>
      <w:r>
        <w:rPr>
          <w:sz w:val="17"/>
        </w:rPr>
        <w:t>de</w:t>
      </w:r>
      <w:r>
        <w:rPr>
          <w:spacing w:val="-5"/>
          <w:sz w:val="17"/>
        </w:rPr>
        <w:t> </w:t>
      </w:r>
      <w:r>
        <w:rPr>
          <w:spacing w:val="-3"/>
          <w:sz w:val="17"/>
        </w:rPr>
        <w:t>trabajo.</w:t>
      </w:r>
    </w:p>
    <w:p>
      <w:pPr>
        <w:pStyle w:val="ListParagraph"/>
        <w:numPr>
          <w:ilvl w:val="0"/>
          <w:numId w:val="60"/>
        </w:numPr>
        <w:tabs>
          <w:tab w:pos="878" w:val="left" w:leader="none"/>
        </w:tabs>
        <w:spacing w:line="240" w:lineRule="auto" w:before="0" w:after="0"/>
        <w:ind w:left="877" w:right="1255" w:hanging="242"/>
        <w:jc w:val="left"/>
        <w:rPr>
          <w:sz w:val="17"/>
        </w:rPr>
      </w:pPr>
      <w:r>
        <w:rPr>
          <w:sz w:val="17"/>
        </w:rPr>
        <w:t>La </w:t>
      </w:r>
      <w:r>
        <w:rPr>
          <w:spacing w:val="-3"/>
          <w:sz w:val="17"/>
        </w:rPr>
        <w:t>identificación </w:t>
      </w:r>
      <w:r>
        <w:rPr>
          <w:sz w:val="17"/>
        </w:rPr>
        <w:t>de los </w:t>
      </w:r>
      <w:r>
        <w:rPr>
          <w:spacing w:val="-3"/>
          <w:sz w:val="17"/>
        </w:rPr>
        <w:t>organismos </w:t>
      </w:r>
      <w:r>
        <w:rPr>
          <w:sz w:val="17"/>
        </w:rPr>
        <w:t>e </w:t>
      </w:r>
      <w:r>
        <w:rPr>
          <w:spacing w:val="-3"/>
          <w:sz w:val="17"/>
        </w:rPr>
        <w:t>instituciones </w:t>
      </w:r>
      <w:r>
        <w:rPr>
          <w:sz w:val="17"/>
        </w:rPr>
        <w:t>que </w:t>
      </w:r>
      <w:r>
        <w:rPr>
          <w:spacing w:val="-3"/>
          <w:sz w:val="17"/>
        </w:rPr>
        <w:t>en Aragón intervienen </w:t>
      </w:r>
      <w:r>
        <w:rPr>
          <w:sz w:val="17"/>
        </w:rPr>
        <w:t>en </w:t>
      </w:r>
      <w:r>
        <w:rPr>
          <w:spacing w:val="-3"/>
          <w:sz w:val="17"/>
        </w:rPr>
        <w:t>materia laboral, </w:t>
      </w:r>
      <w:r>
        <w:rPr>
          <w:sz w:val="17"/>
        </w:rPr>
        <w:t>de </w:t>
      </w:r>
      <w:r>
        <w:rPr>
          <w:spacing w:val="-3"/>
          <w:sz w:val="17"/>
        </w:rPr>
        <w:t>seguridad social </w:t>
      </w:r>
      <w:r>
        <w:rPr>
          <w:sz w:val="17"/>
        </w:rPr>
        <w:t>y de </w:t>
      </w:r>
      <w:r>
        <w:rPr>
          <w:spacing w:val="-3"/>
          <w:sz w:val="17"/>
        </w:rPr>
        <w:t>prevención </w:t>
      </w:r>
      <w:r>
        <w:rPr>
          <w:sz w:val="17"/>
        </w:rPr>
        <w:t>de </w:t>
      </w:r>
      <w:r>
        <w:rPr>
          <w:spacing w:val="-3"/>
          <w:sz w:val="17"/>
        </w:rPr>
        <w:t>riesgos</w:t>
      </w:r>
      <w:r>
        <w:rPr>
          <w:spacing w:val="-27"/>
          <w:sz w:val="17"/>
        </w:rPr>
        <w:t> </w:t>
      </w:r>
      <w:r>
        <w:rPr>
          <w:spacing w:val="-3"/>
          <w:sz w:val="17"/>
        </w:rPr>
        <w:t>laborales.</w:t>
      </w:r>
    </w:p>
    <w:p>
      <w:pPr>
        <w:pStyle w:val="ListParagraph"/>
        <w:numPr>
          <w:ilvl w:val="0"/>
          <w:numId w:val="60"/>
        </w:numPr>
        <w:tabs>
          <w:tab w:pos="878" w:val="left" w:leader="none"/>
        </w:tabs>
        <w:spacing w:line="240" w:lineRule="auto" w:before="0" w:after="0"/>
        <w:ind w:left="877" w:right="1253" w:hanging="242"/>
        <w:jc w:val="both"/>
        <w:rPr>
          <w:sz w:val="17"/>
        </w:rPr>
      </w:pPr>
      <w:r>
        <w:rPr>
          <w:spacing w:val="-3"/>
          <w:sz w:val="17"/>
        </w:rPr>
        <w:t>Identificación </w:t>
      </w:r>
      <w:r>
        <w:rPr>
          <w:sz w:val="17"/>
        </w:rPr>
        <w:t>de la </w:t>
      </w:r>
      <w:r>
        <w:rPr>
          <w:spacing w:val="-3"/>
          <w:sz w:val="17"/>
        </w:rPr>
        <w:t>normativa laboral </w:t>
      </w:r>
      <w:r>
        <w:rPr>
          <w:sz w:val="17"/>
        </w:rPr>
        <w:t>que afecta a los </w:t>
      </w:r>
      <w:r>
        <w:rPr>
          <w:spacing w:val="-3"/>
          <w:sz w:val="17"/>
        </w:rPr>
        <w:t>trabajadores </w:t>
      </w:r>
      <w:r>
        <w:rPr>
          <w:sz w:val="17"/>
        </w:rPr>
        <w:t>del </w:t>
      </w:r>
      <w:r>
        <w:rPr>
          <w:spacing w:val="-3"/>
          <w:sz w:val="17"/>
        </w:rPr>
        <w:t>sector, </w:t>
      </w:r>
      <w:r>
        <w:rPr>
          <w:sz w:val="17"/>
        </w:rPr>
        <w:t>manejo de los </w:t>
      </w:r>
      <w:r>
        <w:rPr>
          <w:spacing w:val="-3"/>
          <w:sz w:val="17"/>
        </w:rPr>
        <w:t>contratos </w:t>
      </w:r>
      <w:r>
        <w:rPr>
          <w:sz w:val="17"/>
        </w:rPr>
        <w:t>más </w:t>
      </w:r>
      <w:r>
        <w:rPr>
          <w:spacing w:val="-3"/>
          <w:sz w:val="17"/>
        </w:rPr>
        <w:t>comúnmente utilizados, lectura comprensiva </w:t>
      </w:r>
      <w:r>
        <w:rPr>
          <w:sz w:val="17"/>
        </w:rPr>
        <w:t>de los </w:t>
      </w:r>
      <w:r>
        <w:rPr>
          <w:spacing w:val="-3"/>
          <w:sz w:val="17"/>
        </w:rPr>
        <w:t>convenios colectivos </w:t>
      </w:r>
      <w:r>
        <w:rPr>
          <w:sz w:val="17"/>
        </w:rPr>
        <w:t>de </w:t>
      </w:r>
      <w:r>
        <w:rPr>
          <w:spacing w:val="-3"/>
          <w:sz w:val="17"/>
        </w:rPr>
        <w:t>aplicación.</w:t>
      </w:r>
    </w:p>
    <w:p>
      <w:pPr>
        <w:pStyle w:val="ListParagraph"/>
        <w:numPr>
          <w:ilvl w:val="0"/>
          <w:numId w:val="60"/>
        </w:numPr>
        <w:tabs>
          <w:tab w:pos="878" w:val="left" w:leader="none"/>
        </w:tabs>
        <w:spacing w:line="237" w:lineRule="auto" w:before="0" w:after="0"/>
        <w:ind w:left="877" w:right="1254" w:hanging="242"/>
        <w:jc w:val="left"/>
        <w:rPr>
          <w:sz w:val="17"/>
        </w:rPr>
      </w:pPr>
      <w:r>
        <w:rPr>
          <w:sz w:val="17"/>
        </w:rPr>
        <w:t>La </w:t>
      </w:r>
      <w:r>
        <w:rPr>
          <w:spacing w:val="-3"/>
          <w:sz w:val="17"/>
        </w:rPr>
        <w:t>cumplimentación </w:t>
      </w:r>
      <w:r>
        <w:rPr>
          <w:sz w:val="17"/>
        </w:rPr>
        <w:t>de </w:t>
      </w:r>
      <w:r>
        <w:rPr>
          <w:spacing w:val="-3"/>
          <w:sz w:val="17"/>
        </w:rPr>
        <w:t>recibos </w:t>
      </w:r>
      <w:r>
        <w:rPr>
          <w:sz w:val="17"/>
        </w:rPr>
        <w:t>de </w:t>
      </w:r>
      <w:r>
        <w:rPr>
          <w:spacing w:val="-3"/>
          <w:sz w:val="17"/>
        </w:rPr>
        <w:t>salario </w:t>
      </w:r>
      <w:r>
        <w:rPr>
          <w:sz w:val="17"/>
        </w:rPr>
        <w:t>de </w:t>
      </w:r>
      <w:r>
        <w:rPr>
          <w:spacing w:val="-3"/>
          <w:sz w:val="17"/>
        </w:rPr>
        <w:t>diferentes características </w:t>
      </w:r>
      <w:r>
        <w:rPr>
          <w:sz w:val="17"/>
        </w:rPr>
        <w:t>y </w:t>
      </w:r>
      <w:r>
        <w:rPr>
          <w:spacing w:val="-3"/>
          <w:sz w:val="17"/>
        </w:rPr>
        <w:t>otros documentos relacionados.</w:t>
      </w:r>
    </w:p>
    <w:p>
      <w:pPr>
        <w:pStyle w:val="ListParagraph"/>
        <w:numPr>
          <w:ilvl w:val="0"/>
          <w:numId w:val="60"/>
        </w:numPr>
        <w:tabs>
          <w:tab w:pos="878" w:val="left" w:leader="none"/>
        </w:tabs>
        <w:spacing w:line="240" w:lineRule="auto" w:before="0" w:after="0"/>
        <w:ind w:left="877" w:right="1253" w:hanging="242"/>
        <w:jc w:val="both"/>
        <w:rPr>
          <w:sz w:val="17"/>
        </w:rPr>
      </w:pPr>
      <w:r>
        <w:rPr>
          <w:sz w:val="17"/>
        </w:rPr>
        <w:t>El </w:t>
      </w:r>
      <w:r>
        <w:rPr>
          <w:spacing w:val="-3"/>
          <w:sz w:val="17"/>
        </w:rPr>
        <w:t>análisis </w:t>
      </w:r>
      <w:r>
        <w:rPr>
          <w:sz w:val="17"/>
        </w:rPr>
        <w:t>de la ley de </w:t>
      </w:r>
      <w:r>
        <w:rPr>
          <w:spacing w:val="-3"/>
          <w:sz w:val="17"/>
        </w:rPr>
        <w:t>Prevención </w:t>
      </w:r>
      <w:r>
        <w:rPr>
          <w:sz w:val="17"/>
        </w:rPr>
        <w:t>de </w:t>
      </w:r>
      <w:r>
        <w:rPr>
          <w:spacing w:val="-3"/>
          <w:sz w:val="17"/>
        </w:rPr>
        <w:t>Riesgos Laborales, </w:t>
      </w:r>
      <w:r>
        <w:rPr>
          <w:sz w:val="17"/>
        </w:rPr>
        <w:t>que le </w:t>
      </w:r>
      <w:r>
        <w:rPr>
          <w:spacing w:val="-3"/>
          <w:sz w:val="17"/>
        </w:rPr>
        <w:t>permita </w:t>
      </w:r>
      <w:r>
        <w:rPr>
          <w:sz w:val="17"/>
        </w:rPr>
        <w:t>la </w:t>
      </w:r>
      <w:r>
        <w:rPr>
          <w:spacing w:val="-3"/>
          <w:sz w:val="17"/>
        </w:rPr>
        <w:t>evaluación </w:t>
      </w:r>
      <w:r>
        <w:rPr>
          <w:sz w:val="17"/>
        </w:rPr>
        <w:t>de los </w:t>
      </w:r>
      <w:r>
        <w:rPr>
          <w:spacing w:val="-3"/>
          <w:sz w:val="17"/>
        </w:rPr>
        <w:t>riesgos derivados </w:t>
      </w:r>
      <w:r>
        <w:rPr>
          <w:sz w:val="17"/>
        </w:rPr>
        <w:t>de las </w:t>
      </w:r>
      <w:r>
        <w:rPr>
          <w:spacing w:val="-3"/>
          <w:sz w:val="17"/>
        </w:rPr>
        <w:t>actividades desarrolladas </w:t>
      </w:r>
      <w:r>
        <w:rPr>
          <w:sz w:val="17"/>
        </w:rPr>
        <w:t>en su </w:t>
      </w:r>
      <w:r>
        <w:rPr>
          <w:spacing w:val="-3"/>
          <w:sz w:val="17"/>
        </w:rPr>
        <w:t>sector productivo, </w:t>
      </w:r>
      <w:r>
        <w:rPr>
          <w:sz w:val="17"/>
        </w:rPr>
        <w:t>y </w:t>
      </w:r>
      <w:r>
        <w:rPr>
          <w:spacing w:val="-3"/>
          <w:sz w:val="17"/>
        </w:rPr>
        <w:t>colaborar </w:t>
      </w:r>
      <w:r>
        <w:rPr>
          <w:sz w:val="17"/>
        </w:rPr>
        <w:t>en la </w:t>
      </w:r>
      <w:r>
        <w:rPr>
          <w:spacing w:val="-3"/>
          <w:sz w:val="17"/>
        </w:rPr>
        <w:t>definición </w:t>
      </w:r>
      <w:r>
        <w:rPr>
          <w:sz w:val="17"/>
        </w:rPr>
        <w:t>de un </w:t>
      </w:r>
      <w:r>
        <w:rPr>
          <w:spacing w:val="-3"/>
          <w:sz w:val="17"/>
        </w:rPr>
        <w:t>plan </w:t>
      </w:r>
      <w:r>
        <w:rPr>
          <w:sz w:val="17"/>
        </w:rPr>
        <w:t>de </w:t>
      </w:r>
      <w:r>
        <w:rPr>
          <w:spacing w:val="-3"/>
          <w:sz w:val="17"/>
        </w:rPr>
        <w:t>prevención </w:t>
      </w:r>
      <w:r>
        <w:rPr>
          <w:sz w:val="17"/>
        </w:rPr>
        <w:t>para una </w:t>
      </w:r>
      <w:r>
        <w:rPr>
          <w:spacing w:val="-3"/>
          <w:sz w:val="17"/>
        </w:rPr>
        <w:t>pequeña empresa, </w:t>
      </w:r>
      <w:r>
        <w:rPr>
          <w:sz w:val="17"/>
        </w:rPr>
        <w:t>así cómo las </w:t>
      </w:r>
      <w:r>
        <w:rPr>
          <w:spacing w:val="-3"/>
          <w:sz w:val="17"/>
        </w:rPr>
        <w:t>medidas necesarias </w:t>
      </w:r>
      <w:r>
        <w:rPr>
          <w:sz w:val="17"/>
        </w:rPr>
        <w:t>para su</w:t>
      </w:r>
      <w:r>
        <w:rPr>
          <w:spacing w:val="-11"/>
          <w:sz w:val="17"/>
        </w:rPr>
        <w:t> </w:t>
      </w:r>
      <w:r>
        <w:rPr>
          <w:spacing w:val="-3"/>
          <w:sz w:val="17"/>
        </w:rPr>
        <w:t>implementación.</w:t>
      </w:r>
    </w:p>
    <w:p>
      <w:pPr>
        <w:spacing w:after="0" w:line="240" w:lineRule="auto"/>
        <w:jc w:val="both"/>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20"/>
        </w:rPr>
      </w:pPr>
    </w:p>
    <w:p>
      <w:pPr>
        <w:pStyle w:val="Heading2"/>
        <w:spacing w:line="195" w:lineRule="exact" w:before="93"/>
        <w:ind w:right="1920"/>
        <w:jc w:val="center"/>
      </w:pPr>
      <w:r>
        <w:rPr/>
        <w:t>Módulo profesional: Empresa e iniciativa emprendedora.</w:t>
      </w:r>
    </w:p>
    <w:p>
      <w:pPr>
        <w:spacing w:line="194" w:lineRule="exact" w:before="0"/>
        <w:ind w:left="1168" w:right="1919" w:firstLine="0"/>
        <w:jc w:val="center"/>
        <w:rPr>
          <w:b/>
          <w:sz w:val="17"/>
        </w:rPr>
      </w:pPr>
      <w:r>
        <w:rPr>
          <w:b/>
          <w:sz w:val="17"/>
        </w:rPr>
        <w:t>Código: 0242</w:t>
      </w:r>
    </w:p>
    <w:p>
      <w:pPr>
        <w:spacing w:line="194" w:lineRule="exact" w:before="0"/>
        <w:ind w:left="1168" w:right="1919" w:firstLine="0"/>
        <w:jc w:val="center"/>
        <w:rPr>
          <w:b/>
          <w:sz w:val="17"/>
        </w:rPr>
      </w:pPr>
      <w:r>
        <w:rPr>
          <w:b/>
          <w:sz w:val="17"/>
        </w:rPr>
        <w:t>Duración: 63 horas</w:t>
      </w:r>
    </w:p>
    <w:p>
      <w:pPr>
        <w:pStyle w:val="BodyText"/>
        <w:spacing w:before="1"/>
        <w:ind w:left="0"/>
        <w:rPr>
          <w:b/>
        </w:rPr>
      </w:pPr>
    </w:p>
    <w:p>
      <w:pPr>
        <w:pStyle w:val="Heading3"/>
        <w:ind w:left="392"/>
        <w:rPr>
          <w:i/>
        </w:rPr>
      </w:pPr>
      <w:r>
        <w:rPr>
          <w:i/>
        </w:rPr>
        <w:t>Resultados de aprendizaje y criterios de evaluación:</w:t>
      </w:r>
    </w:p>
    <w:p>
      <w:pPr>
        <w:pStyle w:val="BodyText"/>
        <w:spacing w:before="3"/>
        <w:ind w:left="0"/>
        <w:rPr>
          <w:b/>
          <w:i/>
          <w:sz w:val="20"/>
        </w:rPr>
      </w:pPr>
    </w:p>
    <w:p>
      <w:pPr>
        <w:pStyle w:val="ListParagraph"/>
        <w:numPr>
          <w:ilvl w:val="0"/>
          <w:numId w:val="61"/>
        </w:numPr>
        <w:tabs>
          <w:tab w:pos="613" w:val="left" w:leader="none"/>
        </w:tabs>
        <w:spacing w:line="240" w:lineRule="auto" w:before="0" w:after="0"/>
        <w:ind w:left="700" w:right="1141" w:hanging="308"/>
        <w:jc w:val="left"/>
        <w:rPr>
          <w:sz w:val="17"/>
        </w:rPr>
      </w:pPr>
      <w:r>
        <w:rPr>
          <w:sz w:val="17"/>
        </w:rPr>
        <w:t>Reconoce las capacidades asociadas a la iniciativa emprendedora, analizando los requerimientos derivados de los puestos de trabajo y de las actividades empresariales.</w:t>
      </w:r>
    </w:p>
    <w:p>
      <w:pPr>
        <w:pStyle w:val="BodyText"/>
        <w:spacing w:before="8"/>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61"/>
        </w:numPr>
        <w:tabs>
          <w:tab w:pos="1009" w:val="left" w:leader="none"/>
        </w:tabs>
        <w:spacing w:line="240" w:lineRule="auto" w:before="0" w:after="0"/>
        <w:ind w:left="1008" w:right="1140" w:hanging="308"/>
        <w:jc w:val="left"/>
        <w:rPr>
          <w:sz w:val="17"/>
        </w:rPr>
      </w:pPr>
      <w:r>
        <w:rPr>
          <w:sz w:val="17"/>
        </w:rPr>
        <w:t>Se ha identificado el concepto de innovación y su relación con el progreso de la sociedad y el aumento en el bienestar de los</w:t>
      </w:r>
      <w:r>
        <w:rPr>
          <w:spacing w:val="3"/>
          <w:sz w:val="17"/>
        </w:rPr>
        <w:t> </w:t>
      </w:r>
      <w:r>
        <w:rPr>
          <w:sz w:val="17"/>
        </w:rPr>
        <w:t>individuos.</w:t>
      </w:r>
    </w:p>
    <w:p>
      <w:pPr>
        <w:pStyle w:val="ListParagraph"/>
        <w:numPr>
          <w:ilvl w:val="1"/>
          <w:numId w:val="61"/>
        </w:numPr>
        <w:tabs>
          <w:tab w:pos="1009" w:val="left" w:leader="none"/>
        </w:tabs>
        <w:spacing w:line="240" w:lineRule="auto" w:before="0" w:after="0"/>
        <w:ind w:left="1008" w:right="1142" w:hanging="308"/>
        <w:jc w:val="left"/>
        <w:rPr>
          <w:sz w:val="17"/>
        </w:rPr>
      </w:pPr>
      <w:r>
        <w:rPr>
          <w:sz w:val="17"/>
        </w:rPr>
        <w:t>Se ha analizado el concepto de cultura emprendedora y su importancia como fuente de creación de empleo y bienestar</w:t>
      </w:r>
      <w:r>
        <w:rPr>
          <w:spacing w:val="-1"/>
          <w:sz w:val="17"/>
        </w:rPr>
        <w:t> </w:t>
      </w:r>
      <w:r>
        <w:rPr>
          <w:sz w:val="17"/>
        </w:rPr>
        <w:t>social.</w:t>
      </w:r>
    </w:p>
    <w:p>
      <w:pPr>
        <w:pStyle w:val="ListParagraph"/>
        <w:numPr>
          <w:ilvl w:val="1"/>
          <w:numId w:val="61"/>
        </w:numPr>
        <w:tabs>
          <w:tab w:pos="1009" w:val="left" w:leader="none"/>
        </w:tabs>
        <w:spacing w:line="240" w:lineRule="auto" w:before="0" w:after="0"/>
        <w:ind w:left="1008" w:right="1143" w:hanging="308"/>
        <w:jc w:val="left"/>
        <w:rPr>
          <w:sz w:val="17"/>
        </w:rPr>
      </w:pPr>
      <w:r>
        <w:rPr>
          <w:sz w:val="17"/>
        </w:rPr>
        <w:t>Se ha valorado la importancia de la iniciativa individual, la creatividad, la formación y la colaboración como requisitos indispensables para tener éxito en la actividad</w:t>
      </w:r>
      <w:r>
        <w:rPr>
          <w:spacing w:val="-4"/>
          <w:sz w:val="17"/>
        </w:rPr>
        <w:t> </w:t>
      </w:r>
      <w:r>
        <w:rPr>
          <w:sz w:val="17"/>
        </w:rPr>
        <w:t>emprendedora.</w:t>
      </w:r>
    </w:p>
    <w:p>
      <w:pPr>
        <w:pStyle w:val="ListParagraph"/>
        <w:numPr>
          <w:ilvl w:val="1"/>
          <w:numId w:val="61"/>
        </w:numPr>
        <w:tabs>
          <w:tab w:pos="1009" w:val="left" w:leader="none"/>
        </w:tabs>
        <w:spacing w:line="240" w:lineRule="auto" w:before="0" w:after="0"/>
        <w:ind w:left="1008" w:right="1144" w:hanging="308"/>
        <w:jc w:val="left"/>
        <w:rPr>
          <w:sz w:val="17"/>
        </w:rPr>
      </w:pPr>
      <w:r>
        <w:rPr>
          <w:sz w:val="17"/>
        </w:rPr>
        <w:t>Se ha analizado la capacidad de iniciativa en el trabajo de una persona empleada en una pyme dedicada al montaje y mantenimiento de las instalaciones eléctricas y</w:t>
      </w:r>
      <w:r>
        <w:rPr>
          <w:spacing w:val="-1"/>
          <w:sz w:val="17"/>
        </w:rPr>
        <w:t> </w:t>
      </w:r>
      <w:r>
        <w:rPr>
          <w:sz w:val="17"/>
        </w:rPr>
        <w:t>automáticas.</w:t>
      </w:r>
    </w:p>
    <w:p>
      <w:pPr>
        <w:pStyle w:val="ListParagraph"/>
        <w:numPr>
          <w:ilvl w:val="1"/>
          <w:numId w:val="61"/>
        </w:numPr>
        <w:tabs>
          <w:tab w:pos="1009" w:val="left" w:leader="none"/>
        </w:tabs>
        <w:spacing w:line="240" w:lineRule="auto" w:before="0" w:after="0"/>
        <w:ind w:left="1008" w:right="1141" w:hanging="308"/>
        <w:jc w:val="left"/>
        <w:rPr>
          <w:sz w:val="17"/>
        </w:rPr>
      </w:pPr>
      <w:r>
        <w:rPr>
          <w:sz w:val="17"/>
        </w:rPr>
        <w:t>Se ha analizado el desarrollo de la actividad emprendedora de un empresario que se inicie en el sector de las instalaciones eléctricas y</w:t>
      </w:r>
      <w:r>
        <w:rPr>
          <w:spacing w:val="1"/>
          <w:sz w:val="17"/>
        </w:rPr>
        <w:t> </w:t>
      </w:r>
      <w:r>
        <w:rPr>
          <w:sz w:val="17"/>
        </w:rPr>
        <w:t>automáticas.</w:t>
      </w:r>
    </w:p>
    <w:p>
      <w:pPr>
        <w:pStyle w:val="ListParagraph"/>
        <w:numPr>
          <w:ilvl w:val="1"/>
          <w:numId w:val="61"/>
        </w:numPr>
        <w:tabs>
          <w:tab w:pos="1008" w:val="left" w:leader="none"/>
          <w:tab w:pos="1009" w:val="left" w:leader="none"/>
        </w:tabs>
        <w:spacing w:line="240" w:lineRule="auto" w:before="0" w:after="0"/>
        <w:ind w:left="1008" w:right="1141" w:hanging="308"/>
        <w:jc w:val="left"/>
        <w:rPr>
          <w:sz w:val="17"/>
        </w:rPr>
      </w:pPr>
      <w:r>
        <w:rPr>
          <w:sz w:val="17"/>
        </w:rPr>
        <w:t>Se ha analizado el concepto de riesgo como elemento inevitable de toda actividad emprendedora.</w:t>
      </w:r>
    </w:p>
    <w:p>
      <w:pPr>
        <w:pStyle w:val="ListParagraph"/>
        <w:numPr>
          <w:ilvl w:val="1"/>
          <w:numId w:val="61"/>
        </w:numPr>
        <w:tabs>
          <w:tab w:pos="1009" w:val="left" w:leader="none"/>
        </w:tabs>
        <w:spacing w:line="240" w:lineRule="auto" w:before="0" w:after="0"/>
        <w:ind w:left="1008" w:right="1142" w:hanging="308"/>
        <w:jc w:val="left"/>
        <w:rPr>
          <w:sz w:val="17"/>
        </w:rPr>
      </w:pPr>
      <w:r>
        <w:rPr>
          <w:sz w:val="17"/>
        </w:rPr>
        <w:t>Se ha analizado el concepto de empresario y los requisitos y actitudes necesarios para desarrollar la actividad</w:t>
      </w:r>
      <w:r>
        <w:rPr>
          <w:spacing w:val="-3"/>
          <w:sz w:val="17"/>
        </w:rPr>
        <w:t> </w:t>
      </w:r>
      <w:r>
        <w:rPr>
          <w:sz w:val="17"/>
        </w:rPr>
        <w:t>empresarial.</w:t>
      </w:r>
    </w:p>
    <w:p>
      <w:pPr>
        <w:pStyle w:val="ListParagraph"/>
        <w:numPr>
          <w:ilvl w:val="1"/>
          <w:numId w:val="61"/>
        </w:numPr>
        <w:tabs>
          <w:tab w:pos="1009" w:val="left" w:leader="none"/>
        </w:tabs>
        <w:spacing w:line="193" w:lineRule="exact" w:before="0" w:after="0"/>
        <w:ind w:left="1008" w:right="0" w:hanging="308"/>
        <w:jc w:val="left"/>
        <w:rPr>
          <w:sz w:val="17"/>
        </w:rPr>
      </w:pPr>
      <w:r>
        <w:rPr>
          <w:sz w:val="17"/>
        </w:rPr>
        <w:t>Se ha descrito la estrategia empresarial relacionándola con los objetivos de la</w:t>
      </w:r>
      <w:r>
        <w:rPr>
          <w:spacing w:val="-5"/>
          <w:sz w:val="17"/>
        </w:rPr>
        <w:t> </w:t>
      </w:r>
      <w:r>
        <w:rPr>
          <w:sz w:val="17"/>
        </w:rPr>
        <w:t>empresa.</w:t>
      </w:r>
    </w:p>
    <w:p>
      <w:pPr>
        <w:pStyle w:val="ListParagraph"/>
        <w:numPr>
          <w:ilvl w:val="1"/>
          <w:numId w:val="61"/>
        </w:numPr>
        <w:tabs>
          <w:tab w:pos="1008" w:val="left" w:leader="none"/>
          <w:tab w:pos="1009" w:val="left" w:leader="none"/>
        </w:tabs>
        <w:spacing w:line="240" w:lineRule="auto" w:before="0" w:after="0"/>
        <w:ind w:left="1008" w:right="1141" w:hanging="308"/>
        <w:jc w:val="left"/>
        <w:rPr>
          <w:sz w:val="17"/>
        </w:rPr>
      </w:pPr>
      <w:r>
        <w:rPr>
          <w:sz w:val="17"/>
        </w:rPr>
        <w:t>Se ha definido una determinada idea de negocio del ámbito de las instalaciones eléctricas y automáticas, que servirá de punto de partida para la elaboración de un plan de</w:t>
      </w:r>
      <w:r>
        <w:rPr>
          <w:spacing w:val="-7"/>
          <w:sz w:val="17"/>
        </w:rPr>
        <w:t> </w:t>
      </w:r>
      <w:r>
        <w:rPr>
          <w:sz w:val="17"/>
        </w:rPr>
        <w:t>empresa.</w:t>
      </w:r>
    </w:p>
    <w:p>
      <w:pPr>
        <w:pStyle w:val="BodyText"/>
        <w:spacing w:before="10"/>
        <w:ind w:left="0"/>
        <w:rPr>
          <w:sz w:val="15"/>
        </w:rPr>
      </w:pPr>
    </w:p>
    <w:p>
      <w:pPr>
        <w:pStyle w:val="ListParagraph"/>
        <w:numPr>
          <w:ilvl w:val="0"/>
          <w:numId w:val="61"/>
        </w:numPr>
        <w:tabs>
          <w:tab w:pos="582" w:val="left" w:leader="none"/>
        </w:tabs>
        <w:spacing w:line="240" w:lineRule="auto" w:before="0" w:after="0"/>
        <w:ind w:left="700" w:right="1141" w:hanging="308"/>
        <w:jc w:val="left"/>
        <w:rPr>
          <w:sz w:val="17"/>
        </w:rPr>
      </w:pPr>
      <w:r>
        <w:rPr>
          <w:sz w:val="17"/>
        </w:rPr>
        <w:t>Define la oportunidad de creación de una pequeña empresa, valorando el impacto sobre el entorno de actuación e incorporando valores éticos.</w:t>
      </w:r>
    </w:p>
    <w:p>
      <w:pPr>
        <w:pStyle w:val="BodyText"/>
        <w:spacing w:before="8"/>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61"/>
        </w:numPr>
        <w:tabs>
          <w:tab w:pos="1009" w:val="left" w:leader="none"/>
        </w:tabs>
        <w:spacing w:line="240" w:lineRule="auto" w:before="0" w:after="0"/>
        <w:ind w:left="1008" w:right="1141" w:hanging="308"/>
        <w:jc w:val="left"/>
        <w:rPr>
          <w:sz w:val="17"/>
        </w:rPr>
      </w:pPr>
      <w:r>
        <w:rPr>
          <w:sz w:val="17"/>
        </w:rPr>
        <w:t>Se han descrito las funciones básicas que se realizan en una empresa y se ha analizado el concepto de sistema aplicado a la empresa.</w:t>
      </w:r>
    </w:p>
    <w:p>
      <w:pPr>
        <w:pStyle w:val="ListParagraph"/>
        <w:numPr>
          <w:ilvl w:val="1"/>
          <w:numId w:val="61"/>
        </w:numPr>
        <w:tabs>
          <w:tab w:pos="1009" w:val="left" w:leader="none"/>
        </w:tabs>
        <w:spacing w:line="240" w:lineRule="auto" w:before="0" w:after="0"/>
        <w:ind w:left="1008" w:right="1140" w:hanging="308"/>
        <w:jc w:val="left"/>
        <w:rPr>
          <w:sz w:val="17"/>
        </w:rPr>
      </w:pPr>
      <w:r>
        <w:rPr>
          <w:sz w:val="17"/>
        </w:rPr>
        <w:t>Se han identificado los principales componentes del entorno general que rodea a la empresa, en especial el entorno económico, social, demográfico y</w:t>
      </w:r>
      <w:r>
        <w:rPr>
          <w:spacing w:val="-7"/>
          <w:sz w:val="17"/>
        </w:rPr>
        <w:t> </w:t>
      </w:r>
      <w:r>
        <w:rPr>
          <w:sz w:val="17"/>
        </w:rPr>
        <w:t>cultural.</w:t>
      </w:r>
    </w:p>
    <w:p>
      <w:pPr>
        <w:pStyle w:val="ListParagraph"/>
        <w:numPr>
          <w:ilvl w:val="1"/>
          <w:numId w:val="61"/>
        </w:numPr>
        <w:tabs>
          <w:tab w:pos="1009" w:val="left" w:leader="none"/>
        </w:tabs>
        <w:spacing w:line="240" w:lineRule="auto" w:before="0" w:after="0"/>
        <w:ind w:left="1008" w:right="1141" w:hanging="308"/>
        <w:jc w:val="left"/>
        <w:rPr>
          <w:sz w:val="17"/>
        </w:rPr>
      </w:pPr>
      <w:r>
        <w:rPr>
          <w:sz w:val="17"/>
        </w:rPr>
        <w:t>Se ha analizado la influencia en la actividad empresarial de las relaciones con los clientes, con los proveedores y con la competencia como principales integrantes del entorno</w:t>
      </w:r>
      <w:r>
        <w:rPr>
          <w:spacing w:val="-2"/>
          <w:sz w:val="17"/>
        </w:rPr>
        <w:t> </w:t>
      </w:r>
      <w:r>
        <w:rPr>
          <w:sz w:val="17"/>
        </w:rPr>
        <w:t>específico.</w:t>
      </w:r>
    </w:p>
    <w:p>
      <w:pPr>
        <w:pStyle w:val="ListParagraph"/>
        <w:numPr>
          <w:ilvl w:val="1"/>
          <w:numId w:val="61"/>
        </w:numPr>
        <w:tabs>
          <w:tab w:pos="1009" w:val="left" w:leader="none"/>
        </w:tabs>
        <w:spacing w:line="240" w:lineRule="auto" w:before="0" w:after="0"/>
        <w:ind w:left="1008" w:right="1143" w:hanging="308"/>
        <w:jc w:val="left"/>
        <w:rPr>
          <w:sz w:val="17"/>
        </w:rPr>
      </w:pPr>
      <w:r>
        <w:rPr>
          <w:sz w:val="17"/>
        </w:rPr>
        <w:t>Se han analizado los conceptos de cultura empresarial e imagen corporativa, y su relación con los objetivos</w:t>
      </w:r>
      <w:r>
        <w:rPr>
          <w:spacing w:val="-1"/>
          <w:sz w:val="17"/>
        </w:rPr>
        <w:t> </w:t>
      </w:r>
      <w:r>
        <w:rPr>
          <w:sz w:val="17"/>
        </w:rPr>
        <w:t>empresariales.</w:t>
      </w:r>
    </w:p>
    <w:p>
      <w:pPr>
        <w:pStyle w:val="ListParagraph"/>
        <w:numPr>
          <w:ilvl w:val="1"/>
          <w:numId w:val="61"/>
        </w:numPr>
        <w:tabs>
          <w:tab w:pos="1009" w:val="left" w:leader="none"/>
        </w:tabs>
        <w:spacing w:line="237" w:lineRule="auto" w:before="0" w:after="0"/>
        <w:ind w:left="1008" w:right="1142" w:hanging="308"/>
        <w:jc w:val="left"/>
        <w:rPr>
          <w:sz w:val="17"/>
        </w:rPr>
      </w:pPr>
      <w:r>
        <w:rPr>
          <w:sz w:val="17"/>
        </w:rPr>
        <w:t>Se ha analizado el fenómeno de la responsabilidad social de las empresas y su importancia como un elemento de la estrategia</w:t>
      </w:r>
      <w:r>
        <w:rPr>
          <w:spacing w:val="-4"/>
          <w:sz w:val="17"/>
        </w:rPr>
        <w:t> </w:t>
      </w:r>
      <w:r>
        <w:rPr>
          <w:sz w:val="17"/>
        </w:rPr>
        <w:t>empresarial.</w:t>
      </w:r>
    </w:p>
    <w:p>
      <w:pPr>
        <w:pStyle w:val="ListParagraph"/>
        <w:numPr>
          <w:ilvl w:val="1"/>
          <w:numId w:val="61"/>
        </w:numPr>
        <w:tabs>
          <w:tab w:pos="1009" w:val="left" w:leader="none"/>
        </w:tabs>
        <w:spacing w:line="240" w:lineRule="auto" w:before="0" w:after="0"/>
        <w:ind w:left="1008" w:right="1140" w:hanging="308"/>
        <w:jc w:val="both"/>
        <w:rPr>
          <w:sz w:val="17"/>
        </w:rPr>
      </w:pPr>
      <w:r>
        <w:rPr>
          <w:sz w:val="17"/>
        </w:rPr>
        <w:t>Se ha elaborado el balance social de una empresa de instalaciones eléctricas y automáticas  y se han descrito los principales costes sociales en que incurren estas empresas, así como los beneficios sociales que</w:t>
      </w:r>
      <w:r>
        <w:rPr>
          <w:spacing w:val="-2"/>
          <w:sz w:val="17"/>
        </w:rPr>
        <w:t> </w:t>
      </w:r>
      <w:r>
        <w:rPr>
          <w:sz w:val="17"/>
        </w:rPr>
        <w:t>producen.</w:t>
      </w:r>
    </w:p>
    <w:p>
      <w:pPr>
        <w:pStyle w:val="ListParagraph"/>
        <w:numPr>
          <w:ilvl w:val="1"/>
          <w:numId w:val="61"/>
        </w:numPr>
        <w:tabs>
          <w:tab w:pos="1009" w:val="left" w:leader="none"/>
        </w:tabs>
        <w:spacing w:line="240" w:lineRule="auto" w:before="0" w:after="0"/>
        <w:ind w:left="1008" w:right="1140" w:hanging="308"/>
        <w:jc w:val="left"/>
        <w:rPr>
          <w:sz w:val="17"/>
        </w:rPr>
      </w:pPr>
      <w:r>
        <w:rPr>
          <w:sz w:val="17"/>
        </w:rPr>
        <w:t>Se han identificado prácticas que incorporan valores éticos y sociales en empresas de instalaciones eléctricas y automáticas.</w:t>
      </w:r>
    </w:p>
    <w:p>
      <w:pPr>
        <w:pStyle w:val="ListParagraph"/>
        <w:numPr>
          <w:ilvl w:val="1"/>
          <w:numId w:val="61"/>
        </w:numPr>
        <w:tabs>
          <w:tab w:pos="1009" w:val="left" w:leader="none"/>
        </w:tabs>
        <w:spacing w:line="240" w:lineRule="auto" w:before="0" w:after="0"/>
        <w:ind w:left="1008" w:right="1139" w:hanging="308"/>
        <w:jc w:val="left"/>
        <w:rPr>
          <w:sz w:val="17"/>
        </w:rPr>
      </w:pPr>
      <w:r>
        <w:rPr>
          <w:sz w:val="17"/>
        </w:rPr>
        <w:t>Se ha llevado a cabo un estudio de viabilidad económica y financiera de una pyme de instalaciones eléctricas y automáticas.</w:t>
      </w:r>
    </w:p>
    <w:p>
      <w:pPr>
        <w:pStyle w:val="BodyText"/>
        <w:ind w:left="0"/>
        <w:rPr>
          <w:sz w:val="16"/>
        </w:rPr>
      </w:pPr>
    </w:p>
    <w:p>
      <w:pPr>
        <w:pStyle w:val="ListParagraph"/>
        <w:numPr>
          <w:ilvl w:val="0"/>
          <w:numId w:val="61"/>
        </w:numPr>
        <w:tabs>
          <w:tab w:pos="602" w:val="left" w:leader="none"/>
        </w:tabs>
        <w:spacing w:line="240" w:lineRule="auto" w:before="0" w:after="0"/>
        <w:ind w:left="700" w:right="1142" w:hanging="308"/>
        <w:jc w:val="left"/>
        <w:rPr>
          <w:sz w:val="17"/>
        </w:rPr>
      </w:pPr>
      <w:r>
        <w:rPr>
          <w:sz w:val="17"/>
        </w:rPr>
        <w:t>Realiza las actividades para la constitución y puesta en marcha de una empresa, seleccionando la forma jurídica e identificando las obligaciones legales</w:t>
      </w:r>
      <w:r>
        <w:rPr>
          <w:spacing w:val="-3"/>
          <w:sz w:val="17"/>
        </w:rPr>
        <w:t> </w:t>
      </w:r>
      <w:r>
        <w:rPr>
          <w:sz w:val="17"/>
        </w:rPr>
        <w:t>asociadas.</w:t>
      </w:r>
    </w:p>
    <w:p>
      <w:pPr>
        <w:pStyle w:val="BodyText"/>
        <w:spacing w:before="8"/>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61"/>
        </w:numPr>
        <w:tabs>
          <w:tab w:pos="1009" w:val="left" w:leader="none"/>
        </w:tabs>
        <w:spacing w:line="195" w:lineRule="exact" w:before="0" w:after="0"/>
        <w:ind w:left="1008" w:right="0" w:hanging="308"/>
        <w:jc w:val="left"/>
        <w:rPr>
          <w:sz w:val="17"/>
        </w:rPr>
      </w:pPr>
      <w:r>
        <w:rPr>
          <w:sz w:val="17"/>
        </w:rPr>
        <w:t>Se han analizado las diferentes formas jurídicas de la empresa.</w:t>
      </w:r>
    </w:p>
    <w:p>
      <w:pPr>
        <w:pStyle w:val="ListParagraph"/>
        <w:numPr>
          <w:ilvl w:val="1"/>
          <w:numId w:val="61"/>
        </w:numPr>
        <w:tabs>
          <w:tab w:pos="1009" w:val="left" w:leader="none"/>
        </w:tabs>
        <w:spacing w:line="240" w:lineRule="auto" w:before="0" w:after="0"/>
        <w:ind w:left="1008" w:right="1140" w:hanging="308"/>
        <w:jc w:val="left"/>
        <w:rPr>
          <w:sz w:val="17"/>
        </w:rPr>
      </w:pPr>
      <w:r>
        <w:rPr>
          <w:sz w:val="17"/>
        </w:rPr>
        <w:t>Se ha especificado el grado de responsabilidad legal de los propietarios de la empresa en función de la forma jurídica</w:t>
      </w:r>
      <w:r>
        <w:rPr>
          <w:spacing w:val="-4"/>
          <w:sz w:val="17"/>
        </w:rPr>
        <w:t> </w:t>
      </w:r>
      <w:r>
        <w:rPr>
          <w:sz w:val="17"/>
        </w:rPr>
        <w:t>elegida.</w:t>
      </w:r>
    </w:p>
    <w:p>
      <w:pPr>
        <w:spacing w:after="0" w:line="240" w:lineRule="auto"/>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61"/>
        </w:numPr>
        <w:tabs>
          <w:tab w:pos="1009" w:val="left" w:leader="none"/>
        </w:tabs>
        <w:spacing w:line="240" w:lineRule="auto" w:before="94" w:after="0"/>
        <w:ind w:left="1008" w:right="1144" w:hanging="308"/>
        <w:jc w:val="left"/>
        <w:rPr>
          <w:sz w:val="17"/>
        </w:rPr>
      </w:pPr>
      <w:r>
        <w:rPr>
          <w:sz w:val="17"/>
        </w:rPr>
        <w:t>Se ha diferenciado el tratamiento fiscal establecido para las diferentes formas jurídicas de la empresa.</w:t>
      </w:r>
    </w:p>
    <w:p>
      <w:pPr>
        <w:pStyle w:val="ListParagraph"/>
        <w:numPr>
          <w:ilvl w:val="1"/>
          <w:numId w:val="61"/>
        </w:numPr>
        <w:tabs>
          <w:tab w:pos="1009" w:val="left" w:leader="none"/>
        </w:tabs>
        <w:spacing w:line="240" w:lineRule="auto" w:before="0" w:after="0"/>
        <w:ind w:left="1008" w:right="1146" w:hanging="308"/>
        <w:jc w:val="left"/>
        <w:rPr>
          <w:sz w:val="17"/>
        </w:rPr>
      </w:pPr>
      <w:r>
        <w:rPr>
          <w:sz w:val="17"/>
        </w:rPr>
        <w:t>Se han analizado los trámites exigidos por la legislación vigente para la constitución de una pyme.</w:t>
      </w:r>
    </w:p>
    <w:p>
      <w:pPr>
        <w:pStyle w:val="ListParagraph"/>
        <w:numPr>
          <w:ilvl w:val="1"/>
          <w:numId w:val="61"/>
        </w:numPr>
        <w:tabs>
          <w:tab w:pos="1009" w:val="left" w:leader="none"/>
        </w:tabs>
        <w:spacing w:line="240" w:lineRule="auto" w:before="0" w:after="0"/>
        <w:ind w:left="1008" w:right="1141" w:hanging="308"/>
        <w:jc w:val="left"/>
        <w:rPr>
          <w:sz w:val="17"/>
        </w:rPr>
      </w:pPr>
      <w:r>
        <w:rPr>
          <w:sz w:val="17"/>
        </w:rPr>
        <w:t>Se ha realizado una búsqueda exhaustiva de las diferentes ayudas para la creación de empresas de instalaciones eléctricas y automáticas en la localidad de</w:t>
      </w:r>
      <w:r>
        <w:rPr>
          <w:spacing w:val="1"/>
          <w:sz w:val="17"/>
        </w:rPr>
        <w:t> </w:t>
      </w:r>
      <w:r>
        <w:rPr>
          <w:sz w:val="17"/>
        </w:rPr>
        <w:t>referencia.</w:t>
      </w:r>
    </w:p>
    <w:p>
      <w:pPr>
        <w:pStyle w:val="ListParagraph"/>
        <w:numPr>
          <w:ilvl w:val="1"/>
          <w:numId w:val="61"/>
        </w:numPr>
        <w:tabs>
          <w:tab w:pos="1008" w:val="left" w:leader="none"/>
          <w:tab w:pos="1009" w:val="left" w:leader="none"/>
        </w:tabs>
        <w:spacing w:line="240" w:lineRule="auto" w:before="0" w:after="0"/>
        <w:ind w:left="1008" w:right="1140" w:hanging="308"/>
        <w:jc w:val="left"/>
        <w:rPr>
          <w:sz w:val="17"/>
        </w:rPr>
      </w:pPr>
      <w:r>
        <w:rPr>
          <w:sz w:val="17"/>
        </w:rPr>
        <w:t>Se ha incluido en el plan de empresa todo lo relativo a la elección de la forma jurídica, estudio  de viabilidad económico-financiera, trámites administrativos, ayudas y</w:t>
      </w:r>
      <w:r>
        <w:rPr>
          <w:spacing w:val="-1"/>
          <w:sz w:val="17"/>
        </w:rPr>
        <w:t> </w:t>
      </w:r>
      <w:r>
        <w:rPr>
          <w:sz w:val="17"/>
        </w:rPr>
        <w:t>subvenciones.</w:t>
      </w:r>
    </w:p>
    <w:p>
      <w:pPr>
        <w:pStyle w:val="ListParagraph"/>
        <w:numPr>
          <w:ilvl w:val="1"/>
          <w:numId w:val="61"/>
        </w:numPr>
        <w:tabs>
          <w:tab w:pos="1009" w:val="left" w:leader="none"/>
        </w:tabs>
        <w:spacing w:line="240" w:lineRule="auto" w:before="0" w:after="0"/>
        <w:ind w:left="1008" w:right="1141" w:hanging="308"/>
        <w:jc w:val="left"/>
        <w:rPr>
          <w:sz w:val="17"/>
        </w:rPr>
      </w:pPr>
      <w:r>
        <w:rPr>
          <w:sz w:val="17"/>
        </w:rPr>
        <w:t>Se han identificado las vías de asesoramiento y gestión administrativa externos existentes a la hora de poner en marcha una</w:t>
      </w:r>
      <w:r>
        <w:rPr>
          <w:spacing w:val="-5"/>
          <w:sz w:val="17"/>
        </w:rPr>
        <w:t> </w:t>
      </w:r>
      <w:r>
        <w:rPr>
          <w:sz w:val="17"/>
        </w:rPr>
        <w:t>pyme.</w:t>
      </w:r>
    </w:p>
    <w:p>
      <w:pPr>
        <w:pStyle w:val="BodyText"/>
        <w:spacing w:before="1"/>
        <w:ind w:left="0"/>
        <w:rPr>
          <w:sz w:val="16"/>
        </w:rPr>
      </w:pPr>
    </w:p>
    <w:p>
      <w:pPr>
        <w:pStyle w:val="ListParagraph"/>
        <w:numPr>
          <w:ilvl w:val="0"/>
          <w:numId w:val="61"/>
        </w:numPr>
        <w:tabs>
          <w:tab w:pos="623" w:val="left" w:leader="none"/>
        </w:tabs>
        <w:spacing w:line="240" w:lineRule="auto" w:before="1" w:after="0"/>
        <w:ind w:left="700" w:right="1144" w:hanging="308"/>
        <w:jc w:val="left"/>
        <w:rPr>
          <w:sz w:val="17"/>
        </w:rPr>
      </w:pPr>
      <w:r>
        <w:rPr>
          <w:sz w:val="17"/>
        </w:rPr>
        <w:t>Realiza actividades de gestión administrativa y financiera básica de una pyme, identificando las principales obligaciones contables y fiscales y cumplimentando la</w:t>
      </w:r>
      <w:r>
        <w:rPr>
          <w:spacing w:val="-4"/>
          <w:sz w:val="17"/>
        </w:rPr>
        <w:t> </w:t>
      </w:r>
      <w:r>
        <w:rPr>
          <w:sz w:val="17"/>
        </w:rPr>
        <w:t>documentación.</w:t>
      </w:r>
    </w:p>
    <w:p>
      <w:pPr>
        <w:pStyle w:val="BodyText"/>
        <w:spacing w:before="7"/>
        <w:ind w:left="0"/>
        <w:rPr>
          <w:sz w:val="16"/>
        </w:rPr>
      </w:pPr>
    </w:p>
    <w:p>
      <w:pPr>
        <w:pStyle w:val="BodyText"/>
        <w:ind w:left="392"/>
      </w:pPr>
      <w:r>
        <w:rPr/>
        <w:t>Criterios de evaluación:</w:t>
      </w:r>
    </w:p>
    <w:p>
      <w:pPr>
        <w:pStyle w:val="BodyText"/>
        <w:spacing w:before="10"/>
        <w:ind w:left="0"/>
        <w:rPr>
          <w:sz w:val="16"/>
        </w:rPr>
      </w:pPr>
    </w:p>
    <w:p>
      <w:pPr>
        <w:pStyle w:val="ListParagraph"/>
        <w:numPr>
          <w:ilvl w:val="1"/>
          <w:numId w:val="61"/>
        </w:numPr>
        <w:tabs>
          <w:tab w:pos="1009" w:val="left" w:leader="none"/>
        </w:tabs>
        <w:spacing w:line="240" w:lineRule="auto" w:before="1" w:after="0"/>
        <w:ind w:left="1008" w:right="1145" w:hanging="308"/>
        <w:jc w:val="left"/>
        <w:rPr>
          <w:sz w:val="17"/>
        </w:rPr>
      </w:pPr>
      <w:r>
        <w:rPr>
          <w:sz w:val="17"/>
        </w:rPr>
        <w:t>Se han analizado los conceptos básicos de contabilidad, así como las técnicas de registro de la información</w:t>
      </w:r>
      <w:r>
        <w:rPr>
          <w:spacing w:val="-2"/>
          <w:sz w:val="17"/>
        </w:rPr>
        <w:t> </w:t>
      </w:r>
      <w:r>
        <w:rPr>
          <w:sz w:val="17"/>
        </w:rPr>
        <w:t>contable.</w:t>
      </w:r>
    </w:p>
    <w:p>
      <w:pPr>
        <w:pStyle w:val="ListParagraph"/>
        <w:numPr>
          <w:ilvl w:val="1"/>
          <w:numId w:val="61"/>
        </w:numPr>
        <w:tabs>
          <w:tab w:pos="1009" w:val="left" w:leader="none"/>
        </w:tabs>
        <w:spacing w:line="240" w:lineRule="auto" w:before="0" w:after="0"/>
        <w:ind w:left="1008" w:right="1144" w:hanging="308"/>
        <w:jc w:val="left"/>
        <w:rPr>
          <w:sz w:val="17"/>
        </w:rPr>
      </w:pPr>
      <w:r>
        <w:rPr>
          <w:sz w:val="17"/>
        </w:rPr>
        <w:t>Se han descrito las técnicas básicas de análisis de la información contable, en especial en lo referente a la solvencia, liquidez y rentabilidad de la</w:t>
      </w:r>
      <w:r>
        <w:rPr>
          <w:spacing w:val="-4"/>
          <w:sz w:val="17"/>
        </w:rPr>
        <w:t> </w:t>
      </w:r>
      <w:r>
        <w:rPr>
          <w:sz w:val="17"/>
        </w:rPr>
        <w:t>empresa.</w:t>
      </w:r>
    </w:p>
    <w:p>
      <w:pPr>
        <w:pStyle w:val="ListParagraph"/>
        <w:numPr>
          <w:ilvl w:val="1"/>
          <w:numId w:val="61"/>
        </w:numPr>
        <w:tabs>
          <w:tab w:pos="1009" w:val="left" w:leader="none"/>
        </w:tabs>
        <w:spacing w:line="240" w:lineRule="auto" w:before="0" w:after="0"/>
        <w:ind w:left="1008" w:right="1140" w:hanging="308"/>
        <w:jc w:val="left"/>
        <w:rPr>
          <w:sz w:val="17"/>
        </w:rPr>
      </w:pPr>
      <w:r>
        <w:rPr>
          <w:sz w:val="17"/>
        </w:rPr>
        <w:t>Se han definido las obligaciones fiscales de una empresa de instalaciones eléctricas y automáticas.</w:t>
      </w:r>
    </w:p>
    <w:p>
      <w:pPr>
        <w:pStyle w:val="ListParagraph"/>
        <w:numPr>
          <w:ilvl w:val="1"/>
          <w:numId w:val="61"/>
        </w:numPr>
        <w:tabs>
          <w:tab w:pos="1009" w:val="left" w:leader="none"/>
        </w:tabs>
        <w:spacing w:line="194" w:lineRule="exact" w:before="0" w:after="0"/>
        <w:ind w:left="1008" w:right="0" w:hanging="308"/>
        <w:jc w:val="left"/>
        <w:rPr>
          <w:sz w:val="17"/>
        </w:rPr>
      </w:pPr>
      <w:r>
        <w:rPr>
          <w:sz w:val="17"/>
        </w:rPr>
        <w:t>Se han diferenciado los tipos de impuestos en el calendario</w:t>
      </w:r>
      <w:r>
        <w:rPr>
          <w:spacing w:val="-2"/>
          <w:sz w:val="17"/>
        </w:rPr>
        <w:t> </w:t>
      </w:r>
      <w:r>
        <w:rPr>
          <w:sz w:val="17"/>
        </w:rPr>
        <w:t>fiscal.</w:t>
      </w:r>
    </w:p>
    <w:p>
      <w:pPr>
        <w:pStyle w:val="ListParagraph"/>
        <w:numPr>
          <w:ilvl w:val="1"/>
          <w:numId w:val="61"/>
        </w:numPr>
        <w:tabs>
          <w:tab w:pos="1009" w:val="left" w:leader="none"/>
        </w:tabs>
        <w:spacing w:line="237" w:lineRule="auto" w:before="0" w:after="0"/>
        <w:ind w:left="1008" w:right="1142" w:hanging="308"/>
        <w:jc w:val="both"/>
        <w:rPr>
          <w:sz w:val="17"/>
        </w:rPr>
      </w:pPr>
      <w:r>
        <w:rPr>
          <w:sz w:val="17"/>
        </w:rPr>
        <w:t>Se ha cumplimentado la documentación básica de carácter comercial y contable (facturas, albaranes, notas de pedido, letras de cambio, cheques y otros) para una pyme de instalaciones eléctricas y automáticas, y se han descrito los circuitos que dicha documentación recorre en la empresa.</w:t>
      </w:r>
    </w:p>
    <w:p>
      <w:pPr>
        <w:pStyle w:val="ListParagraph"/>
        <w:numPr>
          <w:ilvl w:val="1"/>
          <w:numId w:val="61"/>
        </w:numPr>
        <w:tabs>
          <w:tab w:pos="1008" w:val="left" w:leader="none"/>
          <w:tab w:pos="1009" w:val="left" w:leader="none"/>
        </w:tabs>
        <w:spacing w:line="240" w:lineRule="auto" w:before="0" w:after="0"/>
        <w:ind w:left="1008" w:right="0" w:hanging="308"/>
        <w:jc w:val="left"/>
        <w:rPr>
          <w:sz w:val="17"/>
        </w:rPr>
      </w:pPr>
      <w:r>
        <w:rPr>
          <w:sz w:val="17"/>
        </w:rPr>
        <w:t>Se ha incluido la anterior documentación en el plan de</w:t>
      </w:r>
      <w:r>
        <w:rPr>
          <w:spacing w:val="-5"/>
          <w:sz w:val="17"/>
        </w:rPr>
        <w:t> </w:t>
      </w:r>
      <w:r>
        <w:rPr>
          <w:sz w:val="17"/>
        </w:rPr>
        <w:t>empresa.</w:t>
      </w:r>
    </w:p>
    <w:p>
      <w:pPr>
        <w:pStyle w:val="BodyText"/>
        <w:ind w:left="0"/>
        <w:rPr>
          <w:sz w:val="18"/>
        </w:rPr>
      </w:pPr>
    </w:p>
    <w:p>
      <w:pPr>
        <w:pStyle w:val="BodyText"/>
        <w:spacing w:before="9"/>
        <w:ind w:left="0"/>
        <w:rPr>
          <w:sz w:val="15"/>
        </w:rPr>
      </w:pPr>
    </w:p>
    <w:p>
      <w:pPr>
        <w:pStyle w:val="Heading3"/>
        <w:ind w:left="392"/>
        <w:rPr>
          <w:i/>
        </w:rPr>
      </w:pPr>
      <w:r>
        <w:rPr>
          <w:i/>
        </w:rPr>
        <w:t>Contenidos:</w:t>
      </w:r>
    </w:p>
    <w:p>
      <w:pPr>
        <w:pStyle w:val="BodyText"/>
        <w:spacing w:before="8"/>
        <w:ind w:left="0"/>
        <w:rPr>
          <w:b/>
          <w:i/>
          <w:sz w:val="16"/>
        </w:rPr>
      </w:pPr>
    </w:p>
    <w:p>
      <w:pPr>
        <w:pStyle w:val="BodyText"/>
        <w:spacing w:line="195" w:lineRule="exact"/>
        <w:ind w:left="392"/>
      </w:pPr>
      <w:r>
        <w:rPr/>
        <w:t>Iniciativa emprendedora:</w:t>
      </w:r>
    </w:p>
    <w:p>
      <w:pPr>
        <w:pStyle w:val="ListParagraph"/>
        <w:numPr>
          <w:ilvl w:val="0"/>
          <w:numId w:val="62"/>
        </w:numPr>
        <w:tabs>
          <w:tab w:pos="878" w:val="left" w:leader="none"/>
        </w:tabs>
        <w:spacing w:line="240" w:lineRule="auto" w:before="0" w:after="0"/>
        <w:ind w:left="877" w:right="1254" w:hanging="242"/>
        <w:jc w:val="left"/>
        <w:rPr>
          <w:sz w:val="17"/>
        </w:rPr>
      </w:pPr>
      <w:r>
        <w:rPr>
          <w:spacing w:val="-3"/>
          <w:sz w:val="17"/>
        </w:rPr>
        <w:t>Innovación </w:t>
      </w:r>
      <w:r>
        <w:rPr>
          <w:sz w:val="17"/>
        </w:rPr>
        <w:t>y </w:t>
      </w:r>
      <w:r>
        <w:rPr>
          <w:spacing w:val="-3"/>
          <w:sz w:val="17"/>
        </w:rPr>
        <w:t>desarrollo económico. Principales características </w:t>
      </w:r>
      <w:r>
        <w:rPr>
          <w:sz w:val="17"/>
        </w:rPr>
        <w:t>de la </w:t>
      </w:r>
      <w:r>
        <w:rPr>
          <w:spacing w:val="-3"/>
          <w:sz w:val="17"/>
        </w:rPr>
        <w:t>innovación </w:t>
      </w:r>
      <w:r>
        <w:rPr>
          <w:sz w:val="17"/>
        </w:rPr>
        <w:t>en la </w:t>
      </w:r>
      <w:r>
        <w:rPr>
          <w:spacing w:val="-3"/>
          <w:sz w:val="17"/>
        </w:rPr>
        <w:t>actividad </w:t>
      </w:r>
      <w:r>
        <w:rPr>
          <w:sz w:val="17"/>
        </w:rPr>
        <w:t>de </w:t>
      </w:r>
      <w:r>
        <w:rPr>
          <w:spacing w:val="-3"/>
          <w:sz w:val="17"/>
        </w:rPr>
        <w:t>instalaciones eléctricas </w:t>
      </w:r>
      <w:r>
        <w:rPr>
          <w:sz w:val="17"/>
        </w:rPr>
        <w:t>y </w:t>
      </w:r>
      <w:r>
        <w:rPr>
          <w:spacing w:val="-3"/>
          <w:sz w:val="17"/>
        </w:rPr>
        <w:t>automáticas (materiales, tecnología, organización </w:t>
      </w:r>
      <w:r>
        <w:rPr>
          <w:sz w:val="17"/>
        </w:rPr>
        <w:t>de la </w:t>
      </w:r>
      <w:r>
        <w:rPr>
          <w:spacing w:val="-3"/>
          <w:sz w:val="17"/>
        </w:rPr>
        <w:t>producción,</w:t>
      </w:r>
      <w:r>
        <w:rPr>
          <w:spacing w:val="-6"/>
          <w:sz w:val="17"/>
        </w:rPr>
        <w:t> </w:t>
      </w:r>
      <w:r>
        <w:rPr>
          <w:spacing w:val="-3"/>
          <w:sz w:val="17"/>
        </w:rPr>
        <w:t>etc.).</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Factores claves </w:t>
      </w:r>
      <w:r>
        <w:rPr>
          <w:sz w:val="17"/>
        </w:rPr>
        <w:t>de los </w:t>
      </w:r>
      <w:r>
        <w:rPr>
          <w:spacing w:val="-3"/>
          <w:sz w:val="17"/>
        </w:rPr>
        <w:t>emprendedores: iniciativa, creatividad </w:t>
      </w:r>
      <w:r>
        <w:rPr>
          <w:sz w:val="17"/>
        </w:rPr>
        <w:t>y</w:t>
      </w:r>
      <w:r>
        <w:rPr>
          <w:spacing w:val="-22"/>
          <w:sz w:val="17"/>
        </w:rPr>
        <w:t> </w:t>
      </w:r>
      <w:r>
        <w:rPr>
          <w:spacing w:val="-3"/>
          <w:sz w:val="17"/>
        </w:rPr>
        <w:t>formación.</w:t>
      </w:r>
    </w:p>
    <w:p>
      <w:pPr>
        <w:pStyle w:val="ListParagraph"/>
        <w:numPr>
          <w:ilvl w:val="0"/>
          <w:numId w:val="62"/>
        </w:numPr>
        <w:tabs>
          <w:tab w:pos="878" w:val="left" w:leader="none"/>
        </w:tabs>
        <w:spacing w:line="237" w:lineRule="auto" w:before="1" w:after="0"/>
        <w:ind w:left="877" w:right="1252" w:hanging="242"/>
        <w:jc w:val="left"/>
        <w:rPr>
          <w:sz w:val="17"/>
        </w:rPr>
      </w:pPr>
      <w:r>
        <w:rPr>
          <w:sz w:val="17"/>
        </w:rPr>
        <w:t>La </w:t>
      </w:r>
      <w:r>
        <w:rPr>
          <w:spacing w:val="-3"/>
          <w:sz w:val="17"/>
        </w:rPr>
        <w:t>actuación </w:t>
      </w:r>
      <w:r>
        <w:rPr>
          <w:sz w:val="17"/>
        </w:rPr>
        <w:t>de los </w:t>
      </w:r>
      <w:r>
        <w:rPr>
          <w:spacing w:val="-3"/>
          <w:sz w:val="17"/>
        </w:rPr>
        <w:t>emprendedores </w:t>
      </w:r>
      <w:r>
        <w:rPr>
          <w:sz w:val="17"/>
        </w:rPr>
        <w:t>como </w:t>
      </w:r>
      <w:r>
        <w:rPr>
          <w:spacing w:val="-3"/>
          <w:sz w:val="17"/>
        </w:rPr>
        <w:t>empleados en </w:t>
      </w:r>
      <w:r>
        <w:rPr>
          <w:sz w:val="17"/>
        </w:rPr>
        <w:t>una empresa de </w:t>
      </w:r>
      <w:r>
        <w:rPr>
          <w:spacing w:val="-3"/>
          <w:sz w:val="17"/>
        </w:rPr>
        <w:t>instalaciones eléctricas </w:t>
      </w:r>
      <w:r>
        <w:rPr>
          <w:sz w:val="17"/>
        </w:rPr>
        <w:t>y </w:t>
      </w:r>
      <w:r>
        <w:rPr>
          <w:spacing w:val="-3"/>
          <w:sz w:val="17"/>
        </w:rPr>
        <w:t>automáticas.</w:t>
      </w:r>
    </w:p>
    <w:p>
      <w:pPr>
        <w:pStyle w:val="ListParagraph"/>
        <w:numPr>
          <w:ilvl w:val="0"/>
          <w:numId w:val="62"/>
        </w:numPr>
        <w:tabs>
          <w:tab w:pos="878" w:val="left" w:leader="none"/>
        </w:tabs>
        <w:spacing w:line="240" w:lineRule="auto" w:before="0" w:after="0"/>
        <w:ind w:left="877" w:right="1254" w:hanging="242"/>
        <w:jc w:val="both"/>
        <w:rPr>
          <w:sz w:val="17"/>
        </w:rPr>
      </w:pPr>
      <w:r>
        <w:rPr>
          <w:sz w:val="17"/>
        </w:rPr>
        <w:t>La </w:t>
      </w:r>
      <w:r>
        <w:rPr>
          <w:spacing w:val="-3"/>
          <w:sz w:val="17"/>
        </w:rPr>
        <w:t>actuación </w:t>
      </w:r>
      <w:r>
        <w:rPr>
          <w:sz w:val="17"/>
        </w:rPr>
        <w:t>de los </w:t>
      </w:r>
      <w:r>
        <w:rPr>
          <w:spacing w:val="-3"/>
          <w:sz w:val="17"/>
        </w:rPr>
        <w:t>emprendedores </w:t>
      </w:r>
      <w:r>
        <w:rPr>
          <w:sz w:val="17"/>
        </w:rPr>
        <w:t>como </w:t>
      </w:r>
      <w:r>
        <w:rPr>
          <w:spacing w:val="-3"/>
          <w:sz w:val="17"/>
        </w:rPr>
        <w:t>empresarios </w:t>
      </w:r>
      <w:r>
        <w:rPr>
          <w:sz w:val="17"/>
        </w:rPr>
        <w:t>de una </w:t>
      </w:r>
      <w:r>
        <w:rPr>
          <w:spacing w:val="-3"/>
          <w:sz w:val="17"/>
        </w:rPr>
        <w:t>pequeña </w:t>
      </w:r>
      <w:r>
        <w:rPr>
          <w:sz w:val="17"/>
        </w:rPr>
        <w:t>empresa en el </w:t>
      </w:r>
      <w:r>
        <w:rPr>
          <w:spacing w:val="-3"/>
          <w:sz w:val="17"/>
        </w:rPr>
        <w:t>sector </w:t>
      </w:r>
      <w:r>
        <w:rPr>
          <w:sz w:val="17"/>
        </w:rPr>
        <w:t>de </w:t>
      </w:r>
      <w:r>
        <w:rPr>
          <w:spacing w:val="-3"/>
          <w:sz w:val="17"/>
        </w:rPr>
        <w:t>instalaciones eléctricas </w:t>
      </w:r>
      <w:r>
        <w:rPr>
          <w:sz w:val="17"/>
        </w:rPr>
        <w:t>y </w:t>
      </w:r>
      <w:r>
        <w:rPr>
          <w:spacing w:val="-3"/>
          <w:sz w:val="17"/>
        </w:rPr>
        <w:t>automáticas. Búsqueda </w:t>
      </w:r>
      <w:r>
        <w:rPr>
          <w:sz w:val="17"/>
        </w:rPr>
        <w:t>de </w:t>
      </w:r>
      <w:r>
        <w:rPr>
          <w:spacing w:val="-3"/>
          <w:sz w:val="17"/>
        </w:rPr>
        <w:t>oportunidades </w:t>
      </w:r>
      <w:r>
        <w:rPr>
          <w:sz w:val="17"/>
        </w:rPr>
        <w:t>de </w:t>
      </w:r>
      <w:r>
        <w:rPr>
          <w:spacing w:val="-3"/>
          <w:sz w:val="17"/>
        </w:rPr>
        <w:t>negocio: satisfacción </w:t>
      </w:r>
      <w:r>
        <w:rPr>
          <w:sz w:val="17"/>
        </w:rPr>
        <w:t>de </w:t>
      </w:r>
      <w:r>
        <w:rPr>
          <w:spacing w:val="-3"/>
          <w:sz w:val="17"/>
        </w:rPr>
        <w:t>necesidades, factores diferenciadores, control </w:t>
      </w:r>
      <w:r>
        <w:rPr>
          <w:sz w:val="17"/>
        </w:rPr>
        <w:t>del </w:t>
      </w:r>
      <w:r>
        <w:rPr>
          <w:spacing w:val="-3"/>
          <w:sz w:val="17"/>
        </w:rPr>
        <w:t>riesgo mediante </w:t>
      </w:r>
      <w:r>
        <w:rPr>
          <w:sz w:val="17"/>
        </w:rPr>
        <w:t>la</w:t>
      </w:r>
      <w:r>
        <w:rPr>
          <w:spacing w:val="-24"/>
          <w:sz w:val="17"/>
        </w:rPr>
        <w:t> </w:t>
      </w:r>
      <w:r>
        <w:rPr>
          <w:spacing w:val="-3"/>
          <w:sz w:val="17"/>
        </w:rPr>
        <w:t>planificación.</w:t>
      </w:r>
    </w:p>
    <w:p>
      <w:pPr>
        <w:pStyle w:val="ListParagraph"/>
        <w:numPr>
          <w:ilvl w:val="0"/>
          <w:numId w:val="62"/>
        </w:numPr>
        <w:tabs>
          <w:tab w:pos="878" w:val="left" w:leader="none"/>
        </w:tabs>
        <w:spacing w:line="193" w:lineRule="exact" w:before="0" w:after="0"/>
        <w:ind w:left="877" w:right="0" w:hanging="242"/>
        <w:jc w:val="left"/>
        <w:rPr>
          <w:sz w:val="17"/>
        </w:rPr>
      </w:pPr>
      <w:r>
        <w:rPr>
          <w:sz w:val="17"/>
        </w:rPr>
        <w:t>El </w:t>
      </w:r>
      <w:r>
        <w:rPr>
          <w:spacing w:val="-3"/>
          <w:sz w:val="17"/>
        </w:rPr>
        <w:t>empresario. Requisitos para </w:t>
      </w:r>
      <w:r>
        <w:rPr>
          <w:sz w:val="17"/>
        </w:rPr>
        <w:t>el </w:t>
      </w:r>
      <w:r>
        <w:rPr>
          <w:spacing w:val="-3"/>
          <w:sz w:val="17"/>
        </w:rPr>
        <w:t>ejercicio </w:t>
      </w:r>
      <w:r>
        <w:rPr>
          <w:sz w:val="17"/>
        </w:rPr>
        <w:t>de la </w:t>
      </w:r>
      <w:r>
        <w:rPr>
          <w:spacing w:val="-3"/>
          <w:sz w:val="17"/>
        </w:rPr>
        <w:t>actividad</w:t>
      </w:r>
      <w:r>
        <w:rPr>
          <w:spacing w:val="-32"/>
          <w:sz w:val="17"/>
        </w:rPr>
        <w:t> </w:t>
      </w:r>
      <w:r>
        <w:rPr>
          <w:spacing w:val="-3"/>
          <w:sz w:val="17"/>
        </w:rPr>
        <w:t>empresarial.</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Plan</w:t>
      </w:r>
      <w:r>
        <w:rPr>
          <w:spacing w:val="-5"/>
          <w:sz w:val="17"/>
        </w:rPr>
        <w:t> </w:t>
      </w:r>
      <w:r>
        <w:rPr>
          <w:sz w:val="17"/>
        </w:rPr>
        <w:t>de</w:t>
      </w:r>
      <w:r>
        <w:rPr>
          <w:spacing w:val="-5"/>
          <w:sz w:val="17"/>
        </w:rPr>
        <w:t> </w:t>
      </w:r>
      <w:r>
        <w:rPr>
          <w:spacing w:val="-3"/>
          <w:sz w:val="17"/>
        </w:rPr>
        <w:t>empresa:</w:t>
      </w:r>
      <w:r>
        <w:rPr>
          <w:spacing w:val="-5"/>
          <w:sz w:val="17"/>
        </w:rPr>
        <w:t> </w:t>
      </w:r>
      <w:r>
        <w:rPr>
          <w:sz w:val="17"/>
        </w:rPr>
        <w:t>la</w:t>
      </w:r>
      <w:r>
        <w:rPr>
          <w:spacing w:val="-5"/>
          <w:sz w:val="17"/>
        </w:rPr>
        <w:t> </w:t>
      </w:r>
      <w:r>
        <w:rPr>
          <w:spacing w:val="-3"/>
          <w:sz w:val="17"/>
        </w:rPr>
        <w:t>idea</w:t>
      </w:r>
      <w:r>
        <w:rPr>
          <w:spacing w:val="-5"/>
          <w:sz w:val="17"/>
        </w:rPr>
        <w:t> </w:t>
      </w:r>
      <w:r>
        <w:rPr>
          <w:sz w:val="17"/>
        </w:rPr>
        <w:t>de</w:t>
      </w:r>
      <w:r>
        <w:rPr>
          <w:spacing w:val="-5"/>
          <w:sz w:val="17"/>
        </w:rPr>
        <w:t> </w:t>
      </w:r>
      <w:r>
        <w:rPr>
          <w:spacing w:val="-3"/>
          <w:sz w:val="17"/>
        </w:rPr>
        <w:t>negocio</w:t>
      </w:r>
      <w:r>
        <w:rPr>
          <w:spacing w:val="-5"/>
          <w:sz w:val="17"/>
        </w:rPr>
        <w:t> </w:t>
      </w:r>
      <w:r>
        <w:rPr>
          <w:sz w:val="17"/>
        </w:rPr>
        <w:t>en</w:t>
      </w:r>
      <w:r>
        <w:rPr>
          <w:spacing w:val="-5"/>
          <w:sz w:val="17"/>
        </w:rPr>
        <w:t> </w:t>
      </w:r>
      <w:r>
        <w:rPr>
          <w:sz w:val="17"/>
        </w:rPr>
        <w:t>el</w:t>
      </w:r>
      <w:r>
        <w:rPr>
          <w:spacing w:val="-5"/>
          <w:sz w:val="17"/>
        </w:rPr>
        <w:t> </w:t>
      </w:r>
      <w:r>
        <w:rPr>
          <w:sz w:val="17"/>
        </w:rPr>
        <w:t>ámbito</w:t>
      </w:r>
      <w:r>
        <w:rPr>
          <w:spacing w:val="-5"/>
          <w:sz w:val="17"/>
        </w:rPr>
        <w:t> </w:t>
      </w:r>
      <w:r>
        <w:rPr>
          <w:sz w:val="17"/>
        </w:rPr>
        <w:t>de</w:t>
      </w:r>
      <w:r>
        <w:rPr>
          <w:spacing w:val="-5"/>
          <w:sz w:val="17"/>
        </w:rPr>
        <w:t> </w:t>
      </w:r>
      <w:r>
        <w:rPr>
          <w:sz w:val="17"/>
        </w:rPr>
        <w:t>las</w:t>
      </w:r>
      <w:r>
        <w:rPr>
          <w:spacing w:val="-6"/>
          <w:sz w:val="17"/>
        </w:rPr>
        <w:t> </w:t>
      </w:r>
      <w:r>
        <w:rPr>
          <w:spacing w:val="-3"/>
          <w:sz w:val="17"/>
        </w:rPr>
        <w:t>instalaciones</w:t>
      </w:r>
      <w:r>
        <w:rPr>
          <w:spacing w:val="-4"/>
          <w:sz w:val="17"/>
        </w:rPr>
        <w:t> </w:t>
      </w:r>
      <w:r>
        <w:rPr>
          <w:spacing w:val="-3"/>
          <w:sz w:val="17"/>
        </w:rPr>
        <w:t>eléctricas</w:t>
      </w:r>
      <w:r>
        <w:rPr>
          <w:spacing w:val="-4"/>
          <w:sz w:val="17"/>
        </w:rPr>
        <w:t> </w:t>
      </w:r>
      <w:r>
        <w:rPr>
          <w:sz w:val="17"/>
        </w:rPr>
        <w:t>y</w:t>
      </w:r>
      <w:r>
        <w:rPr>
          <w:spacing w:val="-10"/>
          <w:sz w:val="17"/>
        </w:rPr>
        <w:t> </w:t>
      </w:r>
      <w:r>
        <w:rPr>
          <w:spacing w:val="-3"/>
          <w:sz w:val="17"/>
        </w:rPr>
        <w:t>automáticas.</w:t>
      </w:r>
    </w:p>
    <w:p>
      <w:pPr>
        <w:pStyle w:val="BodyText"/>
        <w:spacing w:before="10"/>
        <w:ind w:left="0"/>
        <w:rPr>
          <w:sz w:val="16"/>
        </w:rPr>
      </w:pPr>
    </w:p>
    <w:p>
      <w:pPr>
        <w:pStyle w:val="BodyText"/>
        <w:spacing w:line="195" w:lineRule="exact"/>
        <w:ind w:left="392"/>
      </w:pPr>
      <w:r>
        <w:rPr/>
        <w:t>La empresa y su entorno:</w:t>
      </w:r>
    </w:p>
    <w:p>
      <w:pPr>
        <w:pStyle w:val="ListParagraph"/>
        <w:numPr>
          <w:ilvl w:val="0"/>
          <w:numId w:val="62"/>
        </w:numPr>
        <w:tabs>
          <w:tab w:pos="878" w:val="left" w:leader="none"/>
        </w:tabs>
        <w:spacing w:line="195" w:lineRule="exact" w:before="0" w:after="0"/>
        <w:ind w:left="877" w:right="0" w:hanging="242"/>
        <w:jc w:val="left"/>
        <w:rPr>
          <w:sz w:val="17"/>
        </w:rPr>
      </w:pPr>
      <w:r>
        <w:rPr>
          <w:sz w:val="17"/>
        </w:rPr>
        <w:t>La </w:t>
      </w:r>
      <w:r>
        <w:rPr>
          <w:spacing w:val="-3"/>
          <w:sz w:val="17"/>
        </w:rPr>
        <w:t>empresa. Funciones</w:t>
      </w:r>
      <w:r>
        <w:rPr>
          <w:spacing w:val="-14"/>
          <w:sz w:val="17"/>
        </w:rPr>
        <w:t> </w:t>
      </w:r>
      <w:r>
        <w:rPr>
          <w:spacing w:val="-3"/>
          <w:sz w:val="17"/>
        </w:rPr>
        <w:t>básicas.</w:t>
      </w:r>
    </w:p>
    <w:p>
      <w:pPr>
        <w:pStyle w:val="ListParagraph"/>
        <w:numPr>
          <w:ilvl w:val="0"/>
          <w:numId w:val="62"/>
        </w:numPr>
        <w:tabs>
          <w:tab w:pos="878" w:val="left" w:leader="none"/>
        </w:tabs>
        <w:spacing w:line="195" w:lineRule="exact" w:before="0" w:after="0"/>
        <w:ind w:left="877" w:right="0" w:hanging="242"/>
        <w:jc w:val="left"/>
        <w:rPr>
          <w:sz w:val="17"/>
        </w:rPr>
      </w:pPr>
      <w:r>
        <w:rPr>
          <w:sz w:val="17"/>
        </w:rPr>
        <w:t>La empresa como</w:t>
      </w:r>
      <w:r>
        <w:rPr>
          <w:spacing w:val="-18"/>
          <w:sz w:val="17"/>
        </w:rPr>
        <w:t> </w:t>
      </w:r>
      <w:r>
        <w:rPr>
          <w:spacing w:val="-3"/>
          <w:sz w:val="17"/>
        </w:rPr>
        <w:t>sistema.</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Análisis </w:t>
      </w:r>
      <w:r>
        <w:rPr>
          <w:sz w:val="17"/>
        </w:rPr>
        <w:t>del </w:t>
      </w:r>
      <w:r>
        <w:rPr>
          <w:spacing w:val="-3"/>
          <w:sz w:val="17"/>
        </w:rPr>
        <w:t>entorno general </w:t>
      </w:r>
      <w:r>
        <w:rPr>
          <w:sz w:val="17"/>
        </w:rPr>
        <w:t>y </w:t>
      </w:r>
      <w:r>
        <w:rPr>
          <w:spacing w:val="-3"/>
          <w:sz w:val="17"/>
        </w:rPr>
        <w:t>específico </w:t>
      </w:r>
      <w:r>
        <w:rPr>
          <w:sz w:val="17"/>
        </w:rPr>
        <w:t>de una </w:t>
      </w:r>
      <w:r>
        <w:rPr>
          <w:spacing w:val="-3"/>
          <w:sz w:val="17"/>
        </w:rPr>
        <w:t>“pyme” </w:t>
      </w:r>
      <w:r>
        <w:rPr>
          <w:sz w:val="17"/>
        </w:rPr>
        <w:t>de </w:t>
      </w:r>
      <w:r>
        <w:rPr>
          <w:spacing w:val="-3"/>
          <w:sz w:val="17"/>
        </w:rPr>
        <w:t>instalaciones eléctricas</w:t>
      </w:r>
      <w:r>
        <w:rPr>
          <w:spacing w:val="-21"/>
          <w:sz w:val="17"/>
        </w:rPr>
        <w:t> </w:t>
      </w:r>
      <w:r>
        <w:rPr>
          <w:sz w:val="17"/>
        </w:rPr>
        <w:t>y </w:t>
      </w:r>
      <w:r>
        <w:rPr>
          <w:spacing w:val="-3"/>
          <w:sz w:val="17"/>
        </w:rPr>
        <w:t>automáticas.</w:t>
      </w:r>
    </w:p>
    <w:p>
      <w:pPr>
        <w:pStyle w:val="BodyText"/>
        <w:spacing w:line="194" w:lineRule="exact"/>
        <w:ind w:left="383" w:right="6092"/>
        <w:jc w:val="center"/>
      </w:pPr>
      <w:r>
        <w:rPr/>
        <w:t>Investigación de mercados.</w:t>
      </w:r>
    </w:p>
    <w:p>
      <w:pPr>
        <w:pStyle w:val="ListParagraph"/>
        <w:numPr>
          <w:ilvl w:val="0"/>
          <w:numId w:val="62"/>
        </w:numPr>
        <w:tabs>
          <w:tab w:pos="878" w:val="left" w:leader="none"/>
        </w:tabs>
        <w:spacing w:line="240" w:lineRule="auto" w:before="0" w:after="0"/>
        <w:ind w:left="877" w:right="1254" w:hanging="242"/>
        <w:jc w:val="left"/>
        <w:rPr>
          <w:sz w:val="17"/>
        </w:rPr>
      </w:pPr>
      <w:r>
        <w:rPr>
          <w:spacing w:val="-3"/>
          <w:sz w:val="17"/>
        </w:rPr>
        <w:t>Relaciones </w:t>
      </w:r>
      <w:r>
        <w:rPr>
          <w:sz w:val="17"/>
        </w:rPr>
        <w:t>de una </w:t>
      </w:r>
      <w:r>
        <w:rPr>
          <w:spacing w:val="-3"/>
          <w:sz w:val="17"/>
        </w:rPr>
        <w:t>“pyme” </w:t>
      </w:r>
      <w:r>
        <w:rPr>
          <w:sz w:val="17"/>
        </w:rPr>
        <w:t>de </w:t>
      </w:r>
      <w:r>
        <w:rPr>
          <w:spacing w:val="-3"/>
          <w:sz w:val="17"/>
        </w:rPr>
        <w:t>instalaciones eléctricas </w:t>
      </w:r>
      <w:r>
        <w:rPr>
          <w:sz w:val="17"/>
        </w:rPr>
        <w:t>y </w:t>
      </w:r>
      <w:r>
        <w:rPr>
          <w:spacing w:val="-3"/>
          <w:sz w:val="17"/>
        </w:rPr>
        <w:t>automáticas </w:t>
      </w:r>
      <w:r>
        <w:rPr>
          <w:sz w:val="17"/>
        </w:rPr>
        <w:t>con los </w:t>
      </w:r>
      <w:r>
        <w:rPr>
          <w:spacing w:val="-3"/>
          <w:sz w:val="17"/>
        </w:rPr>
        <w:t>clientes, </w:t>
      </w:r>
      <w:r>
        <w:rPr>
          <w:sz w:val="17"/>
        </w:rPr>
        <w:t>la </w:t>
      </w:r>
      <w:r>
        <w:rPr>
          <w:spacing w:val="-3"/>
          <w:sz w:val="17"/>
        </w:rPr>
        <w:t>competencia, </w:t>
      </w:r>
      <w:r>
        <w:rPr>
          <w:sz w:val="17"/>
        </w:rPr>
        <w:t>los </w:t>
      </w:r>
      <w:r>
        <w:rPr>
          <w:spacing w:val="-3"/>
          <w:sz w:val="17"/>
        </w:rPr>
        <w:t>proveedores, </w:t>
      </w:r>
      <w:r>
        <w:rPr>
          <w:sz w:val="17"/>
        </w:rPr>
        <w:t>las </w:t>
      </w:r>
      <w:r>
        <w:rPr>
          <w:spacing w:val="-3"/>
          <w:sz w:val="17"/>
        </w:rPr>
        <w:t>Administraciones públicas </w:t>
      </w:r>
      <w:r>
        <w:rPr>
          <w:sz w:val="17"/>
        </w:rPr>
        <w:t>y</w:t>
      </w:r>
      <w:r>
        <w:rPr>
          <w:spacing w:val="-36"/>
          <w:sz w:val="17"/>
        </w:rPr>
        <w:t> </w:t>
      </w:r>
      <w:r>
        <w:rPr>
          <w:sz w:val="17"/>
        </w:rPr>
        <w:t>el </w:t>
      </w:r>
      <w:r>
        <w:rPr>
          <w:spacing w:val="-3"/>
          <w:sz w:val="17"/>
        </w:rPr>
        <w:t>conjunto </w:t>
      </w:r>
      <w:r>
        <w:rPr>
          <w:sz w:val="17"/>
        </w:rPr>
        <w:t>de la </w:t>
      </w:r>
      <w:r>
        <w:rPr>
          <w:spacing w:val="-3"/>
          <w:sz w:val="17"/>
        </w:rPr>
        <w:t>sociedad.</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Gestión</w:t>
      </w:r>
      <w:r>
        <w:rPr>
          <w:spacing w:val="-5"/>
          <w:sz w:val="17"/>
        </w:rPr>
        <w:t> </w:t>
      </w:r>
      <w:r>
        <w:rPr>
          <w:sz w:val="17"/>
        </w:rPr>
        <w:t>de</w:t>
      </w:r>
      <w:r>
        <w:rPr>
          <w:spacing w:val="-5"/>
          <w:sz w:val="17"/>
        </w:rPr>
        <w:t> </w:t>
      </w:r>
      <w:r>
        <w:rPr>
          <w:sz w:val="17"/>
        </w:rPr>
        <w:t>la</w:t>
      </w:r>
      <w:r>
        <w:rPr>
          <w:spacing w:val="-5"/>
          <w:sz w:val="17"/>
        </w:rPr>
        <w:t> </w:t>
      </w:r>
      <w:r>
        <w:rPr>
          <w:spacing w:val="-3"/>
          <w:sz w:val="17"/>
        </w:rPr>
        <w:t>calidad </w:t>
      </w:r>
      <w:r>
        <w:rPr>
          <w:sz w:val="17"/>
        </w:rPr>
        <w:t>y</w:t>
      </w:r>
      <w:r>
        <w:rPr>
          <w:spacing w:val="-10"/>
          <w:sz w:val="17"/>
        </w:rPr>
        <w:t> </w:t>
      </w:r>
      <w:r>
        <w:rPr>
          <w:sz w:val="17"/>
        </w:rPr>
        <w:t>mejora</w:t>
      </w:r>
      <w:r>
        <w:rPr>
          <w:spacing w:val="-5"/>
          <w:sz w:val="17"/>
        </w:rPr>
        <w:t> </w:t>
      </w:r>
      <w:r>
        <w:rPr>
          <w:spacing w:val="-3"/>
          <w:sz w:val="17"/>
        </w:rPr>
        <w:t>continua</w:t>
      </w:r>
      <w:r>
        <w:rPr>
          <w:spacing w:val="-5"/>
          <w:sz w:val="17"/>
        </w:rPr>
        <w:t> </w:t>
      </w:r>
      <w:r>
        <w:rPr>
          <w:sz w:val="17"/>
        </w:rPr>
        <w:t>como</w:t>
      </w:r>
      <w:r>
        <w:rPr>
          <w:spacing w:val="-5"/>
          <w:sz w:val="17"/>
        </w:rPr>
        <w:t> </w:t>
      </w:r>
      <w:r>
        <w:rPr>
          <w:spacing w:val="-3"/>
          <w:sz w:val="17"/>
        </w:rPr>
        <w:t>elemento</w:t>
      </w:r>
      <w:r>
        <w:rPr>
          <w:spacing w:val="-7"/>
          <w:sz w:val="17"/>
        </w:rPr>
        <w:t> </w:t>
      </w:r>
      <w:r>
        <w:rPr>
          <w:sz w:val="17"/>
        </w:rPr>
        <w:t>de</w:t>
      </w:r>
      <w:r>
        <w:rPr>
          <w:spacing w:val="-5"/>
          <w:sz w:val="17"/>
        </w:rPr>
        <w:t> </w:t>
      </w:r>
      <w:r>
        <w:rPr>
          <w:spacing w:val="-3"/>
          <w:sz w:val="17"/>
        </w:rPr>
        <w:t>competitividad.</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Responsabilidad social </w:t>
      </w:r>
      <w:r>
        <w:rPr>
          <w:sz w:val="17"/>
        </w:rPr>
        <w:t>y ética de las </w:t>
      </w:r>
      <w:r>
        <w:rPr>
          <w:spacing w:val="-3"/>
          <w:sz w:val="17"/>
        </w:rPr>
        <w:t>empresas. </w:t>
      </w:r>
      <w:r>
        <w:rPr>
          <w:sz w:val="17"/>
        </w:rPr>
        <w:t>El</w:t>
      </w:r>
      <w:r>
        <w:rPr>
          <w:spacing w:val="-35"/>
          <w:sz w:val="17"/>
        </w:rPr>
        <w:t> </w:t>
      </w:r>
      <w:r>
        <w:rPr>
          <w:spacing w:val="-3"/>
          <w:sz w:val="17"/>
        </w:rPr>
        <w:t>balance social.</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Cultura empresarial </w:t>
      </w:r>
      <w:r>
        <w:rPr>
          <w:sz w:val="17"/>
        </w:rPr>
        <w:t>e </w:t>
      </w:r>
      <w:r>
        <w:rPr>
          <w:spacing w:val="-3"/>
          <w:sz w:val="17"/>
        </w:rPr>
        <w:t>imagen</w:t>
      </w:r>
      <w:r>
        <w:rPr>
          <w:spacing w:val="-15"/>
          <w:sz w:val="17"/>
        </w:rPr>
        <w:t> </w:t>
      </w:r>
      <w:r>
        <w:rPr>
          <w:spacing w:val="-3"/>
          <w:sz w:val="17"/>
        </w:rPr>
        <w:t>corporativa.</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Métodos </w:t>
      </w:r>
      <w:r>
        <w:rPr>
          <w:sz w:val="17"/>
        </w:rPr>
        <w:t>para la toma de</w:t>
      </w:r>
      <w:r>
        <w:rPr>
          <w:spacing w:val="-22"/>
          <w:sz w:val="17"/>
        </w:rPr>
        <w:t> </w:t>
      </w:r>
      <w:r>
        <w:rPr>
          <w:spacing w:val="-3"/>
          <w:sz w:val="17"/>
        </w:rPr>
        <w:t>decisiones.</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Plan </w:t>
      </w:r>
      <w:r>
        <w:rPr>
          <w:sz w:val="17"/>
        </w:rPr>
        <w:t>de </w:t>
      </w:r>
      <w:r>
        <w:rPr>
          <w:spacing w:val="-3"/>
          <w:sz w:val="17"/>
        </w:rPr>
        <w:t>empresa: Definición </w:t>
      </w:r>
      <w:r>
        <w:rPr>
          <w:sz w:val="17"/>
        </w:rPr>
        <w:t>de </w:t>
      </w:r>
      <w:r>
        <w:rPr>
          <w:spacing w:val="-3"/>
          <w:sz w:val="17"/>
        </w:rPr>
        <w:t>estrategia general. Estudio </w:t>
      </w:r>
      <w:r>
        <w:rPr>
          <w:sz w:val="17"/>
        </w:rPr>
        <w:t>del</w:t>
      </w:r>
      <w:r>
        <w:rPr>
          <w:spacing w:val="-26"/>
          <w:sz w:val="17"/>
        </w:rPr>
        <w:t> </w:t>
      </w:r>
      <w:r>
        <w:rPr>
          <w:spacing w:val="-3"/>
          <w:sz w:val="17"/>
        </w:rPr>
        <w:t>mercado.</w:t>
      </w:r>
    </w:p>
    <w:p>
      <w:pPr>
        <w:pStyle w:val="BodyText"/>
        <w:spacing w:before="10"/>
        <w:ind w:left="0"/>
        <w:rPr>
          <w:sz w:val="16"/>
        </w:rPr>
      </w:pPr>
    </w:p>
    <w:p>
      <w:pPr>
        <w:pStyle w:val="BodyText"/>
        <w:spacing w:line="195" w:lineRule="exact"/>
        <w:ind w:left="392"/>
      </w:pPr>
      <w:r>
        <w:rPr/>
        <w:t>La empresa y su estrategia:</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Planificación</w:t>
      </w:r>
      <w:r>
        <w:rPr>
          <w:spacing w:val="-5"/>
          <w:sz w:val="17"/>
        </w:rPr>
        <w:t> </w:t>
      </w:r>
      <w:r>
        <w:rPr>
          <w:spacing w:val="-3"/>
          <w:sz w:val="17"/>
        </w:rPr>
        <w:t>comercial.</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Planificación </w:t>
      </w:r>
      <w:r>
        <w:rPr>
          <w:sz w:val="17"/>
        </w:rPr>
        <w:t>de la </w:t>
      </w:r>
      <w:r>
        <w:rPr>
          <w:spacing w:val="-3"/>
          <w:sz w:val="17"/>
        </w:rPr>
        <w:t>producción </w:t>
      </w:r>
      <w:r>
        <w:rPr>
          <w:sz w:val="17"/>
        </w:rPr>
        <w:t>y de los</w:t>
      </w:r>
      <w:r>
        <w:rPr>
          <w:spacing w:val="-32"/>
          <w:sz w:val="17"/>
        </w:rPr>
        <w:t> </w:t>
      </w:r>
      <w:r>
        <w:rPr>
          <w:spacing w:val="-3"/>
          <w:sz w:val="17"/>
        </w:rPr>
        <w:t>recursos humanos</w:t>
      </w:r>
    </w:p>
    <w:p>
      <w:pPr>
        <w:spacing w:after="0" w:line="195" w:lineRule="exact"/>
        <w:jc w:val="lef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0"/>
          <w:numId w:val="62"/>
        </w:numPr>
        <w:tabs>
          <w:tab w:pos="878" w:val="left" w:leader="none"/>
        </w:tabs>
        <w:spacing w:line="240" w:lineRule="auto" w:before="94" w:after="0"/>
        <w:ind w:left="877" w:right="1252" w:hanging="242"/>
        <w:jc w:val="left"/>
        <w:rPr>
          <w:sz w:val="17"/>
        </w:rPr>
      </w:pPr>
      <w:r>
        <w:rPr>
          <w:spacing w:val="-3"/>
          <w:sz w:val="17"/>
        </w:rPr>
        <w:t>Viabilidad económica </w:t>
      </w:r>
      <w:r>
        <w:rPr>
          <w:sz w:val="17"/>
        </w:rPr>
        <w:t>y </w:t>
      </w:r>
      <w:r>
        <w:rPr>
          <w:spacing w:val="-3"/>
          <w:sz w:val="17"/>
        </w:rPr>
        <w:t>viabilidad financiera </w:t>
      </w:r>
      <w:r>
        <w:rPr>
          <w:sz w:val="17"/>
        </w:rPr>
        <w:t>de una </w:t>
      </w:r>
      <w:r>
        <w:rPr>
          <w:spacing w:val="-3"/>
          <w:sz w:val="17"/>
        </w:rPr>
        <w:t>“pyme” relacionada </w:t>
      </w:r>
      <w:r>
        <w:rPr>
          <w:sz w:val="17"/>
        </w:rPr>
        <w:t>con </w:t>
      </w:r>
      <w:r>
        <w:rPr>
          <w:spacing w:val="-3"/>
          <w:sz w:val="17"/>
        </w:rPr>
        <w:t>las instalaciones eléctricas </w:t>
      </w:r>
      <w:r>
        <w:rPr>
          <w:sz w:val="17"/>
        </w:rPr>
        <w:t>y</w:t>
      </w:r>
      <w:r>
        <w:rPr>
          <w:spacing w:val="-11"/>
          <w:sz w:val="17"/>
        </w:rPr>
        <w:t> </w:t>
      </w:r>
      <w:r>
        <w:rPr>
          <w:spacing w:val="-3"/>
          <w:sz w:val="17"/>
        </w:rPr>
        <w:t>automáticas.</w:t>
      </w:r>
    </w:p>
    <w:p>
      <w:pPr>
        <w:pStyle w:val="ListParagraph"/>
        <w:numPr>
          <w:ilvl w:val="0"/>
          <w:numId w:val="62"/>
        </w:numPr>
        <w:tabs>
          <w:tab w:pos="878" w:val="left" w:leader="none"/>
        </w:tabs>
        <w:spacing w:line="240" w:lineRule="auto" w:before="0" w:after="0"/>
        <w:ind w:left="877" w:right="1255" w:hanging="242"/>
        <w:jc w:val="left"/>
        <w:rPr>
          <w:sz w:val="17"/>
        </w:rPr>
      </w:pPr>
      <w:r>
        <w:rPr>
          <w:spacing w:val="-3"/>
          <w:sz w:val="17"/>
        </w:rPr>
        <w:t>Plan </w:t>
      </w:r>
      <w:r>
        <w:rPr>
          <w:sz w:val="17"/>
        </w:rPr>
        <w:t>de </w:t>
      </w:r>
      <w:r>
        <w:rPr>
          <w:spacing w:val="-3"/>
          <w:sz w:val="17"/>
        </w:rPr>
        <w:t>empresa: Plan comercial, plan </w:t>
      </w:r>
      <w:r>
        <w:rPr>
          <w:sz w:val="17"/>
        </w:rPr>
        <w:t>de </w:t>
      </w:r>
      <w:r>
        <w:rPr>
          <w:spacing w:val="-3"/>
          <w:sz w:val="17"/>
        </w:rPr>
        <w:t>producción, plan </w:t>
      </w:r>
      <w:r>
        <w:rPr>
          <w:sz w:val="17"/>
        </w:rPr>
        <w:t>de </w:t>
      </w:r>
      <w:r>
        <w:rPr>
          <w:spacing w:val="-3"/>
          <w:sz w:val="17"/>
        </w:rPr>
        <w:t>recursos humanos </w:t>
      </w:r>
      <w:r>
        <w:rPr>
          <w:sz w:val="17"/>
        </w:rPr>
        <w:t>y plan </w:t>
      </w:r>
      <w:r>
        <w:rPr>
          <w:spacing w:val="-3"/>
          <w:sz w:val="17"/>
        </w:rPr>
        <w:t>económico-financiero.</w:t>
      </w:r>
    </w:p>
    <w:p>
      <w:pPr>
        <w:pStyle w:val="BodyText"/>
        <w:spacing w:before="6"/>
        <w:ind w:left="0"/>
        <w:rPr>
          <w:sz w:val="16"/>
        </w:rPr>
      </w:pPr>
    </w:p>
    <w:p>
      <w:pPr>
        <w:pStyle w:val="BodyText"/>
        <w:spacing w:line="195" w:lineRule="exact" w:before="1"/>
        <w:ind w:left="393"/>
      </w:pPr>
      <w:r>
        <w:rPr/>
        <w:t>Creación y puesta en marcha de una empresa:</w:t>
      </w:r>
    </w:p>
    <w:p>
      <w:pPr>
        <w:pStyle w:val="ListParagraph"/>
        <w:numPr>
          <w:ilvl w:val="0"/>
          <w:numId w:val="62"/>
        </w:numPr>
        <w:tabs>
          <w:tab w:pos="878" w:val="left" w:leader="none"/>
        </w:tabs>
        <w:spacing w:line="195" w:lineRule="exact" w:before="0" w:after="0"/>
        <w:ind w:left="877" w:right="0" w:hanging="242"/>
        <w:jc w:val="left"/>
        <w:rPr>
          <w:sz w:val="17"/>
        </w:rPr>
      </w:pPr>
      <w:r>
        <w:rPr>
          <w:sz w:val="17"/>
        </w:rPr>
        <w:t>Tipos de </w:t>
      </w:r>
      <w:r>
        <w:rPr>
          <w:spacing w:val="-3"/>
          <w:sz w:val="17"/>
        </w:rPr>
        <w:t>empresa. Características </w:t>
      </w:r>
      <w:r>
        <w:rPr>
          <w:sz w:val="17"/>
        </w:rPr>
        <w:t>de las </w:t>
      </w:r>
      <w:r>
        <w:rPr>
          <w:spacing w:val="-3"/>
          <w:sz w:val="17"/>
        </w:rPr>
        <w:t>distintas formas</w:t>
      </w:r>
      <w:r>
        <w:rPr>
          <w:spacing w:val="-29"/>
          <w:sz w:val="17"/>
        </w:rPr>
        <w:t> </w:t>
      </w:r>
      <w:r>
        <w:rPr>
          <w:spacing w:val="-3"/>
          <w:sz w:val="17"/>
        </w:rPr>
        <w:t>jurídicas.</w:t>
      </w:r>
    </w:p>
    <w:p>
      <w:pPr>
        <w:pStyle w:val="ListParagraph"/>
        <w:numPr>
          <w:ilvl w:val="0"/>
          <w:numId w:val="62"/>
        </w:numPr>
        <w:tabs>
          <w:tab w:pos="878" w:val="left" w:leader="none"/>
        </w:tabs>
        <w:spacing w:line="194" w:lineRule="exact" w:before="0" w:after="0"/>
        <w:ind w:left="877" w:right="0" w:hanging="242"/>
        <w:jc w:val="left"/>
        <w:rPr>
          <w:sz w:val="17"/>
        </w:rPr>
      </w:pPr>
      <w:r>
        <w:rPr>
          <w:sz w:val="17"/>
        </w:rPr>
        <w:t>La </w:t>
      </w:r>
      <w:r>
        <w:rPr>
          <w:spacing w:val="-3"/>
          <w:sz w:val="17"/>
        </w:rPr>
        <w:t>fiscalidad </w:t>
      </w:r>
      <w:r>
        <w:rPr>
          <w:sz w:val="17"/>
        </w:rPr>
        <w:t>en las</w:t>
      </w:r>
      <w:r>
        <w:rPr>
          <w:spacing w:val="-16"/>
          <w:sz w:val="17"/>
        </w:rPr>
        <w:t> </w:t>
      </w:r>
      <w:r>
        <w:rPr>
          <w:spacing w:val="-3"/>
          <w:sz w:val="17"/>
        </w:rPr>
        <w:t>empresas.</w:t>
      </w:r>
    </w:p>
    <w:p>
      <w:pPr>
        <w:pStyle w:val="ListParagraph"/>
        <w:numPr>
          <w:ilvl w:val="0"/>
          <w:numId w:val="62"/>
        </w:numPr>
        <w:tabs>
          <w:tab w:pos="878" w:val="left" w:leader="none"/>
        </w:tabs>
        <w:spacing w:line="194" w:lineRule="exact" w:before="0" w:after="0"/>
        <w:ind w:left="877" w:right="0" w:hanging="242"/>
        <w:jc w:val="left"/>
        <w:rPr>
          <w:sz w:val="17"/>
        </w:rPr>
      </w:pPr>
      <w:r>
        <w:rPr>
          <w:spacing w:val="-3"/>
          <w:sz w:val="17"/>
        </w:rPr>
        <w:t>Elección </w:t>
      </w:r>
      <w:r>
        <w:rPr>
          <w:sz w:val="17"/>
        </w:rPr>
        <w:t>de la forma</w:t>
      </w:r>
      <w:r>
        <w:rPr>
          <w:spacing w:val="-20"/>
          <w:sz w:val="17"/>
        </w:rPr>
        <w:t> </w:t>
      </w:r>
      <w:r>
        <w:rPr>
          <w:spacing w:val="-3"/>
          <w:sz w:val="17"/>
        </w:rPr>
        <w:t>jurídica.</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Trámites administrativos para </w:t>
      </w:r>
      <w:r>
        <w:rPr>
          <w:sz w:val="17"/>
        </w:rPr>
        <w:t>la </w:t>
      </w:r>
      <w:r>
        <w:rPr>
          <w:spacing w:val="-3"/>
          <w:sz w:val="17"/>
        </w:rPr>
        <w:t>constitución </w:t>
      </w:r>
      <w:r>
        <w:rPr>
          <w:sz w:val="17"/>
        </w:rPr>
        <w:t>de una</w:t>
      </w:r>
      <w:r>
        <w:rPr>
          <w:spacing w:val="-20"/>
          <w:sz w:val="17"/>
        </w:rPr>
        <w:t> </w:t>
      </w:r>
      <w:r>
        <w:rPr>
          <w:spacing w:val="-3"/>
          <w:sz w:val="17"/>
        </w:rPr>
        <w:t>empresa.</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Organismos, </w:t>
      </w:r>
      <w:r>
        <w:rPr>
          <w:spacing w:val="-4"/>
          <w:sz w:val="17"/>
        </w:rPr>
        <w:t>ayudas </w:t>
      </w:r>
      <w:r>
        <w:rPr>
          <w:sz w:val="17"/>
        </w:rPr>
        <w:t>y </w:t>
      </w:r>
      <w:r>
        <w:rPr>
          <w:spacing w:val="-3"/>
          <w:sz w:val="17"/>
        </w:rPr>
        <w:t>otros recursos </w:t>
      </w:r>
      <w:r>
        <w:rPr>
          <w:sz w:val="17"/>
        </w:rPr>
        <w:t>para la </w:t>
      </w:r>
      <w:r>
        <w:rPr>
          <w:spacing w:val="-3"/>
          <w:sz w:val="17"/>
        </w:rPr>
        <w:t>creación de</w:t>
      </w:r>
      <w:r>
        <w:rPr>
          <w:spacing w:val="-25"/>
          <w:sz w:val="17"/>
        </w:rPr>
        <w:t> </w:t>
      </w:r>
      <w:r>
        <w:rPr>
          <w:spacing w:val="-3"/>
          <w:sz w:val="17"/>
        </w:rPr>
        <w:t>empresas.</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Plan</w:t>
      </w:r>
      <w:r>
        <w:rPr>
          <w:spacing w:val="27"/>
          <w:sz w:val="17"/>
        </w:rPr>
        <w:t> </w:t>
      </w:r>
      <w:r>
        <w:rPr>
          <w:sz w:val="17"/>
        </w:rPr>
        <w:t>de</w:t>
      </w:r>
      <w:r>
        <w:rPr>
          <w:spacing w:val="28"/>
          <w:sz w:val="17"/>
        </w:rPr>
        <w:t> </w:t>
      </w:r>
      <w:r>
        <w:rPr>
          <w:spacing w:val="-3"/>
          <w:sz w:val="17"/>
        </w:rPr>
        <w:t>empresa:</w:t>
      </w:r>
      <w:r>
        <w:rPr>
          <w:spacing w:val="28"/>
          <w:sz w:val="17"/>
        </w:rPr>
        <w:t> </w:t>
      </w:r>
      <w:r>
        <w:rPr>
          <w:spacing w:val="-3"/>
          <w:sz w:val="17"/>
        </w:rPr>
        <w:t>elección</w:t>
      </w:r>
      <w:r>
        <w:rPr>
          <w:spacing w:val="26"/>
          <w:sz w:val="17"/>
        </w:rPr>
        <w:t> </w:t>
      </w:r>
      <w:r>
        <w:rPr>
          <w:sz w:val="17"/>
        </w:rPr>
        <w:t>de</w:t>
      </w:r>
      <w:r>
        <w:rPr>
          <w:spacing w:val="28"/>
          <w:sz w:val="17"/>
        </w:rPr>
        <w:t> </w:t>
      </w:r>
      <w:r>
        <w:rPr>
          <w:sz w:val="17"/>
        </w:rPr>
        <w:t>la</w:t>
      </w:r>
      <w:r>
        <w:rPr>
          <w:spacing w:val="28"/>
          <w:sz w:val="17"/>
        </w:rPr>
        <w:t> </w:t>
      </w:r>
      <w:r>
        <w:rPr>
          <w:sz w:val="17"/>
        </w:rPr>
        <w:t>forma</w:t>
      </w:r>
      <w:r>
        <w:rPr>
          <w:spacing w:val="28"/>
          <w:sz w:val="17"/>
        </w:rPr>
        <w:t> </w:t>
      </w:r>
      <w:r>
        <w:rPr>
          <w:spacing w:val="-3"/>
          <w:sz w:val="17"/>
        </w:rPr>
        <w:t>jurídica</w:t>
      </w:r>
      <w:r>
        <w:rPr>
          <w:spacing w:val="29"/>
          <w:sz w:val="17"/>
        </w:rPr>
        <w:t> </w:t>
      </w:r>
      <w:r>
        <w:rPr>
          <w:sz w:val="17"/>
        </w:rPr>
        <w:t>y</w:t>
      </w:r>
      <w:r>
        <w:rPr>
          <w:spacing w:val="23"/>
          <w:sz w:val="17"/>
        </w:rPr>
        <w:t> </w:t>
      </w:r>
      <w:r>
        <w:rPr>
          <w:spacing w:val="-3"/>
          <w:sz w:val="17"/>
        </w:rPr>
        <w:t>trámites</w:t>
      </w:r>
      <w:r>
        <w:rPr>
          <w:spacing w:val="29"/>
          <w:sz w:val="17"/>
        </w:rPr>
        <w:t> </w:t>
      </w:r>
      <w:r>
        <w:rPr>
          <w:sz w:val="17"/>
        </w:rPr>
        <w:t>de</w:t>
      </w:r>
      <w:r>
        <w:rPr>
          <w:spacing w:val="28"/>
          <w:sz w:val="17"/>
        </w:rPr>
        <w:t> </w:t>
      </w:r>
      <w:r>
        <w:rPr>
          <w:spacing w:val="-3"/>
          <w:sz w:val="17"/>
        </w:rPr>
        <w:t>constitución</w:t>
      </w:r>
      <w:r>
        <w:rPr>
          <w:spacing w:val="30"/>
          <w:sz w:val="17"/>
        </w:rPr>
        <w:t> </w:t>
      </w:r>
      <w:r>
        <w:rPr>
          <w:sz w:val="17"/>
        </w:rPr>
        <w:t>y</w:t>
      </w:r>
      <w:r>
        <w:rPr>
          <w:spacing w:val="22"/>
          <w:sz w:val="17"/>
        </w:rPr>
        <w:t> </w:t>
      </w:r>
      <w:r>
        <w:rPr>
          <w:sz w:val="17"/>
        </w:rPr>
        <w:t>puesta</w:t>
      </w:r>
      <w:r>
        <w:rPr>
          <w:spacing w:val="28"/>
          <w:sz w:val="17"/>
        </w:rPr>
        <w:t> </w:t>
      </w:r>
      <w:r>
        <w:rPr>
          <w:sz w:val="17"/>
        </w:rPr>
        <w:t>en</w:t>
      </w:r>
      <w:r>
        <w:rPr>
          <w:spacing w:val="26"/>
          <w:sz w:val="17"/>
        </w:rPr>
        <w:t> </w:t>
      </w:r>
      <w:r>
        <w:rPr>
          <w:sz w:val="17"/>
        </w:rPr>
        <w:t>marcha.</w:t>
      </w:r>
    </w:p>
    <w:p>
      <w:pPr>
        <w:pStyle w:val="BodyText"/>
        <w:spacing w:line="195" w:lineRule="exact"/>
        <w:ind w:left="278" w:right="5387"/>
        <w:jc w:val="center"/>
      </w:pPr>
      <w:r>
        <w:rPr/>
        <w:t>Gestión de ayudas y subvenciones.</w:t>
      </w:r>
    </w:p>
    <w:p>
      <w:pPr>
        <w:pStyle w:val="BodyText"/>
        <w:spacing w:before="8"/>
        <w:ind w:left="0"/>
        <w:rPr>
          <w:sz w:val="16"/>
        </w:rPr>
      </w:pPr>
    </w:p>
    <w:p>
      <w:pPr>
        <w:pStyle w:val="BodyText"/>
        <w:spacing w:line="195" w:lineRule="exact"/>
        <w:ind w:left="393"/>
      </w:pPr>
      <w:r>
        <w:rPr/>
        <w:t>Función administrativa:</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Concepto </w:t>
      </w:r>
      <w:r>
        <w:rPr>
          <w:sz w:val="17"/>
        </w:rPr>
        <w:t>de </w:t>
      </w:r>
      <w:r>
        <w:rPr>
          <w:spacing w:val="-3"/>
          <w:sz w:val="17"/>
        </w:rPr>
        <w:t>contabilidad </w:t>
      </w:r>
      <w:r>
        <w:rPr>
          <w:sz w:val="17"/>
        </w:rPr>
        <w:t>y </w:t>
      </w:r>
      <w:r>
        <w:rPr>
          <w:spacing w:val="-3"/>
          <w:sz w:val="17"/>
        </w:rPr>
        <w:t>nociones</w:t>
      </w:r>
      <w:r>
        <w:rPr>
          <w:spacing w:val="-17"/>
          <w:sz w:val="17"/>
        </w:rPr>
        <w:t> </w:t>
      </w:r>
      <w:r>
        <w:rPr>
          <w:spacing w:val="-3"/>
          <w:sz w:val="17"/>
        </w:rPr>
        <w:t>básicas.</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Análisis </w:t>
      </w:r>
      <w:r>
        <w:rPr>
          <w:sz w:val="17"/>
        </w:rPr>
        <w:t>de la </w:t>
      </w:r>
      <w:r>
        <w:rPr>
          <w:spacing w:val="-3"/>
          <w:sz w:val="17"/>
        </w:rPr>
        <w:t>información</w:t>
      </w:r>
      <w:r>
        <w:rPr>
          <w:spacing w:val="-16"/>
          <w:sz w:val="17"/>
        </w:rPr>
        <w:t> </w:t>
      </w:r>
      <w:r>
        <w:rPr>
          <w:spacing w:val="-3"/>
          <w:sz w:val="17"/>
        </w:rPr>
        <w:t>contable.</w:t>
      </w:r>
    </w:p>
    <w:p>
      <w:pPr>
        <w:pStyle w:val="ListParagraph"/>
        <w:numPr>
          <w:ilvl w:val="0"/>
          <w:numId w:val="62"/>
        </w:numPr>
        <w:tabs>
          <w:tab w:pos="878" w:val="left" w:leader="none"/>
        </w:tabs>
        <w:spacing w:line="195" w:lineRule="exact" w:before="0" w:after="0"/>
        <w:ind w:left="877" w:right="0" w:hanging="242"/>
        <w:jc w:val="left"/>
        <w:rPr>
          <w:sz w:val="17"/>
        </w:rPr>
      </w:pPr>
      <w:r>
        <w:rPr>
          <w:spacing w:val="-3"/>
          <w:sz w:val="17"/>
        </w:rPr>
        <w:t>Obligaciones fiscales </w:t>
      </w:r>
      <w:r>
        <w:rPr>
          <w:sz w:val="17"/>
        </w:rPr>
        <w:t>de </w:t>
      </w:r>
      <w:r>
        <w:rPr>
          <w:spacing w:val="-3"/>
          <w:sz w:val="17"/>
        </w:rPr>
        <w:t>las</w:t>
      </w:r>
      <w:r>
        <w:rPr>
          <w:spacing w:val="-13"/>
          <w:sz w:val="17"/>
        </w:rPr>
        <w:t> </w:t>
      </w:r>
      <w:r>
        <w:rPr>
          <w:spacing w:val="-3"/>
          <w:sz w:val="17"/>
        </w:rPr>
        <w:t>empresas.</w:t>
      </w:r>
    </w:p>
    <w:p>
      <w:pPr>
        <w:pStyle w:val="ListParagraph"/>
        <w:numPr>
          <w:ilvl w:val="0"/>
          <w:numId w:val="62"/>
        </w:numPr>
        <w:tabs>
          <w:tab w:pos="878" w:val="left" w:leader="none"/>
        </w:tabs>
        <w:spacing w:line="240" w:lineRule="auto" w:before="0" w:after="0"/>
        <w:ind w:left="877" w:right="1252" w:hanging="242"/>
        <w:jc w:val="left"/>
        <w:rPr>
          <w:sz w:val="17"/>
        </w:rPr>
      </w:pPr>
      <w:r>
        <w:rPr>
          <w:spacing w:val="-3"/>
          <w:sz w:val="17"/>
        </w:rPr>
        <w:t>Gestión administrativa </w:t>
      </w:r>
      <w:r>
        <w:rPr>
          <w:sz w:val="17"/>
        </w:rPr>
        <w:t>de una </w:t>
      </w:r>
      <w:r>
        <w:rPr>
          <w:spacing w:val="-3"/>
          <w:sz w:val="17"/>
        </w:rPr>
        <w:t>“pyme” </w:t>
      </w:r>
      <w:r>
        <w:rPr>
          <w:sz w:val="17"/>
        </w:rPr>
        <w:t>de </w:t>
      </w:r>
      <w:r>
        <w:rPr>
          <w:spacing w:val="-3"/>
          <w:sz w:val="17"/>
        </w:rPr>
        <w:t>instalaciones eléctricas </w:t>
      </w:r>
      <w:r>
        <w:rPr>
          <w:sz w:val="17"/>
        </w:rPr>
        <w:t>y </w:t>
      </w:r>
      <w:r>
        <w:rPr>
          <w:spacing w:val="-3"/>
          <w:sz w:val="17"/>
        </w:rPr>
        <w:t>automáticas. Documentación básica </w:t>
      </w:r>
      <w:r>
        <w:rPr>
          <w:sz w:val="17"/>
        </w:rPr>
        <w:t>y </w:t>
      </w:r>
      <w:r>
        <w:rPr>
          <w:spacing w:val="-3"/>
          <w:sz w:val="17"/>
        </w:rPr>
        <w:t>circuitos </w:t>
      </w:r>
      <w:r>
        <w:rPr>
          <w:sz w:val="17"/>
        </w:rPr>
        <w:t>que </w:t>
      </w:r>
      <w:r>
        <w:rPr>
          <w:spacing w:val="-3"/>
          <w:sz w:val="17"/>
        </w:rPr>
        <w:t>recorre </w:t>
      </w:r>
      <w:r>
        <w:rPr>
          <w:sz w:val="17"/>
        </w:rPr>
        <w:t>en la</w:t>
      </w:r>
      <w:r>
        <w:rPr>
          <w:spacing w:val="-28"/>
          <w:sz w:val="17"/>
        </w:rPr>
        <w:t> </w:t>
      </w:r>
      <w:r>
        <w:rPr>
          <w:spacing w:val="-3"/>
          <w:sz w:val="17"/>
        </w:rPr>
        <w:t>empresa.</w:t>
      </w:r>
    </w:p>
    <w:p>
      <w:pPr>
        <w:pStyle w:val="ListParagraph"/>
        <w:numPr>
          <w:ilvl w:val="0"/>
          <w:numId w:val="62"/>
        </w:numPr>
        <w:tabs>
          <w:tab w:pos="878" w:val="left" w:leader="none"/>
        </w:tabs>
        <w:spacing w:line="192" w:lineRule="exact" w:before="0" w:after="0"/>
        <w:ind w:left="877" w:right="0" w:hanging="242"/>
        <w:jc w:val="left"/>
        <w:rPr>
          <w:sz w:val="17"/>
        </w:rPr>
      </w:pPr>
      <w:r>
        <w:rPr>
          <w:spacing w:val="-3"/>
          <w:sz w:val="17"/>
        </w:rPr>
        <w:t>Plan </w:t>
      </w:r>
      <w:r>
        <w:rPr>
          <w:sz w:val="17"/>
        </w:rPr>
        <w:t>de </w:t>
      </w:r>
      <w:r>
        <w:rPr>
          <w:spacing w:val="-3"/>
          <w:sz w:val="17"/>
        </w:rPr>
        <w:t>empresa: Documentación</w:t>
      </w:r>
      <w:r>
        <w:rPr>
          <w:spacing w:val="-14"/>
          <w:sz w:val="17"/>
        </w:rPr>
        <w:t> </w:t>
      </w:r>
      <w:r>
        <w:rPr>
          <w:spacing w:val="-3"/>
          <w:sz w:val="17"/>
        </w:rPr>
        <w:t>básica.</w:t>
      </w:r>
    </w:p>
    <w:p>
      <w:pPr>
        <w:pStyle w:val="BodyText"/>
        <w:ind w:left="0"/>
        <w:rPr>
          <w:sz w:val="18"/>
        </w:rPr>
      </w:pPr>
    </w:p>
    <w:p>
      <w:pPr>
        <w:pStyle w:val="BodyText"/>
        <w:spacing w:before="9"/>
        <w:ind w:left="0"/>
        <w:rPr>
          <w:sz w:val="15"/>
        </w:rPr>
      </w:pPr>
    </w:p>
    <w:p>
      <w:pPr>
        <w:pStyle w:val="Heading3"/>
        <w:rPr>
          <w:i/>
        </w:rPr>
      </w:pPr>
      <w:r>
        <w:rPr>
          <w:i/>
        </w:rPr>
        <w:t>Orientaciones pedagógicas</w:t>
      </w:r>
    </w:p>
    <w:p>
      <w:pPr>
        <w:pStyle w:val="BodyText"/>
        <w:spacing w:before="5"/>
        <w:ind w:left="0"/>
        <w:rPr>
          <w:b/>
          <w:i/>
          <w:sz w:val="20"/>
        </w:rPr>
      </w:pPr>
    </w:p>
    <w:p>
      <w:pPr>
        <w:pStyle w:val="BodyText"/>
        <w:spacing w:line="237" w:lineRule="auto"/>
        <w:ind w:left="393" w:right="1251"/>
        <w:jc w:val="both"/>
      </w:pPr>
      <w:r>
        <w:rPr/>
        <w:t>Este módulo profesional contiene la formación necesaria para desarrollar la propia iniciativa en el ámbito empresarial, tanto hacia el autoempleo como hacia la asunción de responsabilidades y funciones en el empleo por cuenta</w:t>
      </w:r>
      <w:r>
        <w:rPr>
          <w:spacing w:val="1"/>
        </w:rPr>
        <w:t> </w:t>
      </w:r>
      <w:r>
        <w:rPr/>
        <w:t>ajena.</w:t>
      </w:r>
    </w:p>
    <w:p>
      <w:pPr>
        <w:pStyle w:val="BodyText"/>
        <w:ind w:left="0"/>
      </w:pPr>
    </w:p>
    <w:p>
      <w:pPr>
        <w:pStyle w:val="BodyText"/>
        <w:ind w:left="393" w:right="1528"/>
      </w:pPr>
      <w:r>
        <w:rPr/>
        <w:t>La formación del módulo permite alcanzar los objetivos generales o) y t) del ciclo formativo y las competencias profesionales, personales y sociales n, r) y s) del título.</w:t>
      </w:r>
    </w:p>
    <w:p>
      <w:pPr>
        <w:pStyle w:val="BodyText"/>
        <w:spacing w:before="8"/>
        <w:ind w:left="0"/>
        <w:rPr>
          <w:sz w:val="16"/>
        </w:rPr>
      </w:pPr>
    </w:p>
    <w:p>
      <w:pPr>
        <w:pStyle w:val="BodyText"/>
        <w:ind w:left="393" w:right="1322"/>
      </w:pPr>
      <w:r>
        <w:rPr/>
        <w:t>Las líneas de actuación en el proceso enseñanza-aprendizaje que permiten alcanzar los objetivos del módulo versarán sobre:</w:t>
      </w:r>
    </w:p>
    <w:p>
      <w:pPr>
        <w:pStyle w:val="ListParagraph"/>
        <w:numPr>
          <w:ilvl w:val="0"/>
          <w:numId w:val="62"/>
        </w:numPr>
        <w:tabs>
          <w:tab w:pos="878" w:val="left" w:leader="none"/>
        </w:tabs>
        <w:spacing w:line="240" w:lineRule="auto" w:before="0" w:after="0"/>
        <w:ind w:left="877" w:right="1249" w:hanging="242"/>
        <w:jc w:val="left"/>
        <w:rPr>
          <w:sz w:val="17"/>
        </w:rPr>
      </w:pPr>
      <w:r>
        <w:rPr>
          <w:sz w:val="17"/>
        </w:rPr>
        <w:t>La </w:t>
      </w:r>
      <w:r>
        <w:rPr>
          <w:spacing w:val="-3"/>
          <w:sz w:val="17"/>
        </w:rPr>
        <w:t>identificación </w:t>
      </w:r>
      <w:r>
        <w:rPr>
          <w:sz w:val="17"/>
        </w:rPr>
        <w:t>de los </w:t>
      </w:r>
      <w:r>
        <w:rPr>
          <w:spacing w:val="-3"/>
          <w:sz w:val="17"/>
        </w:rPr>
        <w:t>organismos </w:t>
      </w:r>
      <w:r>
        <w:rPr>
          <w:sz w:val="17"/>
        </w:rPr>
        <w:t>e </w:t>
      </w:r>
      <w:r>
        <w:rPr>
          <w:spacing w:val="-3"/>
          <w:sz w:val="17"/>
        </w:rPr>
        <w:t>instituciones </w:t>
      </w:r>
      <w:r>
        <w:rPr>
          <w:sz w:val="17"/>
        </w:rPr>
        <w:t>que en </w:t>
      </w:r>
      <w:r>
        <w:rPr>
          <w:spacing w:val="-3"/>
          <w:sz w:val="17"/>
        </w:rPr>
        <w:t>Aragón intervienen </w:t>
      </w:r>
      <w:r>
        <w:rPr>
          <w:sz w:val="17"/>
        </w:rPr>
        <w:t>en la </w:t>
      </w:r>
      <w:r>
        <w:rPr>
          <w:spacing w:val="-3"/>
          <w:sz w:val="17"/>
        </w:rPr>
        <w:t>promoción, creación </w:t>
      </w:r>
      <w:r>
        <w:rPr>
          <w:sz w:val="17"/>
        </w:rPr>
        <w:t>y </w:t>
      </w:r>
      <w:r>
        <w:rPr>
          <w:spacing w:val="-3"/>
          <w:sz w:val="17"/>
        </w:rPr>
        <w:t>gestión </w:t>
      </w:r>
      <w:r>
        <w:rPr>
          <w:sz w:val="17"/>
        </w:rPr>
        <w:t>de </w:t>
      </w:r>
      <w:r>
        <w:rPr>
          <w:spacing w:val="-3"/>
          <w:sz w:val="17"/>
        </w:rPr>
        <w:t>empresas </w:t>
      </w:r>
      <w:r>
        <w:rPr>
          <w:sz w:val="17"/>
        </w:rPr>
        <w:t>e </w:t>
      </w:r>
      <w:r>
        <w:rPr>
          <w:spacing w:val="-3"/>
          <w:sz w:val="17"/>
        </w:rPr>
        <w:t>iniciativas</w:t>
      </w:r>
      <w:r>
        <w:rPr>
          <w:spacing w:val="-27"/>
          <w:sz w:val="17"/>
        </w:rPr>
        <w:t> </w:t>
      </w:r>
      <w:r>
        <w:rPr>
          <w:spacing w:val="-3"/>
          <w:sz w:val="17"/>
        </w:rPr>
        <w:t>emprendedoras.</w:t>
      </w:r>
    </w:p>
    <w:p>
      <w:pPr>
        <w:pStyle w:val="ListParagraph"/>
        <w:numPr>
          <w:ilvl w:val="0"/>
          <w:numId w:val="62"/>
        </w:numPr>
        <w:tabs>
          <w:tab w:pos="878" w:val="left" w:leader="none"/>
        </w:tabs>
        <w:spacing w:line="240" w:lineRule="auto" w:before="0" w:after="0"/>
        <w:ind w:left="877" w:right="1252" w:hanging="242"/>
        <w:jc w:val="left"/>
        <w:rPr>
          <w:sz w:val="17"/>
        </w:rPr>
      </w:pPr>
      <w:r>
        <w:rPr>
          <w:sz w:val="17"/>
        </w:rPr>
        <w:t>El manejo de las </w:t>
      </w:r>
      <w:r>
        <w:rPr>
          <w:spacing w:val="-3"/>
          <w:sz w:val="17"/>
        </w:rPr>
        <w:t>fuentes </w:t>
      </w:r>
      <w:r>
        <w:rPr>
          <w:sz w:val="17"/>
        </w:rPr>
        <w:t>de </w:t>
      </w:r>
      <w:r>
        <w:rPr>
          <w:spacing w:val="-3"/>
          <w:sz w:val="17"/>
        </w:rPr>
        <w:t>información sobre </w:t>
      </w:r>
      <w:r>
        <w:rPr>
          <w:sz w:val="17"/>
        </w:rPr>
        <w:t>el </w:t>
      </w:r>
      <w:r>
        <w:rPr>
          <w:spacing w:val="-3"/>
          <w:sz w:val="17"/>
        </w:rPr>
        <w:t>sector </w:t>
      </w:r>
      <w:r>
        <w:rPr>
          <w:sz w:val="17"/>
        </w:rPr>
        <w:t>de </w:t>
      </w:r>
      <w:r>
        <w:rPr>
          <w:spacing w:val="-3"/>
          <w:sz w:val="17"/>
        </w:rPr>
        <w:t>instalaciones eléctricas </w:t>
      </w:r>
      <w:r>
        <w:rPr>
          <w:sz w:val="17"/>
        </w:rPr>
        <w:t>y </w:t>
      </w:r>
      <w:r>
        <w:rPr>
          <w:spacing w:val="-3"/>
          <w:sz w:val="17"/>
        </w:rPr>
        <w:t>automáticas., incluyendo</w:t>
      </w:r>
      <w:r>
        <w:rPr>
          <w:spacing w:val="-6"/>
          <w:sz w:val="17"/>
        </w:rPr>
        <w:t> </w:t>
      </w:r>
      <w:r>
        <w:rPr>
          <w:sz w:val="17"/>
        </w:rPr>
        <w:t>el</w:t>
      </w:r>
      <w:r>
        <w:rPr>
          <w:spacing w:val="-6"/>
          <w:sz w:val="17"/>
        </w:rPr>
        <w:t> </w:t>
      </w:r>
      <w:r>
        <w:rPr>
          <w:spacing w:val="-3"/>
          <w:sz w:val="17"/>
        </w:rPr>
        <w:t>análisis</w:t>
      </w:r>
      <w:r>
        <w:rPr>
          <w:spacing w:val="-4"/>
          <w:sz w:val="17"/>
        </w:rPr>
        <w:t> </w:t>
      </w:r>
      <w:r>
        <w:rPr>
          <w:sz w:val="17"/>
        </w:rPr>
        <w:t>de</w:t>
      </w:r>
      <w:r>
        <w:rPr>
          <w:spacing w:val="-5"/>
          <w:sz w:val="17"/>
        </w:rPr>
        <w:t> </w:t>
      </w:r>
      <w:r>
        <w:rPr>
          <w:sz w:val="17"/>
        </w:rPr>
        <w:t>los</w:t>
      </w:r>
      <w:r>
        <w:rPr>
          <w:spacing w:val="-4"/>
          <w:sz w:val="17"/>
        </w:rPr>
        <w:t> </w:t>
      </w:r>
      <w:r>
        <w:rPr>
          <w:spacing w:val="-3"/>
          <w:sz w:val="17"/>
        </w:rPr>
        <w:t>procesos</w:t>
      </w:r>
      <w:r>
        <w:rPr>
          <w:spacing w:val="-4"/>
          <w:sz w:val="17"/>
        </w:rPr>
        <w:t> </w:t>
      </w:r>
      <w:r>
        <w:rPr>
          <w:sz w:val="17"/>
        </w:rPr>
        <w:t>de</w:t>
      </w:r>
      <w:r>
        <w:rPr>
          <w:spacing w:val="-5"/>
          <w:sz w:val="17"/>
        </w:rPr>
        <w:t> </w:t>
      </w:r>
      <w:r>
        <w:rPr>
          <w:spacing w:val="-3"/>
          <w:sz w:val="17"/>
        </w:rPr>
        <w:t>innovación</w:t>
      </w:r>
      <w:r>
        <w:rPr>
          <w:spacing w:val="-5"/>
          <w:sz w:val="17"/>
        </w:rPr>
        <w:t> </w:t>
      </w:r>
      <w:r>
        <w:rPr>
          <w:spacing w:val="-3"/>
          <w:sz w:val="17"/>
        </w:rPr>
        <w:t>sectorial</w:t>
      </w:r>
      <w:r>
        <w:rPr>
          <w:spacing w:val="-6"/>
          <w:sz w:val="17"/>
        </w:rPr>
        <w:t> </w:t>
      </w:r>
      <w:r>
        <w:rPr>
          <w:sz w:val="17"/>
        </w:rPr>
        <w:t>en</w:t>
      </w:r>
      <w:r>
        <w:rPr>
          <w:spacing w:val="-7"/>
          <w:sz w:val="17"/>
        </w:rPr>
        <w:t> </w:t>
      </w:r>
      <w:r>
        <w:rPr>
          <w:sz w:val="17"/>
        </w:rPr>
        <w:t>marcha.</w:t>
      </w:r>
    </w:p>
    <w:p>
      <w:pPr>
        <w:pStyle w:val="ListParagraph"/>
        <w:numPr>
          <w:ilvl w:val="0"/>
          <w:numId w:val="62"/>
        </w:numPr>
        <w:tabs>
          <w:tab w:pos="878" w:val="left" w:leader="none"/>
        </w:tabs>
        <w:spacing w:line="240" w:lineRule="auto" w:before="0" w:after="0"/>
        <w:ind w:left="877" w:right="1251" w:hanging="242"/>
        <w:jc w:val="both"/>
        <w:rPr>
          <w:sz w:val="17"/>
        </w:rPr>
      </w:pPr>
      <w:r>
        <w:rPr>
          <w:sz w:val="17"/>
        </w:rPr>
        <w:t>La </w:t>
      </w:r>
      <w:r>
        <w:rPr>
          <w:spacing w:val="-3"/>
          <w:sz w:val="17"/>
        </w:rPr>
        <w:t>realización </w:t>
      </w:r>
      <w:r>
        <w:rPr>
          <w:sz w:val="17"/>
        </w:rPr>
        <w:t>de casos y </w:t>
      </w:r>
      <w:r>
        <w:rPr>
          <w:spacing w:val="-3"/>
          <w:sz w:val="17"/>
        </w:rPr>
        <w:t>dinámicas </w:t>
      </w:r>
      <w:r>
        <w:rPr>
          <w:sz w:val="17"/>
        </w:rPr>
        <w:t>de </w:t>
      </w:r>
      <w:r>
        <w:rPr>
          <w:spacing w:val="-3"/>
          <w:sz w:val="17"/>
        </w:rPr>
        <w:t>grupo </w:t>
      </w:r>
      <w:r>
        <w:rPr>
          <w:sz w:val="17"/>
        </w:rPr>
        <w:t>que </w:t>
      </w:r>
      <w:r>
        <w:rPr>
          <w:spacing w:val="-3"/>
          <w:sz w:val="17"/>
        </w:rPr>
        <w:t>permitan comprender </w:t>
      </w:r>
      <w:r>
        <w:rPr>
          <w:sz w:val="17"/>
        </w:rPr>
        <w:t>y </w:t>
      </w:r>
      <w:r>
        <w:rPr>
          <w:spacing w:val="-3"/>
          <w:sz w:val="17"/>
        </w:rPr>
        <w:t>valorar </w:t>
      </w:r>
      <w:r>
        <w:rPr>
          <w:sz w:val="17"/>
        </w:rPr>
        <w:t>las </w:t>
      </w:r>
      <w:r>
        <w:rPr>
          <w:spacing w:val="-3"/>
          <w:sz w:val="17"/>
        </w:rPr>
        <w:t>actitudes </w:t>
      </w:r>
      <w:r>
        <w:rPr>
          <w:sz w:val="17"/>
        </w:rPr>
        <w:t>de los </w:t>
      </w:r>
      <w:r>
        <w:rPr>
          <w:spacing w:val="-3"/>
          <w:sz w:val="17"/>
        </w:rPr>
        <w:t>emprendedores </w:t>
      </w:r>
      <w:r>
        <w:rPr>
          <w:sz w:val="17"/>
        </w:rPr>
        <w:t>y </w:t>
      </w:r>
      <w:r>
        <w:rPr>
          <w:spacing w:val="-3"/>
          <w:sz w:val="17"/>
        </w:rPr>
        <w:t>ajustar </w:t>
      </w:r>
      <w:r>
        <w:rPr>
          <w:sz w:val="17"/>
        </w:rPr>
        <w:t>la </w:t>
      </w:r>
      <w:r>
        <w:rPr>
          <w:spacing w:val="-3"/>
          <w:sz w:val="17"/>
        </w:rPr>
        <w:t>necesidad </w:t>
      </w:r>
      <w:r>
        <w:rPr>
          <w:sz w:val="17"/>
        </w:rPr>
        <w:t>de los mismos al </w:t>
      </w:r>
      <w:r>
        <w:rPr>
          <w:spacing w:val="-3"/>
          <w:sz w:val="17"/>
        </w:rPr>
        <w:t>sector </w:t>
      </w:r>
      <w:r>
        <w:rPr>
          <w:sz w:val="17"/>
        </w:rPr>
        <w:t>de los </w:t>
      </w:r>
      <w:r>
        <w:rPr>
          <w:spacing w:val="-3"/>
          <w:sz w:val="17"/>
        </w:rPr>
        <w:t>servicios relacionados </w:t>
      </w:r>
      <w:r>
        <w:rPr>
          <w:sz w:val="17"/>
        </w:rPr>
        <w:t>con los </w:t>
      </w:r>
      <w:r>
        <w:rPr>
          <w:spacing w:val="-3"/>
          <w:sz w:val="17"/>
        </w:rPr>
        <w:t>procesos </w:t>
      </w:r>
      <w:r>
        <w:rPr>
          <w:sz w:val="17"/>
        </w:rPr>
        <w:t>de las </w:t>
      </w:r>
      <w:r>
        <w:rPr>
          <w:spacing w:val="-3"/>
          <w:sz w:val="17"/>
        </w:rPr>
        <w:t>instalaciones eléctricas </w:t>
      </w:r>
      <w:r>
        <w:rPr>
          <w:sz w:val="17"/>
        </w:rPr>
        <w:t>y</w:t>
      </w:r>
      <w:r>
        <w:rPr>
          <w:spacing w:val="-26"/>
          <w:sz w:val="17"/>
        </w:rPr>
        <w:t> </w:t>
      </w:r>
      <w:r>
        <w:rPr>
          <w:spacing w:val="-3"/>
          <w:sz w:val="17"/>
        </w:rPr>
        <w:t>automáticas..</w:t>
      </w:r>
    </w:p>
    <w:p>
      <w:pPr>
        <w:pStyle w:val="ListParagraph"/>
        <w:numPr>
          <w:ilvl w:val="0"/>
          <w:numId w:val="62"/>
        </w:numPr>
        <w:tabs>
          <w:tab w:pos="878" w:val="left" w:leader="none"/>
        </w:tabs>
        <w:spacing w:line="194" w:lineRule="exact" w:before="0" w:after="0"/>
        <w:ind w:left="877" w:right="0" w:hanging="242"/>
        <w:jc w:val="left"/>
        <w:rPr>
          <w:sz w:val="17"/>
        </w:rPr>
      </w:pPr>
      <w:r>
        <w:rPr>
          <w:sz w:val="17"/>
        </w:rPr>
        <w:t>La</w:t>
      </w:r>
      <w:r>
        <w:rPr>
          <w:spacing w:val="-5"/>
          <w:sz w:val="17"/>
        </w:rPr>
        <w:t> </w:t>
      </w:r>
      <w:r>
        <w:rPr>
          <w:spacing w:val="-3"/>
          <w:sz w:val="17"/>
        </w:rPr>
        <w:t>utilización</w:t>
      </w:r>
      <w:r>
        <w:rPr>
          <w:spacing w:val="-5"/>
          <w:sz w:val="17"/>
        </w:rPr>
        <w:t> </w:t>
      </w:r>
      <w:r>
        <w:rPr>
          <w:sz w:val="17"/>
        </w:rPr>
        <w:t>de</w:t>
      </w:r>
      <w:r>
        <w:rPr>
          <w:spacing w:val="-5"/>
          <w:sz w:val="17"/>
        </w:rPr>
        <w:t> </w:t>
      </w:r>
      <w:r>
        <w:rPr>
          <w:spacing w:val="-3"/>
          <w:sz w:val="17"/>
        </w:rPr>
        <w:t>programas</w:t>
      </w:r>
      <w:r>
        <w:rPr>
          <w:spacing w:val="-6"/>
          <w:sz w:val="17"/>
        </w:rPr>
        <w:t> </w:t>
      </w:r>
      <w:r>
        <w:rPr>
          <w:sz w:val="17"/>
        </w:rPr>
        <w:t>de</w:t>
      </w:r>
      <w:r>
        <w:rPr>
          <w:spacing w:val="-5"/>
          <w:sz w:val="17"/>
        </w:rPr>
        <w:t> </w:t>
      </w:r>
      <w:r>
        <w:rPr>
          <w:spacing w:val="-3"/>
          <w:sz w:val="17"/>
        </w:rPr>
        <w:t>gestión</w:t>
      </w:r>
      <w:r>
        <w:rPr>
          <w:spacing w:val="-5"/>
          <w:sz w:val="17"/>
        </w:rPr>
        <w:t> </w:t>
      </w:r>
      <w:r>
        <w:rPr>
          <w:spacing w:val="-3"/>
          <w:sz w:val="17"/>
        </w:rPr>
        <w:t>administrativa</w:t>
      </w:r>
      <w:r>
        <w:rPr>
          <w:spacing w:val="-4"/>
          <w:sz w:val="17"/>
        </w:rPr>
        <w:t> </w:t>
      </w:r>
      <w:r>
        <w:rPr>
          <w:sz w:val="17"/>
        </w:rPr>
        <w:t>para</w:t>
      </w:r>
      <w:r>
        <w:rPr>
          <w:spacing w:val="-5"/>
          <w:sz w:val="17"/>
        </w:rPr>
        <w:t> </w:t>
      </w:r>
      <w:r>
        <w:rPr>
          <w:spacing w:val="-3"/>
          <w:sz w:val="17"/>
        </w:rPr>
        <w:t>pymes</w:t>
      </w:r>
      <w:r>
        <w:rPr>
          <w:spacing w:val="-4"/>
          <w:sz w:val="17"/>
        </w:rPr>
        <w:t> </w:t>
      </w:r>
      <w:r>
        <w:rPr>
          <w:sz w:val="17"/>
        </w:rPr>
        <w:t>del</w:t>
      </w:r>
      <w:r>
        <w:rPr>
          <w:spacing w:val="-8"/>
          <w:sz w:val="17"/>
        </w:rPr>
        <w:t> </w:t>
      </w:r>
      <w:r>
        <w:rPr>
          <w:spacing w:val="-3"/>
          <w:sz w:val="17"/>
        </w:rPr>
        <w:t>sector.</w:t>
      </w:r>
    </w:p>
    <w:p>
      <w:pPr>
        <w:pStyle w:val="ListParagraph"/>
        <w:numPr>
          <w:ilvl w:val="0"/>
          <w:numId w:val="62"/>
        </w:numPr>
        <w:tabs>
          <w:tab w:pos="878" w:val="left" w:leader="none"/>
        </w:tabs>
        <w:spacing w:line="237" w:lineRule="auto" w:before="0" w:after="0"/>
        <w:ind w:left="877" w:right="1249" w:hanging="242"/>
        <w:jc w:val="both"/>
        <w:rPr>
          <w:sz w:val="17"/>
        </w:rPr>
      </w:pPr>
      <w:r>
        <w:rPr>
          <w:sz w:val="17"/>
        </w:rPr>
        <w:t>La </w:t>
      </w:r>
      <w:r>
        <w:rPr>
          <w:spacing w:val="-3"/>
          <w:sz w:val="17"/>
        </w:rPr>
        <w:t>realización </w:t>
      </w:r>
      <w:r>
        <w:rPr>
          <w:sz w:val="17"/>
        </w:rPr>
        <w:t>de un </w:t>
      </w:r>
      <w:r>
        <w:rPr>
          <w:spacing w:val="-3"/>
          <w:sz w:val="17"/>
        </w:rPr>
        <w:t>proyecto </w:t>
      </w:r>
      <w:r>
        <w:rPr>
          <w:sz w:val="17"/>
        </w:rPr>
        <w:t>de </w:t>
      </w:r>
      <w:r>
        <w:rPr>
          <w:spacing w:val="-3"/>
          <w:sz w:val="17"/>
        </w:rPr>
        <w:t>plan </w:t>
      </w:r>
      <w:r>
        <w:rPr>
          <w:sz w:val="17"/>
        </w:rPr>
        <w:t>de </w:t>
      </w:r>
      <w:r>
        <w:rPr>
          <w:spacing w:val="-3"/>
          <w:sz w:val="17"/>
        </w:rPr>
        <w:t>empresa relacionada </w:t>
      </w:r>
      <w:r>
        <w:rPr>
          <w:sz w:val="17"/>
        </w:rPr>
        <w:t>con las </w:t>
      </w:r>
      <w:r>
        <w:rPr>
          <w:spacing w:val="-3"/>
          <w:sz w:val="17"/>
        </w:rPr>
        <w:t>instalaciones eléctricas </w:t>
      </w:r>
      <w:r>
        <w:rPr>
          <w:sz w:val="17"/>
        </w:rPr>
        <w:t>y </w:t>
      </w:r>
      <w:r>
        <w:rPr>
          <w:spacing w:val="-3"/>
          <w:sz w:val="17"/>
        </w:rPr>
        <w:t>automáticas. </w:t>
      </w:r>
      <w:r>
        <w:rPr>
          <w:sz w:val="17"/>
        </w:rPr>
        <w:t>y que </w:t>
      </w:r>
      <w:r>
        <w:rPr>
          <w:spacing w:val="-3"/>
          <w:sz w:val="17"/>
        </w:rPr>
        <w:t>incluya todas </w:t>
      </w:r>
      <w:r>
        <w:rPr>
          <w:sz w:val="17"/>
        </w:rPr>
        <w:t>las </w:t>
      </w:r>
      <w:r>
        <w:rPr>
          <w:spacing w:val="-3"/>
          <w:sz w:val="17"/>
        </w:rPr>
        <w:t>facetas </w:t>
      </w:r>
      <w:r>
        <w:rPr>
          <w:sz w:val="17"/>
        </w:rPr>
        <w:t>de </w:t>
      </w:r>
      <w:r>
        <w:rPr>
          <w:spacing w:val="-3"/>
          <w:sz w:val="17"/>
        </w:rPr>
        <w:t>puesta </w:t>
      </w:r>
      <w:r>
        <w:rPr>
          <w:sz w:val="17"/>
        </w:rPr>
        <w:t>en marcha de un </w:t>
      </w:r>
      <w:r>
        <w:rPr>
          <w:spacing w:val="-3"/>
          <w:sz w:val="17"/>
        </w:rPr>
        <w:t>negocio, </w:t>
      </w:r>
      <w:r>
        <w:rPr>
          <w:sz w:val="17"/>
        </w:rPr>
        <w:t>así como </w:t>
      </w:r>
      <w:r>
        <w:rPr>
          <w:spacing w:val="-3"/>
          <w:sz w:val="17"/>
        </w:rPr>
        <w:t>justificación </w:t>
      </w:r>
      <w:r>
        <w:rPr>
          <w:sz w:val="17"/>
        </w:rPr>
        <w:t>de su </w:t>
      </w:r>
      <w:r>
        <w:rPr>
          <w:spacing w:val="-3"/>
          <w:sz w:val="17"/>
        </w:rPr>
        <w:t>responsabilidad</w:t>
      </w:r>
      <w:r>
        <w:rPr>
          <w:spacing w:val="-19"/>
          <w:sz w:val="17"/>
        </w:rPr>
        <w:t> </w:t>
      </w:r>
      <w:r>
        <w:rPr>
          <w:spacing w:val="-3"/>
          <w:sz w:val="17"/>
        </w:rPr>
        <w:t>social.</w:t>
      </w:r>
    </w:p>
    <w:p>
      <w:pPr>
        <w:pStyle w:val="ListParagraph"/>
        <w:numPr>
          <w:ilvl w:val="0"/>
          <w:numId w:val="62"/>
        </w:numPr>
        <w:tabs>
          <w:tab w:pos="878" w:val="left" w:leader="none"/>
        </w:tabs>
        <w:spacing w:line="240" w:lineRule="auto" w:before="0" w:after="0"/>
        <w:ind w:left="877" w:right="1256" w:hanging="242"/>
        <w:jc w:val="left"/>
        <w:rPr>
          <w:sz w:val="17"/>
        </w:rPr>
      </w:pPr>
      <w:r>
        <w:rPr>
          <w:sz w:val="17"/>
        </w:rPr>
        <w:t>El</w:t>
      </w:r>
      <w:r>
        <w:rPr>
          <w:spacing w:val="-5"/>
          <w:sz w:val="17"/>
        </w:rPr>
        <w:t> </w:t>
      </w:r>
      <w:r>
        <w:rPr>
          <w:sz w:val="17"/>
        </w:rPr>
        <w:t>uso</w:t>
      </w:r>
      <w:r>
        <w:rPr>
          <w:spacing w:val="-4"/>
          <w:sz w:val="17"/>
        </w:rPr>
        <w:t> </w:t>
      </w:r>
      <w:r>
        <w:rPr>
          <w:sz w:val="17"/>
        </w:rPr>
        <w:t>de</w:t>
      </w:r>
      <w:r>
        <w:rPr>
          <w:spacing w:val="-4"/>
          <w:sz w:val="17"/>
        </w:rPr>
        <w:t> </w:t>
      </w:r>
      <w:r>
        <w:rPr>
          <w:sz w:val="17"/>
        </w:rPr>
        <w:t>las</w:t>
      </w:r>
      <w:r>
        <w:rPr>
          <w:spacing w:val="-3"/>
          <w:sz w:val="17"/>
        </w:rPr>
        <w:t> tecnologías </w:t>
      </w:r>
      <w:r>
        <w:rPr>
          <w:sz w:val="17"/>
        </w:rPr>
        <w:t>de</w:t>
      </w:r>
      <w:r>
        <w:rPr>
          <w:spacing w:val="-6"/>
          <w:sz w:val="17"/>
        </w:rPr>
        <w:t> </w:t>
      </w:r>
      <w:r>
        <w:rPr>
          <w:sz w:val="17"/>
        </w:rPr>
        <w:t>la</w:t>
      </w:r>
      <w:r>
        <w:rPr>
          <w:spacing w:val="-4"/>
          <w:sz w:val="17"/>
        </w:rPr>
        <w:t> </w:t>
      </w:r>
      <w:r>
        <w:rPr>
          <w:spacing w:val="-3"/>
          <w:sz w:val="17"/>
        </w:rPr>
        <w:t>información</w:t>
      </w:r>
      <w:r>
        <w:rPr>
          <w:spacing w:val="-2"/>
          <w:sz w:val="17"/>
        </w:rPr>
        <w:t> </w:t>
      </w:r>
      <w:r>
        <w:rPr>
          <w:sz w:val="17"/>
        </w:rPr>
        <w:t>y</w:t>
      </w:r>
      <w:r>
        <w:rPr>
          <w:spacing w:val="-9"/>
          <w:sz w:val="17"/>
        </w:rPr>
        <w:t> </w:t>
      </w:r>
      <w:r>
        <w:rPr>
          <w:sz w:val="17"/>
        </w:rPr>
        <w:t>la</w:t>
      </w:r>
      <w:r>
        <w:rPr>
          <w:spacing w:val="-4"/>
          <w:sz w:val="17"/>
        </w:rPr>
        <w:t> </w:t>
      </w:r>
      <w:r>
        <w:rPr>
          <w:spacing w:val="-3"/>
          <w:sz w:val="17"/>
        </w:rPr>
        <w:t>comunicación</w:t>
      </w:r>
      <w:r>
        <w:rPr>
          <w:sz w:val="17"/>
        </w:rPr>
        <w:t> y</w:t>
      </w:r>
      <w:r>
        <w:rPr>
          <w:spacing w:val="-9"/>
          <w:sz w:val="17"/>
        </w:rPr>
        <w:t> </w:t>
      </w:r>
      <w:r>
        <w:rPr>
          <w:sz w:val="17"/>
        </w:rPr>
        <w:t>el</w:t>
      </w:r>
      <w:r>
        <w:rPr>
          <w:spacing w:val="-4"/>
          <w:sz w:val="17"/>
        </w:rPr>
        <w:t> </w:t>
      </w:r>
      <w:r>
        <w:rPr>
          <w:sz w:val="17"/>
        </w:rPr>
        <w:t>fomento</w:t>
      </w:r>
      <w:r>
        <w:rPr>
          <w:spacing w:val="-4"/>
          <w:sz w:val="17"/>
        </w:rPr>
        <w:t> </w:t>
      </w:r>
      <w:r>
        <w:rPr>
          <w:sz w:val="17"/>
        </w:rPr>
        <w:t>del</w:t>
      </w:r>
      <w:r>
        <w:rPr>
          <w:spacing w:val="-4"/>
          <w:sz w:val="17"/>
        </w:rPr>
        <w:t> </w:t>
      </w:r>
      <w:r>
        <w:rPr>
          <w:spacing w:val="-3"/>
          <w:sz w:val="17"/>
        </w:rPr>
        <w:t>trabajo</w:t>
      </w:r>
      <w:r>
        <w:rPr>
          <w:spacing w:val="-4"/>
          <w:sz w:val="17"/>
        </w:rPr>
        <w:t> </w:t>
      </w:r>
      <w:r>
        <w:rPr>
          <w:sz w:val="17"/>
        </w:rPr>
        <w:t>en</w:t>
      </w:r>
      <w:r>
        <w:rPr>
          <w:spacing w:val="-4"/>
          <w:sz w:val="17"/>
        </w:rPr>
        <w:t> </w:t>
      </w:r>
      <w:r>
        <w:rPr>
          <w:spacing w:val="-3"/>
          <w:sz w:val="17"/>
        </w:rPr>
        <w:t>equipo</w:t>
      </w:r>
      <w:r>
        <w:rPr>
          <w:spacing w:val="-4"/>
          <w:sz w:val="17"/>
        </w:rPr>
        <w:t> </w:t>
      </w:r>
      <w:r>
        <w:rPr>
          <w:sz w:val="17"/>
        </w:rPr>
        <w:t>en la </w:t>
      </w:r>
      <w:r>
        <w:rPr>
          <w:spacing w:val="-3"/>
          <w:sz w:val="17"/>
        </w:rPr>
        <w:t>realización </w:t>
      </w:r>
      <w:r>
        <w:rPr>
          <w:sz w:val="17"/>
        </w:rPr>
        <w:t>del </w:t>
      </w:r>
      <w:r>
        <w:rPr>
          <w:spacing w:val="-3"/>
          <w:sz w:val="17"/>
        </w:rPr>
        <w:t>proyecto</w:t>
      </w:r>
      <w:r>
        <w:rPr>
          <w:spacing w:val="-18"/>
          <w:sz w:val="17"/>
        </w:rPr>
        <w:t> </w:t>
      </w:r>
      <w:r>
        <w:rPr>
          <w:spacing w:val="-3"/>
          <w:sz w:val="17"/>
        </w:rPr>
        <w:t>empresarial.</w:t>
      </w:r>
    </w:p>
    <w:p>
      <w:pPr>
        <w:pStyle w:val="BodyText"/>
        <w:ind w:left="0"/>
        <w:rPr>
          <w:sz w:val="18"/>
        </w:rPr>
      </w:pPr>
    </w:p>
    <w:p>
      <w:pPr>
        <w:pStyle w:val="BodyText"/>
        <w:ind w:left="0"/>
        <w:rPr>
          <w:sz w:val="18"/>
        </w:rPr>
      </w:pPr>
    </w:p>
    <w:p>
      <w:pPr>
        <w:pStyle w:val="BodyText"/>
        <w:spacing w:before="1"/>
        <w:ind w:left="0"/>
        <w:rPr>
          <w:sz w:val="14"/>
        </w:rPr>
      </w:pPr>
    </w:p>
    <w:p>
      <w:pPr>
        <w:pStyle w:val="Heading2"/>
        <w:ind w:left="2149" w:right="2903"/>
        <w:jc w:val="center"/>
      </w:pPr>
      <w:r>
        <w:rPr/>
        <w:t>Módulo profesional: Formación en centros de trabajo Código: 0243</w:t>
      </w:r>
    </w:p>
    <w:p>
      <w:pPr>
        <w:spacing w:line="194" w:lineRule="exact" w:before="0"/>
        <w:ind w:left="1168" w:right="1919" w:firstLine="0"/>
        <w:jc w:val="center"/>
        <w:rPr>
          <w:b/>
          <w:sz w:val="17"/>
        </w:rPr>
      </w:pPr>
      <w:r>
        <w:rPr>
          <w:b/>
          <w:sz w:val="17"/>
        </w:rPr>
        <w:t>Duración: 410 horas</w:t>
      </w:r>
    </w:p>
    <w:p>
      <w:pPr>
        <w:pStyle w:val="BodyText"/>
        <w:spacing w:before="1"/>
        <w:ind w:left="0"/>
        <w:rPr>
          <w:b/>
        </w:rPr>
      </w:pPr>
    </w:p>
    <w:p>
      <w:pPr>
        <w:pStyle w:val="Heading3"/>
        <w:ind w:left="392"/>
        <w:rPr>
          <w:i/>
        </w:rPr>
      </w:pPr>
      <w:r>
        <w:rPr>
          <w:i/>
        </w:rPr>
        <w:t>Resultados de aprendizaje y criterios de evaluación:</w:t>
      </w:r>
    </w:p>
    <w:p>
      <w:pPr>
        <w:pStyle w:val="BodyText"/>
        <w:spacing w:before="1"/>
        <w:ind w:left="0"/>
        <w:rPr>
          <w:b/>
          <w:i/>
          <w:sz w:val="20"/>
        </w:rPr>
      </w:pPr>
    </w:p>
    <w:p>
      <w:pPr>
        <w:pStyle w:val="ListParagraph"/>
        <w:numPr>
          <w:ilvl w:val="0"/>
          <w:numId w:val="63"/>
        </w:numPr>
        <w:tabs>
          <w:tab w:pos="669" w:val="left" w:leader="none"/>
        </w:tabs>
        <w:spacing w:line="240" w:lineRule="auto" w:before="0" w:after="0"/>
        <w:ind w:left="700" w:right="1138" w:hanging="308"/>
        <w:jc w:val="left"/>
        <w:rPr>
          <w:sz w:val="17"/>
        </w:rPr>
      </w:pPr>
      <w:r>
        <w:rPr>
          <w:sz w:val="17"/>
        </w:rPr>
        <w:t>Identifica la estructura y organización de la empresa relacionándola con la producción y comercialización de los productos que obtienen.</w:t>
      </w:r>
    </w:p>
    <w:p>
      <w:pPr>
        <w:pStyle w:val="BodyText"/>
        <w:spacing w:before="10"/>
        <w:ind w:left="0"/>
        <w:rPr>
          <w:sz w:val="16"/>
        </w:rPr>
      </w:pPr>
    </w:p>
    <w:p>
      <w:pPr>
        <w:pStyle w:val="BodyText"/>
        <w:ind w:left="392"/>
      </w:pPr>
      <w:r>
        <w:rPr/>
        <w:t>Criterios de evaluación:</w:t>
      </w:r>
    </w:p>
    <w:p>
      <w:pPr>
        <w:spacing w:after="0"/>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18"/>
        </w:rPr>
      </w:pPr>
    </w:p>
    <w:p>
      <w:pPr>
        <w:pStyle w:val="ListParagraph"/>
        <w:numPr>
          <w:ilvl w:val="1"/>
          <w:numId w:val="63"/>
        </w:numPr>
        <w:tabs>
          <w:tab w:pos="1009" w:val="left" w:leader="none"/>
        </w:tabs>
        <w:spacing w:line="237" w:lineRule="auto" w:before="95" w:after="0"/>
        <w:ind w:left="1008" w:right="1143" w:hanging="308"/>
        <w:jc w:val="left"/>
        <w:rPr>
          <w:sz w:val="17"/>
        </w:rPr>
      </w:pPr>
      <w:r>
        <w:rPr>
          <w:sz w:val="17"/>
        </w:rPr>
        <w:t>Se ha identificado la estructura organizativa de la empresa y las funciones de cada área de la misma.</w:t>
      </w:r>
    </w:p>
    <w:p>
      <w:pPr>
        <w:pStyle w:val="ListParagraph"/>
        <w:numPr>
          <w:ilvl w:val="1"/>
          <w:numId w:val="63"/>
        </w:numPr>
        <w:tabs>
          <w:tab w:pos="1009" w:val="left" w:leader="none"/>
        </w:tabs>
        <w:spacing w:line="240" w:lineRule="auto" w:before="0" w:after="0"/>
        <w:ind w:left="1008" w:right="1143" w:hanging="308"/>
        <w:jc w:val="left"/>
        <w:rPr>
          <w:sz w:val="17"/>
        </w:rPr>
      </w:pPr>
      <w:r>
        <w:rPr>
          <w:sz w:val="17"/>
        </w:rPr>
        <w:t>Se han identificado los elementos que constituyen la red logística de la empresa: proveedores, clientes, sistemas de producción, almacenaje y</w:t>
      </w:r>
      <w:r>
        <w:rPr>
          <w:spacing w:val="-6"/>
          <w:sz w:val="17"/>
        </w:rPr>
        <w:t> </w:t>
      </w:r>
      <w:r>
        <w:rPr>
          <w:sz w:val="17"/>
        </w:rPr>
        <w:t>otros.</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identificado los procedimientos de trabajo en el desarrollo del proceso</w:t>
      </w:r>
      <w:r>
        <w:rPr>
          <w:spacing w:val="-2"/>
          <w:sz w:val="17"/>
        </w:rPr>
        <w:t> </w:t>
      </w:r>
      <w:r>
        <w:rPr>
          <w:sz w:val="17"/>
        </w:rPr>
        <w:t>productivo.</w:t>
      </w:r>
    </w:p>
    <w:p>
      <w:pPr>
        <w:pStyle w:val="ListParagraph"/>
        <w:numPr>
          <w:ilvl w:val="1"/>
          <w:numId w:val="63"/>
        </w:numPr>
        <w:tabs>
          <w:tab w:pos="1009" w:val="left" w:leader="none"/>
        </w:tabs>
        <w:spacing w:line="240" w:lineRule="auto" w:before="0" w:after="0"/>
        <w:ind w:left="1008" w:right="1144" w:hanging="308"/>
        <w:jc w:val="left"/>
        <w:rPr>
          <w:sz w:val="17"/>
        </w:rPr>
      </w:pPr>
      <w:r>
        <w:rPr>
          <w:sz w:val="17"/>
        </w:rPr>
        <w:t>Se han relacionado las competencias de los recursos humanos con el desarrollo de la actividad productiva.</w:t>
      </w:r>
    </w:p>
    <w:p>
      <w:pPr>
        <w:pStyle w:val="ListParagraph"/>
        <w:numPr>
          <w:ilvl w:val="1"/>
          <w:numId w:val="63"/>
        </w:numPr>
        <w:tabs>
          <w:tab w:pos="1009" w:val="left" w:leader="none"/>
        </w:tabs>
        <w:spacing w:line="240" w:lineRule="auto" w:before="0" w:after="0"/>
        <w:ind w:left="1008" w:right="1144" w:hanging="308"/>
        <w:jc w:val="left"/>
        <w:rPr>
          <w:sz w:val="17"/>
        </w:rPr>
      </w:pPr>
      <w:r>
        <w:rPr>
          <w:sz w:val="17"/>
        </w:rPr>
        <w:t>Se ha interpretado la importancia de cada elemento de la red en el desarrollo de la actividad de la</w:t>
      </w:r>
      <w:r>
        <w:rPr>
          <w:spacing w:val="-1"/>
          <w:sz w:val="17"/>
        </w:rPr>
        <w:t> </w:t>
      </w:r>
      <w:r>
        <w:rPr>
          <w:sz w:val="17"/>
        </w:rPr>
        <w:t>empresa.</w:t>
      </w:r>
    </w:p>
    <w:p>
      <w:pPr>
        <w:pStyle w:val="ListParagraph"/>
        <w:numPr>
          <w:ilvl w:val="1"/>
          <w:numId w:val="63"/>
        </w:numPr>
        <w:tabs>
          <w:tab w:pos="1008" w:val="left" w:leader="none"/>
          <w:tab w:pos="1009" w:val="left" w:leader="none"/>
        </w:tabs>
        <w:spacing w:line="240" w:lineRule="auto" w:before="0" w:after="0"/>
        <w:ind w:left="1008" w:right="1144" w:hanging="308"/>
        <w:jc w:val="left"/>
        <w:rPr>
          <w:sz w:val="17"/>
        </w:rPr>
      </w:pPr>
      <w:r>
        <w:rPr>
          <w:sz w:val="17"/>
        </w:rPr>
        <w:t>Se han relacionado características del mercado, tipo de clientes y proveedores y su posible influencia en el desarrollo de la actividad empresarial.</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identificado los canales de comercialización más frecuentes en esta</w:t>
      </w:r>
      <w:r>
        <w:rPr>
          <w:spacing w:val="-3"/>
          <w:sz w:val="17"/>
        </w:rPr>
        <w:t> </w:t>
      </w:r>
      <w:r>
        <w:rPr>
          <w:sz w:val="17"/>
        </w:rPr>
        <w:t>actividad.</w:t>
      </w:r>
    </w:p>
    <w:p>
      <w:pPr>
        <w:pStyle w:val="ListParagraph"/>
        <w:numPr>
          <w:ilvl w:val="1"/>
          <w:numId w:val="63"/>
        </w:numPr>
        <w:tabs>
          <w:tab w:pos="1009" w:val="left" w:leader="none"/>
        </w:tabs>
        <w:spacing w:line="237" w:lineRule="auto" w:before="0" w:after="0"/>
        <w:ind w:left="1008" w:right="1140" w:hanging="308"/>
        <w:jc w:val="left"/>
        <w:rPr>
          <w:sz w:val="17"/>
        </w:rPr>
      </w:pPr>
      <w:r>
        <w:rPr>
          <w:sz w:val="17"/>
        </w:rPr>
        <w:t>Se han relacionado ventajas e inconvenientes de la estructura de la empresa frente a otro tipo  de organizaciones</w:t>
      </w:r>
      <w:r>
        <w:rPr>
          <w:spacing w:val="-2"/>
          <w:sz w:val="17"/>
        </w:rPr>
        <w:t> </w:t>
      </w:r>
      <w:r>
        <w:rPr>
          <w:sz w:val="17"/>
        </w:rPr>
        <w:t>empresariales.</w:t>
      </w:r>
    </w:p>
    <w:p>
      <w:pPr>
        <w:pStyle w:val="BodyText"/>
        <w:spacing w:before="6"/>
        <w:ind w:left="0"/>
        <w:rPr>
          <w:sz w:val="16"/>
        </w:rPr>
      </w:pPr>
    </w:p>
    <w:p>
      <w:pPr>
        <w:pStyle w:val="ListParagraph"/>
        <w:numPr>
          <w:ilvl w:val="0"/>
          <w:numId w:val="63"/>
        </w:numPr>
        <w:tabs>
          <w:tab w:pos="627" w:val="left" w:leader="none"/>
        </w:tabs>
        <w:spacing w:line="240" w:lineRule="auto" w:before="0" w:after="0"/>
        <w:ind w:left="700" w:right="1143" w:hanging="308"/>
        <w:jc w:val="left"/>
        <w:rPr>
          <w:sz w:val="17"/>
        </w:rPr>
      </w:pPr>
      <w:r>
        <w:rPr>
          <w:sz w:val="17"/>
        </w:rPr>
        <w:t>Aplica hábitos éticos y laborales en el desarrollo de su actividad profesional de acuerdo a las características del puesto de trabajo y procedimientos establecidos en la</w:t>
      </w:r>
      <w:r>
        <w:rPr>
          <w:spacing w:val="-1"/>
          <w:sz w:val="17"/>
        </w:rPr>
        <w:t> </w:t>
      </w:r>
      <w:r>
        <w:rPr>
          <w:sz w:val="17"/>
        </w:rPr>
        <w:t>empresa.</w:t>
      </w:r>
    </w:p>
    <w:p>
      <w:pPr>
        <w:pStyle w:val="BodyText"/>
        <w:spacing w:before="10"/>
        <w:ind w:left="0"/>
        <w:rPr>
          <w:sz w:val="16"/>
        </w:rPr>
      </w:pPr>
    </w:p>
    <w:p>
      <w:pPr>
        <w:pStyle w:val="BodyText"/>
        <w:ind w:left="392"/>
      </w:pPr>
      <w:r>
        <w:rPr/>
        <w:t>Criterios de evaluación:</w:t>
      </w:r>
    </w:p>
    <w:p>
      <w:pPr>
        <w:pStyle w:val="BodyText"/>
        <w:spacing w:before="8"/>
        <w:ind w:left="0"/>
        <w:rPr>
          <w:sz w:val="16"/>
        </w:rPr>
      </w:pP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han reconocido y</w:t>
      </w:r>
      <w:r>
        <w:rPr>
          <w:spacing w:val="-3"/>
          <w:sz w:val="17"/>
        </w:rPr>
        <w:t> </w:t>
      </w:r>
      <w:r>
        <w:rPr>
          <w:sz w:val="17"/>
        </w:rPr>
        <w:t>justificado:</w:t>
      </w:r>
    </w:p>
    <w:p>
      <w:pPr>
        <w:pStyle w:val="ListParagraph"/>
        <w:numPr>
          <w:ilvl w:val="2"/>
          <w:numId w:val="63"/>
        </w:numPr>
        <w:tabs>
          <w:tab w:pos="1316" w:val="left" w:leader="none"/>
          <w:tab w:pos="1317" w:val="left" w:leader="none"/>
        </w:tabs>
        <w:spacing w:line="195" w:lineRule="exact" w:before="0" w:after="0"/>
        <w:ind w:left="1316" w:right="0" w:hanging="308"/>
        <w:jc w:val="left"/>
        <w:rPr>
          <w:sz w:val="17"/>
        </w:rPr>
      </w:pPr>
      <w:r>
        <w:rPr>
          <w:sz w:val="17"/>
        </w:rPr>
        <w:t>La disposición personal y temporal que necesita el puesto de</w:t>
      </w:r>
      <w:r>
        <w:rPr>
          <w:spacing w:val="-4"/>
          <w:sz w:val="17"/>
        </w:rPr>
        <w:t> </w:t>
      </w:r>
      <w:r>
        <w:rPr>
          <w:sz w:val="17"/>
        </w:rPr>
        <w:t>trabajo.</w:t>
      </w:r>
    </w:p>
    <w:p>
      <w:pPr>
        <w:pStyle w:val="ListParagraph"/>
        <w:numPr>
          <w:ilvl w:val="2"/>
          <w:numId w:val="63"/>
        </w:numPr>
        <w:tabs>
          <w:tab w:pos="1316" w:val="left" w:leader="none"/>
          <w:tab w:pos="1317" w:val="left" w:leader="none"/>
        </w:tabs>
        <w:spacing w:line="240" w:lineRule="auto" w:before="0" w:after="0"/>
        <w:ind w:left="1316" w:right="1142" w:hanging="308"/>
        <w:jc w:val="left"/>
        <w:rPr>
          <w:sz w:val="17"/>
        </w:rPr>
      </w:pPr>
      <w:r>
        <w:rPr>
          <w:sz w:val="17"/>
        </w:rPr>
        <w:t>Las actitudes personales (puntualidad, empatía, entre otras) y profesionales (orden,  limpieza, seguridad necesarias para el puesto de trabajo, responsabilidad, entre</w:t>
      </w:r>
      <w:r>
        <w:rPr>
          <w:spacing w:val="-3"/>
          <w:sz w:val="17"/>
        </w:rPr>
        <w:t> </w:t>
      </w:r>
      <w:r>
        <w:rPr>
          <w:sz w:val="17"/>
        </w:rPr>
        <w:t>otras).</w:t>
      </w:r>
    </w:p>
    <w:p>
      <w:pPr>
        <w:pStyle w:val="ListParagraph"/>
        <w:numPr>
          <w:ilvl w:val="2"/>
          <w:numId w:val="63"/>
        </w:numPr>
        <w:tabs>
          <w:tab w:pos="1316" w:val="left" w:leader="none"/>
          <w:tab w:pos="1317" w:val="left" w:leader="none"/>
        </w:tabs>
        <w:spacing w:line="240" w:lineRule="auto" w:before="0" w:after="0"/>
        <w:ind w:left="1316" w:right="1138" w:hanging="308"/>
        <w:jc w:val="left"/>
        <w:rPr>
          <w:sz w:val="17"/>
        </w:rPr>
      </w:pPr>
      <w:r>
        <w:rPr>
          <w:sz w:val="17"/>
        </w:rPr>
        <w:t>Los requerimientos actitudinales ante la prevención de riesgos en la actividad profesional y las medidas de protección</w:t>
      </w:r>
      <w:r>
        <w:rPr>
          <w:spacing w:val="-1"/>
          <w:sz w:val="17"/>
        </w:rPr>
        <w:t> </w:t>
      </w:r>
      <w:r>
        <w:rPr>
          <w:sz w:val="17"/>
        </w:rPr>
        <w:t>personal.</w:t>
      </w:r>
    </w:p>
    <w:p>
      <w:pPr>
        <w:pStyle w:val="ListParagraph"/>
        <w:numPr>
          <w:ilvl w:val="2"/>
          <w:numId w:val="63"/>
        </w:numPr>
        <w:tabs>
          <w:tab w:pos="1316" w:val="left" w:leader="none"/>
          <w:tab w:pos="1317" w:val="left" w:leader="none"/>
        </w:tabs>
        <w:spacing w:line="194" w:lineRule="exact" w:before="0" w:after="0"/>
        <w:ind w:left="1316" w:right="0" w:hanging="308"/>
        <w:jc w:val="left"/>
        <w:rPr>
          <w:sz w:val="17"/>
        </w:rPr>
      </w:pPr>
      <w:r>
        <w:rPr>
          <w:sz w:val="17"/>
        </w:rPr>
        <w:t>Los requerimientos actitudinales referidos a la calidad en la actividad</w:t>
      </w:r>
      <w:r>
        <w:rPr>
          <w:spacing w:val="-2"/>
          <w:sz w:val="17"/>
        </w:rPr>
        <w:t> </w:t>
      </w:r>
      <w:r>
        <w:rPr>
          <w:sz w:val="17"/>
        </w:rPr>
        <w:t>profesional.</w:t>
      </w:r>
    </w:p>
    <w:p>
      <w:pPr>
        <w:pStyle w:val="ListParagraph"/>
        <w:numPr>
          <w:ilvl w:val="2"/>
          <w:numId w:val="63"/>
        </w:numPr>
        <w:tabs>
          <w:tab w:pos="1316" w:val="left" w:leader="none"/>
          <w:tab w:pos="1317" w:val="left" w:leader="none"/>
        </w:tabs>
        <w:spacing w:line="240" w:lineRule="auto" w:before="0" w:after="0"/>
        <w:ind w:left="1316" w:right="1144" w:hanging="308"/>
        <w:jc w:val="left"/>
        <w:rPr>
          <w:sz w:val="17"/>
        </w:rPr>
      </w:pPr>
      <w:r>
        <w:rPr>
          <w:sz w:val="17"/>
        </w:rPr>
        <w:t>Las actitudes relacionales con el propio equipo de trabajo y con las jerarquías establecidas en la</w:t>
      </w:r>
      <w:r>
        <w:rPr>
          <w:spacing w:val="-2"/>
          <w:sz w:val="17"/>
        </w:rPr>
        <w:t> </w:t>
      </w:r>
      <w:r>
        <w:rPr>
          <w:sz w:val="17"/>
        </w:rPr>
        <w:t>empresa.</w:t>
      </w:r>
    </w:p>
    <w:p>
      <w:pPr>
        <w:pStyle w:val="ListParagraph"/>
        <w:numPr>
          <w:ilvl w:val="2"/>
          <w:numId w:val="63"/>
        </w:numPr>
        <w:tabs>
          <w:tab w:pos="1316" w:val="left" w:leader="none"/>
          <w:tab w:pos="1317" w:val="left" w:leader="none"/>
        </w:tabs>
        <w:spacing w:line="237" w:lineRule="auto" w:before="0" w:after="0"/>
        <w:ind w:left="1316" w:right="1143" w:hanging="308"/>
        <w:jc w:val="left"/>
        <w:rPr>
          <w:sz w:val="17"/>
        </w:rPr>
      </w:pPr>
      <w:r>
        <w:rPr>
          <w:sz w:val="17"/>
        </w:rPr>
        <w:t>Las actitudes relacionadas con la documentación de las actividades, realizadas en el ámbito laboral.</w:t>
      </w:r>
    </w:p>
    <w:p>
      <w:pPr>
        <w:pStyle w:val="ListParagraph"/>
        <w:numPr>
          <w:ilvl w:val="2"/>
          <w:numId w:val="63"/>
        </w:numPr>
        <w:tabs>
          <w:tab w:pos="1316" w:val="left" w:leader="none"/>
          <w:tab w:pos="1317" w:val="left" w:leader="none"/>
        </w:tabs>
        <w:spacing w:line="240" w:lineRule="auto" w:before="0" w:after="0"/>
        <w:ind w:left="1316" w:right="1138" w:hanging="308"/>
        <w:jc w:val="left"/>
        <w:rPr>
          <w:sz w:val="17"/>
        </w:rPr>
      </w:pPr>
      <w:r>
        <w:rPr>
          <w:sz w:val="17"/>
        </w:rPr>
        <w:t>Las necesidades formativas para la inserción y reinserción laboral en el ámbito científico y técnico del buen hacer del</w:t>
      </w:r>
      <w:r>
        <w:rPr>
          <w:spacing w:val="1"/>
          <w:sz w:val="17"/>
        </w:rPr>
        <w:t> </w:t>
      </w:r>
      <w:r>
        <w:rPr>
          <w:sz w:val="17"/>
        </w:rPr>
        <w:t>profesional.</w:t>
      </w:r>
    </w:p>
    <w:p>
      <w:pPr>
        <w:pStyle w:val="ListParagraph"/>
        <w:numPr>
          <w:ilvl w:val="1"/>
          <w:numId w:val="63"/>
        </w:numPr>
        <w:tabs>
          <w:tab w:pos="1009" w:val="left" w:leader="none"/>
        </w:tabs>
        <w:spacing w:line="240" w:lineRule="auto" w:before="0" w:after="0"/>
        <w:ind w:left="1008" w:right="1143" w:hanging="308"/>
        <w:jc w:val="both"/>
        <w:rPr>
          <w:sz w:val="17"/>
        </w:rPr>
      </w:pPr>
      <w:r>
        <w:rPr>
          <w:sz w:val="17"/>
        </w:rPr>
        <w:t>Se han identificado las normas de prevención de riesgos laborales que hay que aplicar en la actividad profesional y los aspectos fundamentales de la Ley de Prevención de Riesgos Laborales.</w:t>
      </w:r>
    </w:p>
    <w:p>
      <w:pPr>
        <w:pStyle w:val="ListParagraph"/>
        <w:numPr>
          <w:ilvl w:val="1"/>
          <w:numId w:val="63"/>
        </w:numPr>
        <w:tabs>
          <w:tab w:pos="1009" w:val="left" w:leader="none"/>
        </w:tabs>
        <w:spacing w:line="240" w:lineRule="auto" w:before="0" w:after="0"/>
        <w:ind w:left="1008" w:right="1142" w:hanging="308"/>
        <w:jc w:val="left"/>
        <w:rPr>
          <w:sz w:val="17"/>
        </w:rPr>
      </w:pPr>
      <w:r>
        <w:rPr>
          <w:sz w:val="17"/>
        </w:rPr>
        <w:t>Se han aplicado los equipos de protección individual según los riesgos de la  actividad profesional y las normas de la</w:t>
      </w:r>
      <w:r>
        <w:rPr>
          <w:spacing w:val="-2"/>
          <w:sz w:val="17"/>
        </w:rPr>
        <w:t> </w:t>
      </w:r>
      <w:r>
        <w:rPr>
          <w:sz w:val="17"/>
        </w:rPr>
        <w:t>empresa.</w:t>
      </w:r>
    </w:p>
    <w:p>
      <w:pPr>
        <w:pStyle w:val="ListParagraph"/>
        <w:numPr>
          <w:ilvl w:val="1"/>
          <w:numId w:val="63"/>
        </w:numPr>
        <w:tabs>
          <w:tab w:pos="1009" w:val="left" w:leader="none"/>
        </w:tabs>
        <w:spacing w:line="240" w:lineRule="auto" w:before="0" w:after="0"/>
        <w:ind w:left="1008" w:right="1144" w:hanging="308"/>
        <w:jc w:val="left"/>
        <w:rPr>
          <w:sz w:val="17"/>
        </w:rPr>
      </w:pPr>
      <w:r>
        <w:rPr>
          <w:sz w:val="17"/>
        </w:rPr>
        <w:t>Se ha mantenido una actitud clara de respeto al medio ambiente en las actividades  desarrolladas y aplicado las normas internas y externas vinculadas a la</w:t>
      </w:r>
      <w:r>
        <w:rPr>
          <w:spacing w:val="-1"/>
          <w:sz w:val="17"/>
        </w:rPr>
        <w:t> </w:t>
      </w:r>
      <w:r>
        <w:rPr>
          <w:sz w:val="17"/>
        </w:rPr>
        <w:t>misma.</w:t>
      </w:r>
    </w:p>
    <w:p>
      <w:pPr>
        <w:pStyle w:val="ListParagraph"/>
        <w:numPr>
          <w:ilvl w:val="1"/>
          <w:numId w:val="63"/>
        </w:numPr>
        <w:tabs>
          <w:tab w:pos="1009" w:val="left" w:leader="none"/>
        </w:tabs>
        <w:spacing w:line="237" w:lineRule="auto" w:before="0" w:after="0"/>
        <w:ind w:left="1008" w:right="1142" w:hanging="308"/>
        <w:jc w:val="left"/>
        <w:rPr>
          <w:sz w:val="17"/>
        </w:rPr>
      </w:pPr>
      <w:r>
        <w:rPr>
          <w:sz w:val="17"/>
        </w:rPr>
        <w:t>Se ha mantenido organizado, limpio y libre de obstáculos el puesto de trabajo o el área correspondiente al desarrollo de la</w:t>
      </w:r>
      <w:r>
        <w:rPr>
          <w:spacing w:val="-5"/>
          <w:sz w:val="17"/>
        </w:rPr>
        <w:t> </w:t>
      </w:r>
      <w:r>
        <w:rPr>
          <w:sz w:val="17"/>
        </w:rPr>
        <w:t>actividad.</w:t>
      </w:r>
    </w:p>
    <w:p>
      <w:pPr>
        <w:pStyle w:val="ListParagraph"/>
        <w:numPr>
          <w:ilvl w:val="1"/>
          <w:numId w:val="63"/>
        </w:numPr>
        <w:tabs>
          <w:tab w:pos="1008" w:val="left" w:leader="none"/>
          <w:tab w:pos="1009" w:val="left" w:leader="none"/>
        </w:tabs>
        <w:spacing w:line="240" w:lineRule="auto" w:before="0" w:after="0"/>
        <w:ind w:left="1008" w:right="1142" w:hanging="308"/>
        <w:jc w:val="left"/>
        <w:rPr>
          <w:sz w:val="17"/>
        </w:rPr>
      </w:pPr>
      <w:r>
        <w:rPr>
          <w:sz w:val="17"/>
        </w:rPr>
        <w:t>Se han interpretado y cumplido las instrucciones recibidas, responsabilizándose del trabajo asignado.</w:t>
      </w:r>
    </w:p>
    <w:p>
      <w:pPr>
        <w:pStyle w:val="ListParagraph"/>
        <w:numPr>
          <w:ilvl w:val="1"/>
          <w:numId w:val="63"/>
        </w:numPr>
        <w:tabs>
          <w:tab w:pos="1009" w:val="left" w:leader="none"/>
        </w:tabs>
        <w:spacing w:line="240" w:lineRule="auto" w:before="0" w:after="0"/>
        <w:ind w:left="1008" w:right="1142" w:hanging="308"/>
        <w:jc w:val="left"/>
        <w:rPr>
          <w:sz w:val="17"/>
        </w:rPr>
      </w:pPr>
      <w:r>
        <w:rPr>
          <w:sz w:val="17"/>
        </w:rPr>
        <w:t>Se ha establecido una comunicación y relación eficaz con la persona responsable en cada situación y miembros de su equipo, manteniendo un trato fluido y</w:t>
      </w:r>
      <w:r>
        <w:rPr>
          <w:spacing w:val="-7"/>
          <w:sz w:val="17"/>
        </w:rPr>
        <w:t> </w:t>
      </w:r>
      <w:r>
        <w:rPr>
          <w:sz w:val="17"/>
        </w:rPr>
        <w:t>correcto.</w:t>
      </w:r>
    </w:p>
    <w:p>
      <w:pPr>
        <w:pStyle w:val="ListParagraph"/>
        <w:numPr>
          <w:ilvl w:val="1"/>
          <w:numId w:val="63"/>
        </w:numPr>
        <w:tabs>
          <w:tab w:pos="1009" w:val="left" w:leader="none"/>
        </w:tabs>
        <w:spacing w:line="237" w:lineRule="auto" w:before="0" w:after="0"/>
        <w:ind w:left="1008" w:right="1142" w:hanging="308"/>
        <w:jc w:val="left"/>
        <w:rPr>
          <w:sz w:val="17"/>
        </w:rPr>
      </w:pPr>
      <w:r>
        <w:rPr>
          <w:sz w:val="17"/>
        </w:rPr>
        <w:t>Se ha coordinado con el resto del equipo, informando de cualquier cambio, necesidad relevante o imprevisto que se</w:t>
      </w:r>
      <w:r>
        <w:rPr>
          <w:spacing w:val="-1"/>
          <w:sz w:val="17"/>
        </w:rPr>
        <w:t> </w:t>
      </w:r>
      <w:r>
        <w:rPr>
          <w:sz w:val="17"/>
        </w:rPr>
        <w:t>presente.</w:t>
      </w:r>
    </w:p>
    <w:p>
      <w:pPr>
        <w:pStyle w:val="ListParagraph"/>
        <w:numPr>
          <w:ilvl w:val="1"/>
          <w:numId w:val="63"/>
        </w:numPr>
        <w:tabs>
          <w:tab w:pos="1009" w:val="left" w:leader="none"/>
        </w:tabs>
        <w:spacing w:line="240" w:lineRule="auto" w:before="0" w:after="0"/>
        <w:ind w:left="1008" w:right="1142" w:hanging="308"/>
        <w:jc w:val="both"/>
        <w:rPr>
          <w:sz w:val="17"/>
        </w:rPr>
      </w:pPr>
      <w:r>
        <w:rPr>
          <w:sz w:val="17"/>
        </w:rPr>
        <w:t>Se ha valorado la importancia de su actividad y la adaptación a los cambios de tareas asignadas en el desarrollo de los procesos productivos de la empresa, integrándose en las nuevas funciones.</w:t>
      </w:r>
    </w:p>
    <w:p>
      <w:pPr>
        <w:pStyle w:val="ListParagraph"/>
        <w:numPr>
          <w:ilvl w:val="1"/>
          <w:numId w:val="63"/>
        </w:numPr>
        <w:tabs>
          <w:tab w:pos="1008" w:val="left" w:leader="none"/>
          <w:tab w:pos="1009" w:val="left" w:leader="none"/>
        </w:tabs>
        <w:spacing w:line="240" w:lineRule="auto" w:before="0" w:after="0"/>
        <w:ind w:left="1008" w:right="1140" w:hanging="308"/>
        <w:jc w:val="left"/>
        <w:rPr>
          <w:sz w:val="17"/>
        </w:rPr>
      </w:pPr>
      <w:r>
        <w:rPr>
          <w:sz w:val="17"/>
        </w:rPr>
        <w:t>Se ha comprometido responsablemente en la aplicación de las normas y procedimientos en el desarrollo de cualquier actividad o</w:t>
      </w:r>
      <w:r>
        <w:rPr>
          <w:spacing w:val="-1"/>
          <w:sz w:val="17"/>
        </w:rPr>
        <w:t> </w:t>
      </w:r>
      <w:r>
        <w:rPr>
          <w:sz w:val="17"/>
        </w:rPr>
        <w:t>tarea.</w:t>
      </w:r>
    </w:p>
    <w:p>
      <w:pPr>
        <w:pStyle w:val="BodyText"/>
        <w:spacing w:before="8"/>
        <w:ind w:left="0"/>
        <w:rPr>
          <w:sz w:val="15"/>
        </w:rPr>
      </w:pPr>
    </w:p>
    <w:p>
      <w:pPr>
        <w:pStyle w:val="ListParagraph"/>
        <w:numPr>
          <w:ilvl w:val="0"/>
          <w:numId w:val="63"/>
        </w:numPr>
        <w:tabs>
          <w:tab w:pos="588" w:val="left" w:leader="none"/>
        </w:tabs>
        <w:spacing w:line="240" w:lineRule="auto" w:before="0" w:after="0"/>
        <w:ind w:left="700" w:right="1140" w:hanging="308"/>
        <w:jc w:val="left"/>
        <w:rPr>
          <w:sz w:val="17"/>
        </w:rPr>
      </w:pPr>
      <w:r>
        <w:rPr>
          <w:sz w:val="17"/>
        </w:rPr>
        <w:t>Monta instalaciones eléctricas de baja tensión aplicando la normativa vigente, normas de seguridad y del sistema de calidad de la</w:t>
      </w:r>
      <w:r>
        <w:rPr>
          <w:spacing w:val="-4"/>
          <w:sz w:val="17"/>
        </w:rPr>
        <w:t> </w:t>
      </w:r>
      <w:r>
        <w:rPr>
          <w:sz w:val="17"/>
        </w:rPr>
        <w:t>empresa.</w:t>
      </w:r>
    </w:p>
    <w:p>
      <w:pPr>
        <w:pStyle w:val="BodyText"/>
        <w:spacing w:before="9"/>
        <w:ind w:left="0"/>
        <w:rPr>
          <w:sz w:val="16"/>
        </w:rPr>
      </w:pPr>
    </w:p>
    <w:p>
      <w:pPr>
        <w:pStyle w:val="BodyText"/>
        <w:spacing w:before="1"/>
        <w:ind w:left="392"/>
      </w:pPr>
      <w:r>
        <w:rPr/>
        <w:t>Criterios de evaluación:</w:t>
      </w:r>
    </w:p>
    <w:p>
      <w:pPr>
        <w:spacing w:after="0"/>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63"/>
        </w:numPr>
        <w:tabs>
          <w:tab w:pos="1009" w:val="left" w:leader="none"/>
        </w:tabs>
        <w:spacing w:line="195" w:lineRule="exact" w:before="94" w:after="0"/>
        <w:ind w:left="1008" w:right="0" w:hanging="308"/>
        <w:jc w:val="left"/>
        <w:rPr>
          <w:sz w:val="17"/>
        </w:rPr>
      </w:pPr>
      <w:r>
        <w:rPr>
          <w:sz w:val="17"/>
        </w:rPr>
        <w:t>Se ha interpretado la documentación</w:t>
      </w:r>
      <w:r>
        <w:rPr>
          <w:spacing w:val="-5"/>
          <w:sz w:val="17"/>
        </w:rPr>
        <w:t> </w:t>
      </w:r>
      <w:r>
        <w:rPr>
          <w:sz w:val="17"/>
        </w:rPr>
        <w:t>técnica.</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identificado los elementos, su función y su disposición en el</w:t>
      </w:r>
      <w:r>
        <w:rPr>
          <w:spacing w:val="-8"/>
          <w:sz w:val="17"/>
        </w:rPr>
        <w:t> </w:t>
      </w:r>
      <w:r>
        <w:rPr>
          <w:sz w:val="17"/>
        </w:rPr>
        <w:t>montaje.</w:t>
      </w:r>
    </w:p>
    <w:p>
      <w:pPr>
        <w:pStyle w:val="ListParagraph"/>
        <w:numPr>
          <w:ilvl w:val="1"/>
          <w:numId w:val="63"/>
        </w:numPr>
        <w:tabs>
          <w:tab w:pos="1009" w:val="left" w:leader="none"/>
        </w:tabs>
        <w:spacing w:line="240" w:lineRule="auto" w:before="0" w:after="0"/>
        <w:ind w:left="1008" w:right="1141" w:hanging="308"/>
        <w:jc w:val="left"/>
        <w:rPr>
          <w:sz w:val="17"/>
        </w:rPr>
      </w:pPr>
      <w:r>
        <w:rPr>
          <w:sz w:val="17"/>
        </w:rPr>
        <w:t>Se ha interpretado el plan de montaje de la instalación y seleccionado las herramientas y materiales</w:t>
      </w:r>
      <w:r>
        <w:rPr>
          <w:spacing w:val="-1"/>
          <w:sz w:val="17"/>
        </w:rPr>
        <w:t> </w:t>
      </w:r>
      <w:r>
        <w:rPr>
          <w:sz w:val="17"/>
        </w:rPr>
        <w:t>necesarios.</w:t>
      </w:r>
    </w:p>
    <w:p>
      <w:pPr>
        <w:pStyle w:val="ListParagraph"/>
        <w:numPr>
          <w:ilvl w:val="1"/>
          <w:numId w:val="63"/>
        </w:numPr>
        <w:tabs>
          <w:tab w:pos="1009" w:val="left" w:leader="none"/>
        </w:tabs>
        <w:spacing w:line="240" w:lineRule="auto" w:before="0" w:after="0"/>
        <w:ind w:left="1008" w:right="1143" w:hanging="308"/>
        <w:jc w:val="left"/>
        <w:rPr>
          <w:sz w:val="17"/>
        </w:rPr>
      </w:pPr>
      <w:r>
        <w:rPr>
          <w:sz w:val="17"/>
        </w:rPr>
        <w:t>Se han realizado las conexiones de los elementos y equipos de acuerdo a los esquemas de las instalaciones.</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utilizado las herramientas adecuadas en cada fase del</w:t>
      </w:r>
      <w:r>
        <w:rPr>
          <w:spacing w:val="-4"/>
          <w:sz w:val="17"/>
        </w:rPr>
        <w:t> </w:t>
      </w:r>
      <w:r>
        <w:rPr>
          <w:sz w:val="17"/>
        </w:rPr>
        <w:t>montaje.</w:t>
      </w:r>
    </w:p>
    <w:p>
      <w:pPr>
        <w:pStyle w:val="ListParagraph"/>
        <w:numPr>
          <w:ilvl w:val="1"/>
          <w:numId w:val="63"/>
        </w:numPr>
        <w:tabs>
          <w:tab w:pos="1008" w:val="left" w:leader="none"/>
          <w:tab w:pos="1009" w:val="left" w:leader="none"/>
        </w:tabs>
        <w:spacing w:line="194" w:lineRule="exact" w:before="0" w:after="0"/>
        <w:ind w:left="1008" w:right="0" w:hanging="308"/>
        <w:jc w:val="left"/>
        <w:rPr>
          <w:sz w:val="17"/>
        </w:rPr>
      </w:pPr>
      <w:r>
        <w:rPr>
          <w:sz w:val="17"/>
        </w:rPr>
        <w:t>Se ha realizado la instalación aplicando la normativa</w:t>
      </w:r>
      <w:r>
        <w:rPr>
          <w:spacing w:val="-3"/>
          <w:sz w:val="17"/>
        </w:rPr>
        <w:t> </w:t>
      </w:r>
      <w:r>
        <w:rPr>
          <w:sz w:val="17"/>
        </w:rPr>
        <w:t>vigente.</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cumplido las normas de seguridad personal y de las</w:t>
      </w:r>
      <w:r>
        <w:rPr>
          <w:spacing w:val="-5"/>
          <w:sz w:val="17"/>
        </w:rPr>
        <w:t> </w:t>
      </w:r>
      <w:r>
        <w:rPr>
          <w:sz w:val="17"/>
        </w:rPr>
        <w:t>instalaciones.</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 actuado según los procedimientos del sistema de</w:t>
      </w:r>
      <w:r>
        <w:rPr>
          <w:spacing w:val="-4"/>
          <w:sz w:val="17"/>
        </w:rPr>
        <w:t> </w:t>
      </w:r>
      <w:r>
        <w:rPr>
          <w:sz w:val="17"/>
        </w:rPr>
        <w:t>calidad.</w:t>
      </w:r>
    </w:p>
    <w:p>
      <w:pPr>
        <w:pStyle w:val="ListParagraph"/>
        <w:numPr>
          <w:ilvl w:val="1"/>
          <w:numId w:val="63"/>
        </w:numPr>
        <w:tabs>
          <w:tab w:pos="1008" w:val="left" w:leader="none"/>
          <w:tab w:pos="1009" w:val="left" w:leader="none"/>
        </w:tabs>
        <w:spacing w:line="195" w:lineRule="exact" w:before="0" w:after="0"/>
        <w:ind w:left="1008" w:right="0" w:hanging="308"/>
        <w:jc w:val="left"/>
        <w:rPr>
          <w:sz w:val="17"/>
        </w:rPr>
      </w:pPr>
      <w:r>
        <w:rPr>
          <w:sz w:val="17"/>
        </w:rPr>
        <w:t>Se han realizado las operaciones con criterios de respeto al medio</w:t>
      </w:r>
      <w:r>
        <w:rPr>
          <w:spacing w:val="-4"/>
          <w:sz w:val="17"/>
        </w:rPr>
        <w:t> </w:t>
      </w:r>
      <w:r>
        <w:rPr>
          <w:sz w:val="17"/>
        </w:rPr>
        <w:t>ambiente.</w:t>
      </w:r>
    </w:p>
    <w:p>
      <w:pPr>
        <w:pStyle w:val="ListParagraph"/>
        <w:numPr>
          <w:ilvl w:val="1"/>
          <w:numId w:val="63"/>
        </w:numPr>
        <w:tabs>
          <w:tab w:pos="1008" w:val="left" w:leader="none"/>
          <w:tab w:pos="1009" w:val="left" w:leader="none"/>
        </w:tabs>
        <w:spacing w:line="195" w:lineRule="exact" w:before="0" w:after="0"/>
        <w:ind w:left="1008" w:right="0" w:hanging="308"/>
        <w:jc w:val="left"/>
        <w:rPr>
          <w:sz w:val="17"/>
        </w:rPr>
      </w:pPr>
      <w:r>
        <w:rPr>
          <w:sz w:val="17"/>
        </w:rPr>
        <w:t>Se ha integrado en el equipo de trabajo mostrando iniciativa e</w:t>
      </w:r>
      <w:r>
        <w:rPr>
          <w:spacing w:val="-1"/>
          <w:sz w:val="17"/>
        </w:rPr>
        <w:t> </w:t>
      </w:r>
      <w:r>
        <w:rPr>
          <w:sz w:val="17"/>
        </w:rPr>
        <w:t>interés.</w:t>
      </w:r>
    </w:p>
    <w:p>
      <w:pPr>
        <w:pStyle w:val="BodyText"/>
        <w:spacing w:before="9"/>
        <w:ind w:left="0"/>
        <w:rPr>
          <w:sz w:val="16"/>
        </w:rPr>
      </w:pPr>
    </w:p>
    <w:p>
      <w:pPr>
        <w:pStyle w:val="ListParagraph"/>
        <w:numPr>
          <w:ilvl w:val="0"/>
          <w:numId w:val="63"/>
        </w:numPr>
        <w:tabs>
          <w:tab w:pos="586" w:val="left" w:leader="none"/>
        </w:tabs>
        <w:spacing w:line="237" w:lineRule="auto" w:before="0" w:after="0"/>
        <w:ind w:left="700" w:right="1146" w:hanging="307"/>
        <w:jc w:val="left"/>
        <w:rPr>
          <w:sz w:val="17"/>
        </w:rPr>
      </w:pPr>
      <w:r>
        <w:rPr>
          <w:sz w:val="17"/>
        </w:rPr>
        <w:t>Colabora en las operaciones y trámites de puesta en marcha o servicio de las instalaciones y equipos siguiendo los procedimientos</w:t>
      </w:r>
      <w:r>
        <w:rPr>
          <w:spacing w:val="-2"/>
          <w:sz w:val="17"/>
        </w:rPr>
        <w:t> </w:t>
      </w:r>
      <w:r>
        <w:rPr>
          <w:sz w:val="17"/>
        </w:rPr>
        <w:t>establecidos.</w:t>
      </w:r>
    </w:p>
    <w:p>
      <w:pPr>
        <w:pStyle w:val="BodyText"/>
        <w:spacing w:before="10"/>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 interpretado el plan de puesta en marcha de las instalaciones y</w:t>
      </w:r>
      <w:r>
        <w:rPr>
          <w:spacing w:val="-3"/>
          <w:sz w:val="17"/>
        </w:rPr>
        <w:t> </w:t>
      </w:r>
      <w:r>
        <w:rPr>
          <w:sz w:val="17"/>
        </w:rPr>
        <w:t>equipos.</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seleccionado las herramientas e instrumentos para la puesta en</w:t>
      </w:r>
      <w:r>
        <w:rPr>
          <w:spacing w:val="-3"/>
          <w:sz w:val="17"/>
        </w:rPr>
        <w:t> </w:t>
      </w:r>
      <w:r>
        <w:rPr>
          <w:sz w:val="17"/>
        </w:rPr>
        <w:t>marcha.</w:t>
      </w:r>
    </w:p>
    <w:p>
      <w:pPr>
        <w:pStyle w:val="ListParagraph"/>
        <w:numPr>
          <w:ilvl w:val="1"/>
          <w:numId w:val="63"/>
        </w:numPr>
        <w:tabs>
          <w:tab w:pos="1009" w:val="left" w:leader="none"/>
        </w:tabs>
        <w:spacing w:line="240" w:lineRule="auto" w:before="0" w:after="0"/>
        <w:ind w:left="1008" w:right="1138" w:hanging="308"/>
        <w:jc w:val="left"/>
        <w:rPr>
          <w:sz w:val="17"/>
        </w:rPr>
      </w:pPr>
      <w:r>
        <w:rPr>
          <w:sz w:val="17"/>
        </w:rPr>
        <w:t>Se ha comprobado la secuencia de funcionamiento de los elementos de control, seguridad y receptores eléctricos de la</w:t>
      </w:r>
      <w:r>
        <w:rPr>
          <w:spacing w:val="-3"/>
          <w:sz w:val="17"/>
        </w:rPr>
        <w:t> </w:t>
      </w:r>
      <w:r>
        <w:rPr>
          <w:sz w:val="17"/>
        </w:rPr>
        <w:t>instalación.</w:t>
      </w:r>
    </w:p>
    <w:p>
      <w:pPr>
        <w:pStyle w:val="ListParagraph"/>
        <w:numPr>
          <w:ilvl w:val="1"/>
          <w:numId w:val="63"/>
        </w:numPr>
        <w:tabs>
          <w:tab w:pos="1009" w:val="left" w:leader="none"/>
        </w:tabs>
        <w:spacing w:line="240" w:lineRule="auto" w:before="0" w:after="0"/>
        <w:ind w:left="1008" w:right="1142" w:hanging="308"/>
        <w:jc w:val="left"/>
        <w:rPr>
          <w:sz w:val="17"/>
        </w:rPr>
      </w:pPr>
      <w:r>
        <w:rPr>
          <w:sz w:val="17"/>
        </w:rPr>
        <w:t>Se han programado, regulado y calibrado los elementos y equipos según sus características de funcionalidad.</w:t>
      </w:r>
    </w:p>
    <w:p>
      <w:pPr>
        <w:pStyle w:val="ListParagraph"/>
        <w:numPr>
          <w:ilvl w:val="1"/>
          <w:numId w:val="63"/>
        </w:numPr>
        <w:tabs>
          <w:tab w:pos="1009" w:val="left" w:leader="none"/>
        </w:tabs>
        <w:spacing w:line="193" w:lineRule="exact" w:before="0" w:after="0"/>
        <w:ind w:left="1008" w:right="0" w:hanging="308"/>
        <w:jc w:val="left"/>
        <w:rPr>
          <w:sz w:val="17"/>
        </w:rPr>
      </w:pPr>
      <w:r>
        <w:rPr>
          <w:sz w:val="17"/>
        </w:rPr>
        <w:t>Se han verificado los parámetros de funcionamiento de la</w:t>
      </w:r>
      <w:r>
        <w:rPr>
          <w:spacing w:val="-2"/>
          <w:sz w:val="17"/>
        </w:rPr>
        <w:t> </w:t>
      </w:r>
      <w:r>
        <w:rPr>
          <w:sz w:val="17"/>
        </w:rPr>
        <w:t>instalación.</w:t>
      </w:r>
    </w:p>
    <w:p>
      <w:pPr>
        <w:pStyle w:val="ListParagraph"/>
        <w:numPr>
          <w:ilvl w:val="1"/>
          <w:numId w:val="63"/>
        </w:numPr>
        <w:tabs>
          <w:tab w:pos="1008" w:val="left" w:leader="none"/>
          <w:tab w:pos="1009" w:val="left" w:leader="none"/>
        </w:tabs>
        <w:spacing w:line="240" w:lineRule="auto" w:before="0" w:after="0"/>
        <w:ind w:left="1008" w:right="1143" w:hanging="308"/>
        <w:jc w:val="left"/>
        <w:rPr>
          <w:sz w:val="17"/>
        </w:rPr>
      </w:pPr>
      <w:r>
        <w:rPr>
          <w:sz w:val="17"/>
        </w:rPr>
        <w:t>Se han utilizado las herramientas de mano, informáticas e instrumentos para la puesta en marcha de manera</w:t>
      </w:r>
      <w:r>
        <w:rPr>
          <w:spacing w:val="-3"/>
          <w:sz w:val="17"/>
        </w:rPr>
        <w:t> </w:t>
      </w:r>
      <w:r>
        <w:rPr>
          <w:sz w:val="17"/>
        </w:rPr>
        <w:t>adecuada.</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cumplido las normas de seguridad, calidad y reglamentación</w:t>
      </w:r>
      <w:r>
        <w:rPr>
          <w:spacing w:val="-6"/>
          <w:sz w:val="17"/>
        </w:rPr>
        <w:t> </w:t>
      </w:r>
      <w:r>
        <w:rPr>
          <w:sz w:val="17"/>
        </w:rPr>
        <w:t>vigente.</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 cumplimentado la documentación requerida por el proceso de puesta en</w:t>
      </w:r>
      <w:r>
        <w:rPr>
          <w:spacing w:val="-4"/>
          <w:sz w:val="17"/>
        </w:rPr>
        <w:t> </w:t>
      </w:r>
      <w:r>
        <w:rPr>
          <w:sz w:val="17"/>
        </w:rPr>
        <w:t>marcha.</w:t>
      </w:r>
    </w:p>
    <w:p>
      <w:pPr>
        <w:pStyle w:val="BodyText"/>
        <w:spacing w:before="8"/>
        <w:ind w:left="0"/>
        <w:rPr>
          <w:sz w:val="16"/>
        </w:rPr>
      </w:pPr>
    </w:p>
    <w:p>
      <w:pPr>
        <w:pStyle w:val="ListParagraph"/>
        <w:numPr>
          <w:ilvl w:val="0"/>
          <w:numId w:val="63"/>
        </w:numPr>
        <w:tabs>
          <w:tab w:pos="591" w:val="left" w:leader="none"/>
        </w:tabs>
        <w:spacing w:line="237" w:lineRule="auto" w:before="0" w:after="0"/>
        <w:ind w:left="700" w:right="1142" w:hanging="307"/>
        <w:jc w:val="left"/>
        <w:rPr>
          <w:sz w:val="17"/>
        </w:rPr>
      </w:pPr>
      <w:r>
        <w:rPr>
          <w:sz w:val="17"/>
        </w:rPr>
        <w:t>Realiza el mantenimiento preventivo de las instalaciones y equipos a cargo de la empresa, aplicando los planes de mantenimiento</w:t>
      </w:r>
      <w:r>
        <w:rPr>
          <w:spacing w:val="-3"/>
          <w:sz w:val="17"/>
        </w:rPr>
        <w:t> </w:t>
      </w:r>
      <w:r>
        <w:rPr>
          <w:sz w:val="17"/>
        </w:rPr>
        <w:t>correspondientes.</w:t>
      </w:r>
    </w:p>
    <w:p>
      <w:pPr>
        <w:pStyle w:val="BodyText"/>
        <w:spacing w:before="10"/>
        <w:ind w:left="0"/>
        <w:rPr>
          <w:sz w:val="16"/>
        </w:rPr>
      </w:pPr>
    </w:p>
    <w:p>
      <w:pPr>
        <w:pStyle w:val="BodyText"/>
        <w:ind w:left="393"/>
      </w:pPr>
      <w:r>
        <w:rPr/>
        <w:t>Criterios de evaluación:</w:t>
      </w:r>
    </w:p>
    <w:p>
      <w:pPr>
        <w:pStyle w:val="BodyText"/>
        <w:spacing w:before="11"/>
        <w:ind w:left="0"/>
        <w:rPr>
          <w:sz w:val="16"/>
        </w:rPr>
      </w:pP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han interpretado los planes de</w:t>
      </w:r>
      <w:r>
        <w:rPr>
          <w:spacing w:val="-1"/>
          <w:sz w:val="17"/>
        </w:rPr>
        <w:t> </w:t>
      </w:r>
      <w:r>
        <w:rPr>
          <w:sz w:val="17"/>
        </w:rPr>
        <w:t>mantenimiento.</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seleccionado las herramientas e instrumentos</w:t>
      </w:r>
      <w:r>
        <w:rPr>
          <w:spacing w:val="-1"/>
          <w:sz w:val="17"/>
        </w:rPr>
        <w:t> </w:t>
      </w:r>
      <w:r>
        <w:rPr>
          <w:sz w:val="17"/>
        </w:rPr>
        <w:t>adecuados.</w:t>
      </w:r>
    </w:p>
    <w:p>
      <w:pPr>
        <w:pStyle w:val="ListParagraph"/>
        <w:numPr>
          <w:ilvl w:val="1"/>
          <w:numId w:val="63"/>
        </w:numPr>
        <w:tabs>
          <w:tab w:pos="1009" w:val="left" w:leader="none"/>
        </w:tabs>
        <w:spacing w:line="240" w:lineRule="auto" w:before="0" w:after="0"/>
        <w:ind w:left="1008" w:right="1144" w:hanging="308"/>
        <w:jc w:val="left"/>
        <w:rPr>
          <w:sz w:val="17"/>
        </w:rPr>
      </w:pPr>
      <w:r>
        <w:rPr>
          <w:sz w:val="17"/>
        </w:rPr>
        <w:t>Se ha comprobado funcionalidad, consumos eléctricos, parámetros de funcionamiento entre otros.</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ajustado y reprogramado elementos y</w:t>
      </w:r>
      <w:r>
        <w:rPr>
          <w:spacing w:val="-9"/>
          <w:sz w:val="17"/>
        </w:rPr>
        <w:t> </w:t>
      </w:r>
      <w:r>
        <w:rPr>
          <w:sz w:val="17"/>
        </w:rPr>
        <w:t>equipos.</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han detectado y comunicado desviaciones del</w:t>
      </w:r>
      <w:r>
        <w:rPr>
          <w:spacing w:val="-3"/>
          <w:sz w:val="17"/>
        </w:rPr>
        <w:t> </w:t>
      </w:r>
      <w:r>
        <w:rPr>
          <w:sz w:val="17"/>
        </w:rPr>
        <w:t>plan.</w:t>
      </w:r>
    </w:p>
    <w:p>
      <w:pPr>
        <w:pStyle w:val="ListParagraph"/>
        <w:numPr>
          <w:ilvl w:val="1"/>
          <w:numId w:val="63"/>
        </w:numPr>
        <w:tabs>
          <w:tab w:pos="1008" w:val="left" w:leader="none"/>
          <w:tab w:pos="1009" w:val="left" w:leader="none"/>
        </w:tabs>
        <w:spacing w:line="194" w:lineRule="exact" w:before="0" w:after="0"/>
        <w:ind w:left="1008" w:right="0" w:hanging="308"/>
        <w:jc w:val="left"/>
        <w:rPr>
          <w:sz w:val="17"/>
        </w:rPr>
      </w:pPr>
      <w:r>
        <w:rPr>
          <w:sz w:val="17"/>
        </w:rPr>
        <w:t>Se ha realizado el mantenimiento preventivo de acuerdo con la seguridad y calidad</w:t>
      </w:r>
      <w:r>
        <w:rPr>
          <w:spacing w:val="-8"/>
          <w:sz w:val="17"/>
        </w:rPr>
        <w:t> </w:t>
      </w:r>
      <w:r>
        <w:rPr>
          <w:sz w:val="17"/>
        </w:rPr>
        <w:t>requerida.</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realizado las operaciones con criterios de respeto al medio</w:t>
      </w:r>
      <w:r>
        <w:rPr>
          <w:spacing w:val="-4"/>
          <w:sz w:val="17"/>
        </w:rPr>
        <w:t> </w:t>
      </w:r>
      <w:r>
        <w:rPr>
          <w:sz w:val="17"/>
        </w:rPr>
        <w:t>ambiente.</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 colaborado con el equipo de trabajo mostrando iniciativa e</w:t>
      </w:r>
      <w:r>
        <w:rPr>
          <w:spacing w:val="-7"/>
          <w:sz w:val="17"/>
        </w:rPr>
        <w:t> </w:t>
      </w:r>
      <w:r>
        <w:rPr>
          <w:sz w:val="17"/>
        </w:rPr>
        <w:t>interés.</w:t>
      </w:r>
    </w:p>
    <w:p>
      <w:pPr>
        <w:pStyle w:val="BodyText"/>
        <w:spacing w:before="9"/>
        <w:ind w:left="0"/>
        <w:rPr>
          <w:sz w:val="16"/>
        </w:rPr>
      </w:pPr>
    </w:p>
    <w:p>
      <w:pPr>
        <w:pStyle w:val="ListParagraph"/>
        <w:numPr>
          <w:ilvl w:val="0"/>
          <w:numId w:val="63"/>
        </w:numPr>
        <w:tabs>
          <w:tab w:pos="630" w:val="left" w:leader="none"/>
        </w:tabs>
        <w:spacing w:line="240" w:lineRule="auto" w:before="0" w:after="0"/>
        <w:ind w:left="700" w:right="1141" w:hanging="307"/>
        <w:jc w:val="left"/>
        <w:rPr>
          <w:sz w:val="17"/>
        </w:rPr>
      </w:pPr>
      <w:r>
        <w:rPr>
          <w:sz w:val="17"/>
        </w:rPr>
        <w:t>Colabora en el diagnóstico y reparación de averías y disfunciones en instalaciones y equipos, aplicando técnicas y procedimientos de mantenimiento</w:t>
      </w:r>
      <w:r>
        <w:rPr>
          <w:spacing w:val="-3"/>
          <w:sz w:val="17"/>
        </w:rPr>
        <w:t> </w:t>
      </w:r>
      <w:r>
        <w:rPr>
          <w:sz w:val="17"/>
        </w:rPr>
        <w:t>correctivo.</w:t>
      </w:r>
    </w:p>
    <w:p>
      <w:pPr>
        <w:pStyle w:val="BodyText"/>
        <w:spacing w:before="7"/>
        <w:ind w:left="0"/>
        <w:rPr>
          <w:sz w:val="16"/>
        </w:rPr>
      </w:pPr>
    </w:p>
    <w:p>
      <w:pPr>
        <w:pStyle w:val="BodyText"/>
        <w:spacing w:before="1"/>
        <w:ind w:left="393"/>
      </w:pPr>
      <w:r>
        <w:rPr/>
        <w:t>Criterios de evaluación:</w:t>
      </w:r>
    </w:p>
    <w:p>
      <w:pPr>
        <w:pStyle w:val="BodyText"/>
        <w:spacing w:before="10"/>
        <w:ind w:left="0"/>
        <w:rPr>
          <w:sz w:val="16"/>
        </w:rPr>
      </w:pPr>
    </w:p>
    <w:p>
      <w:pPr>
        <w:pStyle w:val="ListParagraph"/>
        <w:numPr>
          <w:ilvl w:val="1"/>
          <w:numId w:val="63"/>
        </w:numPr>
        <w:tabs>
          <w:tab w:pos="1009" w:val="left" w:leader="none"/>
        </w:tabs>
        <w:spacing w:line="240" w:lineRule="auto" w:before="0" w:after="0"/>
        <w:ind w:left="1008" w:right="1142" w:hanging="308"/>
        <w:jc w:val="left"/>
        <w:rPr>
          <w:sz w:val="17"/>
        </w:rPr>
      </w:pPr>
      <w:r>
        <w:rPr>
          <w:sz w:val="17"/>
        </w:rPr>
        <w:t>Se han identificado los síntomas de averías o disfunciones a través de las medidas realizadas y la observación de la funcionalidad de la instalación o</w:t>
      </w:r>
      <w:r>
        <w:rPr>
          <w:spacing w:val="-4"/>
          <w:sz w:val="17"/>
        </w:rPr>
        <w:t> </w:t>
      </w:r>
      <w:r>
        <w:rPr>
          <w:sz w:val="17"/>
        </w:rPr>
        <w:t>equipo.</w:t>
      </w:r>
    </w:p>
    <w:p>
      <w:pPr>
        <w:pStyle w:val="ListParagraph"/>
        <w:numPr>
          <w:ilvl w:val="1"/>
          <w:numId w:val="63"/>
        </w:numPr>
        <w:tabs>
          <w:tab w:pos="1009" w:val="left" w:leader="none"/>
        </w:tabs>
        <w:spacing w:line="240" w:lineRule="auto" w:before="0" w:after="0"/>
        <w:ind w:left="1008" w:right="1143" w:hanging="308"/>
        <w:jc w:val="left"/>
        <w:rPr>
          <w:sz w:val="17"/>
        </w:rPr>
      </w:pPr>
      <w:r>
        <w:rPr>
          <w:sz w:val="17"/>
        </w:rPr>
        <w:t>Se han propuesto hipótesis de las posibles causas de la avería y su repercusión en la instalación.</w:t>
      </w:r>
    </w:p>
    <w:p>
      <w:pPr>
        <w:pStyle w:val="ListParagraph"/>
        <w:numPr>
          <w:ilvl w:val="1"/>
          <w:numId w:val="63"/>
        </w:numPr>
        <w:tabs>
          <w:tab w:pos="1009" w:val="left" w:leader="none"/>
        </w:tabs>
        <w:spacing w:line="240" w:lineRule="auto" w:before="0" w:after="0"/>
        <w:ind w:left="1008" w:right="1139" w:hanging="308"/>
        <w:jc w:val="left"/>
        <w:rPr>
          <w:sz w:val="17"/>
        </w:rPr>
      </w:pPr>
      <w:r>
        <w:rPr>
          <w:sz w:val="17"/>
        </w:rPr>
        <w:t>Se ha localizado la avería de acuerdo a los procedimientos específicos para el diagnóstico y localización.</w:t>
      </w:r>
    </w:p>
    <w:p>
      <w:pPr>
        <w:pStyle w:val="ListParagraph"/>
        <w:numPr>
          <w:ilvl w:val="1"/>
          <w:numId w:val="63"/>
        </w:numPr>
        <w:tabs>
          <w:tab w:pos="1009" w:val="left" w:leader="none"/>
        </w:tabs>
        <w:spacing w:line="240" w:lineRule="auto" w:before="0" w:after="0"/>
        <w:ind w:left="1008" w:right="1141" w:hanging="308"/>
        <w:jc w:val="left"/>
        <w:rPr>
          <w:sz w:val="17"/>
        </w:rPr>
      </w:pPr>
      <w:r>
        <w:rPr>
          <w:sz w:val="17"/>
        </w:rPr>
        <w:t>Se han seleccionado las herramientas e instrumentos necesarios para realizar el proceso de reparación.</w:t>
      </w:r>
    </w:p>
    <w:p>
      <w:pPr>
        <w:pStyle w:val="ListParagraph"/>
        <w:numPr>
          <w:ilvl w:val="1"/>
          <w:numId w:val="63"/>
        </w:numPr>
        <w:tabs>
          <w:tab w:pos="1009" w:val="left" w:leader="none"/>
        </w:tabs>
        <w:spacing w:line="240" w:lineRule="auto" w:before="0" w:after="0"/>
        <w:ind w:left="1008" w:right="1142" w:hanging="308"/>
        <w:jc w:val="left"/>
        <w:rPr>
          <w:sz w:val="17"/>
        </w:rPr>
      </w:pPr>
      <w:r>
        <w:rPr>
          <w:sz w:val="17"/>
        </w:rPr>
        <w:t>Se ha realizado el desmontaje siguiendo las pautas establecidas, con seguridad, calidad y respeto al medio</w:t>
      </w:r>
      <w:r>
        <w:rPr>
          <w:spacing w:val="-2"/>
          <w:sz w:val="17"/>
        </w:rPr>
        <w:t> </w:t>
      </w:r>
      <w:r>
        <w:rPr>
          <w:sz w:val="17"/>
        </w:rPr>
        <w:t>ambiente.</w:t>
      </w:r>
    </w:p>
    <w:p>
      <w:pPr>
        <w:spacing w:after="0" w:line="240" w:lineRule="auto"/>
        <w:jc w:val="left"/>
        <w:rPr>
          <w:sz w:val="17"/>
        </w:rPr>
        <w:sectPr>
          <w:footerReference w:type="default" r:id="rId20"/>
          <w:pgSz w:w="11910" w:h="16840"/>
          <w:pgMar w:footer="701" w:header="785"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1"/>
        </w:rPr>
      </w:pPr>
    </w:p>
    <w:p>
      <w:pPr>
        <w:pStyle w:val="ListParagraph"/>
        <w:numPr>
          <w:ilvl w:val="1"/>
          <w:numId w:val="63"/>
        </w:numPr>
        <w:tabs>
          <w:tab w:pos="1008" w:val="left" w:leader="none"/>
          <w:tab w:pos="1009" w:val="left" w:leader="none"/>
        </w:tabs>
        <w:spacing w:line="195" w:lineRule="exact" w:before="94" w:after="0"/>
        <w:ind w:left="1008" w:right="0" w:hanging="308"/>
        <w:jc w:val="left"/>
        <w:rPr>
          <w:sz w:val="17"/>
        </w:rPr>
      </w:pPr>
      <w:r>
        <w:rPr>
          <w:sz w:val="17"/>
        </w:rPr>
        <w:t>Se han sustituido o reparado los elementos</w:t>
      </w:r>
      <w:r>
        <w:rPr>
          <w:spacing w:val="-2"/>
          <w:sz w:val="17"/>
        </w:rPr>
        <w:t> </w:t>
      </w:r>
      <w:r>
        <w:rPr>
          <w:sz w:val="17"/>
        </w:rPr>
        <w:t>averiados.</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restablecido las condiciones iniciales de funcionalidad de la instalación.</w:t>
      </w:r>
    </w:p>
    <w:p>
      <w:pPr>
        <w:pStyle w:val="ListParagraph"/>
        <w:numPr>
          <w:ilvl w:val="1"/>
          <w:numId w:val="63"/>
        </w:numPr>
        <w:tabs>
          <w:tab w:pos="1009" w:val="left" w:leader="none"/>
        </w:tabs>
        <w:spacing w:line="240" w:lineRule="auto" w:before="0" w:after="0"/>
        <w:ind w:left="1008" w:right="1143" w:hanging="308"/>
        <w:jc w:val="left"/>
        <w:rPr>
          <w:sz w:val="17"/>
        </w:rPr>
      </w:pPr>
      <w:r>
        <w:rPr>
          <w:sz w:val="17"/>
        </w:rPr>
        <w:t>Se ha intervenido con orden y limpieza, respetando los tiempos estipulados en los trabajos realizados.</w:t>
      </w:r>
    </w:p>
    <w:p>
      <w:pPr>
        <w:pStyle w:val="ListParagraph"/>
        <w:numPr>
          <w:ilvl w:val="1"/>
          <w:numId w:val="63"/>
        </w:numPr>
        <w:tabs>
          <w:tab w:pos="1008" w:val="left" w:leader="none"/>
          <w:tab w:pos="1009" w:val="left" w:leader="none"/>
        </w:tabs>
        <w:spacing w:line="194" w:lineRule="exact" w:before="0" w:after="0"/>
        <w:ind w:left="1008" w:right="0" w:hanging="308"/>
        <w:jc w:val="left"/>
        <w:rPr>
          <w:sz w:val="17"/>
        </w:rPr>
      </w:pPr>
      <w:r>
        <w:rPr>
          <w:sz w:val="17"/>
        </w:rPr>
        <w:t>Se ha cumplimentado la documentación establecida en los programas de</w:t>
      </w:r>
      <w:r>
        <w:rPr>
          <w:spacing w:val="-2"/>
          <w:sz w:val="17"/>
        </w:rPr>
        <w:t> </w:t>
      </w:r>
      <w:r>
        <w:rPr>
          <w:sz w:val="17"/>
        </w:rPr>
        <w:t>mantenimiento.</w:t>
      </w:r>
    </w:p>
    <w:p>
      <w:pPr>
        <w:pStyle w:val="ListParagraph"/>
        <w:numPr>
          <w:ilvl w:val="1"/>
          <w:numId w:val="63"/>
        </w:numPr>
        <w:tabs>
          <w:tab w:pos="1008" w:val="left" w:leader="none"/>
          <w:tab w:pos="1009" w:val="left" w:leader="none"/>
        </w:tabs>
        <w:spacing w:line="195" w:lineRule="exact" w:before="0" w:after="0"/>
        <w:ind w:left="1008" w:right="0" w:hanging="308"/>
        <w:jc w:val="left"/>
        <w:rPr>
          <w:sz w:val="17"/>
        </w:rPr>
      </w:pPr>
      <w:r>
        <w:rPr>
          <w:sz w:val="17"/>
        </w:rPr>
        <w:t>Se ha colaborado con el equipo de trabajo mostrando iniciativa e</w:t>
      </w:r>
      <w:r>
        <w:rPr>
          <w:spacing w:val="-7"/>
          <w:sz w:val="17"/>
        </w:rPr>
        <w:t> </w:t>
      </w:r>
      <w:r>
        <w:rPr>
          <w:sz w:val="17"/>
        </w:rPr>
        <w:t>interés.</w:t>
      </w:r>
    </w:p>
    <w:p>
      <w:pPr>
        <w:pStyle w:val="BodyText"/>
        <w:spacing w:before="10"/>
        <w:ind w:left="0"/>
        <w:rPr>
          <w:sz w:val="16"/>
        </w:rPr>
      </w:pPr>
    </w:p>
    <w:p>
      <w:pPr>
        <w:pStyle w:val="ListParagraph"/>
        <w:numPr>
          <w:ilvl w:val="0"/>
          <w:numId w:val="63"/>
        </w:numPr>
        <w:tabs>
          <w:tab w:pos="611" w:val="left" w:leader="none"/>
        </w:tabs>
        <w:spacing w:line="237" w:lineRule="auto" w:before="0" w:after="0"/>
        <w:ind w:left="700" w:right="1142" w:hanging="307"/>
        <w:jc w:val="left"/>
        <w:rPr>
          <w:sz w:val="17"/>
        </w:rPr>
      </w:pPr>
      <w:r>
        <w:rPr>
          <w:sz w:val="17"/>
        </w:rPr>
        <w:t>Participa en las tareas de configuración y valoración de instalaciones eléctricas y su legalización, realizando esquemas y cumplimentando la documentación</w:t>
      </w:r>
      <w:r>
        <w:rPr>
          <w:spacing w:val="-3"/>
          <w:sz w:val="17"/>
        </w:rPr>
        <w:t> </w:t>
      </w:r>
      <w:r>
        <w:rPr>
          <w:sz w:val="17"/>
        </w:rPr>
        <w:t>necesaria.</w:t>
      </w:r>
    </w:p>
    <w:p>
      <w:pPr>
        <w:pStyle w:val="BodyText"/>
        <w:spacing w:before="10"/>
        <w:ind w:left="0"/>
        <w:rPr>
          <w:sz w:val="16"/>
        </w:rPr>
      </w:pPr>
    </w:p>
    <w:p>
      <w:pPr>
        <w:pStyle w:val="BodyText"/>
        <w:spacing w:before="1"/>
        <w:ind w:left="393"/>
        <w:jc w:val="both"/>
      </w:pPr>
      <w:r>
        <w:rPr/>
        <w:t>Criterios de evaluación:</w:t>
      </w:r>
    </w:p>
    <w:p>
      <w:pPr>
        <w:pStyle w:val="BodyText"/>
        <w:spacing w:before="10"/>
        <w:ind w:left="0"/>
        <w:rPr>
          <w:sz w:val="16"/>
        </w:rPr>
      </w:pP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han dibujado los esquemas eléctricos con la simbología</w:t>
      </w:r>
      <w:r>
        <w:rPr>
          <w:spacing w:val="2"/>
          <w:sz w:val="17"/>
        </w:rPr>
        <w:t> </w:t>
      </w:r>
      <w:r>
        <w:rPr>
          <w:sz w:val="17"/>
        </w:rPr>
        <w:t>establecida</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calculado y dimensionado las instalaciones según normativa</w:t>
      </w:r>
      <w:r>
        <w:rPr>
          <w:spacing w:val="-1"/>
          <w:sz w:val="17"/>
        </w:rPr>
        <w:t> </w:t>
      </w:r>
      <w:r>
        <w:rPr>
          <w:sz w:val="17"/>
        </w:rPr>
        <w:t>vigente.</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han utilizado tablas y herramientas</w:t>
      </w:r>
      <w:r>
        <w:rPr>
          <w:spacing w:val="-2"/>
          <w:sz w:val="17"/>
        </w:rPr>
        <w:t> </w:t>
      </w:r>
      <w:r>
        <w:rPr>
          <w:sz w:val="17"/>
        </w:rPr>
        <w:t>informáticas.</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 replanteado la instalación de acuerdo a la documentación</w:t>
      </w:r>
      <w:r>
        <w:rPr>
          <w:spacing w:val="1"/>
          <w:sz w:val="17"/>
        </w:rPr>
        <w:t> </w:t>
      </w:r>
      <w:r>
        <w:rPr>
          <w:sz w:val="17"/>
        </w:rPr>
        <w:t>técnica.</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han interpretado los manuales técnicos de los</w:t>
      </w:r>
      <w:r>
        <w:rPr>
          <w:spacing w:val="1"/>
          <w:sz w:val="17"/>
        </w:rPr>
        <w:t> </w:t>
      </w:r>
      <w:r>
        <w:rPr>
          <w:sz w:val="17"/>
        </w:rPr>
        <w:t>fabricantes.</w:t>
      </w:r>
    </w:p>
    <w:p>
      <w:pPr>
        <w:pStyle w:val="ListParagraph"/>
        <w:numPr>
          <w:ilvl w:val="1"/>
          <w:numId w:val="63"/>
        </w:numPr>
        <w:tabs>
          <w:tab w:pos="1008" w:val="left" w:leader="none"/>
          <w:tab w:pos="1009" w:val="left" w:leader="none"/>
        </w:tabs>
        <w:spacing w:line="195" w:lineRule="exact" w:before="0" w:after="0"/>
        <w:ind w:left="1008" w:right="0" w:hanging="308"/>
        <w:jc w:val="left"/>
        <w:rPr>
          <w:sz w:val="17"/>
        </w:rPr>
      </w:pPr>
      <w:r>
        <w:rPr>
          <w:sz w:val="17"/>
        </w:rPr>
        <w:t>Se ha elaborado el presupuesto de materiales y de mano de obra de la</w:t>
      </w:r>
      <w:r>
        <w:rPr>
          <w:spacing w:val="-9"/>
          <w:sz w:val="17"/>
        </w:rPr>
        <w:t> </w:t>
      </w:r>
      <w:r>
        <w:rPr>
          <w:sz w:val="17"/>
        </w:rPr>
        <w:t>instalación.</w:t>
      </w:r>
    </w:p>
    <w:p>
      <w:pPr>
        <w:pStyle w:val="ListParagraph"/>
        <w:numPr>
          <w:ilvl w:val="1"/>
          <w:numId w:val="63"/>
        </w:numPr>
        <w:tabs>
          <w:tab w:pos="1009" w:val="left" w:leader="none"/>
        </w:tabs>
        <w:spacing w:line="195" w:lineRule="exact" w:before="0" w:after="0"/>
        <w:ind w:left="1008" w:right="0" w:hanging="308"/>
        <w:jc w:val="left"/>
        <w:rPr>
          <w:sz w:val="17"/>
        </w:rPr>
      </w:pPr>
      <w:r>
        <w:rPr>
          <w:sz w:val="17"/>
        </w:rPr>
        <w:t>Se han reconocido los planes de seguridad, calidad y respeto al medio ambiente</w:t>
      </w:r>
      <w:r>
        <w:rPr>
          <w:spacing w:val="-3"/>
          <w:sz w:val="17"/>
        </w:rPr>
        <w:t> </w:t>
      </w:r>
      <w:r>
        <w:rPr>
          <w:sz w:val="17"/>
        </w:rPr>
        <w:t>estipulados.</w:t>
      </w:r>
    </w:p>
    <w:p>
      <w:pPr>
        <w:pStyle w:val="ListParagraph"/>
        <w:numPr>
          <w:ilvl w:val="1"/>
          <w:numId w:val="63"/>
        </w:numPr>
        <w:tabs>
          <w:tab w:pos="1009" w:val="left" w:leader="none"/>
        </w:tabs>
        <w:spacing w:line="194" w:lineRule="exact" w:before="0" w:after="0"/>
        <w:ind w:left="1008" w:right="0" w:hanging="308"/>
        <w:jc w:val="left"/>
        <w:rPr>
          <w:sz w:val="17"/>
        </w:rPr>
      </w:pPr>
      <w:r>
        <w:rPr>
          <w:sz w:val="17"/>
        </w:rPr>
        <w:t>Se ha cumplimentado la documentación necesaria para la legalización de la</w:t>
      </w:r>
      <w:r>
        <w:rPr>
          <w:spacing w:val="1"/>
          <w:sz w:val="17"/>
        </w:rPr>
        <w:t> </w:t>
      </w:r>
      <w:r>
        <w:rPr>
          <w:sz w:val="17"/>
        </w:rPr>
        <w:t>instalación.</w:t>
      </w:r>
    </w:p>
    <w:p>
      <w:pPr>
        <w:pStyle w:val="ListParagraph"/>
        <w:numPr>
          <w:ilvl w:val="1"/>
          <w:numId w:val="63"/>
        </w:numPr>
        <w:tabs>
          <w:tab w:pos="1008" w:val="left" w:leader="none"/>
          <w:tab w:pos="1009" w:val="left" w:leader="none"/>
        </w:tabs>
        <w:spacing w:line="194" w:lineRule="exact" w:before="0" w:after="0"/>
        <w:ind w:left="1008" w:right="0" w:hanging="308"/>
        <w:jc w:val="left"/>
        <w:rPr>
          <w:sz w:val="17"/>
        </w:rPr>
      </w:pPr>
      <w:r>
        <w:rPr>
          <w:sz w:val="17"/>
        </w:rPr>
        <w:t>Se ha colaborado con el equipo de trabajo mostrando iniciativa e</w:t>
      </w:r>
      <w:r>
        <w:rPr>
          <w:spacing w:val="-7"/>
          <w:sz w:val="17"/>
        </w:rPr>
        <w:t> </w:t>
      </w:r>
      <w:r>
        <w:rPr>
          <w:sz w:val="17"/>
        </w:rPr>
        <w:t>interés.</w:t>
      </w:r>
    </w:p>
    <w:p>
      <w:pPr>
        <w:pStyle w:val="BodyText"/>
        <w:spacing w:before="10"/>
        <w:ind w:left="0"/>
        <w:rPr>
          <w:sz w:val="16"/>
        </w:rPr>
      </w:pPr>
    </w:p>
    <w:p>
      <w:pPr>
        <w:pStyle w:val="BodyText"/>
        <w:ind w:left="393" w:right="1142"/>
        <w:jc w:val="both"/>
      </w:pPr>
      <w:r>
        <w:rPr/>
        <w:t>Este módulo profesional contribuye a completar las competencias y objetivos generales, propios de este título, que se han alcanzado en el centro educativo o a desarrollar competencias características difíciles de conseguir en el mismo.</w:t>
      </w:r>
    </w:p>
    <w:p>
      <w:pPr>
        <w:spacing w:after="0"/>
        <w:jc w:val="both"/>
        <w:sectPr>
          <w:footerReference w:type="default" r:id="rId21"/>
          <w:pgSz w:w="11910" w:h="16840"/>
          <w:pgMar w:footer="701" w:header="785" w:top="1360" w:bottom="900" w:left="1680" w:right="740"/>
          <w:pgNumType w:start="14961"/>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20"/>
        </w:rPr>
      </w:pPr>
    </w:p>
    <w:p>
      <w:pPr>
        <w:pStyle w:val="Heading2"/>
        <w:spacing w:line="195" w:lineRule="exact" w:before="93"/>
        <w:ind w:right="1921"/>
        <w:jc w:val="center"/>
      </w:pPr>
      <w:r>
        <w:rPr/>
        <w:t>Anexo II</w:t>
      </w:r>
    </w:p>
    <w:p>
      <w:pPr>
        <w:spacing w:line="195" w:lineRule="exact" w:before="0"/>
        <w:ind w:left="1168" w:right="1920" w:firstLine="0"/>
        <w:jc w:val="center"/>
        <w:rPr>
          <w:b/>
          <w:sz w:val="17"/>
        </w:rPr>
      </w:pPr>
      <w:r>
        <w:rPr>
          <w:b/>
          <w:sz w:val="17"/>
        </w:rPr>
        <w:t>Espacios formativos y equipamientos mínimos</w:t>
      </w:r>
    </w:p>
    <w:p>
      <w:pPr>
        <w:pStyle w:val="BodyText"/>
        <w:spacing w:before="9"/>
        <w:ind w:left="0"/>
        <w:rPr>
          <w:b/>
          <w:sz w:val="8"/>
        </w:rPr>
      </w:pPr>
    </w:p>
    <w:p>
      <w:pPr>
        <w:pStyle w:val="BodyText"/>
        <w:spacing w:before="94" w:after="3"/>
        <w:ind w:left="393"/>
      </w:pPr>
      <w:r>
        <w:rPr/>
        <w:t>Espacios formativos</w:t>
      </w:r>
    </w:p>
    <w:tbl>
      <w:tblPr>
        <w:tblW w:w="0" w:type="auto"/>
        <w:jc w:val="left"/>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0"/>
        <w:gridCol w:w="1360"/>
        <w:gridCol w:w="1378"/>
        <w:gridCol w:w="1181"/>
      </w:tblGrid>
      <w:tr>
        <w:trPr>
          <w:trHeight w:val="387" w:hRule="atLeast"/>
        </w:trPr>
        <w:tc>
          <w:tcPr>
            <w:tcW w:w="3570" w:type="dxa"/>
          </w:tcPr>
          <w:p>
            <w:pPr>
              <w:pStyle w:val="TableParagraph"/>
              <w:spacing w:line="189" w:lineRule="exact"/>
              <w:rPr>
                <w:b/>
                <w:sz w:val="17"/>
              </w:rPr>
            </w:pPr>
            <w:r>
              <w:rPr>
                <w:b/>
                <w:sz w:val="17"/>
              </w:rPr>
              <w:t>Espacio formativo</w:t>
            </w:r>
          </w:p>
        </w:tc>
        <w:tc>
          <w:tcPr>
            <w:tcW w:w="1360" w:type="dxa"/>
          </w:tcPr>
          <w:p>
            <w:pPr>
              <w:pStyle w:val="TableParagraph"/>
              <w:spacing w:line="189" w:lineRule="exact"/>
              <w:ind w:left="92"/>
              <w:rPr>
                <w:b/>
                <w:sz w:val="17"/>
              </w:rPr>
            </w:pPr>
            <w:r>
              <w:rPr>
                <w:b/>
                <w:sz w:val="17"/>
              </w:rPr>
              <w:t>Superficie m</w:t>
            </w:r>
            <w:r>
              <w:rPr>
                <w:b/>
                <w:sz w:val="17"/>
                <w:vertAlign w:val="superscript"/>
              </w:rPr>
              <w:t>2</w:t>
            </w:r>
          </w:p>
          <w:p>
            <w:pPr>
              <w:pStyle w:val="TableParagraph"/>
              <w:spacing w:line="179" w:lineRule="exact"/>
              <w:ind w:left="92"/>
              <w:rPr>
                <w:b/>
                <w:sz w:val="17"/>
              </w:rPr>
            </w:pPr>
            <w:r>
              <w:rPr>
                <w:b/>
                <w:sz w:val="17"/>
              </w:rPr>
              <w:t>20 alumnos</w:t>
            </w:r>
          </w:p>
        </w:tc>
        <w:tc>
          <w:tcPr>
            <w:tcW w:w="1378" w:type="dxa"/>
          </w:tcPr>
          <w:p>
            <w:pPr>
              <w:pStyle w:val="TableParagraph"/>
              <w:spacing w:line="189" w:lineRule="exact"/>
              <w:ind w:left="92"/>
              <w:rPr>
                <w:b/>
                <w:sz w:val="17"/>
              </w:rPr>
            </w:pPr>
            <w:r>
              <w:rPr>
                <w:b/>
                <w:sz w:val="17"/>
              </w:rPr>
              <w:t>Superficie m</w:t>
            </w:r>
            <w:r>
              <w:rPr>
                <w:b/>
                <w:sz w:val="17"/>
                <w:vertAlign w:val="superscript"/>
              </w:rPr>
              <w:t>2</w:t>
            </w:r>
          </w:p>
          <w:p>
            <w:pPr>
              <w:pStyle w:val="TableParagraph"/>
              <w:spacing w:line="179" w:lineRule="exact"/>
              <w:ind w:left="92"/>
              <w:rPr>
                <w:b/>
                <w:sz w:val="17"/>
              </w:rPr>
            </w:pPr>
            <w:r>
              <w:rPr>
                <w:b/>
                <w:sz w:val="17"/>
              </w:rPr>
              <w:t>30 alumnos</w:t>
            </w:r>
          </w:p>
        </w:tc>
        <w:tc>
          <w:tcPr>
            <w:tcW w:w="1181" w:type="dxa"/>
          </w:tcPr>
          <w:p>
            <w:pPr>
              <w:pStyle w:val="TableParagraph"/>
              <w:spacing w:line="189" w:lineRule="exact"/>
              <w:ind w:left="263"/>
              <w:rPr>
                <w:b/>
                <w:sz w:val="17"/>
              </w:rPr>
            </w:pPr>
            <w:r>
              <w:rPr>
                <w:b/>
                <w:sz w:val="17"/>
              </w:rPr>
              <w:t>Grado de</w:t>
            </w:r>
          </w:p>
          <w:p>
            <w:pPr>
              <w:pStyle w:val="TableParagraph"/>
              <w:spacing w:line="179" w:lineRule="exact"/>
              <w:ind w:left="239"/>
              <w:rPr>
                <w:b/>
                <w:sz w:val="17"/>
              </w:rPr>
            </w:pPr>
            <w:r>
              <w:rPr>
                <w:b/>
                <w:sz w:val="17"/>
              </w:rPr>
              <w:t>utilización</w:t>
            </w:r>
          </w:p>
        </w:tc>
      </w:tr>
      <w:tr>
        <w:trPr>
          <w:trHeight w:val="193" w:hRule="atLeast"/>
        </w:trPr>
        <w:tc>
          <w:tcPr>
            <w:tcW w:w="3570" w:type="dxa"/>
          </w:tcPr>
          <w:p>
            <w:pPr>
              <w:pStyle w:val="TableParagraph"/>
              <w:spacing w:line="173" w:lineRule="exact"/>
              <w:ind w:left="153"/>
              <w:rPr>
                <w:sz w:val="17"/>
              </w:rPr>
            </w:pPr>
            <w:r>
              <w:rPr>
                <w:sz w:val="17"/>
              </w:rPr>
              <w:t>Aula Polivalente</w:t>
            </w:r>
          </w:p>
        </w:tc>
        <w:tc>
          <w:tcPr>
            <w:tcW w:w="1360" w:type="dxa"/>
          </w:tcPr>
          <w:p>
            <w:pPr>
              <w:pStyle w:val="TableParagraph"/>
              <w:spacing w:line="173" w:lineRule="exact"/>
              <w:ind w:left="594" w:right="525"/>
              <w:jc w:val="center"/>
              <w:rPr>
                <w:sz w:val="17"/>
              </w:rPr>
            </w:pPr>
            <w:r>
              <w:rPr>
                <w:sz w:val="17"/>
              </w:rPr>
              <w:t>40</w:t>
            </w:r>
          </w:p>
        </w:tc>
        <w:tc>
          <w:tcPr>
            <w:tcW w:w="1378" w:type="dxa"/>
          </w:tcPr>
          <w:p>
            <w:pPr>
              <w:pStyle w:val="TableParagraph"/>
              <w:spacing w:line="173" w:lineRule="exact"/>
              <w:ind w:left="558" w:right="485"/>
              <w:jc w:val="center"/>
              <w:rPr>
                <w:sz w:val="17"/>
              </w:rPr>
            </w:pPr>
            <w:r>
              <w:rPr>
                <w:sz w:val="17"/>
              </w:rPr>
              <w:t>60</w:t>
            </w:r>
          </w:p>
        </w:tc>
        <w:tc>
          <w:tcPr>
            <w:tcW w:w="1181" w:type="dxa"/>
          </w:tcPr>
          <w:p>
            <w:pPr>
              <w:pStyle w:val="TableParagraph"/>
              <w:spacing w:line="173" w:lineRule="exact"/>
              <w:ind w:left="0" w:right="375"/>
              <w:jc w:val="right"/>
              <w:rPr>
                <w:sz w:val="17"/>
              </w:rPr>
            </w:pPr>
            <w:r>
              <w:rPr>
                <w:sz w:val="17"/>
              </w:rPr>
              <w:t>10%</w:t>
            </w:r>
          </w:p>
        </w:tc>
      </w:tr>
      <w:tr>
        <w:trPr>
          <w:trHeight w:val="193" w:hRule="atLeast"/>
        </w:trPr>
        <w:tc>
          <w:tcPr>
            <w:tcW w:w="3570" w:type="dxa"/>
          </w:tcPr>
          <w:p>
            <w:pPr>
              <w:pStyle w:val="TableParagraph"/>
              <w:spacing w:line="173" w:lineRule="exact"/>
              <w:ind w:left="153"/>
              <w:rPr>
                <w:sz w:val="17"/>
              </w:rPr>
            </w:pPr>
            <w:r>
              <w:rPr>
                <w:sz w:val="17"/>
              </w:rPr>
              <w:t>Aula Técnica</w:t>
            </w:r>
          </w:p>
        </w:tc>
        <w:tc>
          <w:tcPr>
            <w:tcW w:w="1360" w:type="dxa"/>
          </w:tcPr>
          <w:p>
            <w:pPr>
              <w:pStyle w:val="TableParagraph"/>
              <w:spacing w:line="173" w:lineRule="exact"/>
              <w:ind w:left="594" w:right="525"/>
              <w:jc w:val="center"/>
              <w:rPr>
                <w:sz w:val="17"/>
              </w:rPr>
            </w:pPr>
            <w:r>
              <w:rPr>
                <w:sz w:val="17"/>
              </w:rPr>
              <w:t>60</w:t>
            </w:r>
          </w:p>
        </w:tc>
        <w:tc>
          <w:tcPr>
            <w:tcW w:w="1378" w:type="dxa"/>
          </w:tcPr>
          <w:p>
            <w:pPr>
              <w:pStyle w:val="TableParagraph"/>
              <w:spacing w:line="173" w:lineRule="exact"/>
              <w:ind w:left="558" w:right="485"/>
              <w:jc w:val="center"/>
              <w:rPr>
                <w:sz w:val="17"/>
              </w:rPr>
            </w:pPr>
            <w:r>
              <w:rPr>
                <w:sz w:val="17"/>
              </w:rPr>
              <w:t>90</w:t>
            </w:r>
          </w:p>
        </w:tc>
        <w:tc>
          <w:tcPr>
            <w:tcW w:w="1181" w:type="dxa"/>
          </w:tcPr>
          <w:p>
            <w:pPr>
              <w:pStyle w:val="TableParagraph"/>
              <w:spacing w:line="173" w:lineRule="exact"/>
              <w:ind w:left="0" w:right="375"/>
              <w:jc w:val="right"/>
              <w:rPr>
                <w:sz w:val="17"/>
              </w:rPr>
            </w:pPr>
            <w:r>
              <w:rPr>
                <w:sz w:val="17"/>
              </w:rPr>
              <w:t>12%</w:t>
            </w:r>
          </w:p>
        </w:tc>
      </w:tr>
      <w:tr>
        <w:trPr>
          <w:trHeight w:val="193" w:hRule="atLeast"/>
        </w:trPr>
        <w:tc>
          <w:tcPr>
            <w:tcW w:w="3570" w:type="dxa"/>
          </w:tcPr>
          <w:p>
            <w:pPr>
              <w:pStyle w:val="TableParagraph"/>
              <w:spacing w:line="173" w:lineRule="exact"/>
              <w:ind w:left="153"/>
              <w:rPr>
                <w:sz w:val="17"/>
              </w:rPr>
            </w:pPr>
            <w:r>
              <w:rPr>
                <w:sz w:val="17"/>
              </w:rPr>
              <w:t>Taller de Instalaciones Electrotécnicas</w:t>
            </w:r>
          </w:p>
        </w:tc>
        <w:tc>
          <w:tcPr>
            <w:tcW w:w="1360" w:type="dxa"/>
          </w:tcPr>
          <w:p>
            <w:pPr>
              <w:pStyle w:val="TableParagraph"/>
              <w:spacing w:line="173" w:lineRule="exact"/>
              <w:ind w:left="594" w:right="525"/>
              <w:jc w:val="center"/>
              <w:rPr>
                <w:sz w:val="17"/>
              </w:rPr>
            </w:pPr>
            <w:r>
              <w:rPr>
                <w:sz w:val="17"/>
              </w:rPr>
              <w:t>90</w:t>
            </w:r>
          </w:p>
        </w:tc>
        <w:tc>
          <w:tcPr>
            <w:tcW w:w="1378" w:type="dxa"/>
          </w:tcPr>
          <w:p>
            <w:pPr>
              <w:pStyle w:val="TableParagraph"/>
              <w:spacing w:line="173" w:lineRule="exact"/>
              <w:ind w:left="558" w:right="485"/>
              <w:jc w:val="center"/>
              <w:rPr>
                <w:sz w:val="17"/>
              </w:rPr>
            </w:pPr>
            <w:r>
              <w:rPr>
                <w:sz w:val="17"/>
              </w:rPr>
              <w:t>120</w:t>
            </w:r>
          </w:p>
        </w:tc>
        <w:tc>
          <w:tcPr>
            <w:tcW w:w="1181" w:type="dxa"/>
          </w:tcPr>
          <w:p>
            <w:pPr>
              <w:pStyle w:val="TableParagraph"/>
              <w:spacing w:line="173" w:lineRule="exact"/>
              <w:ind w:left="0" w:right="375"/>
              <w:jc w:val="right"/>
              <w:rPr>
                <w:sz w:val="17"/>
              </w:rPr>
            </w:pPr>
            <w:r>
              <w:rPr>
                <w:sz w:val="17"/>
              </w:rPr>
              <w:t>33%</w:t>
            </w:r>
          </w:p>
        </w:tc>
      </w:tr>
      <w:tr>
        <w:trPr>
          <w:trHeight w:val="193" w:hRule="atLeast"/>
        </w:trPr>
        <w:tc>
          <w:tcPr>
            <w:tcW w:w="3570" w:type="dxa"/>
          </w:tcPr>
          <w:p>
            <w:pPr>
              <w:pStyle w:val="TableParagraph"/>
              <w:spacing w:line="173" w:lineRule="exact"/>
              <w:ind w:left="153"/>
              <w:rPr>
                <w:sz w:val="17"/>
              </w:rPr>
            </w:pPr>
            <w:r>
              <w:rPr>
                <w:sz w:val="17"/>
              </w:rPr>
              <w:t>Taller de Sistemas Automáticos</w:t>
            </w:r>
          </w:p>
        </w:tc>
        <w:tc>
          <w:tcPr>
            <w:tcW w:w="1360" w:type="dxa"/>
          </w:tcPr>
          <w:p>
            <w:pPr>
              <w:pStyle w:val="TableParagraph"/>
              <w:spacing w:line="173" w:lineRule="exact"/>
              <w:ind w:left="594" w:right="525"/>
              <w:jc w:val="center"/>
              <w:rPr>
                <w:sz w:val="17"/>
              </w:rPr>
            </w:pPr>
            <w:r>
              <w:rPr>
                <w:sz w:val="17"/>
              </w:rPr>
              <w:t>90</w:t>
            </w:r>
          </w:p>
        </w:tc>
        <w:tc>
          <w:tcPr>
            <w:tcW w:w="1378" w:type="dxa"/>
          </w:tcPr>
          <w:p>
            <w:pPr>
              <w:pStyle w:val="TableParagraph"/>
              <w:spacing w:line="173" w:lineRule="exact"/>
              <w:ind w:left="558" w:right="485"/>
              <w:jc w:val="center"/>
              <w:rPr>
                <w:sz w:val="17"/>
              </w:rPr>
            </w:pPr>
            <w:r>
              <w:rPr>
                <w:sz w:val="17"/>
              </w:rPr>
              <w:t>120</w:t>
            </w:r>
          </w:p>
        </w:tc>
        <w:tc>
          <w:tcPr>
            <w:tcW w:w="1181" w:type="dxa"/>
          </w:tcPr>
          <w:p>
            <w:pPr>
              <w:pStyle w:val="TableParagraph"/>
              <w:spacing w:line="173" w:lineRule="exact"/>
              <w:ind w:left="0" w:right="375"/>
              <w:jc w:val="right"/>
              <w:rPr>
                <w:sz w:val="17"/>
              </w:rPr>
            </w:pPr>
            <w:r>
              <w:rPr>
                <w:sz w:val="17"/>
              </w:rPr>
              <w:t>45%</w:t>
            </w:r>
          </w:p>
        </w:tc>
      </w:tr>
    </w:tbl>
    <w:p>
      <w:pPr>
        <w:pStyle w:val="BodyText"/>
        <w:spacing w:before="7"/>
        <w:ind w:left="0"/>
        <w:rPr>
          <w:sz w:val="16"/>
        </w:rPr>
      </w:pPr>
    </w:p>
    <w:p>
      <w:pPr>
        <w:pStyle w:val="BodyText"/>
        <w:spacing w:after="3"/>
        <w:ind w:left="393"/>
      </w:pPr>
      <w:r>
        <w:rPr/>
        <w:t>Equipamientos mínimos</w:t>
      </w:r>
    </w:p>
    <w:tbl>
      <w:tblPr>
        <w:tblW w:w="0" w:type="auto"/>
        <w:jc w:val="left"/>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99"/>
        <w:gridCol w:w="5695"/>
      </w:tblGrid>
      <w:tr>
        <w:trPr>
          <w:trHeight w:val="193" w:hRule="atLeast"/>
        </w:trPr>
        <w:tc>
          <w:tcPr>
            <w:tcW w:w="1999" w:type="dxa"/>
          </w:tcPr>
          <w:p>
            <w:pPr>
              <w:pStyle w:val="TableParagraph"/>
              <w:spacing w:line="173" w:lineRule="exact"/>
              <w:rPr>
                <w:b/>
                <w:sz w:val="17"/>
              </w:rPr>
            </w:pPr>
            <w:r>
              <w:rPr>
                <w:b/>
                <w:sz w:val="17"/>
              </w:rPr>
              <w:t>Espacio formativo</w:t>
            </w:r>
          </w:p>
        </w:tc>
        <w:tc>
          <w:tcPr>
            <w:tcW w:w="5695" w:type="dxa"/>
          </w:tcPr>
          <w:p>
            <w:pPr>
              <w:pStyle w:val="TableParagraph"/>
              <w:spacing w:line="173" w:lineRule="exact"/>
              <w:rPr>
                <w:b/>
                <w:sz w:val="17"/>
              </w:rPr>
            </w:pPr>
            <w:r>
              <w:rPr>
                <w:b/>
                <w:sz w:val="17"/>
              </w:rPr>
              <w:t>Equipamientos mínimos</w:t>
            </w:r>
          </w:p>
        </w:tc>
      </w:tr>
      <w:tr>
        <w:trPr>
          <w:trHeight w:val="580" w:hRule="atLeast"/>
        </w:trPr>
        <w:tc>
          <w:tcPr>
            <w:tcW w:w="1999" w:type="dxa"/>
          </w:tcPr>
          <w:p>
            <w:pPr>
              <w:pStyle w:val="TableParagraph"/>
              <w:spacing w:before="6"/>
              <w:ind w:left="0"/>
              <w:rPr>
                <w:sz w:val="16"/>
              </w:rPr>
            </w:pPr>
          </w:p>
          <w:p>
            <w:pPr>
              <w:pStyle w:val="TableParagraph"/>
              <w:ind w:left="153"/>
              <w:rPr>
                <w:sz w:val="17"/>
              </w:rPr>
            </w:pPr>
            <w:r>
              <w:rPr>
                <w:sz w:val="17"/>
              </w:rPr>
              <w:t>Aula Polivalente</w:t>
            </w:r>
          </w:p>
        </w:tc>
        <w:tc>
          <w:tcPr>
            <w:tcW w:w="5695" w:type="dxa"/>
          </w:tcPr>
          <w:p>
            <w:pPr>
              <w:pStyle w:val="TableParagraph"/>
              <w:ind w:right="870"/>
              <w:rPr>
                <w:sz w:val="17"/>
              </w:rPr>
            </w:pPr>
            <w:r>
              <w:rPr>
                <w:sz w:val="17"/>
              </w:rPr>
              <w:t>Puesto de profesor con ordenador y acceso a Internet. Videoproyector.</w:t>
            </w:r>
          </w:p>
          <w:p>
            <w:pPr>
              <w:pStyle w:val="TableParagraph"/>
              <w:spacing w:line="174" w:lineRule="exact"/>
              <w:rPr>
                <w:sz w:val="17"/>
              </w:rPr>
            </w:pPr>
            <w:r>
              <w:rPr>
                <w:sz w:val="17"/>
              </w:rPr>
              <w:t>Pantalla de proyección.</w:t>
            </w:r>
          </w:p>
        </w:tc>
      </w:tr>
      <w:tr>
        <w:trPr>
          <w:trHeight w:val="1165" w:hRule="atLeast"/>
        </w:trPr>
        <w:tc>
          <w:tcPr>
            <w:tcW w:w="1999" w:type="dxa"/>
          </w:tcPr>
          <w:p>
            <w:pPr>
              <w:pStyle w:val="TableParagraph"/>
              <w:ind w:left="0"/>
              <w:rPr>
                <w:sz w:val="18"/>
              </w:rPr>
            </w:pPr>
          </w:p>
          <w:p>
            <w:pPr>
              <w:pStyle w:val="TableParagraph"/>
              <w:spacing w:before="9"/>
              <w:ind w:left="0"/>
              <w:rPr>
                <w:sz w:val="23"/>
              </w:rPr>
            </w:pPr>
          </w:p>
          <w:p>
            <w:pPr>
              <w:pStyle w:val="TableParagraph"/>
              <w:ind w:left="153"/>
              <w:rPr>
                <w:sz w:val="17"/>
              </w:rPr>
            </w:pPr>
            <w:r>
              <w:rPr>
                <w:sz w:val="17"/>
              </w:rPr>
              <w:t>Aula Técnica</w:t>
            </w:r>
          </w:p>
        </w:tc>
        <w:tc>
          <w:tcPr>
            <w:tcW w:w="5695" w:type="dxa"/>
          </w:tcPr>
          <w:p>
            <w:pPr>
              <w:pStyle w:val="TableParagraph"/>
              <w:ind w:right="870"/>
              <w:rPr>
                <w:sz w:val="17"/>
              </w:rPr>
            </w:pPr>
            <w:r>
              <w:rPr>
                <w:sz w:val="17"/>
              </w:rPr>
              <w:t>Ordenadores instalados en red con acceso a Internet. Videoproyector.</w:t>
            </w:r>
          </w:p>
          <w:p>
            <w:pPr>
              <w:pStyle w:val="TableParagraph"/>
              <w:spacing w:line="194" w:lineRule="exact"/>
              <w:rPr>
                <w:sz w:val="17"/>
              </w:rPr>
            </w:pPr>
            <w:r>
              <w:rPr>
                <w:sz w:val="17"/>
              </w:rPr>
              <w:t>Pantalla de proyección.</w:t>
            </w:r>
          </w:p>
          <w:p>
            <w:pPr>
              <w:pStyle w:val="TableParagraph"/>
              <w:ind w:right="2862"/>
              <w:rPr>
                <w:sz w:val="17"/>
              </w:rPr>
            </w:pPr>
            <w:r>
              <w:rPr>
                <w:sz w:val="17"/>
              </w:rPr>
              <w:t>Impresora láser conectada en red. Software de simulación de circuitos.</w:t>
            </w:r>
          </w:p>
          <w:p>
            <w:pPr>
              <w:pStyle w:val="TableParagraph"/>
              <w:spacing w:line="174" w:lineRule="exact"/>
              <w:rPr>
                <w:sz w:val="17"/>
              </w:rPr>
            </w:pPr>
            <w:r>
              <w:rPr>
                <w:sz w:val="17"/>
              </w:rPr>
              <w:t>Software de simulación, cálculo y dibujo de instalaciones y equipos.</w:t>
            </w:r>
          </w:p>
        </w:tc>
      </w:tr>
      <w:tr>
        <w:trPr>
          <w:trHeight w:val="3695" w:hRule="atLeast"/>
        </w:trPr>
        <w:tc>
          <w:tcPr>
            <w:tcW w:w="1999" w:type="dxa"/>
          </w:tcPr>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spacing w:before="4"/>
              <w:ind w:left="0"/>
              <w:rPr>
                <w:sz w:val="17"/>
              </w:rPr>
            </w:pPr>
          </w:p>
          <w:p>
            <w:pPr>
              <w:pStyle w:val="TableParagraph"/>
              <w:ind w:left="153" w:right="115"/>
              <w:rPr>
                <w:sz w:val="17"/>
              </w:rPr>
            </w:pPr>
            <w:r>
              <w:rPr>
                <w:sz w:val="17"/>
              </w:rPr>
              <w:t>Taller de Instalaciones Electrotécnicas</w:t>
            </w:r>
          </w:p>
        </w:tc>
        <w:tc>
          <w:tcPr>
            <w:tcW w:w="5695" w:type="dxa"/>
          </w:tcPr>
          <w:p>
            <w:pPr>
              <w:pStyle w:val="TableParagraph"/>
              <w:ind w:right="870"/>
              <w:rPr>
                <w:sz w:val="17"/>
              </w:rPr>
            </w:pPr>
            <w:r>
              <w:rPr>
                <w:sz w:val="17"/>
              </w:rPr>
              <w:t>Puesto de profesor con ordenador y acceso a Internet. Herramientas manuales para trabajos eléctricos y mecánicos. Maquinaria de mecanizado</w:t>
            </w:r>
          </w:p>
          <w:p>
            <w:pPr>
              <w:pStyle w:val="TableParagraph"/>
              <w:ind w:right="1872"/>
              <w:rPr>
                <w:sz w:val="17"/>
              </w:rPr>
            </w:pPr>
            <w:r>
              <w:rPr>
                <w:sz w:val="17"/>
              </w:rPr>
              <w:t>Equipos e instrumentos de medidas eléctricas Equipo de puesta a tierra.</w:t>
            </w:r>
          </w:p>
          <w:p>
            <w:pPr>
              <w:pStyle w:val="TableParagraph"/>
              <w:spacing w:line="237" w:lineRule="auto"/>
              <w:ind w:right="3721"/>
              <w:rPr>
                <w:sz w:val="17"/>
              </w:rPr>
            </w:pPr>
            <w:r>
              <w:rPr>
                <w:sz w:val="17"/>
              </w:rPr>
              <w:t>Materiales de protección Material de instalación. Equipos de luminarias. Bobinadoras.</w:t>
            </w:r>
          </w:p>
          <w:p>
            <w:pPr>
              <w:pStyle w:val="TableParagraph"/>
              <w:ind w:right="1872"/>
              <w:rPr>
                <w:sz w:val="17"/>
              </w:rPr>
            </w:pPr>
            <w:r>
              <w:rPr>
                <w:sz w:val="17"/>
              </w:rPr>
              <w:t>Banco de ensayo de máquinas eléctricas. Arrancadores electrónicos.</w:t>
            </w:r>
          </w:p>
          <w:p>
            <w:pPr>
              <w:pStyle w:val="TableParagraph"/>
              <w:spacing w:line="193" w:lineRule="exact"/>
              <w:rPr>
                <w:sz w:val="17"/>
              </w:rPr>
            </w:pPr>
            <w:r>
              <w:rPr>
                <w:sz w:val="17"/>
              </w:rPr>
              <w:t>Variadores de velocidad.</w:t>
            </w:r>
          </w:p>
          <w:p>
            <w:pPr>
              <w:pStyle w:val="TableParagraph"/>
              <w:rPr>
                <w:sz w:val="17"/>
              </w:rPr>
            </w:pPr>
            <w:r>
              <w:rPr>
                <w:sz w:val="17"/>
              </w:rPr>
              <w:t>Máquinas eléctricas rotativas con bancada de montaje y acoplamiento. Transformadores.</w:t>
            </w:r>
          </w:p>
          <w:p>
            <w:pPr>
              <w:pStyle w:val="TableParagraph"/>
              <w:ind w:right="3372"/>
              <w:rPr>
                <w:sz w:val="17"/>
              </w:rPr>
            </w:pPr>
            <w:r>
              <w:rPr>
                <w:sz w:val="17"/>
              </w:rPr>
              <w:t>Entrenadores electrotécnicos Equipo simulador de C.T. Aparamenta de distribución.</w:t>
            </w:r>
          </w:p>
          <w:p>
            <w:pPr>
              <w:pStyle w:val="TableParagraph"/>
              <w:spacing w:line="192" w:lineRule="exact"/>
              <w:ind w:right="1872"/>
              <w:rPr>
                <w:sz w:val="17"/>
              </w:rPr>
            </w:pPr>
            <w:r>
              <w:rPr>
                <w:sz w:val="17"/>
              </w:rPr>
              <w:t>Elementos accesorios de redes de distribución. Dispositivos de medida de energía (contadores).</w:t>
            </w:r>
          </w:p>
        </w:tc>
      </w:tr>
      <w:tr>
        <w:trPr>
          <w:trHeight w:val="3693" w:hRule="atLeast"/>
        </w:trPr>
        <w:tc>
          <w:tcPr>
            <w:tcW w:w="1999" w:type="dxa"/>
          </w:tcPr>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spacing w:before="2"/>
              <w:ind w:left="0"/>
              <w:rPr>
                <w:sz w:val="17"/>
              </w:rPr>
            </w:pPr>
          </w:p>
          <w:p>
            <w:pPr>
              <w:pStyle w:val="TableParagraph"/>
              <w:ind w:left="72" w:right="471" w:firstLine="18"/>
              <w:rPr>
                <w:sz w:val="17"/>
              </w:rPr>
            </w:pPr>
            <w:r>
              <w:rPr>
                <w:sz w:val="17"/>
              </w:rPr>
              <w:t>Taller de Sistemas Automáticos</w:t>
            </w:r>
          </w:p>
        </w:tc>
        <w:tc>
          <w:tcPr>
            <w:tcW w:w="5695" w:type="dxa"/>
          </w:tcPr>
          <w:p>
            <w:pPr>
              <w:pStyle w:val="TableParagraph"/>
              <w:ind w:right="870"/>
              <w:rPr>
                <w:sz w:val="17"/>
              </w:rPr>
            </w:pPr>
            <w:r>
              <w:rPr>
                <w:sz w:val="17"/>
              </w:rPr>
              <w:t>Puesto de profesor con ordenador y acceso a Internet. Videoproyector.</w:t>
            </w:r>
          </w:p>
          <w:p>
            <w:pPr>
              <w:pStyle w:val="TableParagraph"/>
              <w:spacing w:line="194" w:lineRule="exact"/>
              <w:rPr>
                <w:sz w:val="17"/>
              </w:rPr>
            </w:pPr>
            <w:r>
              <w:rPr>
                <w:sz w:val="17"/>
              </w:rPr>
              <w:t>Pantalla de proyección.</w:t>
            </w:r>
          </w:p>
          <w:p>
            <w:pPr>
              <w:pStyle w:val="TableParagraph"/>
              <w:ind w:right="870"/>
              <w:rPr>
                <w:sz w:val="17"/>
              </w:rPr>
            </w:pPr>
            <w:r>
              <w:rPr>
                <w:sz w:val="17"/>
              </w:rPr>
              <w:t>Ordenadores instalados en red con acceso a internet. Herramientas manuales.</w:t>
            </w:r>
          </w:p>
          <w:p>
            <w:pPr>
              <w:pStyle w:val="TableParagraph"/>
              <w:spacing w:line="192" w:lineRule="exact"/>
              <w:rPr>
                <w:sz w:val="17"/>
              </w:rPr>
            </w:pPr>
            <w:r>
              <w:rPr>
                <w:sz w:val="17"/>
              </w:rPr>
              <w:t>Maquinaria de mecanizado.</w:t>
            </w:r>
          </w:p>
          <w:p>
            <w:pPr>
              <w:pStyle w:val="TableParagraph"/>
              <w:spacing w:line="195" w:lineRule="exact"/>
              <w:rPr>
                <w:sz w:val="17"/>
              </w:rPr>
            </w:pPr>
            <w:r>
              <w:rPr>
                <w:sz w:val="17"/>
              </w:rPr>
              <w:t>Software de simulación de automatismos.</w:t>
            </w:r>
          </w:p>
          <w:p>
            <w:pPr>
              <w:pStyle w:val="TableParagraph"/>
              <w:ind w:right="39"/>
              <w:rPr>
                <w:sz w:val="17"/>
              </w:rPr>
            </w:pPr>
            <w:r>
              <w:rPr>
                <w:sz w:val="17"/>
              </w:rPr>
              <w:t>Equipos e instrumentos de medida (solarímetro, densímetro. Brújula, entre otros).</w:t>
            </w:r>
          </w:p>
          <w:p>
            <w:pPr>
              <w:pStyle w:val="TableParagraph"/>
              <w:ind w:right="1872"/>
              <w:rPr>
                <w:sz w:val="17"/>
              </w:rPr>
            </w:pPr>
            <w:r>
              <w:rPr>
                <w:sz w:val="17"/>
              </w:rPr>
              <w:t>Entrenador de automatismos industriales. Material para instalación industrial.</w:t>
            </w:r>
          </w:p>
          <w:p>
            <w:pPr>
              <w:pStyle w:val="TableParagraph"/>
              <w:ind w:right="1872"/>
              <w:rPr>
                <w:sz w:val="17"/>
              </w:rPr>
            </w:pPr>
            <w:r>
              <w:rPr>
                <w:sz w:val="17"/>
              </w:rPr>
              <w:t>Equipos e instrumentos de medidas eléctricas Instrumentación de laboratorio</w:t>
            </w:r>
          </w:p>
          <w:p>
            <w:pPr>
              <w:pStyle w:val="TableParagraph"/>
              <w:ind w:right="2618"/>
              <w:rPr>
                <w:sz w:val="17"/>
              </w:rPr>
            </w:pPr>
            <w:r>
              <w:rPr>
                <w:sz w:val="17"/>
              </w:rPr>
              <w:t>Analizadores y Medidores Equipamiento de sistemas domóticos. PLC´s.</w:t>
            </w:r>
          </w:p>
          <w:p>
            <w:pPr>
              <w:pStyle w:val="TableParagraph"/>
              <w:spacing w:line="237" w:lineRule="auto"/>
              <w:ind w:right="870"/>
              <w:rPr>
                <w:sz w:val="17"/>
              </w:rPr>
            </w:pPr>
            <w:r>
              <w:rPr>
                <w:sz w:val="17"/>
              </w:rPr>
              <w:t>Software de control procesos autómatas programables. Células y paneles solares.</w:t>
            </w:r>
          </w:p>
          <w:p>
            <w:pPr>
              <w:pStyle w:val="TableParagraph"/>
              <w:spacing w:line="175" w:lineRule="exact"/>
              <w:rPr>
                <w:sz w:val="17"/>
              </w:rPr>
            </w:pPr>
            <w:r>
              <w:rPr>
                <w:sz w:val="17"/>
              </w:rPr>
              <w:t>Baterías.</w:t>
            </w:r>
          </w:p>
        </w:tc>
      </w:tr>
    </w:tbl>
    <w:p>
      <w:pPr>
        <w:spacing w:after="0" w:line="175" w:lineRule="exact"/>
        <w:rPr>
          <w:sz w:val="17"/>
        </w:rPr>
        <w:sectPr>
          <w:pgSz w:w="11910" w:h="16840"/>
          <w:pgMar w:header="785" w:footer="701" w:top="1360" w:bottom="900" w:left="1680" w:right="74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5"/>
        <w:ind w:left="0"/>
        <w:rPr>
          <w:sz w:val="29"/>
        </w:rPr>
      </w:pPr>
    </w:p>
    <w:p>
      <w:pPr>
        <w:pStyle w:val="BodyText"/>
        <w:ind w:left="2466"/>
        <w:rPr>
          <w:sz w:val="20"/>
        </w:rPr>
      </w:pPr>
      <w:r>
        <w:rPr>
          <w:sz w:val="20"/>
        </w:rPr>
        <w:pict>
          <v:shape style="width:284.75pt;height:165.8pt;mso-position-horizontal-relative:char;mso-position-vertical-relative:line" type="#_x0000_t202" filled="false" stroked="true" strokeweight=".411268pt" strokecolor="#000000">
            <w10:anchorlock/>
            <v:textbox inset="0,0,0,0">
              <w:txbxContent>
                <w:p>
                  <w:pPr>
                    <w:pStyle w:val="BodyText"/>
                    <w:ind w:left="88"/>
                  </w:pPr>
                  <w:r>
                    <w:rPr/>
                    <w:t>Reguladores de carga para instalación aislada y/o conectada a red. Conversores.</w:t>
                  </w:r>
                </w:p>
                <w:p>
                  <w:pPr>
                    <w:pStyle w:val="BodyText"/>
                    <w:ind w:left="88" w:right="3008"/>
                  </w:pPr>
                  <w:r>
                    <w:rPr/>
                    <w:t>Componentes electrónicos. Circuitos funcionales electrónicos.</w:t>
                  </w:r>
                </w:p>
                <w:p>
                  <w:pPr>
                    <w:pStyle w:val="BodyText"/>
                    <w:spacing w:line="194" w:lineRule="exact"/>
                    <w:ind w:left="88"/>
                  </w:pPr>
                  <w:r>
                    <w:rPr/>
                    <w:t>Generadores de señal de TV analógica y Digital.</w:t>
                  </w:r>
                </w:p>
                <w:p>
                  <w:pPr>
                    <w:pStyle w:val="BodyText"/>
                    <w:ind w:left="88"/>
                  </w:pPr>
                  <w:r>
                    <w:rPr/>
                    <w:t>Entrenador y/o paneles de montaje de ICT con simulador de averías. Entrenador de distribución de señal de TV en un edificio de viviendas. Panel para distribución de señal de sonido en viviendas.</w:t>
                  </w:r>
                </w:p>
                <w:p>
                  <w:pPr>
                    <w:pStyle w:val="BodyText"/>
                    <w:ind w:left="88"/>
                  </w:pPr>
                  <w:r>
                    <w:rPr/>
                    <w:t>Entrenador para intercomunicación de oficinas mediante centralita. Compresor.</w:t>
                  </w:r>
                </w:p>
                <w:p>
                  <w:pPr>
                    <w:pStyle w:val="BodyText"/>
                    <w:spacing w:line="194" w:lineRule="exact"/>
                    <w:ind w:left="88"/>
                  </w:pPr>
                  <w:r>
                    <w:rPr/>
                    <w:t>Unidad de filtrado, regulación y lubricación.</w:t>
                  </w:r>
                </w:p>
                <w:p>
                  <w:pPr>
                    <w:pStyle w:val="BodyText"/>
                    <w:ind w:left="88" w:right="185"/>
                  </w:pPr>
                  <w:r>
                    <w:rPr/>
                    <w:t>Válvulas (neumáticas, electroneumáticas, de simultaneidad y selector de circuito, entre otras).</w:t>
                  </w:r>
                </w:p>
                <w:p>
                  <w:pPr>
                    <w:pStyle w:val="BodyText"/>
                    <w:spacing w:line="237" w:lineRule="auto"/>
                    <w:ind w:left="88" w:right="1895"/>
                  </w:pPr>
                  <w:r>
                    <w:rPr/>
                    <w:t>Cilindros (de simple y de doble efecto). Regulador de flujo.</w:t>
                  </w:r>
                </w:p>
                <w:p>
                  <w:pPr>
                    <w:pStyle w:val="BodyText"/>
                    <w:spacing w:line="195" w:lineRule="exact"/>
                    <w:ind w:left="88"/>
                  </w:pPr>
                  <w:r>
                    <w:rPr/>
                    <w:t>Escape rápido.</w:t>
                  </w:r>
                </w:p>
                <w:p>
                  <w:pPr>
                    <w:pStyle w:val="BodyText"/>
                    <w:spacing w:line="195" w:lineRule="exact"/>
                    <w:ind w:left="88"/>
                  </w:pPr>
                  <w:r>
                    <w:rPr/>
                    <w:t>Finales de carrera neumáticos.</w:t>
                  </w:r>
                </w:p>
              </w:txbxContent>
            </v:textbox>
            <v:stroke dashstyle="solid"/>
          </v:shape>
        </w:pict>
      </w:r>
      <w:r>
        <w:rPr>
          <w:sz w:val="20"/>
        </w:rPr>
      </w:r>
    </w:p>
    <w:p>
      <w:pPr>
        <w:pStyle w:val="BodyText"/>
        <w:spacing w:before="6"/>
        <w:ind w:left="0"/>
        <w:rPr>
          <w:sz w:val="22"/>
        </w:rPr>
      </w:pPr>
    </w:p>
    <w:p>
      <w:pPr>
        <w:pStyle w:val="Heading2"/>
        <w:spacing w:line="195" w:lineRule="exact" w:before="93"/>
        <w:ind w:left="3891"/>
      </w:pPr>
      <w:r>
        <w:rPr/>
        <w:pict>
          <v:line style="position:absolute;mso-position-horizontal-relative:page;mso-position-vertical-relative:paragraph;z-index:1240" from="107.657013pt,-180.747253pt" to="107.657013pt,-14.566306pt" stroked="true" strokeweight=".410413pt" strokecolor="#000000">
            <v:stroke dashstyle="solid"/>
            <w10:wrap type="none"/>
          </v:line>
        </w:pict>
      </w:r>
      <w:r>
        <w:rPr/>
        <w:t>Anexo III-A)</w:t>
      </w:r>
    </w:p>
    <w:p>
      <w:pPr>
        <w:spacing w:line="237" w:lineRule="auto" w:before="1"/>
        <w:ind w:left="1911" w:right="1142" w:hanging="1394"/>
        <w:jc w:val="left"/>
        <w:rPr>
          <w:b/>
          <w:sz w:val="17"/>
        </w:rPr>
      </w:pPr>
      <w:r>
        <w:rPr>
          <w:b/>
          <w:sz w:val="17"/>
        </w:rPr>
        <w:t>Especialidades del profesorado con atribución docente en los módulos profesionales del ciclo formativo de Técnico en Instalaciones Eléctricas y Automáticas</w:t>
      </w:r>
    </w:p>
    <w:p>
      <w:pPr>
        <w:pStyle w:val="BodyText"/>
        <w:spacing w:before="4"/>
        <w:ind w:left="0"/>
        <w:rPr>
          <w:b/>
        </w:rPr>
      </w:pPr>
    </w:p>
    <w:tbl>
      <w:tblPr>
        <w:tblW w:w="0" w:type="auto"/>
        <w:jc w:val="left"/>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2309"/>
        <w:gridCol w:w="2925"/>
      </w:tblGrid>
      <w:tr>
        <w:trPr>
          <w:trHeight w:val="349" w:hRule="atLeast"/>
        </w:trPr>
        <w:tc>
          <w:tcPr>
            <w:tcW w:w="2432" w:type="dxa"/>
          </w:tcPr>
          <w:p>
            <w:pPr>
              <w:pStyle w:val="TableParagraph"/>
              <w:spacing w:before="83"/>
              <w:ind w:left="503"/>
              <w:rPr>
                <w:b/>
                <w:sz w:val="15"/>
              </w:rPr>
            </w:pPr>
            <w:r>
              <w:rPr>
                <w:b/>
                <w:w w:val="105"/>
                <w:sz w:val="15"/>
              </w:rPr>
              <w:t>Módulo profesional</w:t>
            </w:r>
          </w:p>
        </w:tc>
        <w:tc>
          <w:tcPr>
            <w:tcW w:w="2309" w:type="dxa"/>
          </w:tcPr>
          <w:p>
            <w:pPr>
              <w:pStyle w:val="TableParagraph"/>
              <w:spacing w:line="169" w:lineRule="exact"/>
              <w:ind w:left="515" w:right="509"/>
              <w:jc w:val="center"/>
              <w:rPr>
                <w:b/>
                <w:sz w:val="15"/>
              </w:rPr>
            </w:pPr>
            <w:r>
              <w:rPr>
                <w:b/>
                <w:w w:val="105"/>
                <w:sz w:val="15"/>
              </w:rPr>
              <w:t>Especialidad del</w:t>
            </w:r>
          </w:p>
          <w:p>
            <w:pPr>
              <w:pStyle w:val="TableParagraph"/>
              <w:spacing w:line="159" w:lineRule="exact" w:before="2"/>
              <w:ind w:left="515" w:right="508"/>
              <w:jc w:val="center"/>
              <w:rPr>
                <w:b/>
                <w:sz w:val="15"/>
              </w:rPr>
            </w:pPr>
            <w:r>
              <w:rPr>
                <w:b/>
                <w:w w:val="105"/>
                <w:sz w:val="15"/>
              </w:rPr>
              <w:t>profesorado</w:t>
            </w:r>
          </w:p>
        </w:tc>
        <w:tc>
          <w:tcPr>
            <w:tcW w:w="2925" w:type="dxa"/>
          </w:tcPr>
          <w:p>
            <w:pPr>
              <w:pStyle w:val="TableParagraph"/>
              <w:spacing w:before="83"/>
              <w:ind w:left="1164" w:right="1159"/>
              <w:jc w:val="center"/>
              <w:rPr>
                <w:b/>
                <w:sz w:val="15"/>
              </w:rPr>
            </w:pPr>
            <w:r>
              <w:rPr>
                <w:b/>
                <w:w w:val="105"/>
                <w:sz w:val="15"/>
              </w:rPr>
              <w:t>Cuerpo</w:t>
            </w:r>
          </w:p>
        </w:tc>
      </w:tr>
      <w:tr>
        <w:trPr>
          <w:trHeight w:val="387" w:hRule="atLeast"/>
        </w:trPr>
        <w:tc>
          <w:tcPr>
            <w:tcW w:w="2432" w:type="dxa"/>
          </w:tcPr>
          <w:p>
            <w:pPr>
              <w:pStyle w:val="TableParagraph"/>
              <w:spacing w:line="191" w:lineRule="exact"/>
              <w:rPr>
                <w:sz w:val="17"/>
              </w:rPr>
            </w:pPr>
            <w:r>
              <w:rPr>
                <w:sz w:val="17"/>
              </w:rPr>
              <w:t>0232. Automatismos</w:t>
            </w:r>
          </w:p>
          <w:p>
            <w:pPr>
              <w:pStyle w:val="TableParagraph"/>
              <w:spacing w:line="177" w:lineRule="exact"/>
              <w:rPr>
                <w:sz w:val="17"/>
              </w:rPr>
            </w:pPr>
            <w:r>
              <w:rPr>
                <w:sz w:val="17"/>
              </w:rPr>
              <w:t>industriales.</w:t>
            </w:r>
          </w:p>
        </w:tc>
        <w:tc>
          <w:tcPr>
            <w:tcW w:w="2309" w:type="dxa"/>
          </w:tcPr>
          <w:p>
            <w:pPr>
              <w:pStyle w:val="TableParagraph"/>
              <w:spacing w:line="191" w:lineRule="exact"/>
              <w:rPr>
                <w:sz w:val="17"/>
              </w:rPr>
            </w:pPr>
            <w:r>
              <w:rPr>
                <w:sz w:val="17"/>
              </w:rPr>
              <w:t>Instalaciones</w:t>
            </w:r>
          </w:p>
          <w:p>
            <w:pPr>
              <w:pStyle w:val="TableParagraph"/>
              <w:spacing w:line="177" w:lineRule="exact"/>
              <w:rPr>
                <w:sz w:val="17"/>
              </w:rPr>
            </w:pPr>
            <w:r>
              <w:rPr>
                <w:sz w:val="17"/>
              </w:rPr>
              <w:t>Electrotécnicas.</w:t>
            </w:r>
          </w:p>
        </w:tc>
        <w:tc>
          <w:tcPr>
            <w:tcW w:w="2925" w:type="dxa"/>
          </w:tcPr>
          <w:p>
            <w:pPr>
              <w:pStyle w:val="TableParagraph"/>
              <w:spacing w:line="191" w:lineRule="exact"/>
              <w:ind w:left="90"/>
              <w:rPr>
                <w:sz w:val="17"/>
              </w:rPr>
            </w:pPr>
            <w:r>
              <w:rPr>
                <w:sz w:val="17"/>
              </w:rPr>
              <w:t>Profesor Técnico de Formación</w:t>
            </w:r>
          </w:p>
          <w:p>
            <w:pPr>
              <w:pStyle w:val="TableParagraph"/>
              <w:spacing w:line="177" w:lineRule="exact"/>
              <w:ind w:left="90"/>
              <w:rPr>
                <w:sz w:val="17"/>
              </w:rPr>
            </w:pPr>
            <w:r>
              <w:rPr>
                <w:sz w:val="17"/>
              </w:rPr>
              <w:t>Profesional.</w:t>
            </w:r>
          </w:p>
        </w:tc>
      </w:tr>
      <w:tr>
        <w:trPr>
          <w:trHeight w:val="385" w:hRule="atLeast"/>
        </w:trPr>
        <w:tc>
          <w:tcPr>
            <w:tcW w:w="2432" w:type="dxa"/>
            <w:vMerge w:val="restart"/>
          </w:tcPr>
          <w:p>
            <w:pPr>
              <w:pStyle w:val="TableParagraph"/>
              <w:spacing w:before="10"/>
              <w:ind w:left="0"/>
              <w:rPr>
                <w:b/>
                <w:sz w:val="24"/>
              </w:rPr>
            </w:pPr>
          </w:p>
          <w:p>
            <w:pPr>
              <w:pStyle w:val="TableParagraph"/>
              <w:rPr>
                <w:sz w:val="17"/>
              </w:rPr>
            </w:pPr>
            <w:r>
              <w:rPr>
                <w:sz w:val="17"/>
              </w:rPr>
              <w:t>0233. Electrónica.</w:t>
            </w:r>
          </w:p>
        </w:tc>
        <w:tc>
          <w:tcPr>
            <w:tcW w:w="2309" w:type="dxa"/>
          </w:tcPr>
          <w:p>
            <w:pPr>
              <w:pStyle w:val="TableParagraph"/>
              <w:spacing w:line="192" w:lineRule="exact" w:before="1"/>
              <w:ind w:right="156"/>
              <w:rPr>
                <w:sz w:val="17"/>
              </w:rPr>
            </w:pPr>
            <w:r>
              <w:rPr>
                <w:sz w:val="17"/>
              </w:rPr>
              <w:t>Sistemas Electrotécnicos y Automáticos.</w:t>
            </w:r>
          </w:p>
        </w:tc>
        <w:tc>
          <w:tcPr>
            <w:tcW w:w="2925" w:type="dxa"/>
            <w:vMerge w:val="restart"/>
          </w:tcPr>
          <w:p>
            <w:pPr>
              <w:pStyle w:val="TableParagraph"/>
              <w:spacing w:line="237" w:lineRule="auto" w:before="93"/>
              <w:ind w:left="90" w:right="801"/>
              <w:rPr>
                <w:sz w:val="17"/>
              </w:rPr>
            </w:pPr>
            <w:r>
              <w:rPr>
                <w:sz w:val="17"/>
              </w:rPr>
              <w:t>Catedrático de Enseñanza Secundaria.</w:t>
            </w:r>
          </w:p>
          <w:p>
            <w:pPr>
              <w:pStyle w:val="TableParagraph"/>
              <w:spacing w:line="195" w:lineRule="exact"/>
              <w:ind w:left="90"/>
              <w:rPr>
                <w:sz w:val="17"/>
              </w:rPr>
            </w:pPr>
            <w:r>
              <w:rPr>
                <w:sz w:val="17"/>
              </w:rPr>
              <w:t>Profesor de Enseñanza Secundaria.</w:t>
            </w:r>
          </w:p>
        </w:tc>
      </w:tr>
      <w:tr>
        <w:trPr>
          <w:trHeight w:val="385" w:hRule="atLeast"/>
        </w:trPr>
        <w:tc>
          <w:tcPr>
            <w:tcW w:w="2432" w:type="dxa"/>
            <w:vMerge/>
            <w:tcBorders>
              <w:top w:val="nil"/>
            </w:tcBorders>
          </w:tcPr>
          <w:p>
            <w:pPr>
              <w:rPr>
                <w:sz w:val="2"/>
                <w:szCs w:val="2"/>
              </w:rPr>
            </w:pPr>
          </w:p>
        </w:tc>
        <w:tc>
          <w:tcPr>
            <w:tcW w:w="2309" w:type="dxa"/>
          </w:tcPr>
          <w:p>
            <w:pPr>
              <w:pStyle w:val="TableParagraph"/>
              <w:spacing w:before="91"/>
              <w:rPr>
                <w:sz w:val="17"/>
              </w:rPr>
            </w:pPr>
            <w:r>
              <w:rPr>
                <w:sz w:val="17"/>
              </w:rPr>
              <w:t>Sistemas Electrónicos.</w:t>
            </w:r>
          </w:p>
        </w:tc>
        <w:tc>
          <w:tcPr>
            <w:tcW w:w="2925" w:type="dxa"/>
            <w:vMerge/>
            <w:tcBorders>
              <w:top w:val="nil"/>
            </w:tcBorders>
          </w:tcPr>
          <w:p>
            <w:pPr>
              <w:rPr>
                <w:sz w:val="2"/>
                <w:szCs w:val="2"/>
              </w:rPr>
            </w:pPr>
          </w:p>
        </w:tc>
      </w:tr>
      <w:tr>
        <w:trPr>
          <w:trHeight w:val="387" w:hRule="atLeast"/>
        </w:trPr>
        <w:tc>
          <w:tcPr>
            <w:tcW w:w="2432" w:type="dxa"/>
            <w:vMerge w:val="restart"/>
          </w:tcPr>
          <w:p>
            <w:pPr>
              <w:pStyle w:val="TableParagraph"/>
              <w:spacing w:before="10"/>
              <w:ind w:left="0"/>
              <w:rPr>
                <w:b/>
                <w:sz w:val="24"/>
              </w:rPr>
            </w:pPr>
          </w:p>
          <w:p>
            <w:pPr>
              <w:pStyle w:val="TableParagraph"/>
              <w:rPr>
                <w:sz w:val="17"/>
              </w:rPr>
            </w:pPr>
            <w:r>
              <w:rPr>
                <w:sz w:val="17"/>
              </w:rPr>
              <w:t>0234. Electrotecnia.</w:t>
            </w:r>
          </w:p>
        </w:tc>
        <w:tc>
          <w:tcPr>
            <w:tcW w:w="2309" w:type="dxa"/>
          </w:tcPr>
          <w:p>
            <w:pPr>
              <w:pStyle w:val="TableParagraph"/>
              <w:spacing w:line="191" w:lineRule="exact"/>
              <w:rPr>
                <w:sz w:val="17"/>
              </w:rPr>
            </w:pPr>
            <w:r>
              <w:rPr>
                <w:sz w:val="17"/>
              </w:rPr>
              <w:t>Sistemas Electrotécnicos y</w:t>
            </w:r>
          </w:p>
          <w:p>
            <w:pPr>
              <w:pStyle w:val="TableParagraph"/>
              <w:spacing w:line="177" w:lineRule="exact"/>
              <w:rPr>
                <w:sz w:val="17"/>
              </w:rPr>
            </w:pPr>
            <w:r>
              <w:rPr>
                <w:sz w:val="17"/>
              </w:rPr>
              <w:t>Automáticos.</w:t>
            </w:r>
          </w:p>
        </w:tc>
        <w:tc>
          <w:tcPr>
            <w:tcW w:w="2925" w:type="dxa"/>
            <w:vMerge w:val="restart"/>
          </w:tcPr>
          <w:p>
            <w:pPr>
              <w:pStyle w:val="TableParagraph"/>
              <w:spacing w:before="91"/>
              <w:ind w:left="90" w:right="801"/>
              <w:rPr>
                <w:sz w:val="17"/>
              </w:rPr>
            </w:pPr>
            <w:r>
              <w:rPr>
                <w:sz w:val="17"/>
              </w:rPr>
              <w:t>Catedrático de Enseñanza Secundaria.</w:t>
            </w:r>
          </w:p>
          <w:p>
            <w:pPr>
              <w:pStyle w:val="TableParagraph"/>
              <w:spacing w:line="194" w:lineRule="exact"/>
              <w:ind w:left="90"/>
              <w:rPr>
                <w:sz w:val="17"/>
              </w:rPr>
            </w:pPr>
            <w:r>
              <w:rPr>
                <w:sz w:val="17"/>
              </w:rPr>
              <w:t>Profesor de Enseñanza Secundaria.</w:t>
            </w:r>
          </w:p>
        </w:tc>
      </w:tr>
      <w:tr>
        <w:trPr>
          <w:trHeight w:val="383" w:hRule="atLeast"/>
        </w:trPr>
        <w:tc>
          <w:tcPr>
            <w:tcW w:w="2432" w:type="dxa"/>
            <w:vMerge/>
            <w:tcBorders>
              <w:top w:val="nil"/>
            </w:tcBorders>
          </w:tcPr>
          <w:p>
            <w:pPr>
              <w:rPr>
                <w:sz w:val="2"/>
                <w:szCs w:val="2"/>
              </w:rPr>
            </w:pPr>
          </w:p>
        </w:tc>
        <w:tc>
          <w:tcPr>
            <w:tcW w:w="2309" w:type="dxa"/>
          </w:tcPr>
          <w:p>
            <w:pPr>
              <w:pStyle w:val="TableParagraph"/>
              <w:spacing w:before="91"/>
              <w:rPr>
                <w:sz w:val="17"/>
              </w:rPr>
            </w:pPr>
            <w:r>
              <w:rPr>
                <w:sz w:val="17"/>
              </w:rPr>
              <w:t>Sistemas Electrónicos.</w:t>
            </w:r>
          </w:p>
        </w:tc>
        <w:tc>
          <w:tcPr>
            <w:tcW w:w="2925" w:type="dxa"/>
            <w:vMerge/>
            <w:tcBorders>
              <w:top w:val="nil"/>
            </w:tcBorders>
          </w:tcPr>
          <w:p>
            <w:pPr>
              <w:rPr>
                <w:sz w:val="2"/>
                <w:szCs w:val="2"/>
              </w:rPr>
            </w:pPr>
          </w:p>
        </w:tc>
      </w:tr>
      <w:tr>
        <w:trPr>
          <w:trHeight w:val="387" w:hRule="atLeast"/>
        </w:trPr>
        <w:tc>
          <w:tcPr>
            <w:tcW w:w="2432" w:type="dxa"/>
          </w:tcPr>
          <w:p>
            <w:pPr>
              <w:pStyle w:val="TableParagraph"/>
              <w:spacing w:line="191" w:lineRule="exact"/>
              <w:rPr>
                <w:sz w:val="17"/>
              </w:rPr>
            </w:pPr>
            <w:r>
              <w:rPr>
                <w:sz w:val="17"/>
              </w:rPr>
              <w:t>0235. Instalaciones eléctricas</w:t>
            </w:r>
          </w:p>
          <w:p>
            <w:pPr>
              <w:pStyle w:val="TableParagraph"/>
              <w:spacing w:line="177" w:lineRule="exact"/>
              <w:rPr>
                <w:sz w:val="17"/>
              </w:rPr>
            </w:pPr>
            <w:r>
              <w:rPr>
                <w:sz w:val="17"/>
              </w:rPr>
              <w:t>interiores.</w:t>
            </w:r>
          </w:p>
        </w:tc>
        <w:tc>
          <w:tcPr>
            <w:tcW w:w="2309" w:type="dxa"/>
          </w:tcPr>
          <w:p>
            <w:pPr>
              <w:pStyle w:val="TableParagraph"/>
              <w:spacing w:line="191" w:lineRule="exact"/>
              <w:rPr>
                <w:sz w:val="17"/>
              </w:rPr>
            </w:pPr>
            <w:r>
              <w:rPr>
                <w:sz w:val="17"/>
              </w:rPr>
              <w:t>Instalaciones</w:t>
            </w:r>
          </w:p>
          <w:p>
            <w:pPr>
              <w:pStyle w:val="TableParagraph"/>
              <w:spacing w:line="177" w:lineRule="exact"/>
              <w:rPr>
                <w:sz w:val="17"/>
              </w:rPr>
            </w:pPr>
            <w:r>
              <w:rPr>
                <w:sz w:val="17"/>
              </w:rPr>
              <w:t>Electrotécnicas.</w:t>
            </w:r>
          </w:p>
        </w:tc>
        <w:tc>
          <w:tcPr>
            <w:tcW w:w="2925" w:type="dxa"/>
          </w:tcPr>
          <w:p>
            <w:pPr>
              <w:pStyle w:val="TableParagraph"/>
              <w:spacing w:line="191" w:lineRule="exact"/>
              <w:ind w:left="90"/>
              <w:rPr>
                <w:sz w:val="17"/>
              </w:rPr>
            </w:pPr>
            <w:r>
              <w:rPr>
                <w:sz w:val="17"/>
              </w:rPr>
              <w:t>Profesor Técnico de Formación</w:t>
            </w:r>
          </w:p>
          <w:p>
            <w:pPr>
              <w:pStyle w:val="TableParagraph"/>
              <w:spacing w:line="177" w:lineRule="exact"/>
              <w:ind w:left="90"/>
              <w:rPr>
                <w:sz w:val="17"/>
              </w:rPr>
            </w:pPr>
            <w:r>
              <w:rPr>
                <w:sz w:val="17"/>
              </w:rPr>
              <w:t>Profesional.</w:t>
            </w:r>
          </w:p>
        </w:tc>
      </w:tr>
      <w:tr>
        <w:trPr>
          <w:trHeight w:val="582" w:hRule="atLeast"/>
        </w:trPr>
        <w:tc>
          <w:tcPr>
            <w:tcW w:w="2432" w:type="dxa"/>
          </w:tcPr>
          <w:p>
            <w:pPr>
              <w:pStyle w:val="TableParagraph"/>
              <w:spacing w:before="93"/>
              <w:ind w:right="609"/>
              <w:rPr>
                <w:sz w:val="17"/>
              </w:rPr>
            </w:pPr>
            <w:r>
              <w:rPr>
                <w:sz w:val="17"/>
              </w:rPr>
              <w:t>0236. Instalaciones de distribución.</w:t>
            </w:r>
          </w:p>
        </w:tc>
        <w:tc>
          <w:tcPr>
            <w:tcW w:w="2309" w:type="dxa"/>
          </w:tcPr>
          <w:p>
            <w:pPr>
              <w:pStyle w:val="TableParagraph"/>
              <w:spacing w:before="93"/>
              <w:ind w:right="156"/>
              <w:rPr>
                <w:sz w:val="17"/>
              </w:rPr>
            </w:pPr>
            <w:r>
              <w:rPr>
                <w:sz w:val="17"/>
              </w:rPr>
              <w:t>Sistemas Electrotécnicos y Automáticos.</w:t>
            </w:r>
          </w:p>
        </w:tc>
        <w:tc>
          <w:tcPr>
            <w:tcW w:w="2925" w:type="dxa"/>
          </w:tcPr>
          <w:p>
            <w:pPr>
              <w:pStyle w:val="TableParagraph"/>
              <w:ind w:left="90" w:right="801"/>
              <w:rPr>
                <w:sz w:val="17"/>
              </w:rPr>
            </w:pPr>
            <w:r>
              <w:rPr>
                <w:sz w:val="17"/>
              </w:rPr>
              <w:t>Catedrático de Enseñanza Secundaria.</w:t>
            </w:r>
          </w:p>
          <w:p>
            <w:pPr>
              <w:pStyle w:val="TableParagraph"/>
              <w:spacing w:line="176" w:lineRule="exact"/>
              <w:ind w:left="90"/>
              <w:rPr>
                <w:sz w:val="17"/>
              </w:rPr>
            </w:pPr>
            <w:r>
              <w:rPr>
                <w:sz w:val="17"/>
              </w:rPr>
              <w:t>Profesor de Enseñanza Secundaria.</w:t>
            </w:r>
          </w:p>
        </w:tc>
      </w:tr>
      <w:tr>
        <w:trPr>
          <w:trHeight w:val="387" w:hRule="atLeast"/>
        </w:trPr>
        <w:tc>
          <w:tcPr>
            <w:tcW w:w="2432" w:type="dxa"/>
            <w:vMerge w:val="restart"/>
          </w:tcPr>
          <w:p>
            <w:pPr>
              <w:pStyle w:val="TableParagraph"/>
              <w:ind w:right="657"/>
              <w:rPr>
                <w:sz w:val="17"/>
              </w:rPr>
            </w:pPr>
            <w:r>
              <w:rPr>
                <w:sz w:val="17"/>
              </w:rPr>
              <w:t>0237. Infraestructuras comunes de</w:t>
            </w:r>
          </w:p>
          <w:p>
            <w:pPr>
              <w:pStyle w:val="TableParagraph"/>
              <w:spacing w:line="192" w:lineRule="exact"/>
              <w:ind w:right="761"/>
              <w:rPr>
                <w:sz w:val="17"/>
              </w:rPr>
            </w:pPr>
            <w:r>
              <w:rPr>
                <w:sz w:val="17"/>
              </w:rPr>
              <w:t>telecomunicación en viviendas y edificios.</w:t>
            </w:r>
          </w:p>
        </w:tc>
        <w:tc>
          <w:tcPr>
            <w:tcW w:w="2309" w:type="dxa"/>
          </w:tcPr>
          <w:p>
            <w:pPr>
              <w:pStyle w:val="TableParagraph"/>
              <w:spacing w:line="191" w:lineRule="exact"/>
              <w:rPr>
                <w:sz w:val="17"/>
              </w:rPr>
            </w:pPr>
            <w:r>
              <w:rPr>
                <w:sz w:val="17"/>
              </w:rPr>
              <w:t>Instalaciones</w:t>
            </w:r>
          </w:p>
          <w:p>
            <w:pPr>
              <w:pStyle w:val="TableParagraph"/>
              <w:spacing w:line="177" w:lineRule="exact"/>
              <w:rPr>
                <w:sz w:val="17"/>
              </w:rPr>
            </w:pPr>
            <w:r>
              <w:rPr>
                <w:sz w:val="17"/>
              </w:rPr>
              <w:t>Electrotécnicas.</w:t>
            </w:r>
          </w:p>
        </w:tc>
        <w:tc>
          <w:tcPr>
            <w:tcW w:w="2925" w:type="dxa"/>
            <w:vMerge w:val="restart"/>
          </w:tcPr>
          <w:p>
            <w:pPr>
              <w:pStyle w:val="TableParagraph"/>
              <w:ind w:left="0"/>
              <w:rPr>
                <w:b/>
                <w:sz w:val="16"/>
              </w:rPr>
            </w:pPr>
          </w:p>
          <w:p>
            <w:pPr>
              <w:pStyle w:val="TableParagraph"/>
              <w:spacing w:before="1"/>
              <w:ind w:left="90" w:right="433"/>
              <w:rPr>
                <w:sz w:val="17"/>
              </w:rPr>
            </w:pPr>
            <w:r>
              <w:rPr>
                <w:sz w:val="17"/>
              </w:rPr>
              <w:t>Profesor Técnico de Formación Profesional.</w:t>
            </w:r>
          </w:p>
        </w:tc>
      </w:tr>
      <w:tr>
        <w:trPr>
          <w:trHeight w:val="377" w:hRule="atLeast"/>
        </w:trPr>
        <w:tc>
          <w:tcPr>
            <w:tcW w:w="2432" w:type="dxa"/>
            <w:vMerge/>
            <w:tcBorders>
              <w:top w:val="nil"/>
            </w:tcBorders>
          </w:tcPr>
          <w:p>
            <w:pPr>
              <w:rPr>
                <w:sz w:val="2"/>
                <w:szCs w:val="2"/>
              </w:rPr>
            </w:pPr>
          </w:p>
        </w:tc>
        <w:tc>
          <w:tcPr>
            <w:tcW w:w="2309" w:type="dxa"/>
          </w:tcPr>
          <w:p>
            <w:pPr>
              <w:pStyle w:val="TableParagraph"/>
              <w:spacing w:before="89"/>
              <w:rPr>
                <w:sz w:val="17"/>
              </w:rPr>
            </w:pPr>
            <w:r>
              <w:rPr>
                <w:sz w:val="17"/>
              </w:rPr>
              <w:t>Equipos Electrónicos.</w:t>
            </w:r>
          </w:p>
        </w:tc>
        <w:tc>
          <w:tcPr>
            <w:tcW w:w="2925" w:type="dxa"/>
            <w:vMerge/>
            <w:tcBorders>
              <w:top w:val="nil"/>
            </w:tcBorders>
          </w:tcPr>
          <w:p>
            <w:pPr>
              <w:rPr>
                <w:sz w:val="2"/>
                <w:szCs w:val="2"/>
              </w:rPr>
            </w:pPr>
          </w:p>
        </w:tc>
      </w:tr>
      <w:tr>
        <w:trPr>
          <w:trHeight w:val="387" w:hRule="atLeast"/>
        </w:trPr>
        <w:tc>
          <w:tcPr>
            <w:tcW w:w="2432" w:type="dxa"/>
            <w:vMerge w:val="restart"/>
          </w:tcPr>
          <w:p>
            <w:pPr>
              <w:pStyle w:val="TableParagraph"/>
              <w:spacing w:before="152"/>
              <w:ind w:right="846"/>
              <w:rPr>
                <w:sz w:val="17"/>
              </w:rPr>
            </w:pPr>
            <w:r>
              <w:rPr>
                <w:sz w:val="17"/>
              </w:rPr>
              <w:t>0238. Instalaciones domóticas.</w:t>
            </w:r>
          </w:p>
        </w:tc>
        <w:tc>
          <w:tcPr>
            <w:tcW w:w="2309" w:type="dxa"/>
          </w:tcPr>
          <w:p>
            <w:pPr>
              <w:pStyle w:val="TableParagraph"/>
              <w:spacing w:line="191" w:lineRule="exact"/>
              <w:rPr>
                <w:sz w:val="17"/>
              </w:rPr>
            </w:pPr>
            <w:r>
              <w:rPr>
                <w:sz w:val="17"/>
              </w:rPr>
              <w:t>Instalaciones</w:t>
            </w:r>
          </w:p>
          <w:p>
            <w:pPr>
              <w:pStyle w:val="TableParagraph"/>
              <w:spacing w:line="177" w:lineRule="exact"/>
              <w:rPr>
                <w:sz w:val="17"/>
              </w:rPr>
            </w:pPr>
            <w:r>
              <w:rPr>
                <w:sz w:val="17"/>
              </w:rPr>
              <w:t>Electrotécnicas.</w:t>
            </w:r>
          </w:p>
        </w:tc>
        <w:tc>
          <w:tcPr>
            <w:tcW w:w="2925" w:type="dxa"/>
            <w:vMerge w:val="restart"/>
          </w:tcPr>
          <w:p>
            <w:pPr>
              <w:pStyle w:val="TableParagraph"/>
              <w:spacing w:before="152"/>
              <w:ind w:left="90" w:right="433"/>
              <w:rPr>
                <w:sz w:val="17"/>
              </w:rPr>
            </w:pPr>
            <w:r>
              <w:rPr>
                <w:sz w:val="17"/>
              </w:rPr>
              <w:t>Profesor Técnico de Formación Profesional.</w:t>
            </w:r>
          </w:p>
        </w:tc>
      </w:tr>
      <w:tr>
        <w:trPr>
          <w:trHeight w:val="310" w:hRule="atLeast"/>
        </w:trPr>
        <w:tc>
          <w:tcPr>
            <w:tcW w:w="2432" w:type="dxa"/>
            <w:vMerge/>
            <w:tcBorders>
              <w:top w:val="nil"/>
            </w:tcBorders>
          </w:tcPr>
          <w:p>
            <w:pPr>
              <w:rPr>
                <w:sz w:val="2"/>
                <w:szCs w:val="2"/>
              </w:rPr>
            </w:pPr>
          </w:p>
        </w:tc>
        <w:tc>
          <w:tcPr>
            <w:tcW w:w="2309" w:type="dxa"/>
          </w:tcPr>
          <w:p>
            <w:pPr>
              <w:pStyle w:val="TableParagraph"/>
              <w:spacing w:before="54"/>
              <w:rPr>
                <w:sz w:val="17"/>
              </w:rPr>
            </w:pPr>
            <w:r>
              <w:rPr>
                <w:sz w:val="17"/>
              </w:rPr>
              <w:t>Equipos Electrónicos.</w:t>
            </w:r>
          </w:p>
        </w:tc>
        <w:tc>
          <w:tcPr>
            <w:tcW w:w="2925" w:type="dxa"/>
            <w:vMerge/>
            <w:tcBorders>
              <w:top w:val="nil"/>
            </w:tcBorders>
          </w:tcPr>
          <w:p>
            <w:pPr>
              <w:rPr>
                <w:sz w:val="2"/>
                <w:szCs w:val="2"/>
              </w:rPr>
            </w:pPr>
          </w:p>
        </w:tc>
      </w:tr>
      <w:tr>
        <w:trPr>
          <w:trHeight w:val="387" w:hRule="atLeast"/>
        </w:trPr>
        <w:tc>
          <w:tcPr>
            <w:tcW w:w="2432" w:type="dxa"/>
            <w:vMerge w:val="restart"/>
          </w:tcPr>
          <w:p>
            <w:pPr>
              <w:pStyle w:val="TableParagraph"/>
              <w:spacing w:before="4"/>
              <w:ind w:left="0"/>
              <w:rPr>
                <w:b/>
                <w:sz w:val="16"/>
              </w:rPr>
            </w:pPr>
          </w:p>
          <w:p>
            <w:pPr>
              <w:pStyle w:val="TableParagraph"/>
              <w:ind w:right="250"/>
              <w:rPr>
                <w:sz w:val="17"/>
              </w:rPr>
            </w:pPr>
            <w:r>
              <w:rPr>
                <w:sz w:val="17"/>
              </w:rPr>
              <w:t>0239. Instalaciones solares fotovoltaicas.</w:t>
            </w:r>
          </w:p>
        </w:tc>
        <w:tc>
          <w:tcPr>
            <w:tcW w:w="2309" w:type="dxa"/>
          </w:tcPr>
          <w:p>
            <w:pPr>
              <w:pStyle w:val="TableParagraph"/>
              <w:spacing w:line="191" w:lineRule="exact"/>
              <w:rPr>
                <w:sz w:val="17"/>
              </w:rPr>
            </w:pPr>
            <w:r>
              <w:rPr>
                <w:sz w:val="17"/>
              </w:rPr>
              <w:t>Sistemas Electrotécnicos y</w:t>
            </w:r>
          </w:p>
          <w:p>
            <w:pPr>
              <w:pStyle w:val="TableParagraph"/>
              <w:spacing w:line="177" w:lineRule="exact"/>
              <w:rPr>
                <w:sz w:val="17"/>
              </w:rPr>
            </w:pPr>
            <w:r>
              <w:rPr>
                <w:sz w:val="17"/>
              </w:rPr>
              <w:t>Automáticos.</w:t>
            </w:r>
          </w:p>
        </w:tc>
        <w:tc>
          <w:tcPr>
            <w:tcW w:w="2925" w:type="dxa"/>
            <w:vMerge w:val="restart"/>
          </w:tcPr>
          <w:p>
            <w:pPr>
              <w:pStyle w:val="TableParagraph"/>
              <w:spacing w:before="91"/>
              <w:ind w:left="90" w:right="801"/>
              <w:rPr>
                <w:sz w:val="17"/>
              </w:rPr>
            </w:pPr>
            <w:r>
              <w:rPr>
                <w:sz w:val="17"/>
              </w:rPr>
              <w:t>Catedrático de Enseñanza Secundaria.</w:t>
            </w:r>
          </w:p>
          <w:p>
            <w:pPr>
              <w:pStyle w:val="TableParagraph"/>
              <w:spacing w:line="194" w:lineRule="exact"/>
              <w:ind w:left="90"/>
              <w:rPr>
                <w:sz w:val="17"/>
              </w:rPr>
            </w:pPr>
            <w:r>
              <w:rPr>
                <w:sz w:val="17"/>
              </w:rPr>
              <w:t>Profesor de Enseñanza Secundaria.</w:t>
            </w:r>
          </w:p>
        </w:tc>
      </w:tr>
      <w:tr>
        <w:trPr>
          <w:trHeight w:val="383" w:hRule="atLeast"/>
        </w:trPr>
        <w:tc>
          <w:tcPr>
            <w:tcW w:w="2432" w:type="dxa"/>
            <w:vMerge/>
            <w:tcBorders>
              <w:top w:val="nil"/>
            </w:tcBorders>
          </w:tcPr>
          <w:p>
            <w:pPr>
              <w:rPr>
                <w:sz w:val="2"/>
                <w:szCs w:val="2"/>
              </w:rPr>
            </w:pPr>
          </w:p>
        </w:tc>
        <w:tc>
          <w:tcPr>
            <w:tcW w:w="2309" w:type="dxa"/>
          </w:tcPr>
          <w:p>
            <w:pPr>
              <w:pStyle w:val="TableParagraph"/>
              <w:spacing w:before="91"/>
              <w:rPr>
                <w:sz w:val="17"/>
              </w:rPr>
            </w:pPr>
            <w:r>
              <w:rPr>
                <w:sz w:val="17"/>
              </w:rPr>
              <w:t>Sistemas Electrónicos.</w:t>
            </w:r>
          </w:p>
        </w:tc>
        <w:tc>
          <w:tcPr>
            <w:tcW w:w="2925" w:type="dxa"/>
            <w:vMerge/>
            <w:tcBorders>
              <w:top w:val="nil"/>
            </w:tcBorders>
          </w:tcPr>
          <w:p>
            <w:pPr>
              <w:rPr>
                <w:sz w:val="2"/>
                <w:szCs w:val="2"/>
              </w:rPr>
            </w:pPr>
          </w:p>
        </w:tc>
      </w:tr>
      <w:tr>
        <w:trPr>
          <w:trHeight w:val="387" w:hRule="atLeast"/>
        </w:trPr>
        <w:tc>
          <w:tcPr>
            <w:tcW w:w="2432" w:type="dxa"/>
          </w:tcPr>
          <w:p>
            <w:pPr>
              <w:pStyle w:val="TableParagraph"/>
              <w:spacing w:before="93"/>
              <w:rPr>
                <w:sz w:val="17"/>
              </w:rPr>
            </w:pPr>
            <w:r>
              <w:rPr>
                <w:sz w:val="17"/>
              </w:rPr>
              <w:t>0240. Máquinas eléctricas.</w:t>
            </w:r>
          </w:p>
        </w:tc>
        <w:tc>
          <w:tcPr>
            <w:tcW w:w="2309" w:type="dxa"/>
          </w:tcPr>
          <w:p>
            <w:pPr>
              <w:pStyle w:val="TableParagraph"/>
              <w:spacing w:line="191" w:lineRule="exact"/>
              <w:rPr>
                <w:sz w:val="17"/>
              </w:rPr>
            </w:pPr>
            <w:r>
              <w:rPr>
                <w:sz w:val="17"/>
              </w:rPr>
              <w:t>Instalaciones</w:t>
            </w:r>
          </w:p>
          <w:p>
            <w:pPr>
              <w:pStyle w:val="TableParagraph"/>
              <w:spacing w:line="177" w:lineRule="exact"/>
              <w:rPr>
                <w:sz w:val="17"/>
              </w:rPr>
            </w:pPr>
            <w:r>
              <w:rPr>
                <w:sz w:val="17"/>
              </w:rPr>
              <w:t>Electrotécnicas.</w:t>
            </w:r>
          </w:p>
        </w:tc>
        <w:tc>
          <w:tcPr>
            <w:tcW w:w="2925" w:type="dxa"/>
          </w:tcPr>
          <w:p>
            <w:pPr>
              <w:pStyle w:val="TableParagraph"/>
              <w:spacing w:line="191" w:lineRule="exact"/>
              <w:ind w:left="90"/>
              <w:rPr>
                <w:sz w:val="17"/>
              </w:rPr>
            </w:pPr>
            <w:r>
              <w:rPr>
                <w:sz w:val="17"/>
              </w:rPr>
              <w:t>Profesor Técnico de Formación</w:t>
            </w:r>
          </w:p>
          <w:p>
            <w:pPr>
              <w:pStyle w:val="TableParagraph"/>
              <w:spacing w:line="177" w:lineRule="exact"/>
              <w:ind w:left="90"/>
              <w:rPr>
                <w:sz w:val="17"/>
              </w:rPr>
            </w:pPr>
            <w:r>
              <w:rPr>
                <w:sz w:val="17"/>
              </w:rPr>
              <w:t>Profesional.</w:t>
            </w:r>
          </w:p>
        </w:tc>
      </w:tr>
      <w:tr>
        <w:trPr>
          <w:trHeight w:val="582" w:hRule="atLeast"/>
        </w:trPr>
        <w:tc>
          <w:tcPr>
            <w:tcW w:w="2432" w:type="dxa"/>
          </w:tcPr>
          <w:p>
            <w:pPr>
              <w:pStyle w:val="TableParagraph"/>
              <w:spacing w:before="93"/>
              <w:ind w:right="874"/>
              <w:rPr>
                <w:sz w:val="17"/>
              </w:rPr>
            </w:pPr>
            <w:r>
              <w:rPr>
                <w:sz w:val="17"/>
              </w:rPr>
              <w:t>0241. Formación y orientación laboral.</w:t>
            </w:r>
          </w:p>
        </w:tc>
        <w:tc>
          <w:tcPr>
            <w:tcW w:w="2309" w:type="dxa"/>
          </w:tcPr>
          <w:p>
            <w:pPr>
              <w:pStyle w:val="TableParagraph"/>
              <w:spacing w:before="93"/>
              <w:ind w:right="336"/>
              <w:rPr>
                <w:sz w:val="17"/>
              </w:rPr>
            </w:pPr>
            <w:r>
              <w:rPr>
                <w:sz w:val="17"/>
              </w:rPr>
              <w:t>Formación y Orientación Laboral.</w:t>
            </w:r>
          </w:p>
        </w:tc>
        <w:tc>
          <w:tcPr>
            <w:tcW w:w="2925" w:type="dxa"/>
          </w:tcPr>
          <w:p>
            <w:pPr>
              <w:pStyle w:val="TableParagraph"/>
              <w:ind w:left="90" w:right="801"/>
              <w:rPr>
                <w:sz w:val="17"/>
              </w:rPr>
            </w:pPr>
            <w:r>
              <w:rPr>
                <w:sz w:val="17"/>
              </w:rPr>
              <w:t>Catedrático de Enseñanza Secundaria.</w:t>
            </w:r>
          </w:p>
          <w:p>
            <w:pPr>
              <w:pStyle w:val="TableParagraph"/>
              <w:spacing w:line="176" w:lineRule="exact"/>
              <w:ind w:left="90"/>
              <w:rPr>
                <w:sz w:val="17"/>
              </w:rPr>
            </w:pPr>
            <w:r>
              <w:rPr>
                <w:sz w:val="17"/>
              </w:rPr>
              <w:t>Profesor de Enseñanza Secundaria.</w:t>
            </w:r>
          </w:p>
        </w:tc>
      </w:tr>
      <w:tr>
        <w:trPr>
          <w:trHeight w:val="582" w:hRule="atLeast"/>
        </w:trPr>
        <w:tc>
          <w:tcPr>
            <w:tcW w:w="2432" w:type="dxa"/>
          </w:tcPr>
          <w:p>
            <w:pPr>
              <w:pStyle w:val="TableParagraph"/>
              <w:spacing w:before="93"/>
              <w:ind w:right="317"/>
              <w:rPr>
                <w:sz w:val="17"/>
              </w:rPr>
            </w:pPr>
            <w:r>
              <w:rPr>
                <w:sz w:val="17"/>
              </w:rPr>
              <w:t>0242. Empresa e iniciativa emprendedora.</w:t>
            </w:r>
          </w:p>
        </w:tc>
        <w:tc>
          <w:tcPr>
            <w:tcW w:w="2309" w:type="dxa"/>
          </w:tcPr>
          <w:p>
            <w:pPr>
              <w:pStyle w:val="TableParagraph"/>
              <w:spacing w:before="93"/>
              <w:ind w:right="336"/>
              <w:rPr>
                <w:sz w:val="17"/>
              </w:rPr>
            </w:pPr>
            <w:r>
              <w:rPr>
                <w:sz w:val="17"/>
              </w:rPr>
              <w:t>Formación y Orientación Laboral.</w:t>
            </w:r>
          </w:p>
        </w:tc>
        <w:tc>
          <w:tcPr>
            <w:tcW w:w="2925" w:type="dxa"/>
          </w:tcPr>
          <w:p>
            <w:pPr>
              <w:pStyle w:val="TableParagraph"/>
              <w:ind w:left="90" w:right="801"/>
              <w:rPr>
                <w:sz w:val="17"/>
              </w:rPr>
            </w:pPr>
            <w:r>
              <w:rPr>
                <w:sz w:val="17"/>
              </w:rPr>
              <w:t>Catedrático de Enseñanza Secundaria.</w:t>
            </w:r>
          </w:p>
          <w:p>
            <w:pPr>
              <w:pStyle w:val="TableParagraph"/>
              <w:spacing w:line="176" w:lineRule="exact"/>
              <w:ind w:left="90"/>
              <w:rPr>
                <w:sz w:val="17"/>
              </w:rPr>
            </w:pPr>
            <w:r>
              <w:rPr>
                <w:sz w:val="17"/>
              </w:rPr>
              <w:t>Profesor de Enseñanza Secundaria.</w:t>
            </w:r>
          </w:p>
        </w:tc>
      </w:tr>
    </w:tbl>
    <w:p>
      <w:pPr>
        <w:spacing w:after="0" w:line="176" w:lineRule="exact"/>
        <w:rPr>
          <w:sz w:val="17"/>
        </w:rPr>
        <w:sectPr>
          <w:pgSz w:w="11910" w:h="16840"/>
          <w:pgMar w:header="785" w:footer="701" w:top="1360" w:bottom="900" w:left="1680" w:right="740"/>
        </w:sect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11"/>
        <w:ind w:left="0"/>
        <w:rPr>
          <w:b/>
          <w:sz w:val="20"/>
        </w:rPr>
      </w:pPr>
    </w:p>
    <w:p>
      <w:pPr>
        <w:spacing w:line="195" w:lineRule="exact" w:before="93"/>
        <w:ind w:left="1168" w:right="1920" w:firstLine="0"/>
        <w:jc w:val="center"/>
        <w:rPr>
          <w:b/>
          <w:sz w:val="17"/>
        </w:rPr>
      </w:pPr>
      <w:r>
        <w:rPr>
          <w:b/>
          <w:sz w:val="17"/>
        </w:rPr>
        <w:t>Anexo III-B)</w:t>
      </w:r>
    </w:p>
    <w:p>
      <w:pPr>
        <w:spacing w:line="195" w:lineRule="exact" w:before="0"/>
        <w:ind w:left="2414" w:right="0" w:firstLine="0"/>
        <w:jc w:val="left"/>
        <w:rPr>
          <w:b/>
          <w:sz w:val="17"/>
        </w:rPr>
      </w:pPr>
      <w:r>
        <w:rPr>
          <w:b/>
          <w:sz w:val="17"/>
        </w:rPr>
        <w:t>Titulaciones equivalentes a efectos de docencia</w:t>
      </w:r>
    </w:p>
    <w:p>
      <w:pPr>
        <w:pStyle w:val="BodyText"/>
        <w:spacing w:before="2" w:after="1"/>
        <w:ind w:left="0"/>
        <w:rPr>
          <w:b/>
        </w:rPr>
      </w:pPr>
    </w:p>
    <w:tbl>
      <w:tblPr>
        <w:tblW w:w="0" w:type="auto"/>
        <w:jc w:val="left"/>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8"/>
        <w:gridCol w:w="2729"/>
        <w:gridCol w:w="3630"/>
      </w:tblGrid>
      <w:tr>
        <w:trPr>
          <w:trHeight w:val="193" w:hRule="atLeast"/>
        </w:trPr>
        <w:tc>
          <w:tcPr>
            <w:tcW w:w="1278" w:type="dxa"/>
          </w:tcPr>
          <w:p>
            <w:pPr>
              <w:pStyle w:val="TableParagraph"/>
              <w:spacing w:line="173" w:lineRule="exact"/>
              <w:ind w:left="339"/>
              <w:rPr>
                <w:b/>
                <w:sz w:val="17"/>
              </w:rPr>
            </w:pPr>
            <w:r>
              <w:rPr>
                <w:b/>
                <w:sz w:val="17"/>
              </w:rPr>
              <w:t>Cuerpo</w:t>
            </w:r>
          </w:p>
        </w:tc>
        <w:tc>
          <w:tcPr>
            <w:tcW w:w="2729" w:type="dxa"/>
          </w:tcPr>
          <w:p>
            <w:pPr>
              <w:pStyle w:val="TableParagraph"/>
              <w:spacing w:line="173" w:lineRule="exact"/>
              <w:ind w:left="172"/>
              <w:rPr>
                <w:b/>
                <w:sz w:val="17"/>
              </w:rPr>
            </w:pPr>
            <w:r>
              <w:rPr>
                <w:b/>
                <w:sz w:val="17"/>
              </w:rPr>
              <w:t>Especialidad del profesorado</w:t>
            </w:r>
          </w:p>
        </w:tc>
        <w:tc>
          <w:tcPr>
            <w:tcW w:w="3630" w:type="dxa"/>
          </w:tcPr>
          <w:p>
            <w:pPr>
              <w:pStyle w:val="TableParagraph"/>
              <w:spacing w:line="173" w:lineRule="exact"/>
              <w:ind w:left="1298" w:right="1290"/>
              <w:jc w:val="center"/>
              <w:rPr>
                <w:b/>
                <w:sz w:val="17"/>
              </w:rPr>
            </w:pPr>
            <w:r>
              <w:rPr>
                <w:b/>
                <w:sz w:val="17"/>
              </w:rPr>
              <w:t>Titulaciones</w:t>
            </w:r>
          </w:p>
        </w:tc>
      </w:tr>
      <w:tr>
        <w:trPr>
          <w:trHeight w:val="193" w:hRule="atLeast"/>
        </w:trPr>
        <w:tc>
          <w:tcPr>
            <w:tcW w:w="1278" w:type="dxa"/>
            <w:tcBorders>
              <w:bottom w:val="nil"/>
            </w:tcBorders>
          </w:tcPr>
          <w:p>
            <w:pPr>
              <w:pStyle w:val="TableParagraph"/>
              <w:ind w:left="0"/>
              <w:rPr>
                <w:rFonts w:ascii="Times New Roman"/>
                <w:sz w:val="12"/>
              </w:rPr>
            </w:pPr>
          </w:p>
        </w:tc>
        <w:tc>
          <w:tcPr>
            <w:tcW w:w="2729" w:type="dxa"/>
            <w:tcBorders>
              <w:bottom w:val="nil"/>
            </w:tcBorders>
          </w:tcPr>
          <w:p>
            <w:pPr>
              <w:pStyle w:val="TableParagraph"/>
              <w:ind w:left="0"/>
              <w:rPr>
                <w:rFonts w:ascii="Times New Roman"/>
                <w:sz w:val="12"/>
              </w:rPr>
            </w:pPr>
          </w:p>
        </w:tc>
        <w:tc>
          <w:tcPr>
            <w:tcW w:w="3630" w:type="dxa"/>
            <w:tcBorders>
              <w:bottom w:val="nil"/>
            </w:tcBorders>
          </w:tcPr>
          <w:p>
            <w:pPr>
              <w:pStyle w:val="TableParagraph"/>
              <w:spacing w:line="174" w:lineRule="exact"/>
              <w:ind w:left="92"/>
              <w:rPr>
                <w:sz w:val="17"/>
              </w:rPr>
            </w:pPr>
            <w:r>
              <w:rPr>
                <w:sz w:val="17"/>
              </w:rPr>
              <w:t>Diplomado en Ciencias Empresariales.</w:t>
            </w:r>
          </w:p>
        </w:tc>
      </w:tr>
      <w:tr>
        <w:trPr>
          <w:trHeight w:val="194"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ind w:left="0"/>
              <w:rPr>
                <w:rFonts w:ascii="Times New Roman"/>
                <w:sz w:val="12"/>
              </w:rPr>
            </w:pPr>
          </w:p>
        </w:tc>
        <w:tc>
          <w:tcPr>
            <w:tcW w:w="3630" w:type="dxa"/>
            <w:tcBorders>
              <w:top w:val="nil"/>
              <w:bottom w:val="nil"/>
            </w:tcBorders>
          </w:tcPr>
          <w:p>
            <w:pPr>
              <w:pStyle w:val="TableParagraph"/>
              <w:spacing w:line="175" w:lineRule="exact"/>
              <w:ind w:left="92"/>
              <w:rPr>
                <w:sz w:val="17"/>
              </w:rPr>
            </w:pPr>
            <w:r>
              <w:rPr>
                <w:sz w:val="17"/>
              </w:rPr>
              <w:t>Diplomado en Relaciones Laborales.</w:t>
            </w:r>
          </w:p>
        </w:tc>
      </w:tr>
      <w:tr>
        <w:trPr>
          <w:trHeight w:val="389" w:hRule="atLeast"/>
        </w:trPr>
        <w:tc>
          <w:tcPr>
            <w:tcW w:w="1278" w:type="dxa"/>
            <w:tcBorders>
              <w:top w:val="nil"/>
              <w:bottom w:val="nil"/>
            </w:tcBorders>
          </w:tcPr>
          <w:p>
            <w:pPr>
              <w:pStyle w:val="TableParagraph"/>
              <w:ind w:left="0"/>
              <w:rPr>
                <w:rFonts w:ascii="Times New Roman"/>
                <w:sz w:val="16"/>
              </w:rPr>
            </w:pPr>
          </w:p>
        </w:tc>
        <w:tc>
          <w:tcPr>
            <w:tcW w:w="2729" w:type="dxa"/>
            <w:tcBorders>
              <w:top w:val="nil"/>
              <w:bottom w:val="nil"/>
            </w:tcBorders>
          </w:tcPr>
          <w:p>
            <w:pPr>
              <w:pStyle w:val="TableParagraph"/>
              <w:spacing w:before="92"/>
              <w:rPr>
                <w:sz w:val="17"/>
              </w:rPr>
            </w:pPr>
            <w:r>
              <w:rPr>
                <w:sz w:val="17"/>
              </w:rPr>
              <w:t>Formación y Orientación Laboral.</w:t>
            </w:r>
          </w:p>
        </w:tc>
        <w:tc>
          <w:tcPr>
            <w:tcW w:w="3630" w:type="dxa"/>
            <w:tcBorders>
              <w:top w:val="nil"/>
              <w:bottom w:val="nil"/>
            </w:tcBorders>
          </w:tcPr>
          <w:p>
            <w:pPr>
              <w:pStyle w:val="TableParagraph"/>
              <w:spacing w:line="194" w:lineRule="exact"/>
              <w:ind w:left="92" w:right="1060"/>
              <w:rPr>
                <w:sz w:val="17"/>
              </w:rPr>
            </w:pPr>
            <w:r>
              <w:rPr>
                <w:sz w:val="17"/>
              </w:rPr>
              <w:t>Diplomado en Trabajo Social. Diplomado en Educación Social.</w:t>
            </w:r>
          </w:p>
        </w:tc>
      </w:tr>
      <w:tr>
        <w:trPr>
          <w:trHeight w:val="193"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ind w:left="0"/>
              <w:rPr>
                <w:rFonts w:ascii="Times New Roman"/>
                <w:sz w:val="12"/>
              </w:rPr>
            </w:pPr>
          </w:p>
        </w:tc>
        <w:tc>
          <w:tcPr>
            <w:tcW w:w="3630" w:type="dxa"/>
            <w:tcBorders>
              <w:top w:val="nil"/>
              <w:bottom w:val="nil"/>
            </w:tcBorders>
          </w:tcPr>
          <w:p>
            <w:pPr>
              <w:pStyle w:val="TableParagraph"/>
              <w:spacing w:line="174" w:lineRule="exact"/>
              <w:ind w:left="92"/>
              <w:rPr>
                <w:sz w:val="17"/>
              </w:rPr>
            </w:pPr>
            <w:r>
              <w:rPr>
                <w:sz w:val="17"/>
              </w:rPr>
              <w:t>Diplomado en Gestión y Administración</w:t>
            </w:r>
          </w:p>
        </w:tc>
      </w:tr>
      <w:tr>
        <w:trPr>
          <w:trHeight w:val="192" w:hRule="atLeast"/>
        </w:trPr>
        <w:tc>
          <w:tcPr>
            <w:tcW w:w="1278" w:type="dxa"/>
            <w:vMerge w:val="restart"/>
            <w:tcBorders>
              <w:top w:val="nil"/>
              <w:bottom w:val="nil"/>
            </w:tcBorders>
          </w:tcPr>
          <w:p>
            <w:pPr>
              <w:pStyle w:val="TableParagraph"/>
              <w:spacing w:before="92"/>
              <w:ind w:right="98"/>
              <w:rPr>
                <w:sz w:val="17"/>
              </w:rPr>
            </w:pPr>
            <w:r>
              <w:rPr>
                <w:sz w:val="17"/>
              </w:rPr>
              <w:t>Profesores de Enseñanza Secundaria.</w:t>
            </w:r>
          </w:p>
        </w:tc>
        <w:tc>
          <w:tcPr>
            <w:tcW w:w="2729" w:type="dxa"/>
            <w:tcBorders>
              <w:top w:val="nil"/>
            </w:tcBorders>
          </w:tcPr>
          <w:p>
            <w:pPr>
              <w:pStyle w:val="TableParagraph"/>
              <w:ind w:left="0"/>
              <w:rPr>
                <w:rFonts w:ascii="Times New Roman"/>
                <w:sz w:val="12"/>
              </w:rPr>
            </w:pPr>
          </w:p>
        </w:tc>
        <w:tc>
          <w:tcPr>
            <w:tcW w:w="3630" w:type="dxa"/>
            <w:tcBorders>
              <w:top w:val="nil"/>
            </w:tcBorders>
          </w:tcPr>
          <w:p>
            <w:pPr>
              <w:pStyle w:val="TableParagraph"/>
              <w:spacing w:line="173" w:lineRule="exact"/>
              <w:ind w:left="92"/>
              <w:rPr>
                <w:sz w:val="17"/>
              </w:rPr>
            </w:pPr>
            <w:r>
              <w:rPr>
                <w:sz w:val="17"/>
              </w:rPr>
              <w:t>Pública.</w:t>
            </w:r>
          </w:p>
        </w:tc>
      </w:tr>
      <w:tr>
        <w:trPr>
          <w:trHeight w:val="584" w:hRule="atLeast"/>
        </w:trPr>
        <w:tc>
          <w:tcPr>
            <w:tcW w:w="1278" w:type="dxa"/>
            <w:vMerge/>
            <w:tcBorders>
              <w:top w:val="nil"/>
              <w:bottom w:val="nil"/>
            </w:tcBorders>
          </w:tcPr>
          <w:p>
            <w:pPr>
              <w:rPr>
                <w:sz w:val="2"/>
                <w:szCs w:val="2"/>
              </w:rPr>
            </w:pPr>
          </w:p>
        </w:tc>
        <w:tc>
          <w:tcPr>
            <w:tcW w:w="2729" w:type="dxa"/>
            <w:tcBorders>
              <w:bottom w:val="nil"/>
            </w:tcBorders>
          </w:tcPr>
          <w:p>
            <w:pPr>
              <w:pStyle w:val="TableParagraph"/>
              <w:ind w:left="0"/>
              <w:rPr>
                <w:rFonts w:ascii="Times New Roman"/>
                <w:sz w:val="16"/>
              </w:rPr>
            </w:pPr>
          </w:p>
        </w:tc>
        <w:tc>
          <w:tcPr>
            <w:tcW w:w="3630" w:type="dxa"/>
            <w:tcBorders>
              <w:bottom w:val="nil"/>
            </w:tcBorders>
          </w:tcPr>
          <w:p>
            <w:pPr>
              <w:pStyle w:val="TableParagraph"/>
              <w:ind w:left="92" w:right="73"/>
              <w:rPr>
                <w:sz w:val="17"/>
              </w:rPr>
            </w:pPr>
            <w:r>
              <w:rPr>
                <w:spacing w:val="-3"/>
                <w:sz w:val="17"/>
              </w:rPr>
              <w:t>Diplomado </w:t>
            </w:r>
            <w:r>
              <w:rPr>
                <w:sz w:val="17"/>
              </w:rPr>
              <w:t>en </w:t>
            </w:r>
            <w:r>
              <w:rPr>
                <w:spacing w:val="-3"/>
                <w:sz w:val="17"/>
              </w:rPr>
              <w:t>Radioelectrónica Naval. Ingeniero Técnico Aeronáutico, especialidad</w:t>
            </w:r>
          </w:p>
          <w:p>
            <w:pPr>
              <w:pStyle w:val="TableParagraph"/>
              <w:spacing w:line="177" w:lineRule="exact"/>
              <w:ind w:left="92"/>
              <w:rPr>
                <w:sz w:val="17"/>
              </w:rPr>
            </w:pPr>
            <w:r>
              <w:rPr>
                <w:sz w:val="17"/>
              </w:rPr>
              <w:t>en Aeronavegación.</w:t>
            </w:r>
          </w:p>
        </w:tc>
      </w:tr>
      <w:tr>
        <w:trPr>
          <w:trHeight w:val="194"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spacing w:line="175" w:lineRule="exact"/>
              <w:rPr>
                <w:sz w:val="17"/>
              </w:rPr>
            </w:pPr>
            <w:r>
              <w:rPr>
                <w:sz w:val="17"/>
              </w:rPr>
              <w:t>Sistemas Electrónicos.</w:t>
            </w:r>
          </w:p>
        </w:tc>
        <w:tc>
          <w:tcPr>
            <w:tcW w:w="3630" w:type="dxa"/>
            <w:tcBorders>
              <w:top w:val="nil"/>
              <w:bottom w:val="nil"/>
            </w:tcBorders>
          </w:tcPr>
          <w:p>
            <w:pPr>
              <w:pStyle w:val="TableParagraph"/>
              <w:spacing w:line="175" w:lineRule="exact"/>
              <w:ind w:left="92"/>
              <w:rPr>
                <w:sz w:val="17"/>
              </w:rPr>
            </w:pPr>
            <w:r>
              <w:rPr>
                <w:sz w:val="17"/>
              </w:rPr>
              <w:t>Ingeniero Técnico en Informática de Sistemas.</w:t>
            </w:r>
          </w:p>
        </w:tc>
      </w:tr>
      <w:tr>
        <w:trPr>
          <w:trHeight w:val="194"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spacing w:line="175" w:lineRule="exact"/>
              <w:rPr>
                <w:sz w:val="17"/>
              </w:rPr>
            </w:pPr>
            <w:r>
              <w:rPr>
                <w:sz w:val="17"/>
              </w:rPr>
              <w:t>Sistemas Electrotécnicos y</w:t>
            </w:r>
          </w:p>
        </w:tc>
        <w:tc>
          <w:tcPr>
            <w:tcW w:w="3630" w:type="dxa"/>
            <w:tcBorders>
              <w:top w:val="nil"/>
              <w:bottom w:val="nil"/>
            </w:tcBorders>
          </w:tcPr>
          <w:p>
            <w:pPr>
              <w:pStyle w:val="TableParagraph"/>
              <w:spacing w:line="175" w:lineRule="exact"/>
              <w:ind w:left="92"/>
              <w:rPr>
                <w:sz w:val="17"/>
              </w:rPr>
            </w:pPr>
            <w:r>
              <w:rPr>
                <w:sz w:val="17"/>
              </w:rPr>
              <w:t>Ingeniero Técnico Industrial, especialidad en</w:t>
            </w:r>
          </w:p>
        </w:tc>
      </w:tr>
      <w:tr>
        <w:trPr>
          <w:trHeight w:val="194"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spacing w:line="174" w:lineRule="exact"/>
              <w:rPr>
                <w:sz w:val="17"/>
              </w:rPr>
            </w:pPr>
            <w:r>
              <w:rPr>
                <w:sz w:val="17"/>
              </w:rPr>
              <w:t>Automáticos.</w:t>
            </w:r>
          </w:p>
        </w:tc>
        <w:tc>
          <w:tcPr>
            <w:tcW w:w="3630" w:type="dxa"/>
            <w:tcBorders>
              <w:top w:val="nil"/>
              <w:bottom w:val="nil"/>
            </w:tcBorders>
          </w:tcPr>
          <w:p>
            <w:pPr>
              <w:pStyle w:val="TableParagraph"/>
              <w:spacing w:line="174" w:lineRule="exact"/>
              <w:ind w:left="92"/>
              <w:rPr>
                <w:sz w:val="17"/>
              </w:rPr>
            </w:pPr>
            <w:r>
              <w:rPr>
                <w:sz w:val="17"/>
              </w:rPr>
              <w:t>Electricidad, especialidad en Electrónica</w:t>
            </w:r>
          </w:p>
        </w:tc>
      </w:tr>
      <w:tr>
        <w:trPr>
          <w:trHeight w:val="193"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ind w:left="0"/>
              <w:rPr>
                <w:rFonts w:ascii="Times New Roman"/>
                <w:sz w:val="12"/>
              </w:rPr>
            </w:pPr>
          </w:p>
        </w:tc>
        <w:tc>
          <w:tcPr>
            <w:tcW w:w="3630" w:type="dxa"/>
            <w:tcBorders>
              <w:top w:val="nil"/>
              <w:bottom w:val="nil"/>
            </w:tcBorders>
          </w:tcPr>
          <w:p>
            <w:pPr>
              <w:pStyle w:val="TableParagraph"/>
              <w:spacing w:line="174" w:lineRule="exact"/>
              <w:ind w:left="92"/>
              <w:rPr>
                <w:sz w:val="17"/>
              </w:rPr>
            </w:pPr>
            <w:r>
              <w:rPr>
                <w:sz w:val="17"/>
              </w:rPr>
              <w:t>Industrial.</w:t>
            </w:r>
          </w:p>
        </w:tc>
      </w:tr>
      <w:tr>
        <w:trPr>
          <w:trHeight w:val="194" w:hRule="atLeast"/>
        </w:trPr>
        <w:tc>
          <w:tcPr>
            <w:tcW w:w="1278" w:type="dxa"/>
            <w:tcBorders>
              <w:top w:val="nil"/>
              <w:bottom w:val="nil"/>
            </w:tcBorders>
          </w:tcPr>
          <w:p>
            <w:pPr>
              <w:pStyle w:val="TableParagraph"/>
              <w:ind w:left="0"/>
              <w:rPr>
                <w:rFonts w:ascii="Times New Roman"/>
                <w:sz w:val="12"/>
              </w:rPr>
            </w:pPr>
          </w:p>
        </w:tc>
        <w:tc>
          <w:tcPr>
            <w:tcW w:w="2729" w:type="dxa"/>
            <w:tcBorders>
              <w:top w:val="nil"/>
              <w:bottom w:val="nil"/>
            </w:tcBorders>
          </w:tcPr>
          <w:p>
            <w:pPr>
              <w:pStyle w:val="TableParagraph"/>
              <w:ind w:left="0"/>
              <w:rPr>
                <w:rFonts w:ascii="Times New Roman"/>
                <w:sz w:val="12"/>
              </w:rPr>
            </w:pPr>
          </w:p>
        </w:tc>
        <w:tc>
          <w:tcPr>
            <w:tcW w:w="3630" w:type="dxa"/>
            <w:tcBorders>
              <w:top w:val="nil"/>
              <w:bottom w:val="nil"/>
            </w:tcBorders>
          </w:tcPr>
          <w:p>
            <w:pPr>
              <w:pStyle w:val="TableParagraph"/>
              <w:spacing w:line="175" w:lineRule="exact"/>
              <w:ind w:left="92"/>
              <w:rPr>
                <w:sz w:val="17"/>
              </w:rPr>
            </w:pPr>
            <w:r>
              <w:rPr>
                <w:sz w:val="17"/>
              </w:rPr>
              <w:t>Ingeniero Técnico de Telecomunicación, en</w:t>
            </w:r>
          </w:p>
        </w:tc>
      </w:tr>
      <w:tr>
        <w:trPr>
          <w:trHeight w:val="193" w:hRule="atLeast"/>
        </w:trPr>
        <w:tc>
          <w:tcPr>
            <w:tcW w:w="1278" w:type="dxa"/>
            <w:tcBorders>
              <w:top w:val="nil"/>
            </w:tcBorders>
          </w:tcPr>
          <w:p>
            <w:pPr>
              <w:pStyle w:val="TableParagraph"/>
              <w:ind w:left="0"/>
              <w:rPr>
                <w:rFonts w:ascii="Times New Roman"/>
                <w:sz w:val="12"/>
              </w:rPr>
            </w:pPr>
          </w:p>
        </w:tc>
        <w:tc>
          <w:tcPr>
            <w:tcW w:w="2729" w:type="dxa"/>
            <w:tcBorders>
              <w:top w:val="nil"/>
            </w:tcBorders>
          </w:tcPr>
          <w:p>
            <w:pPr>
              <w:pStyle w:val="TableParagraph"/>
              <w:ind w:left="0"/>
              <w:rPr>
                <w:rFonts w:ascii="Times New Roman"/>
                <w:sz w:val="12"/>
              </w:rPr>
            </w:pPr>
          </w:p>
        </w:tc>
        <w:tc>
          <w:tcPr>
            <w:tcW w:w="3630" w:type="dxa"/>
            <w:tcBorders>
              <w:top w:val="nil"/>
            </w:tcBorders>
          </w:tcPr>
          <w:p>
            <w:pPr>
              <w:pStyle w:val="TableParagraph"/>
              <w:spacing w:line="173" w:lineRule="exact"/>
              <w:ind w:left="92"/>
              <w:rPr>
                <w:sz w:val="17"/>
              </w:rPr>
            </w:pPr>
            <w:r>
              <w:rPr>
                <w:sz w:val="17"/>
              </w:rPr>
              <w:t>todas sus especialidades.</w:t>
            </w:r>
          </w:p>
        </w:tc>
      </w:tr>
    </w:tbl>
    <w:p>
      <w:pPr>
        <w:pStyle w:val="BodyText"/>
        <w:spacing w:before="5"/>
        <w:ind w:left="0"/>
        <w:rPr>
          <w:b/>
          <w:sz w:val="16"/>
        </w:rPr>
      </w:pPr>
    </w:p>
    <w:p>
      <w:pPr>
        <w:spacing w:line="195" w:lineRule="exact" w:before="0"/>
        <w:ind w:left="1168" w:right="1920" w:firstLine="0"/>
        <w:jc w:val="center"/>
        <w:rPr>
          <w:b/>
          <w:sz w:val="17"/>
        </w:rPr>
      </w:pPr>
      <w:r>
        <w:rPr>
          <w:b/>
          <w:sz w:val="17"/>
        </w:rPr>
        <w:t>Anexo III-C)</w:t>
      </w:r>
    </w:p>
    <w:p>
      <w:pPr>
        <w:spacing w:before="0"/>
        <w:ind w:left="1127" w:right="1142" w:hanging="602"/>
        <w:jc w:val="left"/>
        <w:rPr>
          <w:b/>
          <w:sz w:val="17"/>
        </w:rPr>
      </w:pPr>
      <w:r>
        <w:rPr>
          <w:b/>
          <w:sz w:val="17"/>
        </w:rPr>
        <w:t>Titulaciones y requisitos necesarios para la impartición de los módulos profesionales para los centros de titularidad privada y de otras administraciones distintas de la educativa:</w:t>
      </w:r>
    </w:p>
    <w:p>
      <w:pPr>
        <w:pStyle w:val="BodyText"/>
        <w:spacing w:before="1" w:after="1"/>
        <w:ind w:left="0"/>
        <w:rPr>
          <w:b/>
        </w:rPr>
      </w:pPr>
    </w:p>
    <w:tbl>
      <w:tblPr>
        <w:tblW w:w="0" w:type="auto"/>
        <w:jc w:val="left"/>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66"/>
        <w:gridCol w:w="3685"/>
      </w:tblGrid>
      <w:tr>
        <w:trPr>
          <w:trHeight w:val="193" w:hRule="atLeast"/>
        </w:trPr>
        <w:tc>
          <w:tcPr>
            <w:tcW w:w="3966" w:type="dxa"/>
          </w:tcPr>
          <w:p>
            <w:pPr>
              <w:pStyle w:val="TableParagraph"/>
              <w:spacing w:line="173" w:lineRule="exact"/>
              <w:ind w:left="1193"/>
              <w:rPr>
                <w:b/>
                <w:sz w:val="17"/>
              </w:rPr>
            </w:pPr>
            <w:r>
              <w:rPr>
                <w:b/>
                <w:sz w:val="17"/>
              </w:rPr>
              <w:t>Módulo profesional</w:t>
            </w:r>
          </w:p>
        </w:tc>
        <w:tc>
          <w:tcPr>
            <w:tcW w:w="3685" w:type="dxa"/>
          </w:tcPr>
          <w:p>
            <w:pPr>
              <w:pStyle w:val="TableParagraph"/>
              <w:spacing w:line="173" w:lineRule="exact"/>
              <w:ind w:left="369"/>
              <w:rPr>
                <w:b/>
                <w:sz w:val="17"/>
              </w:rPr>
            </w:pPr>
            <w:r>
              <w:rPr>
                <w:b/>
                <w:sz w:val="17"/>
              </w:rPr>
              <w:t>Titulaciones y requisitos necesarios</w:t>
            </w:r>
          </w:p>
        </w:tc>
      </w:tr>
      <w:tr>
        <w:trPr>
          <w:trHeight w:val="1165" w:hRule="atLeast"/>
        </w:trPr>
        <w:tc>
          <w:tcPr>
            <w:tcW w:w="3966" w:type="dxa"/>
          </w:tcPr>
          <w:p>
            <w:pPr>
              <w:pStyle w:val="TableParagraph"/>
              <w:spacing w:line="191" w:lineRule="exact"/>
              <w:rPr>
                <w:sz w:val="17"/>
              </w:rPr>
            </w:pPr>
            <w:r>
              <w:rPr>
                <w:sz w:val="17"/>
              </w:rPr>
              <w:t>0233. Electrónica.</w:t>
            </w:r>
          </w:p>
          <w:p>
            <w:pPr>
              <w:pStyle w:val="TableParagraph"/>
              <w:spacing w:line="195" w:lineRule="exact"/>
              <w:rPr>
                <w:sz w:val="17"/>
              </w:rPr>
            </w:pPr>
            <w:r>
              <w:rPr>
                <w:sz w:val="17"/>
              </w:rPr>
              <w:t>0234. Electrotecnia.</w:t>
            </w:r>
          </w:p>
          <w:p>
            <w:pPr>
              <w:pStyle w:val="TableParagraph"/>
              <w:ind w:right="744"/>
              <w:rPr>
                <w:sz w:val="17"/>
              </w:rPr>
            </w:pPr>
            <w:r>
              <w:rPr>
                <w:sz w:val="17"/>
              </w:rPr>
              <w:t>0236. Instalaciones de distribución. 0239. Instalaciones solares fotovoltaicas. 0241. Formación y orientación</w:t>
            </w:r>
            <w:r>
              <w:rPr>
                <w:spacing w:val="-3"/>
                <w:sz w:val="17"/>
              </w:rPr>
              <w:t> </w:t>
            </w:r>
            <w:r>
              <w:rPr>
                <w:sz w:val="17"/>
              </w:rPr>
              <w:t>laboral.</w:t>
            </w:r>
          </w:p>
          <w:p>
            <w:pPr>
              <w:pStyle w:val="TableParagraph"/>
              <w:spacing w:line="173" w:lineRule="exact"/>
              <w:rPr>
                <w:sz w:val="17"/>
              </w:rPr>
            </w:pPr>
            <w:r>
              <w:rPr>
                <w:sz w:val="17"/>
              </w:rPr>
              <w:t>0242. Empresa e iniciativa emprendedora.</w:t>
            </w:r>
          </w:p>
        </w:tc>
        <w:tc>
          <w:tcPr>
            <w:tcW w:w="3685" w:type="dxa"/>
          </w:tcPr>
          <w:p>
            <w:pPr>
              <w:pStyle w:val="TableParagraph"/>
              <w:ind w:left="0"/>
              <w:rPr>
                <w:b/>
                <w:sz w:val="25"/>
              </w:rPr>
            </w:pPr>
          </w:p>
          <w:p>
            <w:pPr>
              <w:pStyle w:val="TableParagraph"/>
              <w:spacing w:before="1"/>
              <w:ind w:left="92" w:right="215"/>
              <w:rPr>
                <w:sz w:val="17"/>
              </w:rPr>
            </w:pPr>
            <w:r>
              <w:rPr>
                <w:spacing w:val="-3"/>
                <w:sz w:val="17"/>
              </w:rPr>
              <w:t>Licenciado, Ingeniero, Arquitecto </w:t>
            </w:r>
            <w:r>
              <w:rPr>
                <w:sz w:val="17"/>
              </w:rPr>
              <w:t>o el </w:t>
            </w:r>
            <w:r>
              <w:rPr>
                <w:spacing w:val="-3"/>
                <w:sz w:val="17"/>
              </w:rPr>
              <w:t>título </w:t>
            </w:r>
            <w:r>
              <w:rPr>
                <w:sz w:val="17"/>
              </w:rPr>
              <w:t>de </w:t>
            </w:r>
            <w:r>
              <w:rPr>
                <w:spacing w:val="-3"/>
                <w:sz w:val="17"/>
              </w:rPr>
              <w:t>grado correspondiente </w:t>
            </w:r>
            <w:r>
              <w:rPr>
                <w:sz w:val="17"/>
              </w:rPr>
              <w:t>u </w:t>
            </w:r>
            <w:r>
              <w:rPr>
                <w:spacing w:val="-3"/>
                <w:sz w:val="17"/>
              </w:rPr>
              <w:t>otros títulos equivalentes </w:t>
            </w:r>
            <w:r>
              <w:rPr>
                <w:sz w:val="17"/>
              </w:rPr>
              <w:t>a </w:t>
            </w:r>
            <w:r>
              <w:rPr>
                <w:spacing w:val="-3"/>
                <w:sz w:val="17"/>
              </w:rPr>
              <w:t>efectos </w:t>
            </w:r>
            <w:r>
              <w:rPr>
                <w:sz w:val="17"/>
              </w:rPr>
              <w:t>de </w:t>
            </w:r>
            <w:r>
              <w:rPr>
                <w:spacing w:val="-3"/>
                <w:sz w:val="17"/>
              </w:rPr>
              <w:t>docencia.</w:t>
            </w:r>
          </w:p>
        </w:tc>
      </w:tr>
      <w:tr>
        <w:trPr>
          <w:trHeight w:val="1167" w:hRule="atLeast"/>
        </w:trPr>
        <w:tc>
          <w:tcPr>
            <w:tcW w:w="3966" w:type="dxa"/>
          </w:tcPr>
          <w:p>
            <w:pPr>
              <w:pStyle w:val="TableParagraph"/>
              <w:spacing w:line="191" w:lineRule="exact"/>
              <w:rPr>
                <w:sz w:val="17"/>
              </w:rPr>
            </w:pPr>
            <w:r>
              <w:rPr>
                <w:sz w:val="17"/>
              </w:rPr>
              <w:t>0232. Automatismos industriales.</w:t>
            </w:r>
          </w:p>
          <w:p>
            <w:pPr>
              <w:pStyle w:val="TableParagraph"/>
              <w:ind w:right="435"/>
              <w:rPr>
                <w:sz w:val="17"/>
              </w:rPr>
            </w:pPr>
            <w:r>
              <w:rPr>
                <w:sz w:val="17"/>
              </w:rPr>
              <w:t>0235. Instalaciones eléctricas interiores. 0237. Infraestructuras comunes de telecomunicación en viviendas y edificios. 0238. Instalaciones domóticas.</w:t>
            </w:r>
          </w:p>
          <w:p>
            <w:pPr>
              <w:pStyle w:val="TableParagraph"/>
              <w:spacing w:line="175" w:lineRule="exact"/>
              <w:rPr>
                <w:sz w:val="17"/>
              </w:rPr>
            </w:pPr>
            <w:r>
              <w:rPr>
                <w:sz w:val="17"/>
              </w:rPr>
              <w:t>0240. Máquinas eléctricas.</w:t>
            </w:r>
          </w:p>
        </w:tc>
        <w:tc>
          <w:tcPr>
            <w:tcW w:w="3685" w:type="dxa"/>
          </w:tcPr>
          <w:p>
            <w:pPr>
              <w:pStyle w:val="TableParagraph"/>
              <w:ind w:left="92"/>
              <w:rPr>
                <w:sz w:val="17"/>
              </w:rPr>
            </w:pPr>
            <w:r>
              <w:rPr>
                <w:spacing w:val="-3"/>
                <w:sz w:val="17"/>
              </w:rPr>
              <w:t>Licenciado, Ingeniero, Arquitecto </w:t>
            </w:r>
            <w:r>
              <w:rPr>
                <w:sz w:val="17"/>
              </w:rPr>
              <w:t>o el </w:t>
            </w:r>
            <w:r>
              <w:rPr>
                <w:spacing w:val="-3"/>
                <w:sz w:val="17"/>
              </w:rPr>
              <w:t>título </w:t>
            </w:r>
            <w:r>
              <w:rPr>
                <w:sz w:val="17"/>
              </w:rPr>
              <w:t>de </w:t>
            </w:r>
            <w:r>
              <w:rPr>
                <w:spacing w:val="-3"/>
                <w:sz w:val="17"/>
              </w:rPr>
              <w:t>grado correspondiente </w:t>
            </w:r>
            <w:r>
              <w:rPr>
                <w:sz w:val="17"/>
              </w:rPr>
              <w:t>u </w:t>
            </w:r>
            <w:r>
              <w:rPr>
                <w:spacing w:val="-3"/>
                <w:sz w:val="17"/>
              </w:rPr>
              <w:t>otros títulos equivalentes.</w:t>
            </w:r>
          </w:p>
          <w:p>
            <w:pPr>
              <w:pStyle w:val="TableParagraph"/>
              <w:spacing w:line="194" w:lineRule="exact"/>
              <w:ind w:left="92" w:right="215"/>
              <w:rPr>
                <w:sz w:val="17"/>
              </w:rPr>
            </w:pPr>
            <w:r>
              <w:rPr>
                <w:spacing w:val="-3"/>
                <w:sz w:val="17"/>
              </w:rPr>
              <w:t>Diplomado, Ingeniero Técnico </w:t>
            </w:r>
            <w:r>
              <w:rPr>
                <w:sz w:val="17"/>
              </w:rPr>
              <w:t>o </w:t>
            </w:r>
            <w:r>
              <w:rPr>
                <w:spacing w:val="-3"/>
                <w:sz w:val="17"/>
              </w:rPr>
              <w:t>Arquitecto Técnico </w:t>
            </w:r>
            <w:r>
              <w:rPr>
                <w:sz w:val="17"/>
              </w:rPr>
              <w:t>o el </w:t>
            </w:r>
            <w:r>
              <w:rPr>
                <w:spacing w:val="-3"/>
                <w:sz w:val="17"/>
              </w:rPr>
              <w:t>título </w:t>
            </w:r>
            <w:r>
              <w:rPr>
                <w:sz w:val="17"/>
              </w:rPr>
              <w:t>de </w:t>
            </w:r>
            <w:r>
              <w:rPr>
                <w:spacing w:val="-3"/>
                <w:sz w:val="17"/>
              </w:rPr>
              <w:t>grado correspondiente </w:t>
            </w:r>
            <w:r>
              <w:rPr>
                <w:sz w:val="17"/>
              </w:rPr>
              <w:t>u </w:t>
            </w:r>
            <w:r>
              <w:rPr>
                <w:spacing w:val="-3"/>
                <w:sz w:val="17"/>
              </w:rPr>
              <w:t>otros títulos equivalentes.</w:t>
            </w:r>
          </w:p>
        </w:tc>
      </w:tr>
    </w:tbl>
    <w:p>
      <w:pPr>
        <w:pStyle w:val="BodyText"/>
        <w:spacing w:before="5"/>
        <w:ind w:left="0"/>
        <w:rPr>
          <w:b/>
          <w:sz w:val="16"/>
        </w:rPr>
      </w:pPr>
    </w:p>
    <w:p>
      <w:pPr>
        <w:spacing w:line="194" w:lineRule="exact" w:before="0"/>
        <w:ind w:left="1168" w:right="1922" w:firstLine="0"/>
        <w:jc w:val="center"/>
        <w:rPr>
          <w:b/>
          <w:sz w:val="17"/>
        </w:rPr>
      </w:pPr>
      <w:r>
        <w:rPr>
          <w:b/>
          <w:sz w:val="17"/>
        </w:rPr>
        <w:t>Anexo IV A)</w:t>
      </w:r>
    </w:p>
    <w:p>
      <w:pPr>
        <w:spacing w:before="0"/>
        <w:ind w:left="846" w:right="1142" w:hanging="372"/>
        <w:jc w:val="left"/>
        <w:rPr>
          <w:b/>
          <w:sz w:val="17"/>
        </w:rPr>
      </w:pPr>
      <w:r>
        <w:rPr>
          <w:b/>
          <w:sz w:val="17"/>
        </w:rPr>
        <w:t>Convalidaciones entre módulos profesionales establecidos en el título de Técnico en Equipos e Instalaciones Electrotécnicas al amparo de la Ley Orgánica 1/1990 y los establecidos en el título de Técnico en Instalaciones Eléctricas y Automáticas al amparo de la Ley Orgánica</w:t>
      </w:r>
    </w:p>
    <w:p>
      <w:pPr>
        <w:spacing w:line="194" w:lineRule="exact" w:before="0"/>
        <w:ind w:left="1168" w:right="1610" w:firstLine="0"/>
        <w:jc w:val="center"/>
        <w:rPr>
          <w:b/>
          <w:sz w:val="17"/>
        </w:rPr>
      </w:pPr>
      <w:r>
        <w:rPr>
          <w:b/>
          <w:sz w:val="17"/>
        </w:rPr>
        <w:t>2/2006</w:t>
      </w:r>
    </w:p>
    <w:p>
      <w:pPr>
        <w:pStyle w:val="BodyText"/>
        <w:spacing w:before="1"/>
        <w:ind w:left="0"/>
        <w:rPr>
          <w:b/>
        </w:rPr>
      </w:pPr>
    </w:p>
    <w:tbl>
      <w:tblPr>
        <w:tblW w:w="0" w:type="auto"/>
        <w:jc w:val="left"/>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53"/>
        <w:gridCol w:w="4051"/>
      </w:tblGrid>
      <w:tr>
        <w:trPr>
          <w:trHeight w:val="582" w:hRule="atLeast"/>
        </w:trPr>
        <w:tc>
          <w:tcPr>
            <w:tcW w:w="3653" w:type="dxa"/>
          </w:tcPr>
          <w:p>
            <w:pPr>
              <w:pStyle w:val="TableParagraph"/>
              <w:ind w:right="527"/>
              <w:rPr>
                <w:sz w:val="17"/>
              </w:rPr>
            </w:pPr>
            <w:r>
              <w:rPr>
                <w:b/>
                <w:sz w:val="17"/>
              </w:rPr>
              <w:t>Módulos profesionales del Ciclo Formativo (LOGSE 1/1990): </w:t>
            </w:r>
            <w:r>
              <w:rPr>
                <w:sz w:val="17"/>
              </w:rPr>
              <w:t>Equipos e</w:t>
            </w:r>
          </w:p>
          <w:p>
            <w:pPr>
              <w:pStyle w:val="TableParagraph"/>
              <w:spacing w:line="177" w:lineRule="exact"/>
              <w:rPr>
                <w:sz w:val="17"/>
              </w:rPr>
            </w:pPr>
            <w:r>
              <w:rPr>
                <w:sz w:val="17"/>
              </w:rPr>
              <w:t>Instalaciones Electrotécnicas</w:t>
            </w:r>
          </w:p>
        </w:tc>
        <w:tc>
          <w:tcPr>
            <w:tcW w:w="4051" w:type="dxa"/>
          </w:tcPr>
          <w:p>
            <w:pPr>
              <w:pStyle w:val="TableParagraph"/>
              <w:ind w:right="87"/>
              <w:rPr>
                <w:sz w:val="17"/>
              </w:rPr>
            </w:pPr>
            <w:r>
              <w:rPr>
                <w:b/>
                <w:sz w:val="17"/>
              </w:rPr>
              <w:t>Módulos profesionales del Ciclo Formativo (LOE 2/2006): </w:t>
            </w:r>
            <w:r>
              <w:rPr>
                <w:sz w:val="17"/>
              </w:rPr>
              <w:t>Instalaciones Eléctricas y</w:t>
            </w:r>
          </w:p>
          <w:p>
            <w:pPr>
              <w:pStyle w:val="TableParagraph"/>
              <w:spacing w:line="177" w:lineRule="exact"/>
              <w:rPr>
                <w:sz w:val="17"/>
              </w:rPr>
            </w:pPr>
            <w:r>
              <w:rPr>
                <w:sz w:val="17"/>
              </w:rPr>
              <w:t>Automáticas</w:t>
            </w:r>
          </w:p>
        </w:tc>
      </w:tr>
      <w:tr>
        <w:trPr>
          <w:trHeight w:val="387" w:hRule="atLeast"/>
        </w:trPr>
        <w:tc>
          <w:tcPr>
            <w:tcW w:w="3653" w:type="dxa"/>
          </w:tcPr>
          <w:p>
            <w:pPr>
              <w:pStyle w:val="TableParagraph"/>
              <w:spacing w:line="191" w:lineRule="exact"/>
              <w:rPr>
                <w:sz w:val="17"/>
              </w:rPr>
            </w:pPr>
            <w:r>
              <w:rPr>
                <w:sz w:val="17"/>
              </w:rPr>
              <w:t>Instalaciones eléctricas de enlace y centros</w:t>
            </w:r>
          </w:p>
          <w:p>
            <w:pPr>
              <w:pStyle w:val="TableParagraph"/>
              <w:spacing w:line="177" w:lineRule="exact"/>
              <w:rPr>
                <w:sz w:val="17"/>
              </w:rPr>
            </w:pPr>
            <w:r>
              <w:rPr>
                <w:sz w:val="17"/>
              </w:rPr>
              <w:t>de transformación.</w:t>
            </w:r>
          </w:p>
        </w:tc>
        <w:tc>
          <w:tcPr>
            <w:tcW w:w="4051" w:type="dxa"/>
          </w:tcPr>
          <w:p>
            <w:pPr>
              <w:pStyle w:val="TableParagraph"/>
              <w:spacing w:before="93"/>
              <w:rPr>
                <w:sz w:val="17"/>
              </w:rPr>
            </w:pPr>
            <w:r>
              <w:rPr>
                <w:sz w:val="17"/>
              </w:rPr>
              <w:t>0236. Instalaciones de distribución.</w:t>
            </w:r>
          </w:p>
        </w:tc>
      </w:tr>
      <w:tr>
        <w:trPr>
          <w:trHeight w:val="387" w:hRule="atLeast"/>
        </w:trPr>
        <w:tc>
          <w:tcPr>
            <w:tcW w:w="3653" w:type="dxa"/>
          </w:tcPr>
          <w:p>
            <w:pPr>
              <w:pStyle w:val="TableParagraph"/>
              <w:spacing w:line="191" w:lineRule="exact"/>
              <w:rPr>
                <w:sz w:val="17"/>
              </w:rPr>
            </w:pPr>
            <w:r>
              <w:rPr>
                <w:sz w:val="17"/>
              </w:rPr>
              <w:t>Instalaciones singulares en viviendas y</w:t>
            </w:r>
          </w:p>
          <w:p>
            <w:pPr>
              <w:pStyle w:val="TableParagraph"/>
              <w:spacing w:line="177" w:lineRule="exact"/>
              <w:rPr>
                <w:sz w:val="17"/>
              </w:rPr>
            </w:pPr>
            <w:r>
              <w:rPr>
                <w:sz w:val="17"/>
              </w:rPr>
              <w:t>edificios.</w:t>
            </w:r>
          </w:p>
        </w:tc>
        <w:tc>
          <w:tcPr>
            <w:tcW w:w="4051" w:type="dxa"/>
          </w:tcPr>
          <w:p>
            <w:pPr>
              <w:pStyle w:val="TableParagraph"/>
              <w:spacing w:line="191" w:lineRule="exact"/>
              <w:rPr>
                <w:sz w:val="17"/>
              </w:rPr>
            </w:pPr>
            <w:r>
              <w:rPr>
                <w:sz w:val="17"/>
              </w:rPr>
              <w:t>0237. Infraestructuras comunes de</w:t>
            </w:r>
          </w:p>
          <w:p>
            <w:pPr>
              <w:pStyle w:val="TableParagraph"/>
              <w:spacing w:line="177" w:lineRule="exact"/>
              <w:rPr>
                <w:sz w:val="17"/>
              </w:rPr>
            </w:pPr>
            <w:r>
              <w:rPr>
                <w:sz w:val="17"/>
              </w:rPr>
              <w:t>telecomunicación en viviendas y edificios.</w:t>
            </w:r>
          </w:p>
        </w:tc>
      </w:tr>
      <w:tr>
        <w:trPr>
          <w:trHeight w:val="387" w:hRule="atLeast"/>
        </w:trPr>
        <w:tc>
          <w:tcPr>
            <w:tcW w:w="3653" w:type="dxa"/>
          </w:tcPr>
          <w:p>
            <w:pPr>
              <w:pStyle w:val="TableParagraph"/>
              <w:spacing w:line="191" w:lineRule="exact"/>
              <w:rPr>
                <w:sz w:val="17"/>
              </w:rPr>
            </w:pPr>
            <w:r>
              <w:rPr>
                <w:sz w:val="17"/>
              </w:rPr>
              <w:t>Instalaciones automatizadas en viviendas y</w:t>
            </w:r>
          </w:p>
          <w:p>
            <w:pPr>
              <w:pStyle w:val="TableParagraph"/>
              <w:spacing w:line="177" w:lineRule="exact"/>
              <w:rPr>
                <w:sz w:val="17"/>
              </w:rPr>
            </w:pPr>
            <w:r>
              <w:rPr>
                <w:sz w:val="17"/>
              </w:rPr>
              <w:t>edificios.</w:t>
            </w:r>
          </w:p>
        </w:tc>
        <w:tc>
          <w:tcPr>
            <w:tcW w:w="4051" w:type="dxa"/>
          </w:tcPr>
          <w:p>
            <w:pPr>
              <w:pStyle w:val="TableParagraph"/>
              <w:spacing w:before="93"/>
              <w:rPr>
                <w:sz w:val="17"/>
              </w:rPr>
            </w:pPr>
            <w:r>
              <w:rPr>
                <w:sz w:val="17"/>
              </w:rPr>
              <w:t>0238. Instalaciones domóticas.</w:t>
            </w:r>
          </w:p>
        </w:tc>
      </w:tr>
      <w:tr>
        <w:trPr>
          <w:trHeight w:val="193" w:hRule="atLeast"/>
        </w:trPr>
        <w:tc>
          <w:tcPr>
            <w:tcW w:w="3653" w:type="dxa"/>
          </w:tcPr>
          <w:p>
            <w:pPr>
              <w:pStyle w:val="TableParagraph"/>
              <w:spacing w:line="173" w:lineRule="exact"/>
              <w:rPr>
                <w:sz w:val="17"/>
              </w:rPr>
            </w:pPr>
            <w:r>
              <w:rPr>
                <w:sz w:val="17"/>
              </w:rPr>
              <w:t>Mantenimiento de máquinas eléctricas.</w:t>
            </w:r>
          </w:p>
        </w:tc>
        <w:tc>
          <w:tcPr>
            <w:tcW w:w="4051" w:type="dxa"/>
          </w:tcPr>
          <w:p>
            <w:pPr>
              <w:pStyle w:val="TableParagraph"/>
              <w:spacing w:line="173" w:lineRule="exact"/>
              <w:ind w:left="92"/>
              <w:rPr>
                <w:sz w:val="17"/>
              </w:rPr>
            </w:pPr>
            <w:r>
              <w:rPr>
                <w:sz w:val="17"/>
              </w:rPr>
              <w:t>0240. Máquinas eléctricas.</w:t>
            </w:r>
          </w:p>
        </w:tc>
      </w:tr>
      <w:tr>
        <w:trPr>
          <w:trHeight w:val="193" w:hRule="atLeast"/>
        </w:trPr>
        <w:tc>
          <w:tcPr>
            <w:tcW w:w="3653" w:type="dxa"/>
          </w:tcPr>
          <w:p>
            <w:pPr>
              <w:pStyle w:val="TableParagraph"/>
              <w:spacing w:line="173" w:lineRule="exact"/>
              <w:rPr>
                <w:sz w:val="17"/>
              </w:rPr>
            </w:pPr>
            <w:r>
              <w:rPr>
                <w:sz w:val="17"/>
              </w:rPr>
              <w:t>Electrotecnia.</w:t>
            </w:r>
          </w:p>
        </w:tc>
        <w:tc>
          <w:tcPr>
            <w:tcW w:w="4051" w:type="dxa"/>
          </w:tcPr>
          <w:p>
            <w:pPr>
              <w:pStyle w:val="TableParagraph"/>
              <w:spacing w:line="173" w:lineRule="exact"/>
              <w:rPr>
                <w:sz w:val="17"/>
              </w:rPr>
            </w:pPr>
            <w:r>
              <w:rPr>
                <w:sz w:val="17"/>
              </w:rPr>
              <w:t>0234. Electrotecnia.</w:t>
            </w:r>
          </w:p>
        </w:tc>
      </w:tr>
      <w:tr>
        <w:trPr>
          <w:trHeight w:val="193" w:hRule="atLeast"/>
        </w:trPr>
        <w:tc>
          <w:tcPr>
            <w:tcW w:w="3653" w:type="dxa"/>
          </w:tcPr>
          <w:p>
            <w:pPr>
              <w:pStyle w:val="TableParagraph"/>
              <w:spacing w:line="173" w:lineRule="exact"/>
              <w:rPr>
                <w:sz w:val="17"/>
              </w:rPr>
            </w:pPr>
            <w:r>
              <w:rPr>
                <w:sz w:val="17"/>
              </w:rPr>
              <w:t>Instalaciones eléctricas de interior.</w:t>
            </w:r>
          </w:p>
        </w:tc>
        <w:tc>
          <w:tcPr>
            <w:tcW w:w="4051" w:type="dxa"/>
          </w:tcPr>
          <w:p>
            <w:pPr>
              <w:pStyle w:val="TableParagraph"/>
              <w:spacing w:line="173" w:lineRule="exact"/>
              <w:rPr>
                <w:sz w:val="17"/>
              </w:rPr>
            </w:pPr>
            <w:r>
              <w:rPr>
                <w:sz w:val="17"/>
              </w:rPr>
              <w:t>0235. Instalaciones eléctricas interiores.</w:t>
            </w:r>
          </w:p>
        </w:tc>
      </w:tr>
      <w:tr>
        <w:trPr>
          <w:trHeight w:val="193" w:hRule="atLeast"/>
        </w:trPr>
        <w:tc>
          <w:tcPr>
            <w:tcW w:w="3653" w:type="dxa"/>
          </w:tcPr>
          <w:p>
            <w:pPr>
              <w:pStyle w:val="TableParagraph"/>
              <w:spacing w:line="173" w:lineRule="exact"/>
              <w:rPr>
                <w:sz w:val="17"/>
              </w:rPr>
            </w:pPr>
            <w:r>
              <w:rPr>
                <w:sz w:val="17"/>
              </w:rPr>
              <w:t>Automatismos y cuadros eléctricos.</w:t>
            </w:r>
          </w:p>
        </w:tc>
        <w:tc>
          <w:tcPr>
            <w:tcW w:w="4051" w:type="dxa"/>
          </w:tcPr>
          <w:p>
            <w:pPr>
              <w:pStyle w:val="TableParagraph"/>
              <w:spacing w:line="173" w:lineRule="exact"/>
              <w:rPr>
                <w:sz w:val="17"/>
              </w:rPr>
            </w:pPr>
            <w:r>
              <w:rPr>
                <w:sz w:val="17"/>
              </w:rPr>
              <w:t>0232. Automatismos industriales.</w:t>
            </w:r>
          </w:p>
        </w:tc>
      </w:tr>
      <w:tr>
        <w:trPr>
          <w:trHeight w:val="385" w:hRule="atLeast"/>
        </w:trPr>
        <w:tc>
          <w:tcPr>
            <w:tcW w:w="3653" w:type="dxa"/>
          </w:tcPr>
          <w:p>
            <w:pPr>
              <w:pStyle w:val="TableParagraph"/>
              <w:spacing w:line="192" w:lineRule="exact" w:before="2"/>
              <w:ind w:right="9"/>
              <w:rPr>
                <w:sz w:val="17"/>
              </w:rPr>
            </w:pPr>
            <w:r>
              <w:rPr>
                <w:sz w:val="17"/>
              </w:rPr>
              <w:t>Administración, gestión y comercialización en la pequeña empresa.</w:t>
            </w:r>
          </w:p>
        </w:tc>
        <w:tc>
          <w:tcPr>
            <w:tcW w:w="4051" w:type="dxa"/>
          </w:tcPr>
          <w:p>
            <w:pPr>
              <w:pStyle w:val="TableParagraph"/>
              <w:spacing w:before="93"/>
              <w:rPr>
                <w:sz w:val="17"/>
              </w:rPr>
            </w:pPr>
            <w:r>
              <w:rPr>
                <w:sz w:val="17"/>
              </w:rPr>
              <w:t>0242. Empresa e iniciativa emprendedora.</w:t>
            </w:r>
          </w:p>
        </w:tc>
      </w:tr>
      <w:tr>
        <w:trPr>
          <w:trHeight w:val="195" w:hRule="atLeast"/>
        </w:trPr>
        <w:tc>
          <w:tcPr>
            <w:tcW w:w="3653" w:type="dxa"/>
          </w:tcPr>
          <w:p>
            <w:pPr>
              <w:pStyle w:val="TableParagraph"/>
              <w:spacing w:line="175" w:lineRule="exact"/>
              <w:rPr>
                <w:sz w:val="17"/>
              </w:rPr>
            </w:pPr>
            <w:r>
              <w:rPr>
                <w:sz w:val="17"/>
              </w:rPr>
              <w:t>Formación en centro de trabajo.</w:t>
            </w:r>
          </w:p>
        </w:tc>
        <w:tc>
          <w:tcPr>
            <w:tcW w:w="4051" w:type="dxa"/>
          </w:tcPr>
          <w:p>
            <w:pPr>
              <w:pStyle w:val="TableParagraph"/>
              <w:spacing w:line="175" w:lineRule="exact"/>
              <w:rPr>
                <w:sz w:val="17"/>
              </w:rPr>
            </w:pPr>
            <w:r>
              <w:rPr>
                <w:sz w:val="17"/>
              </w:rPr>
              <w:t>0243. Formación en centros de trabajo.</w:t>
            </w:r>
          </w:p>
        </w:tc>
      </w:tr>
    </w:tbl>
    <w:p>
      <w:pPr>
        <w:spacing w:after="0" w:line="175" w:lineRule="exact"/>
        <w:rPr>
          <w:sz w:val="17"/>
        </w:rPr>
        <w:sectPr>
          <w:pgSz w:w="11910" w:h="16840"/>
          <w:pgMar w:header="785" w:footer="701" w:top="1360" w:bottom="900" w:left="1680" w:right="740"/>
        </w:sect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2"/>
        <w:ind w:left="0"/>
        <w:rPr>
          <w:b/>
          <w:sz w:val="18"/>
        </w:rPr>
      </w:pPr>
    </w:p>
    <w:p>
      <w:pPr>
        <w:spacing w:line="237" w:lineRule="auto" w:before="95"/>
        <w:ind w:left="2498" w:right="3250" w:firstLine="1387"/>
        <w:jc w:val="left"/>
        <w:rPr>
          <w:b/>
          <w:sz w:val="17"/>
        </w:rPr>
      </w:pPr>
      <w:r>
        <w:rPr>
          <w:b/>
          <w:sz w:val="17"/>
        </w:rPr>
        <w:t>Anexo IV  B) Convalidaciones con materias de</w:t>
      </w:r>
      <w:r>
        <w:rPr>
          <w:b/>
          <w:spacing w:val="-6"/>
          <w:sz w:val="17"/>
        </w:rPr>
        <w:t> </w:t>
      </w:r>
      <w:r>
        <w:rPr>
          <w:b/>
          <w:sz w:val="17"/>
        </w:rPr>
        <w:t>Bachillerato</w:t>
      </w:r>
    </w:p>
    <w:p>
      <w:pPr>
        <w:pStyle w:val="BodyText"/>
        <w:spacing w:before="8" w:after="1"/>
        <w:ind w:left="0"/>
        <w:rPr>
          <w:b/>
          <w:sz w:val="20"/>
        </w:rPr>
      </w:pPr>
    </w:p>
    <w:tbl>
      <w:tblPr>
        <w:tblW w:w="0" w:type="auto"/>
        <w:jc w:val="left"/>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40"/>
        <w:gridCol w:w="4002"/>
      </w:tblGrid>
      <w:tr>
        <w:trPr>
          <w:trHeight w:val="274" w:hRule="atLeast"/>
        </w:trPr>
        <w:tc>
          <w:tcPr>
            <w:tcW w:w="3540" w:type="dxa"/>
          </w:tcPr>
          <w:p>
            <w:pPr>
              <w:pStyle w:val="TableParagraph"/>
              <w:spacing w:before="34"/>
              <w:ind w:left="40"/>
              <w:rPr>
                <w:b/>
                <w:sz w:val="17"/>
              </w:rPr>
            </w:pPr>
            <w:r>
              <w:rPr>
                <w:b/>
                <w:sz w:val="17"/>
              </w:rPr>
              <w:t>Módulo profesional</w:t>
            </w:r>
          </w:p>
        </w:tc>
        <w:tc>
          <w:tcPr>
            <w:tcW w:w="4002" w:type="dxa"/>
          </w:tcPr>
          <w:p>
            <w:pPr>
              <w:pStyle w:val="TableParagraph"/>
              <w:spacing w:before="34"/>
              <w:ind w:left="39"/>
              <w:rPr>
                <w:b/>
                <w:sz w:val="17"/>
              </w:rPr>
            </w:pPr>
            <w:r>
              <w:rPr>
                <w:b/>
                <w:sz w:val="17"/>
              </w:rPr>
              <w:t>Materia de Bachillerato</w:t>
            </w:r>
          </w:p>
        </w:tc>
      </w:tr>
      <w:tr>
        <w:trPr>
          <w:trHeight w:val="274" w:hRule="atLeast"/>
        </w:trPr>
        <w:tc>
          <w:tcPr>
            <w:tcW w:w="3540" w:type="dxa"/>
          </w:tcPr>
          <w:p>
            <w:pPr>
              <w:pStyle w:val="TableParagraph"/>
              <w:spacing w:before="36"/>
              <w:ind w:left="40"/>
              <w:rPr>
                <w:sz w:val="17"/>
              </w:rPr>
            </w:pPr>
            <w:r>
              <w:rPr>
                <w:sz w:val="17"/>
              </w:rPr>
              <w:t>0234. Electrotecnia.</w:t>
            </w:r>
          </w:p>
        </w:tc>
        <w:tc>
          <w:tcPr>
            <w:tcW w:w="4002" w:type="dxa"/>
          </w:tcPr>
          <w:p>
            <w:pPr>
              <w:pStyle w:val="TableParagraph"/>
              <w:spacing w:before="36"/>
              <w:ind w:left="40"/>
              <w:rPr>
                <w:sz w:val="17"/>
              </w:rPr>
            </w:pPr>
            <w:r>
              <w:rPr>
                <w:sz w:val="17"/>
              </w:rPr>
              <w:t>Electrotecnia.</w:t>
            </w:r>
          </w:p>
        </w:tc>
      </w:tr>
    </w:tbl>
    <w:p>
      <w:pPr>
        <w:pStyle w:val="BodyText"/>
        <w:ind w:left="0"/>
        <w:rPr>
          <w:b/>
          <w:sz w:val="18"/>
        </w:rPr>
      </w:pPr>
    </w:p>
    <w:p>
      <w:pPr>
        <w:pStyle w:val="BodyText"/>
        <w:spacing w:before="8"/>
        <w:ind w:left="0"/>
        <w:rPr>
          <w:b/>
          <w:sz w:val="18"/>
        </w:rPr>
      </w:pPr>
    </w:p>
    <w:p>
      <w:pPr>
        <w:spacing w:line="195" w:lineRule="exact" w:before="1"/>
        <w:ind w:left="3910" w:right="0" w:firstLine="0"/>
        <w:jc w:val="left"/>
        <w:rPr>
          <w:b/>
          <w:sz w:val="17"/>
        </w:rPr>
      </w:pPr>
      <w:r>
        <w:rPr>
          <w:b/>
          <w:sz w:val="17"/>
        </w:rPr>
        <w:t>Anexo V A)</w:t>
      </w:r>
    </w:p>
    <w:p>
      <w:pPr>
        <w:spacing w:before="0"/>
        <w:ind w:left="803" w:right="1142" w:hanging="339"/>
        <w:jc w:val="left"/>
        <w:rPr>
          <w:b/>
          <w:sz w:val="17"/>
        </w:rPr>
      </w:pPr>
      <w:r>
        <w:rPr>
          <w:b/>
          <w:sz w:val="17"/>
        </w:rPr>
        <w:t>Correspondencia de las unidades de competencia acreditadas de acuerdo a lo establecido en el Artículo 8 de la Ley Orgánica 5/2002, de 19 de junio, con los módulos profesionales para su</w:t>
      </w:r>
    </w:p>
    <w:p>
      <w:pPr>
        <w:spacing w:line="194" w:lineRule="exact" w:before="0"/>
        <w:ind w:left="1168" w:right="1614" w:firstLine="0"/>
        <w:jc w:val="center"/>
        <w:rPr>
          <w:b/>
          <w:sz w:val="17"/>
        </w:rPr>
      </w:pPr>
      <w:r>
        <w:rPr>
          <w:b/>
          <w:sz w:val="17"/>
        </w:rPr>
        <w:t>convalidación</w:t>
      </w:r>
    </w:p>
    <w:p>
      <w:pPr>
        <w:pStyle w:val="BodyText"/>
        <w:spacing w:before="10"/>
        <w:ind w:left="0"/>
        <w:rPr>
          <w:b/>
          <w:sz w:val="18"/>
        </w:rPr>
      </w:pPr>
    </w:p>
    <w:tbl>
      <w:tblPr>
        <w:tblW w:w="0" w:type="auto"/>
        <w:jc w:val="left"/>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86"/>
        <w:gridCol w:w="4309"/>
      </w:tblGrid>
      <w:tr>
        <w:trPr>
          <w:trHeight w:val="193" w:hRule="atLeast"/>
        </w:trPr>
        <w:tc>
          <w:tcPr>
            <w:tcW w:w="3386" w:type="dxa"/>
          </w:tcPr>
          <w:p>
            <w:pPr>
              <w:pStyle w:val="TableParagraph"/>
              <w:spacing w:line="173" w:lineRule="exact"/>
              <w:ind w:left="232"/>
              <w:rPr>
                <w:b/>
                <w:sz w:val="17"/>
              </w:rPr>
            </w:pPr>
            <w:r>
              <w:rPr>
                <w:b/>
                <w:sz w:val="17"/>
              </w:rPr>
              <w:t>Unidad de competencia acreditadas</w:t>
            </w:r>
          </w:p>
        </w:tc>
        <w:tc>
          <w:tcPr>
            <w:tcW w:w="4309" w:type="dxa"/>
          </w:tcPr>
          <w:p>
            <w:pPr>
              <w:pStyle w:val="TableParagraph"/>
              <w:spacing w:line="173" w:lineRule="exact"/>
              <w:ind w:left="634"/>
              <w:rPr>
                <w:b/>
                <w:sz w:val="17"/>
              </w:rPr>
            </w:pPr>
            <w:r>
              <w:rPr>
                <w:b/>
                <w:sz w:val="17"/>
              </w:rPr>
              <w:t>Módulos profesionales convalidables</w:t>
            </w:r>
          </w:p>
        </w:tc>
      </w:tr>
      <w:tr>
        <w:trPr>
          <w:trHeight w:val="580" w:hRule="atLeast"/>
        </w:trPr>
        <w:tc>
          <w:tcPr>
            <w:tcW w:w="3386" w:type="dxa"/>
          </w:tcPr>
          <w:p>
            <w:pPr>
              <w:pStyle w:val="TableParagraph"/>
              <w:spacing w:line="237" w:lineRule="auto"/>
              <w:ind w:right="524"/>
              <w:rPr>
                <w:sz w:val="17"/>
              </w:rPr>
            </w:pPr>
            <w:r>
              <w:rPr>
                <w:sz w:val="17"/>
              </w:rPr>
              <w:t>UC0822_2: Montar y mantener instalaciones de automatismos en el</w:t>
            </w:r>
          </w:p>
          <w:p>
            <w:pPr>
              <w:pStyle w:val="TableParagraph"/>
              <w:spacing w:line="177" w:lineRule="exact"/>
              <w:rPr>
                <w:sz w:val="17"/>
              </w:rPr>
            </w:pPr>
            <w:r>
              <w:rPr>
                <w:sz w:val="17"/>
              </w:rPr>
              <w:t>entorno de viviendas y pequeña industria.</w:t>
            </w:r>
          </w:p>
        </w:tc>
        <w:tc>
          <w:tcPr>
            <w:tcW w:w="4309" w:type="dxa"/>
          </w:tcPr>
          <w:p>
            <w:pPr>
              <w:pStyle w:val="TableParagraph"/>
              <w:spacing w:line="194" w:lineRule="exact" w:before="93"/>
              <w:rPr>
                <w:sz w:val="17"/>
              </w:rPr>
            </w:pPr>
            <w:r>
              <w:rPr>
                <w:sz w:val="17"/>
              </w:rPr>
              <w:t>0232. Automatismos industriales.</w:t>
            </w:r>
          </w:p>
          <w:p>
            <w:pPr>
              <w:pStyle w:val="TableParagraph"/>
              <w:spacing w:line="194" w:lineRule="exact"/>
              <w:rPr>
                <w:sz w:val="17"/>
              </w:rPr>
            </w:pPr>
            <w:r>
              <w:rPr>
                <w:sz w:val="17"/>
              </w:rPr>
              <w:t>0238. Instalaciones domóticas.</w:t>
            </w:r>
          </w:p>
        </w:tc>
      </w:tr>
      <w:tr>
        <w:trPr>
          <w:trHeight w:val="387" w:hRule="atLeast"/>
        </w:trPr>
        <w:tc>
          <w:tcPr>
            <w:tcW w:w="3386" w:type="dxa"/>
          </w:tcPr>
          <w:p>
            <w:pPr>
              <w:pStyle w:val="TableParagraph"/>
              <w:spacing w:line="191" w:lineRule="exact"/>
              <w:rPr>
                <w:sz w:val="17"/>
              </w:rPr>
            </w:pPr>
            <w:r>
              <w:rPr>
                <w:sz w:val="17"/>
              </w:rPr>
              <w:t>UC0825_2: Montar y mantener máquinas</w:t>
            </w:r>
          </w:p>
          <w:p>
            <w:pPr>
              <w:pStyle w:val="TableParagraph"/>
              <w:spacing w:line="177" w:lineRule="exact"/>
              <w:rPr>
                <w:sz w:val="17"/>
              </w:rPr>
            </w:pPr>
            <w:r>
              <w:rPr>
                <w:sz w:val="17"/>
              </w:rPr>
              <w:t>eléctricas.</w:t>
            </w:r>
          </w:p>
        </w:tc>
        <w:tc>
          <w:tcPr>
            <w:tcW w:w="4309" w:type="dxa"/>
          </w:tcPr>
          <w:p>
            <w:pPr>
              <w:pStyle w:val="TableParagraph"/>
              <w:spacing w:before="93"/>
              <w:rPr>
                <w:sz w:val="17"/>
              </w:rPr>
            </w:pPr>
            <w:r>
              <w:rPr>
                <w:sz w:val="17"/>
              </w:rPr>
              <w:t>0240. Máquinas eléctricas.</w:t>
            </w:r>
          </w:p>
        </w:tc>
      </w:tr>
      <w:tr>
        <w:trPr>
          <w:trHeight w:val="1555" w:hRule="atLeast"/>
        </w:trPr>
        <w:tc>
          <w:tcPr>
            <w:tcW w:w="3386" w:type="dxa"/>
          </w:tcPr>
          <w:p>
            <w:pPr>
              <w:pStyle w:val="TableParagraph"/>
              <w:spacing w:line="237" w:lineRule="auto"/>
              <w:ind w:right="184"/>
              <w:rPr>
                <w:sz w:val="17"/>
              </w:rPr>
            </w:pPr>
            <w:r>
              <w:rPr>
                <w:sz w:val="17"/>
              </w:rPr>
              <w:t>UC0820_2: Montar y mantener instalaciones eléctricas de baja tensión en edificios destinados principalmente a viviendas.</w:t>
            </w:r>
          </w:p>
          <w:p>
            <w:pPr>
              <w:pStyle w:val="TableParagraph"/>
              <w:spacing w:line="194" w:lineRule="exact" w:before="3"/>
              <w:ind w:right="184"/>
              <w:rPr>
                <w:sz w:val="17"/>
              </w:rPr>
            </w:pPr>
            <w:r>
              <w:rPr>
                <w:sz w:val="17"/>
              </w:rPr>
              <w:t>UC0821_2: Montar y mantener instalaciones eléctricas de baja tensión en edificios comerciales, de oficinas y de una o varias industrias.</w:t>
            </w:r>
          </w:p>
        </w:tc>
        <w:tc>
          <w:tcPr>
            <w:tcW w:w="4309" w:type="dxa"/>
          </w:tcPr>
          <w:p>
            <w:pPr>
              <w:pStyle w:val="TableParagraph"/>
              <w:ind w:left="0"/>
              <w:rPr>
                <w:b/>
                <w:sz w:val="18"/>
              </w:rPr>
            </w:pPr>
          </w:p>
          <w:p>
            <w:pPr>
              <w:pStyle w:val="TableParagraph"/>
              <w:ind w:left="0"/>
              <w:rPr>
                <w:b/>
                <w:sz w:val="18"/>
              </w:rPr>
            </w:pPr>
          </w:p>
          <w:p>
            <w:pPr>
              <w:pStyle w:val="TableParagraph"/>
              <w:spacing w:before="9"/>
              <w:ind w:left="0"/>
              <w:rPr>
                <w:b/>
                <w:sz w:val="22"/>
              </w:rPr>
            </w:pPr>
          </w:p>
          <w:p>
            <w:pPr>
              <w:pStyle w:val="TableParagraph"/>
              <w:rPr>
                <w:sz w:val="17"/>
              </w:rPr>
            </w:pPr>
            <w:r>
              <w:rPr>
                <w:sz w:val="17"/>
              </w:rPr>
              <w:t>0235. Instalaciones eléctricas interiores.</w:t>
            </w:r>
          </w:p>
        </w:tc>
      </w:tr>
      <w:tr>
        <w:trPr>
          <w:trHeight w:val="775" w:hRule="atLeast"/>
        </w:trPr>
        <w:tc>
          <w:tcPr>
            <w:tcW w:w="3386" w:type="dxa"/>
          </w:tcPr>
          <w:p>
            <w:pPr>
              <w:pStyle w:val="TableParagraph"/>
              <w:ind w:right="458"/>
              <w:rPr>
                <w:sz w:val="17"/>
              </w:rPr>
            </w:pPr>
            <w:r>
              <w:rPr>
                <w:sz w:val="17"/>
              </w:rPr>
              <w:t>UC0823_2: Montar y mantener redes eléctricas aéreas de baja tensión.</w:t>
            </w:r>
          </w:p>
          <w:p>
            <w:pPr>
              <w:pStyle w:val="TableParagraph"/>
              <w:spacing w:line="194" w:lineRule="exact"/>
              <w:rPr>
                <w:sz w:val="17"/>
              </w:rPr>
            </w:pPr>
            <w:r>
              <w:rPr>
                <w:sz w:val="17"/>
              </w:rPr>
              <w:t>UC0824_2: Montar y mantener redes eléctricas subterráneas de baja tensión.</w:t>
            </w:r>
          </w:p>
        </w:tc>
        <w:tc>
          <w:tcPr>
            <w:tcW w:w="4309" w:type="dxa"/>
          </w:tcPr>
          <w:p>
            <w:pPr>
              <w:pStyle w:val="TableParagraph"/>
              <w:spacing w:before="10"/>
              <w:ind w:left="0"/>
              <w:rPr>
                <w:b/>
                <w:sz w:val="24"/>
              </w:rPr>
            </w:pPr>
          </w:p>
          <w:p>
            <w:pPr>
              <w:pStyle w:val="TableParagraph"/>
              <w:rPr>
                <w:sz w:val="17"/>
              </w:rPr>
            </w:pPr>
            <w:r>
              <w:rPr>
                <w:sz w:val="17"/>
              </w:rPr>
              <w:t>0236. Instalaciones de distribución.</w:t>
            </w:r>
          </w:p>
        </w:tc>
      </w:tr>
      <w:tr>
        <w:trPr>
          <w:trHeight w:val="774" w:hRule="atLeast"/>
        </w:trPr>
        <w:tc>
          <w:tcPr>
            <w:tcW w:w="3386" w:type="dxa"/>
          </w:tcPr>
          <w:p>
            <w:pPr>
              <w:pStyle w:val="TableParagraph"/>
              <w:ind w:right="250"/>
              <w:rPr>
                <w:sz w:val="17"/>
              </w:rPr>
            </w:pPr>
            <w:r>
              <w:rPr>
                <w:sz w:val="17"/>
              </w:rPr>
              <w:t>UC0836_2 Montar instalaciones solares fotovoltaicas.</w:t>
            </w:r>
          </w:p>
          <w:p>
            <w:pPr>
              <w:pStyle w:val="TableParagraph"/>
              <w:spacing w:line="194" w:lineRule="exact"/>
              <w:ind w:right="656"/>
              <w:rPr>
                <w:sz w:val="17"/>
              </w:rPr>
            </w:pPr>
            <w:r>
              <w:rPr>
                <w:sz w:val="17"/>
              </w:rPr>
              <w:t>UC0837_2 Mantener instalaciones solares fotovoltaicas.</w:t>
            </w:r>
          </w:p>
        </w:tc>
        <w:tc>
          <w:tcPr>
            <w:tcW w:w="4309" w:type="dxa"/>
          </w:tcPr>
          <w:p>
            <w:pPr>
              <w:pStyle w:val="TableParagraph"/>
              <w:spacing w:before="7"/>
              <w:ind w:left="0"/>
              <w:rPr>
                <w:b/>
                <w:sz w:val="24"/>
              </w:rPr>
            </w:pPr>
          </w:p>
          <w:p>
            <w:pPr>
              <w:pStyle w:val="TableParagraph"/>
              <w:rPr>
                <w:sz w:val="17"/>
              </w:rPr>
            </w:pPr>
            <w:r>
              <w:rPr>
                <w:sz w:val="17"/>
              </w:rPr>
              <w:t>0239. Instalaciones solares fotovoltaicas.</w:t>
            </w:r>
          </w:p>
        </w:tc>
      </w:tr>
      <w:tr>
        <w:trPr>
          <w:trHeight w:val="1939" w:hRule="atLeast"/>
        </w:trPr>
        <w:tc>
          <w:tcPr>
            <w:tcW w:w="3386" w:type="dxa"/>
          </w:tcPr>
          <w:p>
            <w:pPr>
              <w:pStyle w:val="TableParagraph"/>
              <w:spacing w:line="237" w:lineRule="auto"/>
              <w:ind w:right="155"/>
              <w:rPr>
                <w:sz w:val="17"/>
              </w:rPr>
            </w:pPr>
            <w:r>
              <w:rPr>
                <w:sz w:val="17"/>
              </w:rPr>
              <w:t>UC0120_2: Montar y mantener instalaciones de captación de señales de radiodifusión sonora y TV en edificios o conjuntos de edificaciones (antenas y vía cable).</w:t>
            </w:r>
          </w:p>
          <w:p>
            <w:pPr>
              <w:pStyle w:val="TableParagraph"/>
              <w:spacing w:line="237" w:lineRule="auto"/>
              <w:ind w:right="420"/>
              <w:rPr>
                <w:sz w:val="17"/>
              </w:rPr>
            </w:pPr>
            <w:r>
              <w:rPr>
                <w:sz w:val="17"/>
              </w:rPr>
              <w:t>UC0121_2: Montar y mantener instalaciones de acceso al servicio de telefonía disponible al público e instalaciones de control de acceso</w:t>
            </w:r>
          </w:p>
          <w:p>
            <w:pPr>
              <w:pStyle w:val="TableParagraph"/>
              <w:spacing w:line="177" w:lineRule="exact"/>
              <w:rPr>
                <w:sz w:val="17"/>
              </w:rPr>
            </w:pPr>
            <w:r>
              <w:rPr>
                <w:sz w:val="17"/>
              </w:rPr>
              <w:t>(telefonía interior y videoportería).</w:t>
            </w:r>
          </w:p>
        </w:tc>
        <w:tc>
          <w:tcPr>
            <w:tcW w:w="4309" w:type="dxa"/>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148"/>
              <w:ind w:right="145"/>
              <w:rPr>
                <w:sz w:val="17"/>
              </w:rPr>
            </w:pPr>
            <w:r>
              <w:rPr>
                <w:sz w:val="17"/>
              </w:rPr>
              <w:t>0237. Infraestructuras comunes de telecomunicación en viviendas y edificios.</w:t>
            </w:r>
          </w:p>
        </w:tc>
      </w:tr>
    </w:tbl>
    <w:p>
      <w:pPr>
        <w:spacing w:after="0"/>
        <w:rPr>
          <w:sz w:val="17"/>
        </w:rPr>
        <w:sectPr>
          <w:pgSz w:w="11910" w:h="16840"/>
          <w:pgMar w:header="785" w:footer="701" w:top="1360" w:bottom="900" w:left="1680" w:right="740"/>
        </w:sect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11"/>
        <w:ind w:left="0"/>
        <w:rPr>
          <w:b/>
          <w:sz w:val="20"/>
        </w:rPr>
      </w:pPr>
    </w:p>
    <w:p>
      <w:pPr>
        <w:spacing w:line="195" w:lineRule="exact" w:before="93"/>
        <w:ind w:left="1168" w:right="1920" w:firstLine="0"/>
        <w:jc w:val="center"/>
        <w:rPr>
          <w:b/>
          <w:sz w:val="17"/>
        </w:rPr>
      </w:pPr>
      <w:r>
        <w:rPr>
          <w:b/>
          <w:sz w:val="17"/>
        </w:rPr>
        <w:t>Anexo V B)</w:t>
      </w:r>
    </w:p>
    <w:p>
      <w:pPr>
        <w:spacing w:line="194" w:lineRule="exact" w:before="0"/>
        <w:ind w:left="383" w:right="1135" w:firstLine="0"/>
        <w:jc w:val="center"/>
        <w:rPr>
          <w:b/>
          <w:sz w:val="17"/>
        </w:rPr>
      </w:pPr>
      <w:r>
        <w:rPr>
          <w:b/>
          <w:sz w:val="17"/>
        </w:rPr>
        <w:t>Correspondencia de los módulos profesionales con las unidades de competencia para su</w:t>
      </w:r>
    </w:p>
    <w:p>
      <w:pPr>
        <w:spacing w:line="194" w:lineRule="exact" w:before="0"/>
        <w:ind w:left="1168" w:right="1612" w:firstLine="0"/>
        <w:jc w:val="center"/>
        <w:rPr>
          <w:b/>
          <w:sz w:val="17"/>
        </w:rPr>
      </w:pPr>
      <w:r>
        <w:rPr>
          <w:b/>
          <w:sz w:val="17"/>
        </w:rPr>
        <w:t>acreditación</w:t>
      </w:r>
    </w:p>
    <w:p>
      <w:pPr>
        <w:pStyle w:val="BodyText"/>
        <w:ind w:left="0"/>
        <w:rPr>
          <w:b/>
          <w:sz w:val="19"/>
        </w:rPr>
      </w:pPr>
    </w:p>
    <w:tbl>
      <w:tblPr>
        <w:tblW w:w="0" w:type="auto"/>
        <w:jc w:val="left"/>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86"/>
        <w:gridCol w:w="4309"/>
      </w:tblGrid>
      <w:tr>
        <w:trPr>
          <w:trHeight w:val="193" w:hRule="atLeast"/>
        </w:trPr>
        <w:tc>
          <w:tcPr>
            <w:tcW w:w="3386" w:type="dxa"/>
          </w:tcPr>
          <w:p>
            <w:pPr>
              <w:pStyle w:val="TableParagraph"/>
              <w:spacing w:line="173" w:lineRule="exact"/>
              <w:ind w:left="304"/>
              <w:rPr>
                <w:b/>
                <w:sz w:val="17"/>
              </w:rPr>
            </w:pPr>
            <w:r>
              <w:rPr>
                <w:b/>
                <w:sz w:val="17"/>
              </w:rPr>
              <w:t>Módulos profesionales superados</w:t>
            </w:r>
          </w:p>
        </w:tc>
        <w:tc>
          <w:tcPr>
            <w:tcW w:w="4309" w:type="dxa"/>
          </w:tcPr>
          <w:p>
            <w:pPr>
              <w:pStyle w:val="TableParagraph"/>
              <w:spacing w:line="173" w:lineRule="exact"/>
              <w:ind w:left="576"/>
              <w:rPr>
                <w:b/>
                <w:sz w:val="17"/>
              </w:rPr>
            </w:pPr>
            <w:r>
              <w:rPr>
                <w:b/>
                <w:sz w:val="17"/>
              </w:rPr>
              <w:t>Unidades de competencia acreditables</w:t>
            </w:r>
          </w:p>
        </w:tc>
      </w:tr>
      <w:tr>
        <w:trPr>
          <w:trHeight w:val="582" w:hRule="atLeast"/>
        </w:trPr>
        <w:tc>
          <w:tcPr>
            <w:tcW w:w="3386" w:type="dxa"/>
          </w:tcPr>
          <w:p>
            <w:pPr>
              <w:pStyle w:val="TableParagraph"/>
              <w:spacing w:line="195" w:lineRule="exact" w:before="93"/>
              <w:rPr>
                <w:sz w:val="17"/>
              </w:rPr>
            </w:pPr>
            <w:r>
              <w:rPr>
                <w:sz w:val="17"/>
              </w:rPr>
              <w:t>0232. Automatismos industriales.</w:t>
            </w:r>
          </w:p>
          <w:p>
            <w:pPr>
              <w:pStyle w:val="TableParagraph"/>
              <w:spacing w:line="195" w:lineRule="exact"/>
              <w:rPr>
                <w:sz w:val="17"/>
              </w:rPr>
            </w:pPr>
            <w:r>
              <w:rPr>
                <w:sz w:val="17"/>
              </w:rPr>
              <w:t>0238. Instalaciones domóticas.</w:t>
            </w:r>
          </w:p>
        </w:tc>
        <w:tc>
          <w:tcPr>
            <w:tcW w:w="4309" w:type="dxa"/>
          </w:tcPr>
          <w:p>
            <w:pPr>
              <w:pStyle w:val="TableParagraph"/>
              <w:rPr>
                <w:sz w:val="17"/>
              </w:rPr>
            </w:pPr>
            <w:r>
              <w:rPr>
                <w:sz w:val="17"/>
              </w:rPr>
              <w:t>UC0822_2: Montar y mantener instalaciones de automatismos en el entorno de viviendas y pequeña</w:t>
            </w:r>
          </w:p>
          <w:p>
            <w:pPr>
              <w:pStyle w:val="TableParagraph"/>
              <w:spacing w:line="176" w:lineRule="exact"/>
              <w:rPr>
                <w:sz w:val="17"/>
              </w:rPr>
            </w:pPr>
            <w:r>
              <w:rPr>
                <w:sz w:val="17"/>
              </w:rPr>
              <w:t>industria.</w:t>
            </w:r>
          </w:p>
        </w:tc>
      </w:tr>
      <w:tr>
        <w:trPr>
          <w:trHeight w:val="1165" w:hRule="atLeast"/>
        </w:trPr>
        <w:tc>
          <w:tcPr>
            <w:tcW w:w="3386" w:type="dxa"/>
          </w:tcPr>
          <w:p>
            <w:pPr>
              <w:pStyle w:val="TableParagraph"/>
              <w:ind w:left="0"/>
              <w:rPr>
                <w:b/>
                <w:sz w:val="18"/>
              </w:rPr>
            </w:pPr>
          </w:p>
          <w:p>
            <w:pPr>
              <w:pStyle w:val="TableParagraph"/>
              <w:spacing w:before="9"/>
              <w:ind w:left="0"/>
              <w:rPr>
                <w:b/>
                <w:sz w:val="23"/>
              </w:rPr>
            </w:pPr>
          </w:p>
          <w:p>
            <w:pPr>
              <w:pStyle w:val="TableParagraph"/>
              <w:rPr>
                <w:sz w:val="17"/>
              </w:rPr>
            </w:pPr>
            <w:r>
              <w:rPr>
                <w:sz w:val="17"/>
              </w:rPr>
              <w:t>0235. Instalaciones eléctricas interiores.</w:t>
            </w:r>
          </w:p>
        </w:tc>
        <w:tc>
          <w:tcPr>
            <w:tcW w:w="4309" w:type="dxa"/>
          </w:tcPr>
          <w:p>
            <w:pPr>
              <w:pStyle w:val="TableParagraph"/>
              <w:ind w:right="145"/>
              <w:rPr>
                <w:sz w:val="17"/>
              </w:rPr>
            </w:pPr>
            <w:r>
              <w:rPr>
                <w:sz w:val="17"/>
              </w:rPr>
              <w:t>UC0820_2: Montar y mantener instalaciones eléctricas de baja tensión en edificios destinados principalmente a viviendas.</w:t>
            </w:r>
          </w:p>
          <w:p>
            <w:pPr>
              <w:pStyle w:val="TableParagraph"/>
              <w:spacing w:line="194" w:lineRule="exact"/>
              <w:ind w:right="129"/>
              <w:rPr>
                <w:sz w:val="17"/>
              </w:rPr>
            </w:pPr>
            <w:r>
              <w:rPr>
                <w:sz w:val="17"/>
              </w:rPr>
              <w:t>UC0821_2: Montar y mantener instalaciones eléctricas de baja tensión en edificios comerciales, de oficinas y de una o varias industrias.</w:t>
            </w:r>
          </w:p>
        </w:tc>
      </w:tr>
      <w:tr>
        <w:trPr>
          <w:trHeight w:val="774" w:hRule="atLeast"/>
        </w:trPr>
        <w:tc>
          <w:tcPr>
            <w:tcW w:w="3386" w:type="dxa"/>
          </w:tcPr>
          <w:p>
            <w:pPr>
              <w:pStyle w:val="TableParagraph"/>
              <w:spacing w:before="7"/>
              <w:ind w:left="0"/>
              <w:rPr>
                <w:b/>
                <w:sz w:val="24"/>
              </w:rPr>
            </w:pPr>
          </w:p>
          <w:p>
            <w:pPr>
              <w:pStyle w:val="TableParagraph"/>
              <w:rPr>
                <w:sz w:val="17"/>
              </w:rPr>
            </w:pPr>
            <w:r>
              <w:rPr>
                <w:sz w:val="17"/>
              </w:rPr>
              <w:t>0236. Instalaciones de distribución.</w:t>
            </w:r>
          </w:p>
        </w:tc>
        <w:tc>
          <w:tcPr>
            <w:tcW w:w="4309" w:type="dxa"/>
          </w:tcPr>
          <w:p>
            <w:pPr>
              <w:pStyle w:val="TableParagraph"/>
              <w:ind w:right="145"/>
              <w:rPr>
                <w:sz w:val="17"/>
              </w:rPr>
            </w:pPr>
            <w:r>
              <w:rPr>
                <w:sz w:val="17"/>
              </w:rPr>
              <w:t>UC0823_2: Montar y mantener redes eléctricas aéreas de baja tensión.</w:t>
            </w:r>
          </w:p>
          <w:p>
            <w:pPr>
              <w:pStyle w:val="TableParagraph"/>
              <w:spacing w:line="194" w:lineRule="exact"/>
              <w:rPr>
                <w:sz w:val="17"/>
              </w:rPr>
            </w:pPr>
            <w:r>
              <w:rPr>
                <w:sz w:val="17"/>
              </w:rPr>
              <w:t>UC0824_2: Montar y mantener redes eléctricas subterráneas de baja tensión.</w:t>
            </w:r>
          </w:p>
        </w:tc>
      </w:tr>
      <w:tr>
        <w:trPr>
          <w:trHeight w:val="1549" w:hRule="atLeast"/>
        </w:trPr>
        <w:tc>
          <w:tcPr>
            <w:tcW w:w="3386" w:type="dxa"/>
          </w:tcPr>
          <w:p>
            <w:pPr>
              <w:pStyle w:val="TableParagraph"/>
              <w:ind w:left="0"/>
              <w:rPr>
                <w:b/>
                <w:sz w:val="18"/>
              </w:rPr>
            </w:pPr>
          </w:p>
          <w:p>
            <w:pPr>
              <w:pStyle w:val="TableParagraph"/>
              <w:ind w:left="0"/>
              <w:rPr>
                <w:b/>
                <w:sz w:val="18"/>
              </w:rPr>
            </w:pPr>
          </w:p>
          <w:p>
            <w:pPr>
              <w:pStyle w:val="TableParagraph"/>
              <w:spacing w:line="237" w:lineRule="auto" w:before="162"/>
              <w:rPr>
                <w:sz w:val="17"/>
              </w:rPr>
            </w:pPr>
            <w:r>
              <w:rPr>
                <w:spacing w:val="-3"/>
                <w:sz w:val="17"/>
              </w:rPr>
              <w:t>0237. Infraestructuras comunes </w:t>
            </w:r>
            <w:r>
              <w:rPr>
                <w:sz w:val="17"/>
              </w:rPr>
              <w:t>de </w:t>
            </w:r>
            <w:r>
              <w:rPr>
                <w:spacing w:val="-3"/>
                <w:sz w:val="17"/>
              </w:rPr>
              <w:t>telecomunicación </w:t>
            </w:r>
            <w:r>
              <w:rPr>
                <w:sz w:val="17"/>
              </w:rPr>
              <w:t>en </w:t>
            </w:r>
            <w:r>
              <w:rPr>
                <w:spacing w:val="-3"/>
                <w:sz w:val="17"/>
              </w:rPr>
              <w:t>viviendas </w:t>
            </w:r>
            <w:r>
              <w:rPr>
                <w:sz w:val="17"/>
              </w:rPr>
              <w:t>y </w:t>
            </w:r>
            <w:r>
              <w:rPr>
                <w:spacing w:val="-3"/>
                <w:sz w:val="17"/>
              </w:rPr>
              <w:t>edificios.</w:t>
            </w:r>
          </w:p>
        </w:tc>
        <w:tc>
          <w:tcPr>
            <w:tcW w:w="4309" w:type="dxa"/>
          </w:tcPr>
          <w:p>
            <w:pPr>
              <w:pStyle w:val="TableParagraph"/>
              <w:spacing w:line="237" w:lineRule="auto"/>
              <w:rPr>
                <w:sz w:val="17"/>
              </w:rPr>
            </w:pPr>
            <w:r>
              <w:rPr>
                <w:sz w:val="17"/>
              </w:rPr>
              <w:t>UC0120_2: Montar y mantener instalaciones de captación de señales de radiodifusión sonora y TV en edificios o conjuntos de edificaciones (antenas y vía cable).</w:t>
            </w:r>
          </w:p>
          <w:p>
            <w:pPr>
              <w:pStyle w:val="TableParagraph"/>
              <w:spacing w:line="237" w:lineRule="auto"/>
              <w:ind w:right="88"/>
              <w:rPr>
                <w:sz w:val="17"/>
              </w:rPr>
            </w:pPr>
            <w:r>
              <w:rPr>
                <w:sz w:val="17"/>
              </w:rPr>
              <w:t>UC0121_2: Montar y mantener instalaciones de acceso al servicio de telefonía disponible al público e instalaciones de control de acceso (telefonía interior y</w:t>
            </w:r>
          </w:p>
          <w:p>
            <w:pPr>
              <w:pStyle w:val="TableParagraph"/>
              <w:spacing w:line="177" w:lineRule="exact"/>
              <w:rPr>
                <w:sz w:val="17"/>
              </w:rPr>
            </w:pPr>
            <w:r>
              <w:rPr>
                <w:sz w:val="17"/>
              </w:rPr>
              <w:t>videoportería).</w:t>
            </w:r>
          </w:p>
        </w:tc>
      </w:tr>
      <w:tr>
        <w:trPr>
          <w:trHeight w:val="582" w:hRule="atLeast"/>
        </w:trPr>
        <w:tc>
          <w:tcPr>
            <w:tcW w:w="3386" w:type="dxa"/>
          </w:tcPr>
          <w:p>
            <w:pPr>
              <w:pStyle w:val="TableParagraph"/>
              <w:spacing w:before="6"/>
              <w:ind w:left="0"/>
              <w:rPr>
                <w:b/>
                <w:sz w:val="16"/>
              </w:rPr>
            </w:pPr>
          </w:p>
          <w:p>
            <w:pPr>
              <w:pStyle w:val="TableParagraph"/>
              <w:rPr>
                <w:sz w:val="17"/>
              </w:rPr>
            </w:pPr>
            <w:r>
              <w:rPr>
                <w:sz w:val="17"/>
              </w:rPr>
              <w:t>0239. Instalaciones solares fotovoltaicas.</w:t>
            </w:r>
          </w:p>
        </w:tc>
        <w:tc>
          <w:tcPr>
            <w:tcW w:w="4309" w:type="dxa"/>
          </w:tcPr>
          <w:p>
            <w:pPr>
              <w:pStyle w:val="TableParagraph"/>
              <w:rPr>
                <w:sz w:val="17"/>
              </w:rPr>
            </w:pPr>
            <w:r>
              <w:rPr>
                <w:sz w:val="17"/>
              </w:rPr>
              <w:t>UC0836_2 Montar instalaciones solares fotovoltaicas. UC0837_2 Mantener instalaciones solares</w:t>
            </w:r>
          </w:p>
          <w:p>
            <w:pPr>
              <w:pStyle w:val="TableParagraph"/>
              <w:spacing w:line="176" w:lineRule="exact"/>
              <w:rPr>
                <w:sz w:val="17"/>
              </w:rPr>
            </w:pPr>
            <w:r>
              <w:rPr>
                <w:sz w:val="17"/>
              </w:rPr>
              <w:t>fotovoltaicas.</w:t>
            </w:r>
          </w:p>
        </w:tc>
      </w:tr>
      <w:tr>
        <w:trPr>
          <w:trHeight w:val="193" w:hRule="atLeast"/>
        </w:trPr>
        <w:tc>
          <w:tcPr>
            <w:tcW w:w="3386" w:type="dxa"/>
          </w:tcPr>
          <w:p>
            <w:pPr>
              <w:pStyle w:val="TableParagraph"/>
              <w:spacing w:line="173" w:lineRule="exact"/>
              <w:rPr>
                <w:sz w:val="17"/>
              </w:rPr>
            </w:pPr>
            <w:r>
              <w:rPr>
                <w:sz w:val="17"/>
              </w:rPr>
              <w:t>0240. Máquinas eléctricas.</w:t>
            </w:r>
          </w:p>
        </w:tc>
        <w:tc>
          <w:tcPr>
            <w:tcW w:w="4309" w:type="dxa"/>
          </w:tcPr>
          <w:p>
            <w:pPr>
              <w:pStyle w:val="TableParagraph"/>
              <w:spacing w:line="173" w:lineRule="exact"/>
              <w:rPr>
                <w:sz w:val="17"/>
              </w:rPr>
            </w:pPr>
            <w:r>
              <w:rPr>
                <w:sz w:val="17"/>
              </w:rPr>
              <w:t>UC0825_2: Montar y mantener máquinas eléctricas.</w:t>
            </w:r>
          </w:p>
        </w:tc>
      </w:tr>
    </w:tbl>
    <w:sectPr>
      <w:pgSz w:w="11910" w:h="16840"/>
      <w:pgMar w:header="785" w:footer="701" w:top="1360" w:bottom="900" w:left="168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7152" from="42.519699pt,793.102234pt" to="552.755699pt,793.102234pt" stroked="true" strokeweight=".5pt" strokecolor="#000000">
          <v:stroke dashstyle="solid"/>
          <w10:wrap type="none"/>
        </v:line>
      </w:pict>
    </w:r>
    <w:r>
      <w:rPr/>
      <w:pict>
        <v:shape style="position:absolute;margin-left:281.734009pt;margin-top:795.999878pt;width:31.8pt;height:13.2pt;mso-position-horizontal-relative:page;mso-position-vertical-relative:page;z-index:-107128"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14898</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7104" from="42.519699pt,793.102234pt" to="552.755699pt,793.102234pt" stroked="true" strokeweight=".5pt" strokecolor="#000000">
          <v:stroke dashstyle="solid"/>
          <w10:wrap type="none"/>
        </v:line>
      </w:pict>
    </w:r>
    <w:r>
      <w:rPr/>
      <w:pict>
        <v:shape style="position:absolute;margin-left:282.734009pt;margin-top:795.999878pt;width:29.8pt;height:13.2pt;mso-position-horizontal-relative:page;mso-position-vertical-relative:page;z-index:-107080" type="#_x0000_t202" filled="false" stroked="false">
          <v:textbox inset="0,0,0,0">
            <w:txbxContent>
              <w:p>
                <w:pPr>
                  <w:spacing w:before="13"/>
                  <w:ind w:left="20" w:right="0" w:firstLine="0"/>
                  <w:jc w:val="left"/>
                  <w:rPr>
                    <w:sz w:val="20"/>
                  </w:rPr>
                </w:pPr>
                <w:r>
                  <w:rPr>
                    <w:sz w:val="20"/>
                  </w:rPr>
                  <w:t>14900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7056" from="42.519699pt,793.102234pt" to="552.755699pt,793.102234pt" stroked="true" strokeweight=".5pt" strokecolor="#000000">
          <v:stroke dashstyle="solid"/>
          <w10:wrap type="none"/>
        </v:line>
      </w:pict>
    </w:r>
    <w:r>
      <w:rPr/>
      <w:pict>
        <v:shape style="position:absolute;margin-left:281.733185pt;margin-top:795.999878pt;width:31.85pt;height:13.2pt;mso-position-horizontal-relative:page;mso-position-vertical-relative:page;z-index:-107032"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14901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7008" from="42.518902pt,793.102234pt" to="552.754902pt,793.102234pt" stroked="true" strokeweight=".5pt" strokecolor="#000000">
          <v:stroke dashstyle="solid"/>
          <w10:wrap type="none"/>
        </v:line>
      </w:pict>
    </w:r>
    <w:r>
      <w:rPr/>
      <w:pict>
        <v:shape style="position:absolute;margin-left:282.733185pt;margin-top:795.999878pt;width:29.8pt;height:13.2pt;mso-position-horizontal-relative:page;mso-position-vertical-relative:page;z-index:-106984" type="#_x0000_t202" filled="false" stroked="false">
          <v:textbox inset="0,0,0,0">
            <w:txbxContent>
              <w:p>
                <w:pPr>
                  <w:spacing w:before="13"/>
                  <w:ind w:left="20" w:right="0" w:firstLine="0"/>
                  <w:jc w:val="left"/>
                  <w:rPr>
                    <w:sz w:val="20"/>
                  </w:rPr>
                </w:pPr>
                <w:r>
                  <w:rPr>
                    <w:sz w:val="20"/>
                  </w:rPr>
                  <w:t>14910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960" from="42.518902pt,793.102234pt" to="552.754902pt,793.102234pt" stroked="true" strokeweight=".5pt" strokecolor="#000000">
          <v:stroke dashstyle="solid"/>
          <w10:wrap type="none"/>
        </v:line>
      </w:pict>
    </w:r>
    <w:r>
      <w:rPr/>
      <w:pict>
        <v:shape style="position:absolute;margin-left:281.733185pt;margin-top:795.999878pt;width:31.8pt;height:13.2pt;mso-position-horizontal-relative:page;mso-position-vertical-relative:page;z-index:-106936"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14912</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912" from="42.518902pt,793.102234pt" to="552.754902pt,793.102234pt" stroked="true" strokeweight=".5pt" strokecolor="#000000">
          <v:stroke dashstyle="solid"/>
          <w10:wrap type="none"/>
        </v:line>
      </w:pict>
    </w:r>
    <w:r>
      <w:rPr/>
      <w:pict>
        <v:shape style="position:absolute;margin-left:282.733185pt;margin-top:795.999878pt;width:29.8pt;height:13.2pt;mso-position-horizontal-relative:page;mso-position-vertical-relative:page;z-index:-106888" type="#_x0000_t202" filled="false" stroked="false">
          <v:textbox inset="0,0,0,0">
            <w:txbxContent>
              <w:p>
                <w:pPr>
                  <w:spacing w:before="13"/>
                  <w:ind w:left="20" w:right="0" w:firstLine="0"/>
                  <w:jc w:val="left"/>
                  <w:rPr>
                    <w:sz w:val="20"/>
                  </w:rPr>
                </w:pPr>
                <w:r>
                  <w:rPr>
                    <w:sz w:val="20"/>
                  </w:rPr>
                  <w:t>14920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864" from="42.518902pt,793.102234pt" to="552.754902pt,793.102234pt" stroked="true" strokeweight=".5pt" strokecolor="#000000">
          <v:stroke dashstyle="solid"/>
          <w10:wrap type="none"/>
        </v:line>
      </w:pict>
    </w:r>
    <w:r>
      <w:rPr/>
      <w:pict>
        <v:shape style="position:absolute;margin-left:281.733185pt;margin-top:795.999878pt;width:31.8pt;height:13.2pt;mso-position-horizontal-relative:page;mso-position-vertical-relative:page;z-index:-106840"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14921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816" from="42.518902pt,793.102234pt" to="552.754902pt,793.102234pt" stroked="true" strokeweight=".5pt" strokecolor="#000000">
          <v:stroke dashstyle="solid"/>
          <w10:wrap type="none"/>
        </v:line>
      </w:pict>
    </w:r>
    <w:r>
      <w:rPr/>
      <w:pict>
        <v:shape style="position:absolute;margin-left:282.733185pt;margin-top:795.999878pt;width:29.8pt;height:13.2pt;mso-position-horizontal-relative:page;mso-position-vertical-relative:page;z-index:-106792" type="#_x0000_t202" filled="false" stroked="false">
          <v:textbox inset="0,0,0,0">
            <w:txbxContent>
              <w:p>
                <w:pPr>
                  <w:spacing w:before="13"/>
                  <w:ind w:left="20" w:right="0" w:firstLine="0"/>
                  <w:jc w:val="left"/>
                  <w:rPr>
                    <w:sz w:val="20"/>
                  </w:rPr>
                </w:pPr>
                <w:r>
                  <w:rPr>
                    <w:sz w:val="20"/>
                  </w:rPr>
                  <w:t>14930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768" from="42.518902pt,793.102234pt" to="552.754902pt,793.102234pt" stroked="true" strokeweight=".5pt" strokecolor="#000000">
          <v:stroke dashstyle="solid"/>
          <w10:wrap type="none"/>
        </v:line>
      </w:pict>
    </w:r>
    <w:r>
      <w:rPr/>
      <w:pict>
        <v:shape style="position:absolute;margin-left:281.733185pt;margin-top:795.999878pt;width:31.8pt;height:13.2pt;mso-position-horizontal-relative:page;mso-position-vertical-relative:page;z-index:-106744"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14931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720" from="42.518902pt,793.102234pt" to="552.754902pt,793.102234pt" stroked="true" strokeweight=".5pt" strokecolor="#000000">
          <v:stroke dashstyle="solid"/>
          <w10:wrap type="none"/>
        </v:line>
      </w:pict>
    </w:r>
    <w:r>
      <w:rPr/>
      <w:pict>
        <v:shape style="position:absolute;margin-left:282.733185pt;margin-top:795.999878pt;width:29.8pt;height:13.2pt;mso-position-horizontal-relative:page;mso-position-vertical-relative:page;z-index:-106696" type="#_x0000_t202" filled="false" stroked="false">
          <v:textbox inset="0,0,0,0">
            <w:txbxContent>
              <w:p>
                <w:pPr>
                  <w:spacing w:before="13"/>
                  <w:ind w:left="20" w:right="0" w:firstLine="0"/>
                  <w:jc w:val="left"/>
                  <w:rPr>
                    <w:sz w:val="20"/>
                  </w:rPr>
                </w:pPr>
                <w:r>
                  <w:rPr>
                    <w:sz w:val="20"/>
                  </w:rPr>
                  <w:t>14940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672" from="42.518902pt,793.102234pt" to="552.754902pt,793.102234pt" stroked="true" strokeweight=".5pt" strokecolor="#000000">
          <v:stroke dashstyle="solid"/>
          <w10:wrap type="none"/>
        </v:line>
      </w:pict>
    </w:r>
    <w:r>
      <w:rPr/>
      <w:pict>
        <v:shape style="position:absolute;margin-left:281.733185pt;margin-top:795.999878pt;width:31.8pt;height:13.2pt;mso-position-horizontal-relative:page;mso-position-vertical-relative:page;z-index:-106648"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14941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624" from="42.518902pt,793.102234pt" to="552.754902pt,793.102234pt" stroked="true" strokeweight=".5pt" strokecolor="#000000">
          <v:stroke dashstyle="solid"/>
          <w10:wrap type="none"/>
        </v:line>
      </w:pict>
    </w:r>
    <w:r>
      <w:rPr/>
      <w:pict>
        <v:shape style="position:absolute;margin-left:282.733185pt;margin-top:795.999878pt;width:29.8pt;height:13.2pt;mso-position-horizontal-relative:page;mso-position-vertical-relative:page;z-index:-106600" type="#_x0000_t202" filled="false" stroked="false">
          <v:textbox inset="0,0,0,0">
            <w:txbxContent>
              <w:p>
                <w:pPr>
                  <w:spacing w:before="13"/>
                  <w:ind w:left="20" w:right="0" w:firstLine="0"/>
                  <w:jc w:val="left"/>
                  <w:rPr>
                    <w:sz w:val="20"/>
                  </w:rPr>
                </w:pPr>
                <w:r>
                  <w:rPr>
                    <w:sz w:val="20"/>
                  </w:rPr>
                  <w:t>14950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576" from="42.518902pt,793.102234pt" to="552.754902pt,793.102234pt" stroked="true" strokeweight=".5pt" strokecolor="#000000">
          <v:stroke dashstyle="solid"/>
          <w10:wrap type="none"/>
        </v:line>
      </w:pict>
    </w:r>
    <w:r>
      <w:rPr/>
      <w:pict>
        <v:shape style="position:absolute;margin-left:281.733185pt;margin-top:795.999878pt;width:31.8pt;height:13.2pt;mso-position-horizontal-relative:page;mso-position-vertical-relative:page;z-index:-106552"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14951</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528" from="42.518902pt,793.102234pt" to="552.754902pt,793.102234pt" stroked="true" strokeweight=".5pt" strokecolor="#000000">
          <v:stroke dashstyle="solid"/>
          <w10:wrap type="none"/>
        </v:line>
      </w:pict>
    </w:r>
    <w:r>
      <w:rPr/>
      <w:pict>
        <v:shape style="position:absolute;margin-left:282.733185pt;margin-top:795.999878pt;width:29.8pt;height:13.2pt;mso-position-horizontal-relative:page;mso-position-vertical-relative:page;z-index:-106504" type="#_x0000_t202" filled="false" stroked="false">
          <v:textbox inset="0,0,0,0">
            <w:txbxContent>
              <w:p>
                <w:pPr>
                  <w:spacing w:before="13"/>
                  <w:ind w:left="20" w:right="0" w:firstLine="0"/>
                  <w:jc w:val="left"/>
                  <w:rPr>
                    <w:sz w:val="20"/>
                  </w:rPr>
                </w:pPr>
                <w:r>
                  <w:rPr>
                    <w:sz w:val="20"/>
                  </w:rPr>
                  <w:t>14960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6480" from="42.518902pt,793.102234pt" to="552.754902pt,793.102234pt" stroked="true" strokeweight=".5pt" strokecolor="#000000">
          <v:stroke dashstyle="solid"/>
          <w10:wrap type="none"/>
        </v:line>
      </w:pict>
    </w:r>
    <w:r>
      <w:rPr/>
      <w:pict>
        <v:shape style="position:absolute;margin-left:281.733185pt;margin-top:795.999878pt;width:31.8pt;height:13.2pt;mso-position-horizontal-relative:page;mso-position-vertical-relative:page;z-index:-106456" type="#_x0000_t202" filled="false" stroked="false">
          <v:textbox inset="0,0,0,0">
            <w:txbxContent>
              <w:p>
                <w:pPr>
                  <w:spacing w:before="13"/>
                  <w:ind w:left="40" w:right="0" w:firstLine="0"/>
                  <w:jc w:val="left"/>
                  <w:rPr>
                    <w:sz w:val="20"/>
                  </w:rPr>
                </w:pPr>
                <w:r>
                  <w:rPr/>
                  <w:fldChar w:fldCharType="begin"/>
                </w:r>
                <w:r>
                  <w:rPr>
                    <w:sz w:val="20"/>
                  </w:rPr>
                  <w:instrText> PAGE </w:instrText>
                </w:r>
                <w:r>
                  <w:rPr/>
                  <w:fldChar w:fldCharType="separate"/>
                </w:r>
                <w:r>
                  <w:rPr/>
                  <w:t>14961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107248" from="42.518902pt,56.964615pt" to="552.754902pt,56.964615pt" stroked="true" strokeweight=".5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41.519699pt;margin-top:38.24638pt;width:44.6pt;height:13.2pt;mso-position-horizontal-relative:page;mso-position-vertical-relative:page;z-index:-107224" type="#_x0000_t202" filled="false" stroked="false">
          <v:textbox inset="0,0,0,0">
            <w:txbxContent>
              <w:p>
                <w:pPr>
                  <w:spacing w:before="13"/>
                  <w:ind w:left="20" w:right="0" w:firstLine="0"/>
                  <w:jc w:val="left"/>
                  <w:rPr>
                    <w:sz w:val="20"/>
                  </w:rPr>
                </w:pPr>
                <w:r>
                  <w:rPr>
                    <w:sz w:val="20"/>
                  </w:rPr>
                  <w:t>Núm. 113</w:t>
                </w:r>
              </w:p>
            </w:txbxContent>
          </v:textbox>
          <w10:wrap type="none"/>
        </v:shape>
      </w:pict>
    </w:r>
    <w:r>
      <w:rPr/>
      <w:pict>
        <v:shape style="position:absolute;margin-left:241.639008pt;margin-top:38.329681pt;width:112.1pt;height:13.2pt;mso-position-horizontal-relative:page;mso-position-vertical-relative:page;z-index:-107200" type="#_x0000_t202" filled="false" stroked="false">
          <v:textbox inset="0,0,0,0">
            <w:txbxContent>
              <w:p>
                <w:pPr>
                  <w:spacing w:before="13"/>
                  <w:ind w:left="20" w:right="0" w:firstLine="0"/>
                  <w:jc w:val="left"/>
                  <w:rPr>
                    <w:sz w:val="20"/>
                  </w:rPr>
                </w:pPr>
                <w:r>
                  <w:rPr>
                    <w:sz w:val="20"/>
                  </w:rPr>
                  <w:t>Boletín Oficial de Aragón</w:t>
                </w:r>
              </w:p>
            </w:txbxContent>
          </v:textbox>
          <w10:wrap type="none"/>
        </v:shape>
      </w:pict>
    </w:r>
    <w:r>
      <w:rPr/>
      <w:pict>
        <v:shape style="position:absolute;margin-left:501.707092pt;margin-top:38.329681pt;width:52.05pt;height:13.2pt;mso-position-horizontal-relative:page;mso-position-vertical-relative:page;z-index:-107176" type="#_x0000_t202" filled="false" stroked="false">
          <v:textbox inset="0,0,0,0">
            <w:txbxContent>
              <w:p>
                <w:pPr>
                  <w:spacing w:before="13"/>
                  <w:ind w:left="20" w:right="0" w:firstLine="0"/>
                  <w:jc w:val="left"/>
                  <w:rPr>
                    <w:sz w:val="20"/>
                  </w:rPr>
                </w:pPr>
                <w:r>
                  <w:rPr>
                    <w:sz w:val="20"/>
                  </w:rPr>
                  <w:t>16/06/2009</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
    <w:multiLevelType w:val="hybridMultilevel"/>
    <w:lvl w:ilvl="0">
      <w:start w:val="1"/>
      <w:numFmt w:val="decimal"/>
      <w:lvlText w:val="%1."/>
      <w:lvlJc w:val="left"/>
      <w:pPr>
        <w:ind w:left="700" w:hanging="276"/>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0"/>
      <w:numFmt w:val="bullet"/>
      <w:lvlText w:val="-"/>
      <w:lvlJc w:val="left"/>
      <w:pPr>
        <w:ind w:left="1316" w:hanging="308"/>
      </w:pPr>
      <w:rPr>
        <w:rFonts w:hint="default" w:ascii="Arial" w:hAnsi="Arial" w:eastAsia="Arial" w:cs="Arial"/>
        <w:w w:val="100"/>
        <w:sz w:val="17"/>
        <w:szCs w:val="17"/>
      </w:rPr>
    </w:lvl>
    <w:lvl w:ilvl="3">
      <w:start w:val="0"/>
      <w:numFmt w:val="bullet"/>
      <w:lvlText w:val="•"/>
      <w:lvlJc w:val="left"/>
      <w:pPr>
        <w:ind w:left="2340" w:hanging="308"/>
      </w:pPr>
      <w:rPr>
        <w:rFonts w:hint="default"/>
      </w:rPr>
    </w:lvl>
    <w:lvl w:ilvl="4">
      <w:start w:val="0"/>
      <w:numFmt w:val="bullet"/>
      <w:lvlText w:val="•"/>
      <w:lvlJc w:val="left"/>
      <w:pPr>
        <w:ind w:left="3361" w:hanging="308"/>
      </w:pPr>
      <w:rPr>
        <w:rFonts w:hint="default"/>
      </w:rPr>
    </w:lvl>
    <w:lvl w:ilvl="5">
      <w:start w:val="0"/>
      <w:numFmt w:val="bullet"/>
      <w:lvlText w:val="•"/>
      <w:lvlJc w:val="left"/>
      <w:pPr>
        <w:ind w:left="4382" w:hanging="308"/>
      </w:pPr>
      <w:rPr>
        <w:rFonts w:hint="default"/>
      </w:rPr>
    </w:lvl>
    <w:lvl w:ilvl="6">
      <w:start w:val="0"/>
      <w:numFmt w:val="bullet"/>
      <w:lvlText w:val="•"/>
      <w:lvlJc w:val="left"/>
      <w:pPr>
        <w:ind w:left="5402" w:hanging="308"/>
      </w:pPr>
      <w:rPr>
        <w:rFonts w:hint="default"/>
      </w:rPr>
    </w:lvl>
    <w:lvl w:ilvl="7">
      <w:start w:val="0"/>
      <w:numFmt w:val="bullet"/>
      <w:lvlText w:val="•"/>
      <w:lvlJc w:val="left"/>
      <w:pPr>
        <w:ind w:left="6423" w:hanging="308"/>
      </w:pPr>
      <w:rPr>
        <w:rFonts w:hint="default"/>
      </w:rPr>
    </w:lvl>
    <w:lvl w:ilvl="8">
      <w:start w:val="0"/>
      <w:numFmt w:val="bullet"/>
      <w:lvlText w:val="•"/>
      <w:lvlJc w:val="left"/>
      <w:pPr>
        <w:ind w:left="7444" w:hanging="308"/>
      </w:pPr>
      <w:rPr>
        <w:rFonts w:hint="default"/>
      </w:rPr>
    </w:lvl>
  </w:abstractNum>
  <w:abstractNum w:abstractNumId="61">
    <w:multiLevelType w:val="hybridMultilevel"/>
    <w:lvl w:ilvl="0">
      <w:start w:val="0"/>
      <w:numFmt w:val="bullet"/>
      <w:lvlText w:val="-"/>
      <w:lvlJc w:val="left"/>
      <w:pPr>
        <w:ind w:left="877" w:hanging="243"/>
      </w:pPr>
      <w:rPr>
        <w:rFonts w:hint="default" w:ascii="Arial" w:hAnsi="Arial" w:eastAsia="Arial" w:cs="Arial"/>
        <w:w w:val="100"/>
        <w:sz w:val="17"/>
        <w:szCs w:val="17"/>
      </w:rPr>
    </w:lvl>
    <w:lvl w:ilvl="1">
      <w:start w:val="0"/>
      <w:numFmt w:val="bullet"/>
      <w:lvlText w:val="•"/>
      <w:lvlJc w:val="left"/>
      <w:pPr>
        <w:ind w:left="1740" w:hanging="243"/>
      </w:pPr>
      <w:rPr>
        <w:rFonts w:hint="default"/>
      </w:rPr>
    </w:lvl>
    <w:lvl w:ilvl="2">
      <w:start w:val="0"/>
      <w:numFmt w:val="bullet"/>
      <w:lvlText w:val="•"/>
      <w:lvlJc w:val="left"/>
      <w:pPr>
        <w:ind w:left="2601" w:hanging="243"/>
      </w:pPr>
      <w:rPr>
        <w:rFonts w:hint="default"/>
      </w:rPr>
    </w:lvl>
    <w:lvl w:ilvl="3">
      <w:start w:val="0"/>
      <w:numFmt w:val="bullet"/>
      <w:lvlText w:val="•"/>
      <w:lvlJc w:val="left"/>
      <w:pPr>
        <w:ind w:left="3461" w:hanging="243"/>
      </w:pPr>
      <w:rPr>
        <w:rFonts w:hint="default"/>
      </w:rPr>
    </w:lvl>
    <w:lvl w:ilvl="4">
      <w:start w:val="0"/>
      <w:numFmt w:val="bullet"/>
      <w:lvlText w:val="•"/>
      <w:lvlJc w:val="left"/>
      <w:pPr>
        <w:ind w:left="4322" w:hanging="243"/>
      </w:pPr>
      <w:rPr>
        <w:rFonts w:hint="default"/>
      </w:rPr>
    </w:lvl>
    <w:lvl w:ilvl="5">
      <w:start w:val="0"/>
      <w:numFmt w:val="bullet"/>
      <w:lvlText w:val="•"/>
      <w:lvlJc w:val="left"/>
      <w:pPr>
        <w:ind w:left="5182" w:hanging="243"/>
      </w:pPr>
      <w:rPr>
        <w:rFonts w:hint="default"/>
      </w:rPr>
    </w:lvl>
    <w:lvl w:ilvl="6">
      <w:start w:val="0"/>
      <w:numFmt w:val="bullet"/>
      <w:lvlText w:val="•"/>
      <w:lvlJc w:val="left"/>
      <w:pPr>
        <w:ind w:left="6043" w:hanging="243"/>
      </w:pPr>
      <w:rPr>
        <w:rFonts w:hint="default"/>
      </w:rPr>
    </w:lvl>
    <w:lvl w:ilvl="7">
      <w:start w:val="0"/>
      <w:numFmt w:val="bullet"/>
      <w:lvlText w:val="•"/>
      <w:lvlJc w:val="left"/>
      <w:pPr>
        <w:ind w:left="6903" w:hanging="243"/>
      </w:pPr>
      <w:rPr>
        <w:rFonts w:hint="default"/>
      </w:rPr>
    </w:lvl>
    <w:lvl w:ilvl="8">
      <w:start w:val="0"/>
      <w:numFmt w:val="bullet"/>
      <w:lvlText w:val="•"/>
      <w:lvlJc w:val="left"/>
      <w:pPr>
        <w:ind w:left="7764" w:hanging="243"/>
      </w:pPr>
      <w:rPr>
        <w:rFonts w:hint="default"/>
      </w:rPr>
    </w:lvl>
  </w:abstractNum>
  <w:abstractNum w:abstractNumId="60">
    <w:multiLevelType w:val="hybridMultilevel"/>
    <w:lvl w:ilvl="0">
      <w:start w:val="1"/>
      <w:numFmt w:val="decimal"/>
      <w:lvlText w:val="%1."/>
      <w:lvlJc w:val="left"/>
      <w:pPr>
        <w:ind w:left="700" w:hanging="220"/>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0"/>
      <w:numFmt w:val="bullet"/>
      <w:lvlText w:val="•"/>
      <w:lvlJc w:val="left"/>
      <w:pPr>
        <w:ind w:left="1942" w:hanging="308"/>
      </w:pPr>
      <w:rPr>
        <w:rFonts w:hint="default"/>
      </w:rPr>
    </w:lvl>
    <w:lvl w:ilvl="3">
      <w:start w:val="0"/>
      <w:numFmt w:val="bullet"/>
      <w:lvlText w:val="•"/>
      <w:lvlJc w:val="left"/>
      <w:pPr>
        <w:ind w:left="2885" w:hanging="308"/>
      </w:pPr>
      <w:rPr>
        <w:rFonts w:hint="default"/>
      </w:rPr>
    </w:lvl>
    <w:lvl w:ilvl="4">
      <w:start w:val="0"/>
      <w:numFmt w:val="bullet"/>
      <w:lvlText w:val="•"/>
      <w:lvlJc w:val="left"/>
      <w:pPr>
        <w:ind w:left="3828" w:hanging="308"/>
      </w:pPr>
      <w:rPr>
        <w:rFonts w:hint="default"/>
      </w:rPr>
    </w:lvl>
    <w:lvl w:ilvl="5">
      <w:start w:val="0"/>
      <w:numFmt w:val="bullet"/>
      <w:lvlText w:val="•"/>
      <w:lvlJc w:val="left"/>
      <w:pPr>
        <w:ind w:left="4771" w:hanging="308"/>
      </w:pPr>
      <w:rPr>
        <w:rFonts w:hint="default"/>
      </w:rPr>
    </w:lvl>
    <w:lvl w:ilvl="6">
      <w:start w:val="0"/>
      <w:numFmt w:val="bullet"/>
      <w:lvlText w:val="•"/>
      <w:lvlJc w:val="left"/>
      <w:pPr>
        <w:ind w:left="5714" w:hanging="308"/>
      </w:pPr>
      <w:rPr>
        <w:rFonts w:hint="default"/>
      </w:rPr>
    </w:lvl>
    <w:lvl w:ilvl="7">
      <w:start w:val="0"/>
      <w:numFmt w:val="bullet"/>
      <w:lvlText w:val="•"/>
      <w:lvlJc w:val="left"/>
      <w:pPr>
        <w:ind w:left="6657" w:hanging="308"/>
      </w:pPr>
      <w:rPr>
        <w:rFonts w:hint="default"/>
      </w:rPr>
    </w:lvl>
    <w:lvl w:ilvl="8">
      <w:start w:val="0"/>
      <w:numFmt w:val="bullet"/>
      <w:lvlText w:val="•"/>
      <w:lvlJc w:val="left"/>
      <w:pPr>
        <w:ind w:left="7599" w:hanging="308"/>
      </w:pPr>
      <w:rPr>
        <w:rFonts w:hint="default"/>
      </w:rPr>
    </w:lvl>
  </w:abstractNum>
  <w:abstractNum w:abstractNumId="59">
    <w:multiLevelType w:val="hybridMultilevel"/>
    <w:lvl w:ilvl="0">
      <w:start w:val="0"/>
      <w:numFmt w:val="bullet"/>
      <w:lvlText w:val="-"/>
      <w:lvlJc w:val="left"/>
      <w:pPr>
        <w:ind w:left="877" w:hanging="243"/>
      </w:pPr>
      <w:rPr>
        <w:rFonts w:hint="default" w:ascii="Arial" w:hAnsi="Arial" w:eastAsia="Arial" w:cs="Arial"/>
        <w:w w:val="100"/>
        <w:sz w:val="17"/>
        <w:szCs w:val="17"/>
      </w:rPr>
    </w:lvl>
    <w:lvl w:ilvl="1">
      <w:start w:val="0"/>
      <w:numFmt w:val="bullet"/>
      <w:lvlText w:val="•"/>
      <w:lvlJc w:val="left"/>
      <w:pPr>
        <w:ind w:left="1740" w:hanging="243"/>
      </w:pPr>
      <w:rPr>
        <w:rFonts w:hint="default"/>
      </w:rPr>
    </w:lvl>
    <w:lvl w:ilvl="2">
      <w:start w:val="0"/>
      <w:numFmt w:val="bullet"/>
      <w:lvlText w:val="•"/>
      <w:lvlJc w:val="left"/>
      <w:pPr>
        <w:ind w:left="2601" w:hanging="243"/>
      </w:pPr>
      <w:rPr>
        <w:rFonts w:hint="default"/>
      </w:rPr>
    </w:lvl>
    <w:lvl w:ilvl="3">
      <w:start w:val="0"/>
      <w:numFmt w:val="bullet"/>
      <w:lvlText w:val="•"/>
      <w:lvlJc w:val="left"/>
      <w:pPr>
        <w:ind w:left="3461" w:hanging="243"/>
      </w:pPr>
      <w:rPr>
        <w:rFonts w:hint="default"/>
      </w:rPr>
    </w:lvl>
    <w:lvl w:ilvl="4">
      <w:start w:val="0"/>
      <w:numFmt w:val="bullet"/>
      <w:lvlText w:val="•"/>
      <w:lvlJc w:val="left"/>
      <w:pPr>
        <w:ind w:left="4322" w:hanging="243"/>
      </w:pPr>
      <w:rPr>
        <w:rFonts w:hint="default"/>
      </w:rPr>
    </w:lvl>
    <w:lvl w:ilvl="5">
      <w:start w:val="0"/>
      <w:numFmt w:val="bullet"/>
      <w:lvlText w:val="•"/>
      <w:lvlJc w:val="left"/>
      <w:pPr>
        <w:ind w:left="5182" w:hanging="243"/>
      </w:pPr>
      <w:rPr>
        <w:rFonts w:hint="default"/>
      </w:rPr>
    </w:lvl>
    <w:lvl w:ilvl="6">
      <w:start w:val="0"/>
      <w:numFmt w:val="bullet"/>
      <w:lvlText w:val="•"/>
      <w:lvlJc w:val="left"/>
      <w:pPr>
        <w:ind w:left="6043" w:hanging="243"/>
      </w:pPr>
      <w:rPr>
        <w:rFonts w:hint="default"/>
      </w:rPr>
    </w:lvl>
    <w:lvl w:ilvl="7">
      <w:start w:val="0"/>
      <w:numFmt w:val="bullet"/>
      <w:lvlText w:val="•"/>
      <w:lvlJc w:val="left"/>
      <w:pPr>
        <w:ind w:left="6903" w:hanging="243"/>
      </w:pPr>
      <w:rPr>
        <w:rFonts w:hint="default"/>
      </w:rPr>
    </w:lvl>
    <w:lvl w:ilvl="8">
      <w:start w:val="0"/>
      <w:numFmt w:val="bullet"/>
      <w:lvlText w:val="•"/>
      <w:lvlJc w:val="left"/>
      <w:pPr>
        <w:ind w:left="7764" w:hanging="243"/>
      </w:pPr>
      <w:rPr>
        <w:rFonts w:hint="default"/>
      </w:rPr>
    </w:lvl>
  </w:abstractNum>
  <w:abstractNum w:abstractNumId="58">
    <w:multiLevelType w:val="hybridMultilevel"/>
    <w:lvl w:ilvl="0">
      <w:start w:val="1"/>
      <w:numFmt w:val="decimal"/>
      <w:lvlText w:val="%1."/>
      <w:lvlJc w:val="left"/>
      <w:pPr>
        <w:ind w:left="700" w:hanging="224"/>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0"/>
      <w:numFmt w:val="bullet"/>
      <w:lvlText w:val="•"/>
      <w:lvlJc w:val="left"/>
      <w:pPr>
        <w:ind w:left="1942" w:hanging="308"/>
      </w:pPr>
      <w:rPr>
        <w:rFonts w:hint="default"/>
      </w:rPr>
    </w:lvl>
    <w:lvl w:ilvl="3">
      <w:start w:val="0"/>
      <w:numFmt w:val="bullet"/>
      <w:lvlText w:val="•"/>
      <w:lvlJc w:val="left"/>
      <w:pPr>
        <w:ind w:left="2885" w:hanging="308"/>
      </w:pPr>
      <w:rPr>
        <w:rFonts w:hint="default"/>
      </w:rPr>
    </w:lvl>
    <w:lvl w:ilvl="4">
      <w:start w:val="0"/>
      <w:numFmt w:val="bullet"/>
      <w:lvlText w:val="•"/>
      <w:lvlJc w:val="left"/>
      <w:pPr>
        <w:ind w:left="3828" w:hanging="308"/>
      </w:pPr>
      <w:rPr>
        <w:rFonts w:hint="default"/>
      </w:rPr>
    </w:lvl>
    <w:lvl w:ilvl="5">
      <w:start w:val="0"/>
      <w:numFmt w:val="bullet"/>
      <w:lvlText w:val="•"/>
      <w:lvlJc w:val="left"/>
      <w:pPr>
        <w:ind w:left="4771" w:hanging="308"/>
      </w:pPr>
      <w:rPr>
        <w:rFonts w:hint="default"/>
      </w:rPr>
    </w:lvl>
    <w:lvl w:ilvl="6">
      <w:start w:val="0"/>
      <w:numFmt w:val="bullet"/>
      <w:lvlText w:val="•"/>
      <w:lvlJc w:val="left"/>
      <w:pPr>
        <w:ind w:left="5714" w:hanging="308"/>
      </w:pPr>
      <w:rPr>
        <w:rFonts w:hint="default"/>
      </w:rPr>
    </w:lvl>
    <w:lvl w:ilvl="7">
      <w:start w:val="0"/>
      <w:numFmt w:val="bullet"/>
      <w:lvlText w:val="•"/>
      <w:lvlJc w:val="left"/>
      <w:pPr>
        <w:ind w:left="6657" w:hanging="308"/>
      </w:pPr>
      <w:rPr>
        <w:rFonts w:hint="default"/>
      </w:rPr>
    </w:lvl>
    <w:lvl w:ilvl="8">
      <w:start w:val="0"/>
      <w:numFmt w:val="bullet"/>
      <w:lvlText w:val="•"/>
      <w:lvlJc w:val="left"/>
      <w:pPr>
        <w:ind w:left="7599" w:hanging="308"/>
      </w:pPr>
      <w:rPr>
        <w:rFonts w:hint="default"/>
      </w:rPr>
    </w:lvl>
  </w:abstractNum>
  <w:abstractNum w:abstractNumId="57">
    <w:multiLevelType w:val="hybridMultilevel"/>
    <w:lvl w:ilvl="0">
      <w:start w:val="0"/>
      <w:numFmt w:val="bullet"/>
      <w:lvlText w:val="-"/>
      <w:lvlJc w:val="left"/>
      <w:pPr>
        <w:ind w:left="1008" w:hanging="308"/>
      </w:pPr>
      <w:rPr>
        <w:rFonts w:hint="default" w:ascii="Arial" w:hAnsi="Arial" w:eastAsia="Arial" w:cs="Arial"/>
        <w:w w:val="100"/>
        <w:sz w:val="17"/>
        <w:szCs w:val="17"/>
      </w:rPr>
    </w:lvl>
    <w:lvl w:ilvl="1">
      <w:start w:val="0"/>
      <w:numFmt w:val="bullet"/>
      <w:lvlText w:val="-"/>
      <w:lvlJc w:val="left"/>
      <w:pPr>
        <w:ind w:left="1316" w:hanging="306"/>
      </w:pPr>
      <w:rPr>
        <w:rFonts w:hint="default" w:ascii="Arial" w:hAnsi="Arial" w:eastAsia="Arial" w:cs="Arial"/>
        <w:w w:val="100"/>
        <w:sz w:val="17"/>
        <w:szCs w:val="17"/>
      </w:rPr>
    </w:lvl>
    <w:lvl w:ilvl="2">
      <w:start w:val="0"/>
      <w:numFmt w:val="bullet"/>
      <w:lvlText w:val="•"/>
      <w:lvlJc w:val="left"/>
      <w:pPr>
        <w:ind w:left="2227" w:hanging="306"/>
      </w:pPr>
      <w:rPr>
        <w:rFonts w:hint="default"/>
      </w:rPr>
    </w:lvl>
    <w:lvl w:ilvl="3">
      <w:start w:val="0"/>
      <w:numFmt w:val="bullet"/>
      <w:lvlText w:val="•"/>
      <w:lvlJc w:val="left"/>
      <w:pPr>
        <w:ind w:left="3134" w:hanging="306"/>
      </w:pPr>
      <w:rPr>
        <w:rFonts w:hint="default"/>
      </w:rPr>
    </w:lvl>
    <w:lvl w:ilvl="4">
      <w:start w:val="0"/>
      <w:numFmt w:val="bullet"/>
      <w:lvlText w:val="•"/>
      <w:lvlJc w:val="left"/>
      <w:pPr>
        <w:ind w:left="4041" w:hanging="306"/>
      </w:pPr>
      <w:rPr>
        <w:rFonts w:hint="default"/>
      </w:rPr>
    </w:lvl>
    <w:lvl w:ilvl="5">
      <w:start w:val="0"/>
      <w:numFmt w:val="bullet"/>
      <w:lvlText w:val="•"/>
      <w:lvlJc w:val="left"/>
      <w:pPr>
        <w:ind w:left="4949" w:hanging="306"/>
      </w:pPr>
      <w:rPr>
        <w:rFonts w:hint="default"/>
      </w:rPr>
    </w:lvl>
    <w:lvl w:ilvl="6">
      <w:start w:val="0"/>
      <w:numFmt w:val="bullet"/>
      <w:lvlText w:val="•"/>
      <w:lvlJc w:val="left"/>
      <w:pPr>
        <w:ind w:left="5856" w:hanging="306"/>
      </w:pPr>
      <w:rPr>
        <w:rFonts w:hint="default"/>
      </w:rPr>
    </w:lvl>
    <w:lvl w:ilvl="7">
      <w:start w:val="0"/>
      <w:numFmt w:val="bullet"/>
      <w:lvlText w:val="•"/>
      <w:lvlJc w:val="left"/>
      <w:pPr>
        <w:ind w:left="6763" w:hanging="306"/>
      </w:pPr>
      <w:rPr>
        <w:rFonts w:hint="default"/>
      </w:rPr>
    </w:lvl>
    <w:lvl w:ilvl="8">
      <w:start w:val="0"/>
      <w:numFmt w:val="bullet"/>
      <w:lvlText w:val="•"/>
      <w:lvlJc w:val="left"/>
      <w:pPr>
        <w:ind w:left="7670" w:hanging="306"/>
      </w:pPr>
      <w:rPr>
        <w:rFonts w:hint="default"/>
      </w:rPr>
    </w:lvl>
  </w:abstractNum>
  <w:abstractNum w:abstractNumId="56">
    <w:multiLevelType w:val="hybridMultilevel"/>
    <w:lvl w:ilvl="0">
      <w:start w:val="1"/>
      <w:numFmt w:val="decimal"/>
      <w:lvlText w:val="%1."/>
      <w:lvlJc w:val="left"/>
      <w:pPr>
        <w:ind w:left="700" w:hanging="251"/>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1"/>
      <w:numFmt w:val="lowerLetter"/>
      <w:lvlText w:val="%3)"/>
      <w:lvlJc w:val="left"/>
      <w:pPr>
        <w:ind w:left="1306" w:hanging="308"/>
        <w:jc w:val="left"/>
      </w:pPr>
      <w:rPr>
        <w:rFonts w:hint="default" w:ascii="Arial" w:hAnsi="Arial" w:eastAsia="Arial" w:cs="Arial"/>
        <w:spacing w:val="-1"/>
        <w:w w:val="100"/>
        <w:sz w:val="17"/>
        <w:szCs w:val="17"/>
      </w:rPr>
    </w:lvl>
    <w:lvl w:ilvl="3">
      <w:start w:val="0"/>
      <w:numFmt w:val="bullet"/>
      <w:lvlText w:val="•"/>
      <w:lvlJc w:val="left"/>
      <w:pPr>
        <w:ind w:left="2323" w:hanging="308"/>
      </w:pPr>
      <w:rPr>
        <w:rFonts w:hint="default"/>
      </w:rPr>
    </w:lvl>
    <w:lvl w:ilvl="4">
      <w:start w:val="0"/>
      <w:numFmt w:val="bullet"/>
      <w:lvlText w:val="•"/>
      <w:lvlJc w:val="left"/>
      <w:pPr>
        <w:ind w:left="3346" w:hanging="308"/>
      </w:pPr>
      <w:rPr>
        <w:rFonts w:hint="default"/>
      </w:rPr>
    </w:lvl>
    <w:lvl w:ilvl="5">
      <w:start w:val="0"/>
      <w:numFmt w:val="bullet"/>
      <w:lvlText w:val="•"/>
      <w:lvlJc w:val="left"/>
      <w:pPr>
        <w:ind w:left="4369" w:hanging="308"/>
      </w:pPr>
      <w:rPr>
        <w:rFonts w:hint="default"/>
      </w:rPr>
    </w:lvl>
    <w:lvl w:ilvl="6">
      <w:start w:val="0"/>
      <w:numFmt w:val="bullet"/>
      <w:lvlText w:val="•"/>
      <w:lvlJc w:val="left"/>
      <w:pPr>
        <w:ind w:left="5392" w:hanging="308"/>
      </w:pPr>
      <w:rPr>
        <w:rFonts w:hint="default"/>
      </w:rPr>
    </w:lvl>
    <w:lvl w:ilvl="7">
      <w:start w:val="0"/>
      <w:numFmt w:val="bullet"/>
      <w:lvlText w:val="•"/>
      <w:lvlJc w:val="left"/>
      <w:pPr>
        <w:ind w:left="6415" w:hanging="308"/>
      </w:pPr>
      <w:rPr>
        <w:rFonts w:hint="default"/>
      </w:rPr>
    </w:lvl>
    <w:lvl w:ilvl="8">
      <w:start w:val="0"/>
      <w:numFmt w:val="bullet"/>
      <w:lvlText w:val="•"/>
      <w:lvlJc w:val="left"/>
      <w:pPr>
        <w:ind w:left="7439" w:hanging="308"/>
      </w:pPr>
      <w:rPr>
        <w:rFonts w:hint="default"/>
      </w:rPr>
    </w:lvl>
  </w:abstractNum>
  <w:abstractNum w:abstractNumId="55">
    <w:multiLevelType w:val="hybridMultilevel"/>
    <w:lvl w:ilvl="0">
      <w:start w:val="0"/>
      <w:numFmt w:val="bullet"/>
      <w:lvlText w:val="-"/>
      <w:lvlJc w:val="left"/>
      <w:pPr>
        <w:ind w:left="1008" w:hanging="308"/>
      </w:pPr>
      <w:rPr>
        <w:rFonts w:hint="default" w:ascii="Arial" w:hAnsi="Arial" w:eastAsia="Arial" w:cs="Arial"/>
        <w:w w:val="100"/>
        <w:sz w:val="17"/>
        <w:szCs w:val="17"/>
      </w:rPr>
    </w:lvl>
    <w:lvl w:ilvl="1">
      <w:start w:val="0"/>
      <w:numFmt w:val="bullet"/>
      <w:lvlText w:val="•"/>
      <w:lvlJc w:val="left"/>
      <w:pPr>
        <w:ind w:left="1848" w:hanging="308"/>
      </w:pPr>
      <w:rPr>
        <w:rFonts w:hint="default"/>
      </w:rPr>
    </w:lvl>
    <w:lvl w:ilvl="2">
      <w:start w:val="0"/>
      <w:numFmt w:val="bullet"/>
      <w:lvlText w:val="•"/>
      <w:lvlJc w:val="left"/>
      <w:pPr>
        <w:ind w:left="2697" w:hanging="308"/>
      </w:pPr>
      <w:rPr>
        <w:rFonts w:hint="default"/>
      </w:rPr>
    </w:lvl>
    <w:lvl w:ilvl="3">
      <w:start w:val="0"/>
      <w:numFmt w:val="bullet"/>
      <w:lvlText w:val="•"/>
      <w:lvlJc w:val="left"/>
      <w:pPr>
        <w:ind w:left="3545" w:hanging="308"/>
      </w:pPr>
      <w:rPr>
        <w:rFonts w:hint="default"/>
      </w:rPr>
    </w:lvl>
    <w:lvl w:ilvl="4">
      <w:start w:val="0"/>
      <w:numFmt w:val="bullet"/>
      <w:lvlText w:val="•"/>
      <w:lvlJc w:val="left"/>
      <w:pPr>
        <w:ind w:left="4394" w:hanging="308"/>
      </w:pPr>
      <w:rPr>
        <w:rFonts w:hint="default"/>
      </w:rPr>
    </w:lvl>
    <w:lvl w:ilvl="5">
      <w:start w:val="0"/>
      <w:numFmt w:val="bullet"/>
      <w:lvlText w:val="•"/>
      <w:lvlJc w:val="left"/>
      <w:pPr>
        <w:ind w:left="5242" w:hanging="308"/>
      </w:pPr>
      <w:rPr>
        <w:rFonts w:hint="default"/>
      </w:rPr>
    </w:lvl>
    <w:lvl w:ilvl="6">
      <w:start w:val="0"/>
      <w:numFmt w:val="bullet"/>
      <w:lvlText w:val="•"/>
      <w:lvlJc w:val="left"/>
      <w:pPr>
        <w:ind w:left="6091" w:hanging="308"/>
      </w:pPr>
      <w:rPr>
        <w:rFonts w:hint="default"/>
      </w:rPr>
    </w:lvl>
    <w:lvl w:ilvl="7">
      <w:start w:val="0"/>
      <w:numFmt w:val="bullet"/>
      <w:lvlText w:val="•"/>
      <w:lvlJc w:val="left"/>
      <w:pPr>
        <w:ind w:left="6939" w:hanging="308"/>
      </w:pPr>
      <w:rPr>
        <w:rFonts w:hint="default"/>
      </w:rPr>
    </w:lvl>
    <w:lvl w:ilvl="8">
      <w:start w:val="0"/>
      <w:numFmt w:val="bullet"/>
      <w:lvlText w:val="•"/>
      <w:lvlJc w:val="left"/>
      <w:pPr>
        <w:ind w:left="7788" w:hanging="308"/>
      </w:pPr>
      <w:rPr>
        <w:rFonts w:hint="default"/>
      </w:rPr>
    </w:lvl>
  </w:abstractNum>
  <w:abstractNum w:abstractNumId="54">
    <w:multiLevelType w:val="hybridMultilevel"/>
    <w:lvl w:ilvl="0">
      <w:start w:val="1"/>
      <w:numFmt w:val="decimal"/>
      <w:lvlText w:val="%1."/>
      <w:lvlJc w:val="left"/>
      <w:pPr>
        <w:ind w:left="701" w:hanging="200"/>
        <w:jc w:val="left"/>
      </w:pPr>
      <w:rPr>
        <w:rFonts w:hint="default" w:ascii="Arial" w:hAnsi="Arial" w:eastAsia="Arial" w:cs="Arial"/>
        <w:spacing w:val="-1"/>
        <w:w w:val="100"/>
        <w:sz w:val="17"/>
        <w:szCs w:val="17"/>
      </w:rPr>
    </w:lvl>
    <w:lvl w:ilvl="1">
      <w:start w:val="1"/>
      <w:numFmt w:val="lowerLetter"/>
      <w:lvlText w:val="%2)"/>
      <w:lvlJc w:val="left"/>
      <w:pPr>
        <w:ind w:left="1009" w:hanging="308"/>
        <w:jc w:val="left"/>
      </w:pPr>
      <w:rPr>
        <w:rFonts w:hint="default" w:ascii="Arial" w:hAnsi="Arial" w:eastAsia="Arial" w:cs="Arial"/>
        <w:spacing w:val="-1"/>
        <w:w w:val="100"/>
        <w:sz w:val="17"/>
        <w:szCs w:val="17"/>
      </w:rPr>
    </w:lvl>
    <w:lvl w:ilvl="2">
      <w:start w:val="1"/>
      <w:numFmt w:val="lowerLetter"/>
      <w:lvlText w:val="%3)"/>
      <w:lvlJc w:val="left"/>
      <w:pPr>
        <w:ind w:left="1306" w:hanging="308"/>
        <w:jc w:val="left"/>
      </w:pPr>
      <w:rPr>
        <w:rFonts w:hint="default" w:ascii="Arial" w:hAnsi="Arial" w:eastAsia="Arial" w:cs="Arial"/>
        <w:spacing w:val="-1"/>
        <w:w w:val="100"/>
        <w:sz w:val="17"/>
        <w:szCs w:val="17"/>
      </w:rPr>
    </w:lvl>
    <w:lvl w:ilvl="3">
      <w:start w:val="0"/>
      <w:numFmt w:val="bullet"/>
      <w:lvlText w:val="•"/>
      <w:lvlJc w:val="left"/>
      <w:pPr>
        <w:ind w:left="2323" w:hanging="308"/>
      </w:pPr>
      <w:rPr>
        <w:rFonts w:hint="default"/>
      </w:rPr>
    </w:lvl>
    <w:lvl w:ilvl="4">
      <w:start w:val="0"/>
      <w:numFmt w:val="bullet"/>
      <w:lvlText w:val="•"/>
      <w:lvlJc w:val="left"/>
      <w:pPr>
        <w:ind w:left="3346" w:hanging="308"/>
      </w:pPr>
      <w:rPr>
        <w:rFonts w:hint="default"/>
      </w:rPr>
    </w:lvl>
    <w:lvl w:ilvl="5">
      <w:start w:val="0"/>
      <w:numFmt w:val="bullet"/>
      <w:lvlText w:val="•"/>
      <w:lvlJc w:val="left"/>
      <w:pPr>
        <w:ind w:left="4369" w:hanging="308"/>
      </w:pPr>
      <w:rPr>
        <w:rFonts w:hint="default"/>
      </w:rPr>
    </w:lvl>
    <w:lvl w:ilvl="6">
      <w:start w:val="0"/>
      <w:numFmt w:val="bullet"/>
      <w:lvlText w:val="•"/>
      <w:lvlJc w:val="left"/>
      <w:pPr>
        <w:ind w:left="5392" w:hanging="308"/>
      </w:pPr>
      <w:rPr>
        <w:rFonts w:hint="default"/>
      </w:rPr>
    </w:lvl>
    <w:lvl w:ilvl="7">
      <w:start w:val="0"/>
      <w:numFmt w:val="bullet"/>
      <w:lvlText w:val="•"/>
      <w:lvlJc w:val="left"/>
      <w:pPr>
        <w:ind w:left="6415" w:hanging="308"/>
      </w:pPr>
      <w:rPr>
        <w:rFonts w:hint="default"/>
      </w:rPr>
    </w:lvl>
    <w:lvl w:ilvl="8">
      <w:start w:val="0"/>
      <w:numFmt w:val="bullet"/>
      <w:lvlText w:val="•"/>
      <w:lvlJc w:val="left"/>
      <w:pPr>
        <w:ind w:left="7439" w:hanging="308"/>
      </w:pPr>
      <w:rPr>
        <w:rFonts w:hint="default"/>
      </w:rPr>
    </w:lvl>
  </w:abstractNum>
  <w:abstractNum w:abstractNumId="53">
    <w:multiLevelType w:val="hybridMultilevel"/>
    <w:lvl w:ilvl="0">
      <w:start w:val="1"/>
      <w:numFmt w:val="lowerLetter"/>
      <w:lvlText w:val="%1)"/>
      <w:lvlJc w:val="left"/>
      <w:pPr>
        <w:ind w:left="1525"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52">
    <w:multiLevelType w:val="hybridMultilevel"/>
    <w:lvl w:ilvl="0">
      <w:start w:val="1"/>
      <w:numFmt w:val="lowerLetter"/>
      <w:lvlText w:val="%1)"/>
      <w:lvlJc w:val="left"/>
      <w:pPr>
        <w:ind w:left="1525"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51">
    <w:multiLevelType w:val="hybridMultilevel"/>
    <w:lvl w:ilvl="0">
      <w:start w:val="1"/>
      <w:numFmt w:val="lowerLetter"/>
      <w:lvlText w:val="%1)"/>
      <w:lvlJc w:val="left"/>
      <w:pPr>
        <w:ind w:left="1525"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50">
    <w:multiLevelType w:val="hybridMultilevel"/>
    <w:lvl w:ilvl="0">
      <w:start w:val="1"/>
      <w:numFmt w:val="lowerLetter"/>
      <w:lvlText w:val="%1)"/>
      <w:lvlJc w:val="left"/>
      <w:pPr>
        <w:ind w:left="1525"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49">
    <w:multiLevelType w:val="hybridMultilevel"/>
    <w:lvl w:ilvl="0">
      <w:start w:val="1"/>
      <w:numFmt w:val="lowerLetter"/>
      <w:lvlText w:val="%1)"/>
      <w:lvlJc w:val="left"/>
      <w:pPr>
        <w:ind w:left="1525"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48">
    <w:multiLevelType w:val="hybridMultilevel"/>
    <w:lvl w:ilvl="0">
      <w:start w:val="1"/>
      <w:numFmt w:val="lowerLetter"/>
      <w:lvlText w:val="%1)"/>
      <w:lvlJc w:val="left"/>
      <w:pPr>
        <w:ind w:left="1525"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47">
    <w:multiLevelType w:val="hybridMultilevel"/>
    <w:lvl w:ilvl="0">
      <w:start w:val="0"/>
      <w:numFmt w:val="bullet"/>
      <w:lvlText w:val="-"/>
      <w:lvlJc w:val="left"/>
      <w:pPr>
        <w:ind w:left="1008" w:hanging="308"/>
      </w:pPr>
      <w:rPr>
        <w:rFonts w:hint="default" w:ascii="Arial" w:hAnsi="Arial" w:eastAsia="Arial" w:cs="Arial"/>
        <w:w w:val="100"/>
        <w:sz w:val="17"/>
        <w:szCs w:val="17"/>
      </w:rPr>
    </w:lvl>
    <w:lvl w:ilvl="1">
      <w:start w:val="0"/>
      <w:numFmt w:val="bullet"/>
      <w:lvlText w:val="•"/>
      <w:lvlJc w:val="left"/>
      <w:pPr>
        <w:ind w:left="1848" w:hanging="308"/>
      </w:pPr>
      <w:rPr>
        <w:rFonts w:hint="default"/>
      </w:rPr>
    </w:lvl>
    <w:lvl w:ilvl="2">
      <w:start w:val="0"/>
      <w:numFmt w:val="bullet"/>
      <w:lvlText w:val="•"/>
      <w:lvlJc w:val="left"/>
      <w:pPr>
        <w:ind w:left="2697" w:hanging="308"/>
      </w:pPr>
      <w:rPr>
        <w:rFonts w:hint="default"/>
      </w:rPr>
    </w:lvl>
    <w:lvl w:ilvl="3">
      <w:start w:val="0"/>
      <w:numFmt w:val="bullet"/>
      <w:lvlText w:val="•"/>
      <w:lvlJc w:val="left"/>
      <w:pPr>
        <w:ind w:left="3545" w:hanging="308"/>
      </w:pPr>
      <w:rPr>
        <w:rFonts w:hint="default"/>
      </w:rPr>
    </w:lvl>
    <w:lvl w:ilvl="4">
      <w:start w:val="0"/>
      <w:numFmt w:val="bullet"/>
      <w:lvlText w:val="•"/>
      <w:lvlJc w:val="left"/>
      <w:pPr>
        <w:ind w:left="4394" w:hanging="308"/>
      </w:pPr>
      <w:rPr>
        <w:rFonts w:hint="default"/>
      </w:rPr>
    </w:lvl>
    <w:lvl w:ilvl="5">
      <w:start w:val="0"/>
      <w:numFmt w:val="bullet"/>
      <w:lvlText w:val="•"/>
      <w:lvlJc w:val="left"/>
      <w:pPr>
        <w:ind w:left="5242" w:hanging="308"/>
      </w:pPr>
      <w:rPr>
        <w:rFonts w:hint="default"/>
      </w:rPr>
    </w:lvl>
    <w:lvl w:ilvl="6">
      <w:start w:val="0"/>
      <w:numFmt w:val="bullet"/>
      <w:lvlText w:val="•"/>
      <w:lvlJc w:val="left"/>
      <w:pPr>
        <w:ind w:left="6091" w:hanging="308"/>
      </w:pPr>
      <w:rPr>
        <w:rFonts w:hint="default"/>
      </w:rPr>
    </w:lvl>
    <w:lvl w:ilvl="7">
      <w:start w:val="0"/>
      <w:numFmt w:val="bullet"/>
      <w:lvlText w:val="•"/>
      <w:lvlJc w:val="left"/>
      <w:pPr>
        <w:ind w:left="6939" w:hanging="308"/>
      </w:pPr>
      <w:rPr>
        <w:rFonts w:hint="default"/>
      </w:rPr>
    </w:lvl>
    <w:lvl w:ilvl="8">
      <w:start w:val="0"/>
      <w:numFmt w:val="bullet"/>
      <w:lvlText w:val="•"/>
      <w:lvlJc w:val="left"/>
      <w:pPr>
        <w:ind w:left="7788" w:hanging="308"/>
      </w:pPr>
      <w:rPr>
        <w:rFonts w:hint="default"/>
      </w:rPr>
    </w:lvl>
  </w:abstractNum>
  <w:abstractNum w:abstractNumId="46">
    <w:multiLevelType w:val="hybridMultilevel"/>
    <w:lvl w:ilvl="0">
      <w:start w:val="1"/>
      <w:numFmt w:val="decimal"/>
      <w:lvlText w:val="%1."/>
      <w:lvlJc w:val="left"/>
      <w:pPr>
        <w:ind w:left="700" w:hanging="197"/>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1"/>
      <w:numFmt w:val="lowerLetter"/>
      <w:lvlText w:val="%3)"/>
      <w:lvlJc w:val="left"/>
      <w:pPr>
        <w:ind w:left="1525" w:hanging="308"/>
        <w:jc w:val="left"/>
      </w:pPr>
      <w:rPr>
        <w:rFonts w:hint="default" w:ascii="Arial" w:hAnsi="Arial" w:eastAsia="Arial" w:cs="Arial"/>
        <w:spacing w:val="-1"/>
        <w:w w:val="100"/>
        <w:sz w:val="17"/>
        <w:szCs w:val="17"/>
      </w:rPr>
    </w:lvl>
    <w:lvl w:ilvl="3">
      <w:start w:val="0"/>
      <w:numFmt w:val="bullet"/>
      <w:lvlText w:val="•"/>
      <w:lvlJc w:val="left"/>
      <w:pPr>
        <w:ind w:left="2515" w:hanging="308"/>
      </w:pPr>
      <w:rPr>
        <w:rFonts w:hint="default"/>
      </w:rPr>
    </w:lvl>
    <w:lvl w:ilvl="4">
      <w:start w:val="0"/>
      <w:numFmt w:val="bullet"/>
      <w:lvlText w:val="•"/>
      <w:lvlJc w:val="left"/>
      <w:pPr>
        <w:ind w:left="3511" w:hanging="308"/>
      </w:pPr>
      <w:rPr>
        <w:rFonts w:hint="default"/>
      </w:rPr>
    </w:lvl>
    <w:lvl w:ilvl="5">
      <w:start w:val="0"/>
      <w:numFmt w:val="bullet"/>
      <w:lvlText w:val="•"/>
      <w:lvlJc w:val="left"/>
      <w:pPr>
        <w:ind w:left="4507" w:hanging="308"/>
      </w:pPr>
      <w:rPr>
        <w:rFonts w:hint="default"/>
      </w:rPr>
    </w:lvl>
    <w:lvl w:ilvl="6">
      <w:start w:val="0"/>
      <w:numFmt w:val="bullet"/>
      <w:lvlText w:val="•"/>
      <w:lvlJc w:val="left"/>
      <w:pPr>
        <w:ind w:left="5502" w:hanging="308"/>
      </w:pPr>
      <w:rPr>
        <w:rFonts w:hint="default"/>
      </w:rPr>
    </w:lvl>
    <w:lvl w:ilvl="7">
      <w:start w:val="0"/>
      <w:numFmt w:val="bullet"/>
      <w:lvlText w:val="•"/>
      <w:lvlJc w:val="left"/>
      <w:pPr>
        <w:ind w:left="6498" w:hanging="308"/>
      </w:pPr>
      <w:rPr>
        <w:rFonts w:hint="default"/>
      </w:rPr>
    </w:lvl>
    <w:lvl w:ilvl="8">
      <w:start w:val="0"/>
      <w:numFmt w:val="bullet"/>
      <w:lvlText w:val="•"/>
      <w:lvlJc w:val="left"/>
      <w:pPr>
        <w:ind w:left="7494" w:hanging="308"/>
      </w:pPr>
      <w:rPr>
        <w:rFonts w:hint="default"/>
      </w:rPr>
    </w:lvl>
  </w:abstractNum>
  <w:abstractNum w:abstractNumId="45">
    <w:multiLevelType w:val="hybridMultilevel"/>
    <w:lvl w:ilvl="0">
      <w:start w:val="16"/>
      <w:numFmt w:val="lowerLetter"/>
      <w:lvlText w:val="%1)"/>
      <w:lvlJc w:val="left"/>
      <w:pPr>
        <w:ind w:left="592" w:hanging="200"/>
        <w:jc w:val="left"/>
      </w:pPr>
      <w:rPr>
        <w:rFonts w:hint="default" w:ascii="Arial" w:hAnsi="Arial" w:eastAsia="Arial" w:cs="Arial"/>
        <w:spacing w:val="-1"/>
        <w:w w:val="100"/>
        <w:sz w:val="17"/>
        <w:szCs w:val="17"/>
      </w:rPr>
    </w:lvl>
    <w:lvl w:ilvl="1">
      <w:start w:val="0"/>
      <w:numFmt w:val="bullet"/>
      <w:lvlText w:val="-"/>
      <w:lvlJc w:val="left"/>
      <w:pPr>
        <w:ind w:left="855" w:hanging="220"/>
      </w:pPr>
      <w:rPr>
        <w:rFonts w:hint="default" w:ascii="Arial" w:hAnsi="Arial" w:eastAsia="Arial" w:cs="Arial"/>
        <w:w w:val="100"/>
        <w:sz w:val="17"/>
        <w:szCs w:val="17"/>
      </w:rPr>
    </w:lvl>
    <w:lvl w:ilvl="2">
      <w:start w:val="0"/>
      <w:numFmt w:val="bullet"/>
      <w:lvlText w:val="•"/>
      <w:lvlJc w:val="left"/>
      <w:pPr>
        <w:ind w:left="1818" w:hanging="220"/>
      </w:pPr>
      <w:rPr>
        <w:rFonts w:hint="default"/>
      </w:rPr>
    </w:lvl>
    <w:lvl w:ilvl="3">
      <w:start w:val="0"/>
      <w:numFmt w:val="bullet"/>
      <w:lvlText w:val="•"/>
      <w:lvlJc w:val="left"/>
      <w:pPr>
        <w:ind w:left="2776" w:hanging="220"/>
      </w:pPr>
      <w:rPr>
        <w:rFonts w:hint="default"/>
      </w:rPr>
    </w:lvl>
    <w:lvl w:ilvl="4">
      <w:start w:val="0"/>
      <w:numFmt w:val="bullet"/>
      <w:lvlText w:val="•"/>
      <w:lvlJc w:val="left"/>
      <w:pPr>
        <w:ind w:left="3735" w:hanging="220"/>
      </w:pPr>
      <w:rPr>
        <w:rFonts w:hint="default"/>
      </w:rPr>
    </w:lvl>
    <w:lvl w:ilvl="5">
      <w:start w:val="0"/>
      <w:numFmt w:val="bullet"/>
      <w:lvlText w:val="•"/>
      <w:lvlJc w:val="left"/>
      <w:pPr>
        <w:ind w:left="4693" w:hanging="220"/>
      </w:pPr>
      <w:rPr>
        <w:rFonts w:hint="default"/>
      </w:rPr>
    </w:lvl>
    <w:lvl w:ilvl="6">
      <w:start w:val="0"/>
      <w:numFmt w:val="bullet"/>
      <w:lvlText w:val="•"/>
      <w:lvlJc w:val="left"/>
      <w:pPr>
        <w:ind w:left="5651" w:hanging="220"/>
      </w:pPr>
      <w:rPr>
        <w:rFonts w:hint="default"/>
      </w:rPr>
    </w:lvl>
    <w:lvl w:ilvl="7">
      <w:start w:val="0"/>
      <w:numFmt w:val="bullet"/>
      <w:lvlText w:val="•"/>
      <w:lvlJc w:val="left"/>
      <w:pPr>
        <w:ind w:left="6610" w:hanging="220"/>
      </w:pPr>
      <w:rPr>
        <w:rFonts w:hint="default"/>
      </w:rPr>
    </w:lvl>
    <w:lvl w:ilvl="8">
      <w:start w:val="0"/>
      <w:numFmt w:val="bullet"/>
      <w:lvlText w:val="•"/>
      <w:lvlJc w:val="left"/>
      <w:pPr>
        <w:ind w:left="7568" w:hanging="220"/>
      </w:pPr>
      <w:rPr>
        <w:rFonts w:hint="default"/>
      </w:rPr>
    </w:lvl>
  </w:abstractNum>
  <w:abstractNum w:abstractNumId="44">
    <w:multiLevelType w:val="hybridMultilevel"/>
    <w:lvl w:ilvl="0">
      <w:start w:val="1"/>
      <w:numFmt w:val="lowerLetter"/>
      <w:lvlText w:val="%1)"/>
      <w:lvlJc w:val="left"/>
      <w:pPr>
        <w:ind w:left="1526" w:hanging="308"/>
        <w:jc w:val="left"/>
      </w:pPr>
      <w:rPr>
        <w:rFonts w:hint="default" w:ascii="Arial" w:hAnsi="Arial" w:eastAsia="Arial" w:cs="Arial"/>
        <w:spacing w:val="-1"/>
        <w:w w:val="100"/>
        <w:sz w:val="17"/>
        <w:szCs w:val="17"/>
      </w:rPr>
    </w:lvl>
    <w:lvl w:ilvl="1">
      <w:start w:val="0"/>
      <w:numFmt w:val="bullet"/>
      <w:lvlText w:val="•"/>
      <w:lvlJc w:val="left"/>
      <w:pPr>
        <w:ind w:left="2316" w:hanging="308"/>
      </w:pPr>
      <w:rPr>
        <w:rFonts w:hint="default"/>
      </w:rPr>
    </w:lvl>
    <w:lvl w:ilvl="2">
      <w:start w:val="0"/>
      <w:numFmt w:val="bullet"/>
      <w:lvlText w:val="•"/>
      <w:lvlJc w:val="left"/>
      <w:pPr>
        <w:ind w:left="3113" w:hanging="308"/>
      </w:pPr>
      <w:rPr>
        <w:rFonts w:hint="default"/>
      </w:rPr>
    </w:lvl>
    <w:lvl w:ilvl="3">
      <w:start w:val="0"/>
      <w:numFmt w:val="bullet"/>
      <w:lvlText w:val="•"/>
      <w:lvlJc w:val="left"/>
      <w:pPr>
        <w:ind w:left="3909" w:hanging="308"/>
      </w:pPr>
      <w:rPr>
        <w:rFonts w:hint="default"/>
      </w:rPr>
    </w:lvl>
    <w:lvl w:ilvl="4">
      <w:start w:val="0"/>
      <w:numFmt w:val="bullet"/>
      <w:lvlText w:val="•"/>
      <w:lvlJc w:val="left"/>
      <w:pPr>
        <w:ind w:left="4706" w:hanging="308"/>
      </w:pPr>
      <w:rPr>
        <w:rFonts w:hint="default"/>
      </w:rPr>
    </w:lvl>
    <w:lvl w:ilvl="5">
      <w:start w:val="0"/>
      <w:numFmt w:val="bullet"/>
      <w:lvlText w:val="•"/>
      <w:lvlJc w:val="left"/>
      <w:pPr>
        <w:ind w:left="5502" w:hanging="308"/>
      </w:pPr>
      <w:rPr>
        <w:rFonts w:hint="default"/>
      </w:rPr>
    </w:lvl>
    <w:lvl w:ilvl="6">
      <w:start w:val="0"/>
      <w:numFmt w:val="bullet"/>
      <w:lvlText w:val="•"/>
      <w:lvlJc w:val="left"/>
      <w:pPr>
        <w:ind w:left="6299" w:hanging="308"/>
      </w:pPr>
      <w:rPr>
        <w:rFonts w:hint="default"/>
      </w:rPr>
    </w:lvl>
    <w:lvl w:ilvl="7">
      <w:start w:val="0"/>
      <w:numFmt w:val="bullet"/>
      <w:lvlText w:val="•"/>
      <w:lvlJc w:val="left"/>
      <w:pPr>
        <w:ind w:left="7095" w:hanging="308"/>
      </w:pPr>
      <w:rPr>
        <w:rFonts w:hint="default"/>
      </w:rPr>
    </w:lvl>
    <w:lvl w:ilvl="8">
      <w:start w:val="0"/>
      <w:numFmt w:val="bullet"/>
      <w:lvlText w:val="•"/>
      <w:lvlJc w:val="left"/>
      <w:pPr>
        <w:ind w:left="7892" w:hanging="308"/>
      </w:pPr>
      <w:rPr>
        <w:rFonts w:hint="default"/>
      </w:rPr>
    </w:lvl>
  </w:abstractNum>
  <w:abstractNum w:abstractNumId="43">
    <w:multiLevelType w:val="hybridMultilevel"/>
    <w:lvl w:ilvl="0">
      <w:start w:val="0"/>
      <w:numFmt w:val="bullet"/>
      <w:lvlText w:val="-"/>
      <w:lvlJc w:val="left"/>
      <w:pPr>
        <w:ind w:left="878" w:hanging="220"/>
      </w:pPr>
      <w:rPr>
        <w:rFonts w:hint="default" w:ascii="Arial" w:hAnsi="Arial" w:eastAsia="Arial" w:cs="Arial"/>
        <w:w w:val="100"/>
        <w:sz w:val="17"/>
        <w:szCs w:val="17"/>
      </w:rPr>
    </w:lvl>
    <w:lvl w:ilvl="1">
      <w:start w:val="0"/>
      <w:numFmt w:val="bullet"/>
      <w:lvlText w:val="•"/>
      <w:lvlJc w:val="left"/>
      <w:pPr>
        <w:ind w:left="1740" w:hanging="220"/>
      </w:pPr>
      <w:rPr>
        <w:rFonts w:hint="default"/>
      </w:rPr>
    </w:lvl>
    <w:lvl w:ilvl="2">
      <w:start w:val="0"/>
      <w:numFmt w:val="bullet"/>
      <w:lvlText w:val="•"/>
      <w:lvlJc w:val="left"/>
      <w:pPr>
        <w:ind w:left="2601" w:hanging="220"/>
      </w:pPr>
      <w:rPr>
        <w:rFonts w:hint="default"/>
      </w:rPr>
    </w:lvl>
    <w:lvl w:ilvl="3">
      <w:start w:val="0"/>
      <w:numFmt w:val="bullet"/>
      <w:lvlText w:val="•"/>
      <w:lvlJc w:val="left"/>
      <w:pPr>
        <w:ind w:left="3461" w:hanging="220"/>
      </w:pPr>
      <w:rPr>
        <w:rFonts w:hint="default"/>
      </w:rPr>
    </w:lvl>
    <w:lvl w:ilvl="4">
      <w:start w:val="0"/>
      <w:numFmt w:val="bullet"/>
      <w:lvlText w:val="•"/>
      <w:lvlJc w:val="left"/>
      <w:pPr>
        <w:ind w:left="4322" w:hanging="220"/>
      </w:pPr>
      <w:rPr>
        <w:rFonts w:hint="default"/>
      </w:rPr>
    </w:lvl>
    <w:lvl w:ilvl="5">
      <w:start w:val="0"/>
      <w:numFmt w:val="bullet"/>
      <w:lvlText w:val="•"/>
      <w:lvlJc w:val="left"/>
      <w:pPr>
        <w:ind w:left="5182" w:hanging="220"/>
      </w:pPr>
      <w:rPr>
        <w:rFonts w:hint="default"/>
      </w:rPr>
    </w:lvl>
    <w:lvl w:ilvl="6">
      <w:start w:val="0"/>
      <w:numFmt w:val="bullet"/>
      <w:lvlText w:val="•"/>
      <w:lvlJc w:val="left"/>
      <w:pPr>
        <w:ind w:left="6043" w:hanging="220"/>
      </w:pPr>
      <w:rPr>
        <w:rFonts w:hint="default"/>
      </w:rPr>
    </w:lvl>
    <w:lvl w:ilvl="7">
      <w:start w:val="0"/>
      <w:numFmt w:val="bullet"/>
      <w:lvlText w:val="•"/>
      <w:lvlJc w:val="left"/>
      <w:pPr>
        <w:ind w:left="6903" w:hanging="220"/>
      </w:pPr>
      <w:rPr>
        <w:rFonts w:hint="default"/>
      </w:rPr>
    </w:lvl>
    <w:lvl w:ilvl="8">
      <w:start w:val="0"/>
      <w:numFmt w:val="bullet"/>
      <w:lvlText w:val="•"/>
      <w:lvlJc w:val="left"/>
      <w:pPr>
        <w:ind w:left="7764" w:hanging="220"/>
      </w:pPr>
      <w:rPr>
        <w:rFonts w:hint="default"/>
      </w:rPr>
    </w:lvl>
  </w:abstractNum>
  <w:abstractNum w:abstractNumId="42">
    <w:multiLevelType w:val="hybridMultilevel"/>
    <w:lvl w:ilvl="0">
      <w:start w:val="1"/>
      <w:numFmt w:val="decimal"/>
      <w:lvlText w:val="%1."/>
      <w:lvlJc w:val="left"/>
      <w:pPr>
        <w:ind w:left="631" w:hanging="239"/>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1"/>
      <w:numFmt w:val="lowerLetter"/>
      <w:lvlText w:val="%3)"/>
      <w:lvlJc w:val="left"/>
      <w:pPr>
        <w:ind w:left="1525" w:hanging="308"/>
        <w:jc w:val="left"/>
      </w:pPr>
      <w:rPr>
        <w:rFonts w:hint="default" w:ascii="Arial" w:hAnsi="Arial" w:eastAsia="Arial" w:cs="Arial"/>
        <w:spacing w:val="-1"/>
        <w:w w:val="100"/>
        <w:sz w:val="17"/>
        <w:szCs w:val="17"/>
      </w:rPr>
    </w:lvl>
    <w:lvl w:ilvl="3">
      <w:start w:val="0"/>
      <w:numFmt w:val="bullet"/>
      <w:lvlText w:val="•"/>
      <w:lvlJc w:val="left"/>
      <w:pPr>
        <w:ind w:left="2515" w:hanging="308"/>
      </w:pPr>
      <w:rPr>
        <w:rFonts w:hint="default"/>
      </w:rPr>
    </w:lvl>
    <w:lvl w:ilvl="4">
      <w:start w:val="0"/>
      <w:numFmt w:val="bullet"/>
      <w:lvlText w:val="•"/>
      <w:lvlJc w:val="left"/>
      <w:pPr>
        <w:ind w:left="3511" w:hanging="308"/>
      </w:pPr>
      <w:rPr>
        <w:rFonts w:hint="default"/>
      </w:rPr>
    </w:lvl>
    <w:lvl w:ilvl="5">
      <w:start w:val="0"/>
      <w:numFmt w:val="bullet"/>
      <w:lvlText w:val="•"/>
      <w:lvlJc w:val="left"/>
      <w:pPr>
        <w:ind w:left="4507" w:hanging="308"/>
      </w:pPr>
      <w:rPr>
        <w:rFonts w:hint="default"/>
      </w:rPr>
    </w:lvl>
    <w:lvl w:ilvl="6">
      <w:start w:val="0"/>
      <w:numFmt w:val="bullet"/>
      <w:lvlText w:val="•"/>
      <w:lvlJc w:val="left"/>
      <w:pPr>
        <w:ind w:left="5502" w:hanging="308"/>
      </w:pPr>
      <w:rPr>
        <w:rFonts w:hint="default"/>
      </w:rPr>
    </w:lvl>
    <w:lvl w:ilvl="7">
      <w:start w:val="0"/>
      <w:numFmt w:val="bullet"/>
      <w:lvlText w:val="•"/>
      <w:lvlJc w:val="left"/>
      <w:pPr>
        <w:ind w:left="6498" w:hanging="308"/>
      </w:pPr>
      <w:rPr>
        <w:rFonts w:hint="default"/>
      </w:rPr>
    </w:lvl>
    <w:lvl w:ilvl="8">
      <w:start w:val="0"/>
      <w:numFmt w:val="bullet"/>
      <w:lvlText w:val="•"/>
      <w:lvlJc w:val="left"/>
      <w:pPr>
        <w:ind w:left="7494" w:hanging="308"/>
      </w:pPr>
      <w:rPr>
        <w:rFonts w:hint="default"/>
      </w:rPr>
    </w:lvl>
  </w:abstractNum>
  <w:abstractNum w:abstractNumId="41">
    <w:multiLevelType w:val="hybridMultilevel"/>
    <w:lvl w:ilvl="0">
      <w:start w:val="0"/>
      <w:numFmt w:val="bullet"/>
      <w:lvlText w:val="-"/>
      <w:lvlJc w:val="left"/>
      <w:pPr>
        <w:ind w:left="877" w:hanging="220"/>
      </w:pPr>
      <w:rPr>
        <w:rFonts w:hint="default" w:ascii="Arial" w:hAnsi="Arial" w:eastAsia="Arial" w:cs="Arial"/>
        <w:w w:val="100"/>
        <w:sz w:val="17"/>
        <w:szCs w:val="17"/>
      </w:rPr>
    </w:lvl>
    <w:lvl w:ilvl="1">
      <w:start w:val="0"/>
      <w:numFmt w:val="bullet"/>
      <w:lvlText w:val="•"/>
      <w:lvlJc w:val="left"/>
      <w:pPr>
        <w:ind w:left="1740" w:hanging="220"/>
      </w:pPr>
      <w:rPr>
        <w:rFonts w:hint="default"/>
      </w:rPr>
    </w:lvl>
    <w:lvl w:ilvl="2">
      <w:start w:val="0"/>
      <w:numFmt w:val="bullet"/>
      <w:lvlText w:val="•"/>
      <w:lvlJc w:val="left"/>
      <w:pPr>
        <w:ind w:left="2601" w:hanging="220"/>
      </w:pPr>
      <w:rPr>
        <w:rFonts w:hint="default"/>
      </w:rPr>
    </w:lvl>
    <w:lvl w:ilvl="3">
      <w:start w:val="0"/>
      <w:numFmt w:val="bullet"/>
      <w:lvlText w:val="•"/>
      <w:lvlJc w:val="left"/>
      <w:pPr>
        <w:ind w:left="3461" w:hanging="220"/>
      </w:pPr>
      <w:rPr>
        <w:rFonts w:hint="default"/>
      </w:rPr>
    </w:lvl>
    <w:lvl w:ilvl="4">
      <w:start w:val="0"/>
      <w:numFmt w:val="bullet"/>
      <w:lvlText w:val="•"/>
      <w:lvlJc w:val="left"/>
      <w:pPr>
        <w:ind w:left="4322" w:hanging="220"/>
      </w:pPr>
      <w:rPr>
        <w:rFonts w:hint="default"/>
      </w:rPr>
    </w:lvl>
    <w:lvl w:ilvl="5">
      <w:start w:val="0"/>
      <w:numFmt w:val="bullet"/>
      <w:lvlText w:val="•"/>
      <w:lvlJc w:val="left"/>
      <w:pPr>
        <w:ind w:left="5182" w:hanging="220"/>
      </w:pPr>
      <w:rPr>
        <w:rFonts w:hint="default"/>
      </w:rPr>
    </w:lvl>
    <w:lvl w:ilvl="6">
      <w:start w:val="0"/>
      <w:numFmt w:val="bullet"/>
      <w:lvlText w:val="•"/>
      <w:lvlJc w:val="left"/>
      <w:pPr>
        <w:ind w:left="6043" w:hanging="220"/>
      </w:pPr>
      <w:rPr>
        <w:rFonts w:hint="default"/>
      </w:rPr>
    </w:lvl>
    <w:lvl w:ilvl="7">
      <w:start w:val="0"/>
      <w:numFmt w:val="bullet"/>
      <w:lvlText w:val="•"/>
      <w:lvlJc w:val="left"/>
      <w:pPr>
        <w:ind w:left="6903" w:hanging="220"/>
      </w:pPr>
      <w:rPr>
        <w:rFonts w:hint="default"/>
      </w:rPr>
    </w:lvl>
    <w:lvl w:ilvl="8">
      <w:start w:val="0"/>
      <w:numFmt w:val="bullet"/>
      <w:lvlText w:val="•"/>
      <w:lvlJc w:val="left"/>
      <w:pPr>
        <w:ind w:left="7764" w:hanging="220"/>
      </w:pPr>
      <w:rPr>
        <w:rFonts w:hint="default"/>
      </w:rPr>
    </w:lvl>
  </w:abstractNum>
  <w:abstractNum w:abstractNumId="40">
    <w:multiLevelType w:val="hybridMultilevel"/>
    <w:lvl w:ilvl="0">
      <w:start w:val="1"/>
      <w:numFmt w:val="decimal"/>
      <w:lvlText w:val="%1."/>
      <w:lvlJc w:val="left"/>
      <w:pPr>
        <w:ind w:left="700" w:hanging="200"/>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0"/>
      <w:numFmt w:val="bullet"/>
      <w:lvlText w:val="•"/>
      <w:lvlJc w:val="left"/>
      <w:pPr>
        <w:ind w:left="1000" w:hanging="308"/>
      </w:pPr>
      <w:rPr>
        <w:rFonts w:hint="default"/>
      </w:rPr>
    </w:lvl>
    <w:lvl w:ilvl="3">
      <w:start w:val="0"/>
      <w:numFmt w:val="bullet"/>
      <w:lvlText w:val="•"/>
      <w:lvlJc w:val="left"/>
      <w:pPr>
        <w:ind w:left="2060" w:hanging="308"/>
      </w:pPr>
      <w:rPr>
        <w:rFonts w:hint="default"/>
      </w:rPr>
    </w:lvl>
    <w:lvl w:ilvl="4">
      <w:start w:val="0"/>
      <w:numFmt w:val="bullet"/>
      <w:lvlText w:val="•"/>
      <w:lvlJc w:val="left"/>
      <w:pPr>
        <w:ind w:left="3121" w:hanging="308"/>
      </w:pPr>
      <w:rPr>
        <w:rFonts w:hint="default"/>
      </w:rPr>
    </w:lvl>
    <w:lvl w:ilvl="5">
      <w:start w:val="0"/>
      <w:numFmt w:val="bullet"/>
      <w:lvlText w:val="•"/>
      <w:lvlJc w:val="left"/>
      <w:pPr>
        <w:ind w:left="4182" w:hanging="308"/>
      </w:pPr>
      <w:rPr>
        <w:rFonts w:hint="default"/>
      </w:rPr>
    </w:lvl>
    <w:lvl w:ilvl="6">
      <w:start w:val="0"/>
      <w:numFmt w:val="bullet"/>
      <w:lvlText w:val="•"/>
      <w:lvlJc w:val="left"/>
      <w:pPr>
        <w:ind w:left="5242" w:hanging="308"/>
      </w:pPr>
      <w:rPr>
        <w:rFonts w:hint="default"/>
      </w:rPr>
    </w:lvl>
    <w:lvl w:ilvl="7">
      <w:start w:val="0"/>
      <w:numFmt w:val="bullet"/>
      <w:lvlText w:val="•"/>
      <w:lvlJc w:val="left"/>
      <w:pPr>
        <w:ind w:left="6303" w:hanging="308"/>
      </w:pPr>
      <w:rPr>
        <w:rFonts w:hint="default"/>
      </w:rPr>
    </w:lvl>
    <w:lvl w:ilvl="8">
      <w:start w:val="0"/>
      <w:numFmt w:val="bullet"/>
      <w:lvlText w:val="•"/>
      <w:lvlJc w:val="left"/>
      <w:pPr>
        <w:ind w:left="7364" w:hanging="308"/>
      </w:pPr>
      <w:rPr>
        <w:rFonts w:hint="default"/>
      </w:rPr>
    </w:lvl>
  </w:abstractNum>
  <w:abstractNum w:abstractNumId="39">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8">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7">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6">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5">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4">
    <w:multiLevelType w:val="hybridMultilevel"/>
    <w:lvl w:ilvl="0">
      <w:start w:val="1"/>
      <w:numFmt w:val="lowerLetter"/>
      <w:lvlText w:val="%1)"/>
      <w:lvlJc w:val="left"/>
      <w:pPr>
        <w:ind w:left="1267" w:hanging="269"/>
        <w:jc w:val="left"/>
      </w:pPr>
      <w:rPr>
        <w:rFonts w:hint="default" w:ascii="Arial" w:hAnsi="Arial" w:eastAsia="Arial" w:cs="Arial"/>
        <w:spacing w:val="-1"/>
        <w:w w:val="100"/>
        <w:sz w:val="17"/>
        <w:szCs w:val="17"/>
      </w:rPr>
    </w:lvl>
    <w:lvl w:ilvl="1">
      <w:start w:val="0"/>
      <w:numFmt w:val="bullet"/>
      <w:lvlText w:val="•"/>
      <w:lvlJc w:val="left"/>
      <w:pPr>
        <w:ind w:left="2082" w:hanging="269"/>
      </w:pPr>
      <w:rPr>
        <w:rFonts w:hint="default"/>
      </w:rPr>
    </w:lvl>
    <w:lvl w:ilvl="2">
      <w:start w:val="0"/>
      <w:numFmt w:val="bullet"/>
      <w:lvlText w:val="•"/>
      <w:lvlJc w:val="left"/>
      <w:pPr>
        <w:ind w:left="2905" w:hanging="269"/>
      </w:pPr>
      <w:rPr>
        <w:rFonts w:hint="default"/>
      </w:rPr>
    </w:lvl>
    <w:lvl w:ilvl="3">
      <w:start w:val="0"/>
      <w:numFmt w:val="bullet"/>
      <w:lvlText w:val="•"/>
      <w:lvlJc w:val="left"/>
      <w:pPr>
        <w:ind w:left="3727" w:hanging="269"/>
      </w:pPr>
      <w:rPr>
        <w:rFonts w:hint="default"/>
      </w:rPr>
    </w:lvl>
    <w:lvl w:ilvl="4">
      <w:start w:val="0"/>
      <w:numFmt w:val="bullet"/>
      <w:lvlText w:val="•"/>
      <w:lvlJc w:val="left"/>
      <w:pPr>
        <w:ind w:left="4550" w:hanging="269"/>
      </w:pPr>
      <w:rPr>
        <w:rFonts w:hint="default"/>
      </w:rPr>
    </w:lvl>
    <w:lvl w:ilvl="5">
      <w:start w:val="0"/>
      <w:numFmt w:val="bullet"/>
      <w:lvlText w:val="•"/>
      <w:lvlJc w:val="left"/>
      <w:pPr>
        <w:ind w:left="5372" w:hanging="269"/>
      </w:pPr>
      <w:rPr>
        <w:rFonts w:hint="default"/>
      </w:rPr>
    </w:lvl>
    <w:lvl w:ilvl="6">
      <w:start w:val="0"/>
      <w:numFmt w:val="bullet"/>
      <w:lvlText w:val="•"/>
      <w:lvlJc w:val="left"/>
      <w:pPr>
        <w:ind w:left="6195" w:hanging="269"/>
      </w:pPr>
      <w:rPr>
        <w:rFonts w:hint="default"/>
      </w:rPr>
    </w:lvl>
    <w:lvl w:ilvl="7">
      <w:start w:val="0"/>
      <w:numFmt w:val="bullet"/>
      <w:lvlText w:val="•"/>
      <w:lvlJc w:val="left"/>
      <w:pPr>
        <w:ind w:left="7017" w:hanging="269"/>
      </w:pPr>
      <w:rPr>
        <w:rFonts w:hint="default"/>
      </w:rPr>
    </w:lvl>
    <w:lvl w:ilvl="8">
      <w:start w:val="0"/>
      <w:numFmt w:val="bullet"/>
      <w:lvlText w:val="•"/>
      <w:lvlJc w:val="left"/>
      <w:pPr>
        <w:ind w:left="7840" w:hanging="269"/>
      </w:pPr>
      <w:rPr>
        <w:rFonts w:hint="default"/>
      </w:rPr>
    </w:lvl>
  </w:abstractNum>
  <w:abstractNum w:abstractNumId="33">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2">
    <w:multiLevelType w:val="hybridMultilevel"/>
    <w:lvl w:ilvl="0">
      <w:start w:val="1"/>
      <w:numFmt w:val="lowerLetter"/>
      <w:lvlText w:val="%1)"/>
      <w:lvlJc w:val="left"/>
      <w:pPr>
        <w:ind w:left="1267" w:hanging="269"/>
        <w:jc w:val="left"/>
      </w:pPr>
      <w:rPr>
        <w:rFonts w:hint="default" w:ascii="Arial" w:hAnsi="Arial" w:eastAsia="Arial" w:cs="Arial"/>
        <w:spacing w:val="-1"/>
        <w:w w:val="100"/>
        <w:sz w:val="17"/>
        <w:szCs w:val="17"/>
      </w:rPr>
    </w:lvl>
    <w:lvl w:ilvl="1">
      <w:start w:val="0"/>
      <w:numFmt w:val="bullet"/>
      <w:lvlText w:val="•"/>
      <w:lvlJc w:val="left"/>
      <w:pPr>
        <w:ind w:left="2082" w:hanging="269"/>
      </w:pPr>
      <w:rPr>
        <w:rFonts w:hint="default"/>
      </w:rPr>
    </w:lvl>
    <w:lvl w:ilvl="2">
      <w:start w:val="0"/>
      <w:numFmt w:val="bullet"/>
      <w:lvlText w:val="•"/>
      <w:lvlJc w:val="left"/>
      <w:pPr>
        <w:ind w:left="2905" w:hanging="269"/>
      </w:pPr>
      <w:rPr>
        <w:rFonts w:hint="default"/>
      </w:rPr>
    </w:lvl>
    <w:lvl w:ilvl="3">
      <w:start w:val="0"/>
      <w:numFmt w:val="bullet"/>
      <w:lvlText w:val="•"/>
      <w:lvlJc w:val="left"/>
      <w:pPr>
        <w:ind w:left="3727" w:hanging="269"/>
      </w:pPr>
      <w:rPr>
        <w:rFonts w:hint="default"/>
      </w:rPr>
    </w:lvl>
    <w:lvl w:ilvl="4">
      <w:start w:val="0"/>
      <w:numFmt w:val="bullet"/>
      <w:lvlText w:val="•"/>
      <w:lvlJc w:val="left"/>
      <w:pPr>
        <w:ind w:left="4550" w:hanging="269"/>
      </w:pPr>
      <w:rPr>
        <w:rFonts w:hint="default"/>
      </w:rPr>
    </w:lvl>
    <w:lvl w:ilvl="5">
      <w:start w:val="0"/>
      <w:numFmt w:val="bullet"/>
      <w:lvlText w:val="•"/>
      <w:lvlJc w:val="left"/>
      <w:pPr>
        <w:ind w:left="5372" w:hanging="269"/>
      </w:pPr>
      <w:rPr>
        <w:rFonts w:hint="default"/>
      </w:rPr>
    </w:lvl>
    <w:lvl w:ilvl="6">
      <w:start w:val="0"/>
      <w:numFmt w:val="bullet"/>
      <w:lvlText w:val="•"/>
      <w:lvlJc w:val="left"/>
      <w:pPr>
        <w:ind w:left="6195" w:hanging="269"/>
      </w:pPr>
      <w:rPr>
        <w:rFonts w:hint="default"/>
      </w:rPr>
    </w:lvl>
    <w:lvl w:ilvl="7">
      <w:start w:val="0"/>
      <w:numFmt w:val="bullet"/>
      <w:lvlText w:val="•"/>
      <w:lvlJc w:val="left"/>
      <w:pPr>
        <w:ind w:left="7017" w:hanging="269"/>
      </w:pPr>
      <w:rPr>
        <w:rFonts w:hint="default"/>
      </w:rPr>
    </w:lvl>
    <w:lvl w:ilvl="8">
      <w:start w:val="0"/>
      <w:numFmt w:val="bullet"/>
      <w:lvlText w:val="•"/>
      <w:lvlJc w:val="left"/>
      <w:pPr>
        <w:ind w:left="7840" w:hanging="269"/>
      </w:pPr>
      <w:rPr>
        <w:rFonts w:hint="default"/>
      </w:rPr>
    </w:lvl>
  </w:abstractNum>
  <w:abstractNum w:abstractNumId="31">
    <w:multiLevelType w:val="hybridMultilevel"/>
    <w:lvl w:ilvl="0">
      <w:start w:val="1"/>
      <w:numFmt w:val="lowerLetter"/>
      <w:lvlText w:val="%1)"/>
      <w:lvlJc w:val="left"/>
      <w:pPr>
        <w:ind w:left="1306" w:hanging="308"/>
        <w:jc w:val="left"/>
      </w:pPr>
      <w:rPr>
        <w:rFonts w:hint="default" w:ascii="Arial" w:hAnsi="Arial" w:eastAsia="Arial" w:cs="Arial"/>
        <w:spacing w:val="-1"/>
        <w:w w:val="100"/>
        <w:sz w:val="17"/>
        <w:szCs w:val="17"/>
      </w:rPr>
    </w:lvl>
    <w:lvl w:ilvl="1">
      <w:start w:val="0"/>
      <w:numFmt w:val="bullet"/>
      <w:lvlText w:val="•"/>
      <w:lvlJc w:val="left"/>
      <w:pPr>
        <w:ind w:left="2118" w:hanging="308"/>
      </w:pPr>
      <w:rPr>
        <w:rFonts w:hint="default"/>
      </w:rPr>
    </w:lvl>
    <w:lvl w:ilvl="2">
      <w:start w:val="0"/>
      <w:numFmt w:val="bullet"/>
      <w:lvlText w:val="•"/>
      <w:lvlJc w:val="left"/>
      <w:pPr>
        <w:ind w:left="2937" w:hanging="308"/>
      </w:pPr>
      <w:rPr>
        <w:rFonts w:hint="default"/>
      </w:rPr>
    </w:lvl>
    <w:lvl w:ilvl="3">
      <w:start w:val="0"/>
      <w:numFmt w:val="bullet"/>
      <w:lvlText w:val="•"/>
      <w:lvlJc w:val="left"/>
      <w:pPr>
        <w:ind w:left="3755" w:hanging="308"/>
      </w:pPr>
      <w:rPr>
        <w:rFonts w:hint="default"/>
      </w:rPr>
    </w:lvl>
    <w:lvl w:ilvl="4">
      <w:start w:val="0"/>
      <w:numFmt w:val="bullet"/>
      <w:lvlText w:val="•"/>
      <w:lvlJc w:val="left"/>
      <w:pPr>
        <w:ind w:left="4574" w:hanging="308"/>
      </w:pPr>
      <w:rPr>
        <w:rFonts w:hint="default"/>
      </w:rPr>
    </w:lvl>
    <w:lvl w:ilvl="5">
      <w:start w:val="0"/>
      <w:numFmt w:val="bullet"/>
      <w:lvlText w:val="•"/>
      <w:lvlJc w:val="left"/>
      <w:pPr>
        <w:ind w:left="5392" w:hanging="308"/>
      </w:pPr>
      <w:rPr>
        <w:rFonts w:hint="default"/>
      </w:rPr>
    </w:lvl>
    <w:lvl w:ilvl="6">
      <w:start w:val="0"/>
      <w:numFmt w:val="bullet"/>
      <w:lvlText w:val="•"/>
      <w:lvlJc w:val="left"/>
      <w:pPr>
        <w:ind w:left="6211" w:hanging="308"/>
      </w:pPr>
      <w:rPr>
        <w:rFonts w:hint="default"/>
      </w:rPr>
    </w:lvl>
    <w:lvl w:ilvl="7">
      <w:start w:val="0"/>
      <w:numFmt w:val="bullet"/>
      <w:lvlText w:val="•"/>
      <w:lvlJc w:val="left"/>
      <w:pPr>
        <w:ind w:left="7029" w:hanging="308"/>
      </w:pPr>
      <w:rPr>
        <w:rFonts w:hint="default"/>
      </w:rPr>
    </w:lvl>
    <w:lvl w:ilvl="8">
      <w:start w:val="0"/>
      <w:numFmt w:val="bullet"/>
      <w:lvlText w:val="•"/>
      <w:lvlJc w:val="left"/>
      <w:pPr>
        <w:ind w:left="7848" w:hanging="308"/>
      </w:pPr>
      <w:rPr>
        <w:rFonts w:hint="default"/>
      </w:rPr>
    </w:lvl>
  </w:abstractNum>
  <w:abstractNum w:abstractNumId="30">
    <w:multiLevelType w:val="hybridMultilevel"/>
    <w:lvl w:ilvl="0">
      <w:start w:val="1"/>
      <w:numFmt w:val="lowerLetter"/>
      <w:lvlText w:val="%1)"/>
      <w:lvlJc w:val="left"/>
      <w:pPr>
        <w:ind w:left="1316" w:hanging="308"/>
        <w:jc w:val="left"/>
      </w:pPr>
      <w:rPr>
        <w:rFonts w:hint="default" w:ascii="Arial" w:hAnsi="Arial" w:eastAsia="Arial" w:cs="Arial"/>
        <w:spacing w:val="-1"/>
        <w:w w:val="100"/>
        <w:sz w:val="17"/>
        <w:szCs w:val="17"/>
      </w:rPr>
    </w:lvl>
    <w:lvl w:ilvl="1">
      <w:start w:val="0"/>
      <w:numFmt w:val="bullet"/>
      <w:lvlText w:val="•"/>
      <w:lvlJc w:val="left"/>
      <w:pPr>
        <w:ind w:left="2136" w:hanging="308"/>
      </w:pPr>
      <w:rPr>
        <w:rFonts w:hint="default"/>
      </w:rPr>
    </w:lvl>
    <w:lvl w:ilvl="2">
      <w:start w:val="0"/>
      <w:numFmt w:val="bullet"/>
      <w:lvlText w:val="•"/>
      <w:lvlJc w:val="left"/>
      <w:pPr>
        <w:ind w:left="2953" w:hanging="308"/>
      </w:pPr>
      <w:rPr>
        <w:rFonts w:hint="default"/>
      </w:rPr>
    </w:lvl>
    <w:lvl w:ilvl="3">
      <w:start w:val="0"/>
      <w:numFmt w:val="bullet"/>
      <w:lvlText w:val="•"/>
      <w:lvlJc w:val="left"/>
      <w:pPr>
        <w:ind w:left="3769" w:hanging="308"/>
      </w:pPr>
      <w:rPr>
        <w:rFonts w:hint="default"/>
      </w:rPr>
    </w:lvl>
    <w:lvl w:ilvl="4">
      <w:start w:val="0"/>
      <w:numFmt w:val="bullet"/>
      <w:lvlText w:val="•"/>
      <w:lvlJc w:val="left"/>
      <w:pPr>
        <w:ind w:left="4586" w:hanging="308"/>
      </w:pPr>
      <w:rPr>
        <w:rFonts w:hint="default"/>
      </w:rPr>
    </w:lvl>
    <w:lvl w:ilvl="5">
      <w:start w:val="0"/>
      <w:numFmt w:val="bullet"/>
      <w:lvlText w:val="•"/>
      <w:lvlJc w:val="left"/>
      <w:pPr>
        <w:ind w:left="5402" w:hanging="308"/>
      </w:pPr>
      <w:rPr>
        <w:rFonts w:hint="default"/>
      </w:rPr>
    </w:lvl>
    <w:lvl w:ilvl="6">
      <w:start w:val="0"/>
      <w:numFmt w:val="bullet"/>
      <w:lvlText w:val="•"/>
      <w:lvlJc w:val="left"/>
      <w:pPr>
        <w:ind w:left="6219" w:hanging="308"/>
      </w:pPr>
      <w:rPr>
        <w:rFonts w:hint="default"/>
      </w:rPr>
    </w:lvl>
    <w:lvl w:ilvl="7">
      <w:start w:val="0"/>
      <w:numFmt w:val="bullet"/>
      <w:lvlText w:val="•"/>
      <w:lvlJc w:val="left"/>
      <w:pPr>
        <w:ind w:left="7035" w:hanging="308"/>
      </w:pPr>
      <w:rPr>
        <w:rFonts w:hint="default"/>
      </w:rPr>
    </w:lvl>
    <w:lvl w:ilvl="8">
      <w:start w:val="0"/>
      <w:numFmt w:val="bullet"/>
      <w:lvlText w:val="•"/>
      <w:lvlJc w:val="left"/>
      <w:pPr>
        <w:ind w:left="7852" w:hanging="308"/>
      </w:pPr>
      <w:rPr>
        <w:rFonts w:hint="default"/>
      </w:rPr>
    </w:lvl>
  </w:abstractNum>
  <w:abstractNum w:abstractNumId="29">
    <w:multiLevelType w:val="hybridMultilevel"/>
    <w:lvl w:ilvl="0">
      <w:start w:val="1"/>
      <w:numFmt w:val="lowerLetter"/>
      <w:lvlText w:val="%1)"/>
      <w:lvlJc w:val="left"/>
      <w:pPr>
        <w:ind w:left="1267" w:hanging="269"/>
        <w:jc w:val="left"/>
      </w:pPr>
      <w:rPr>
        <w:rFonts w:hint="default" w:ascii="Arial" w:hAnsi="Arial" w:eastAsia="Arial" w:cs="Arial"/>
        <w:spacing w:val="-1"/>
        <w:w w:val="100"/>
        <w:sz w:val="17"/>
        <w:szCs w:val="17"/>
      </w:rPr>
    </w:lvl>
    <w:lvl w:ilvl="1">
      <w:start w:val="0"/>
      <w:numFmt w:val="bullet"/>
      <w:lvlText w:val="•"/>
      <w:lvlJc w:val="left"/>
      <w:pPr>
        <w:ind w:left="2082" w:hanging="269"/>
      </w:pPr>
      <w:rPr>
        <w:rFonts w:hint="default"/>
      </w:rPr>
    </w:lvl>
    <w:lvl w:ilvl="2">
      <w:start w:val="0"/>
      <w:numFmt w:val="bullet"/>
      <w:lvlText w:val="•"/>
      <w:lvlJc w:val="left"/>
      <w:pPr>
        <w:ind w:left="2905" w:hanging="269"/>
      </w:pPr>
      <w:rPr>
        <w:rFonts w:hint="default"/>
      </w:rPr>
    </w:lvl>
    <w:lvl w:ilvl="3">
      <w:start w:val="0"/>
      <w:numFmt w:val="bullet"/>
      <w:lvlText w:val="•"/>
      <w:lvlJc w:val="left"/>
      <w:pPr>
        <w:ind w:left="3727" w:hanging="269"/>
      </w:pPr>
      <w:rPr>
        <w:rFonts w:hint="default"/>
      </w:rPr>
    </w:lvl>
    <w:lvl w:ilvl="4">
      <w:start w:val="0"/>
      <w:numFmt w:val="bullet"/>
      <w:lvlText w:val="•"/>
      <w:lvlJc w:val="left"/>
      <w:pPr>
        <w:ind w:left="4550" w:hanging="269"/>
      </w:pPr>
      <w:rPr>
        <w:rFonts w:hint="default"/>
      </w:rPr>
    </w:lvl>
    <w:lvl w:ilvl="5">
      <w:start w:val="0"/>
      <w:numFmt w:val="bullet"/>
      <w:lvlText w:val="•"/>
      <w:lvlJc w:val="left"/>
      <w:pPr>
        <w:ind w:left="5372" w:hanging="269"/>
      </w:pPr>
      <w:rPr>
        <w:rFonts w:hint="default"/>
      </w:rPr>
    </w:lvl>
    <w:lvl w:ilvl="6">
      <w:start w:val="0"/>
      <w:numFmt w:val="bullet"/>
      <w:lvlText w:val="•"/>
      <w:lvlJc w:val="left"/>
      <w:pPr>
        <w:ind w:left="6195" w:hanging="269"/>
      </w:pPr>
      <w:rPr>
        <w:rFonts w:hint="default"/>
      </w:rPr>
    </w:lvl>
    <w:lvl w:ilvl="7">
      <w:start w:val="0"/>
      <w:numFmt w:val="bullet"/>
      <w:lvlText w:val="•"/>
      <w:lvlJc w:val="left"/>
      <w:pPr>
        <w:ind w:left="7017" w:hanging="269"/>
      </w:pPr>
      <w:rPr>
        <w:rFonts w:hint="default"/>
      </w:rPr>
    </w:lvl>
    <w:lvl w:ilvl="8">
      <w:start w:val="0"/>
      <w:numFmt w:val="bullet"/>
      <w:lvlText w:val="•"/>
      <w:lvlJc w:val="left"/>
      <w:pPr>
        <w:ind w:left="7840" w:hanging="269"/>
      </w:pPr>
      <w:rPr>
        <w:rFonts w:hint="default"/>
      </w:rPr>
    </w:lvl>
  </w:abstractNum>
  <w:abstractNum w:abstractNumId="28">
    <w:multiLevelType w:val="hybridMultilevel"/>
    <w:lvl w:ilvl="0">
      <w:start w:val="0"/>
      <w:numFmt w:val="bullet"/>
      <w:lvlText w:val="-"/>
      <w:lvlJc w:val="left"/>
      <w:pPr>
        <w:ind w:left="877" w:hanging="220"/>
      </w:pPr>
      <w:rPr>
        <w:rFonts w:hint="default" w:ascii="Arial" w:hAnsi="Arial" w:eastAsia="Arial" w:cs="Arial"/>
        <w:w w:val="100"/>
        <w:sz w:val="17"/>
        <w:szCs w:val="17"/>
      </w:rPr>
    </w:lvl>
    <w:lvl w:ilvl="1">
      <w:start w:val="0"/>
      <w:numFmt w:val="bullet"/>
      <w:lvlText w:val="•"/>
      <w:lvlJc w:val="left"/>
      <w:pPr>
        <w:ind w:left="1740" w:hanging="220"/>
      </w:pPr>
      <w:rPr>
        <w:rFonts w:hint="default"/>
      </w:rPr>
    </w:lvl>
    <w:lvl w:ilvl="2">
      <w:start w:val="0"/>
      <w:numFmt w:val="bullet"/>
      <w:lvlText w:val="•"/>
      <w:lvlJc w:val="left"/>
      <w:pPr>
        <w:ind w:left="2601" w:hanging="220"/>
      </w:pPr>
      <w:rPr>
        <w:rFonts w:hint="default"/>
      </w:rPr>
    </w:lvl>
    <w:lvl w:ilvl="3">
      <w:start w:val="0"/>
      <w:numFmt w:val="bullet"/>
      <w:lvlText w:val="•"/>
      <w:lvlJc w:val="left"/>
      <w:pPr>
        <w:ind w:left="3461" w:hanging="220"/>
      </w:pPr>
      <w:rPr>
        <w:rFonts w:hint="default"/>
      </w:rPr>
    </w:lvl>
    <w:lvl w:ilvl="4">
      <w:start w:val="0"/>
      <w:numFmt w:val="bullet"/>
      <w:lvlText w:val="•"/>
      <w:lvlJc w:val="left"/>
      <w:pPr>
        <w:ind w:left="4322" w:hanging="220"/>
      </w:pPr>
      <w:rPr>
        <w:rFonts w:hint="default"/>
      </w:rPr>
    </w:lvl>
    <w:lvl w:ilvl="5">
      <w:start w:val="0"/>
      <w:numFmt w:val="bullet"/>
      <w:lvlText w:val="•"/>
      <w:lvlJc w:val="left"/>
      <w:pPr>
        <w:ind w:left="5182" w:hanging="220"/>
      </w:pPr>
      <w:rPr>
        <w:rFonts w:hint="default"/>
      </w:rPr>
    </w:lvl>
    <w:lvl w:ilvl="6">
      <w:start w:val="0"/>
      <w:numFmt w:val="bullet"/>
      <w:lvlText w:val="•"/>
      <w:lvlJc w:val="left"/>
      <w:pPr>
        <w:ind w:left="6043" w:hanging="220"/>
      </w:pPr>
      <w:rPr>
        <w:rFonts w:hint="default"/>
      </w:rPr>
    </w:lvl>
    <w:lvl w:ilvl="7">
      <w:start w:val="0"/>
      <w:numFmt w:val="bullet"/>
      <w:lvlText w:val="•"/>
      <w:lvlJc w:val="left"/>
      <w:pPr>
        <w:ind w:left="6903" w:hanging="220"/>
      </w:pPr>
      <w:rPr>
        <w:rFonts w:hint="default"/>
      </w:rPr>
    </w:lvl>
    <w:lvl w:ilvl="8">
      <w:start w:val="0"/>
      <w:numFmt w:val="bullet"/>
      <w:lvlText w:val="•"/>
      <w:lvlJc w:val="left"/>
      <w:pPr>
        <w:ind w:left="7764" w:hanging="220"/>
      </w:pPr>
      <w:rPr>
        <w:rFonts w:hint="default"/>
      </w:rPr>
    </w:lvl>
  </w:abstractNum>
  <w:abstractNum w:abstractNumId="27">
    <w:multiLevelType w:val="hybridMultilevel"/>
    <w:lvl w:ilvl="0">
      <w:start w:val="1"/>
      <w:numFmt w:val="decimal"/>
      <w:lvlText w:val="%1."/>
      <w:lvlJc w:val="left"/>
      <w:pPr>
        <w:ind w:left="581" w:hanging="189"/>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1"/>
      <w:numFmt w:val="lowerLetter"/>
      <w:lvlText w:val="%3)"/>
      <w:lvlJc w:val="left"/>
      <w:pPr>
        <w:ind w:left="1306" w:hanging="308"/>
        <w:jc w:val="left"/>
      </w:pPr>
      <w:rPr>
        <w:rFonts w:hint="default" w:ascii="Arial" w:hAnsi="Arial" w:eastAsia="Arial" w:cs="Arial"/>
        <w:spacing w:val="-1"/>
        <w:w w:val="100"/>
        <w:sz w:val="17"/>
        <w:szCs w:val="17"/>
      </w:rPr>
    </w:lvl>
    <w:lvl w:ilvl="3">
      <w:start w:val="0"/>
      <w:numFmt w:val="bullet"/>
      <w:lvlText w:val="•"/>
      <w:lvlJc w:val="left"/>
      <w:pPr>
        <w:ind w:left="2323" w:hanging="308"/>
      </w:pPr>
      <w:rPr>
        <w:rFonts w:hint="default"/>
      </w:rPr>
    </w:lvl>
    <w:lvl w:ilvl="4">
      <w:start w:val="0"/>
      <w:numFmt w:val="bullet"/>
      <w:lvlText w:val="•"/>
      <w:lvlJc w:val="left"/>
      <w:pPr>
        <w:ind w:left="3346" w:hanging="308"/>
      </w:pPr>
      <w:rPr>
        <w:rFonts w:hint="default"/>
      </w:rPr>
    </w:lvl>
    <w:lvl w:ilvl="5">
      <w:start w:val="0"/>
      <w:numFmt w:val="bullet"/>
      <w:lvlText w:val="•"/>
      <w:lvlJc w:val="left"/>
      <w:pPr>
        <w:ind w:left="4369" w:hanging="308"/>
      </w:pPr>
      <w:rPr>
        <w:rFonts w:hint="default"/>
      </w:rPr>
    </w:lvl>
    <w:lvl w:ilvl="6">
      <w:start w:val="0"/>
      <w:numFmt w:val="bullet"/>
      <w:lvlText w:val="•"/>
      <w:lvlJc w:val="left"/>
      <w:pPr>
        <w:ind w:left="5392" w:hanging="308"/>
      </w:pPr>
      <w:rPr>
        <w:rFonts w:hint="default"/>
      </w:rPr>
    </w:lvl>
    <w:lvl w:ilvl="7">
      <w:start w:val="0"/>
      <w:numFmt w:val="bullet"/>
      <w:lvlText w:val="•"/>
      <w:lvlJc w:val="left"/>
      <w:pPr>
        <w:ind w:left="6415" w:hanging="308"/>
      </w:pPr>
      <w:rPr>
        <w:rFonts w:hint="default"/>
      </w:rPr>
    </w:lvl>
    <w:lvl w:ilvl="8">
      <w:start w:val="0"/>
      <w:numFmt w:val="bullet"/>
      <w:lvlText w:val="•"/>
      <w:lvlJc w:val="left"/>
      <w:pPr>
        <w:ind w:left="7439" w:hanging="308"/>
      </w:pPr>
      <w:rPr>
        <w:rFonts w:hint="default"/>
      </w:rPr>
    </w:lvl>
  </w:abstractNum>
  <w:abstractNum w:abstractNumId="26">
    <w:multiLevelType w:val="hybridMultilevel"/>
    <w:lvl w:ilvl="0">
      <w:start w:val="1"/>
      <w:numFmt w:val="lowerLetter"/>
      <w:lvlText w:val="%1)"/>
      <w:lvlJc w:val="left"/>
      <w:pPr>
        <w:ind w:left="1316" w:hanging="308"/>
        <w:jc w:val="left"/>
      </w:pPr>
      <w:rPr>
        <w:rFonts w:hint="default" w:ascii="Arial" w:hAnsi="Arial" w:eastAsia="Arial" w:cs="Arial"/>
        <w:spacing w:val="-1"/>
        <w:w w:val="100"/>
        <w:sz w:val="17"/>
        <w:szCs w:val="17"/>
      </w:rPr>
    </w:lvl>
    <w:lvl w:ilvl="1">
      <w:start w:val="0"/>
      <w:numFmt w:val="bullet"/>
      <w:lvlText w:val="•"/>
      <w:lvlJc w:val="left"/>
      <w:pPr>
        <w:ind w:left="2136" w:hanging="308"/>
      </w:pPr>
      <w:rPr>
        <w:rFonts w:hint="default"/>
      </w:rPr>
    </w:lvl>
    <w:lvl w:ilvl="2">
      <w:start w:val="0"/>
      <w:numFmt w:val="bullet"/>
      <w:lvlText w:val="•"/>
      <w:lvlJc w:val="left"/>
      <w:pPr>
        <w:ind w:left="2953" w:hanging="308"/>
      </w:pPr>
      <w:rPr>
        <w:rFonts w:hint="default"/>
      </w:rPr>
    </w:lvl>
    <w:lvl w:ilvl="3">
      <w:start w:val="0"/>
      <w:numFmt w:val="bullet"/>
      <w:lvlText w:val="•"/>
      <w:lvlJc w:val="left"/>
      <w:pPr>
        <w:ind w:left="3769" w:hanging="308"/>
      </w:pPr>
      <w:rPr>
        <w:rFonts w:hint="default"/>
      </w:rPr>
    </w:lvl>
    <w:lvl w:ilvl="4">
      <w:start w:val="0"/>
      <w:numFmt w:val="bullet"/>
      <w:lvlText w:val="•"/>
      <w:lvlJc w:val="left"/>
      <w:pPr>
        <w:ind w:left="4586" w:hanging="308"/>
      </w:pPr>
      <w:rPr>
        <w:rFonts w:hint="default"/>
      </w:rPr>
    </w:lvl>
    <w:lvl w:ilvl="5">
      <w:start w:val="0"/>
      <w:numFmt w:val="bullet"/>
      <w:lvlText w:val="•"/>
      <w:lvlJc w:val="left"/>
      <w:pPr>
        <w:ind w:left="5402" w:hanging="308"/>
      </w:pPr>
      <w:rPr>
        <w:rFonts w:hint="default"/>
      </w:rPr>
    </w:lvl>
    <w:lvl w:ilvl="6">
      <w:start w:val="0"/>
      <w:numFmt w:val="bullet"/>
      <w:lvlText w:val="•"/>
      <w:lvlJc w:val="left"/>
      <w:pPr>
        <w:ind w:left="6219" w:hanging="308"/>
      </w:pPr>
      <w:rPr>
        <w:rFonts w:hint="default"/>
      </w:rPr>
    </w:lvl>
    <w:lvl w:ilvl="7">
      <w:start w:val="0"/>
      <w:numFmt w:val="bullet"/>
      <w:lvlText w:val="•"/>
      <w:lvlJc w:val="left"/>
      <w:pPr>
        <w:ind w:left="7035" w:hanging="308"/>
      </w:pPr>
      <w:rPr>
        <w:rFonts w:hint="default"/>
      </w:rPr>
    </w:lvl>
    <w:lvl w:ilvl="8">
      <w:start w:val="0"/>
      <w:numFmt w:val="bullet"/>
      <w:lvlText w:val="•"/>
      <w:lvlJc w:val="left"/>
      <w:pPr>
        <w:ind w:left="7852" w:hanging="308"/>
      </w:pPr>
      <w:rPr>
        <w:rFonts w:hint="default"/>
      </w:rPr>
    </w:lvl>
  </w:abstractNum>
  <w:abstractNum w:abstractNumId="25">
    <w:multiLevelType w:val="hybridMultilevel"/>
    <w:lvl w:ilvl="0">
      <w:start w:val="1"/>
      <w:numFmt w:val="lowerLetter"/>
      <w:lvlText w:val="%1)"/>
      <w:lvlJc w:val="left"/>
      <w:pPr>
        <w:ind w:left="1316" w:hanging="308"/>
        <w:jc w:val="left"/>
      </w:pPr>
      <w:rPr>
        <w:rFonts w:hint="default" w:ascii="Arial" w:hAnsi="Arial" w:eastAsia="Arial" w:cs="Arial"/>
        <w:spacing w:val="-1"/>
        <w:w w:val="100"/>
        <w:sz w:val="17"/>
        <w:szCs w:val="17"/>
      </w:rPr>
    </w:lvl>
    <w:lvl w:ilvl="1">
      <w:start w:val="0"/>
      <w:numFmt w:val="bullet"/>
      <w:lvlText w:val="•"/>
      <w:lvlJc w:val="left"/>
      <w:pPr>
        <w:ind w:left="2136" w:hanging="308"/>
      </w:pPr>
      <w:rPr>
        <w:rFonts w:hint="default"/>
      </w:rPr>
    </w:lvl>
    <w:lvl w:ilvl="2">
      <w:start w:val="0"/>
      <w:numFmt w:val="bullet"/>
      <w:lvlText w:val="•"/>
      <w:lvlJc w:val="left"/>
      <w:pPr>
        <w:ind w:left="2953" w:hanging="308"/>
      </w:pPr>
      <w:rPr>
        <w:rFonts w:hint="default"/>
      </w:rPr>
    </w:lvl>
    <w:lvl w:ilvl="3">
      <w:start w:val="0"/>
      <w:numFmt w:val="bullet"/>
      <w:lvlText w:val="•"/>
      <w:lvlJc w:val="left"/>
      <w:pPr>
        <w:ind w:left="3769" w:hanging="308"/>
      </w:pPr>
      <w:rPr>
        <w:rFonts w:hint="default"/>
      </w:rPr>
    </w:lvl>
    <w:lvl w:ilvl="4">
      <w:start w:val="0"/>
      <w:numFmt w:val="bullet"/>
      <w:lvlText w:val="•"/>
      <w:lvlJc w:val="left"/>
      <w:pPr>
        <w:ind w:left="4586" w:hanging="308"/>
      </w:pPr>
      <w:rPr>
        <w:rFonts w:hint="default"/>
      </w:rPr>
    </w:lvl>
    <w:lvl w:ilvl="5">
      <w:start w:val="0"/>
      <w:numFmt w:val="bullet"/>
      <w:lvlText w:val="•"/>
      <w:lvlJc w:val="left"/>
      <w:pPr>
        <w:ind w:left="5402" w:hanging="308"/>
      </w:pPr>
      <w:rPr>
        <w:rFonts w:hint="default"/>
      </w:rPr>
    </w:lvl>
    <w:lvl w:ilvl="6">
      <w:start w:val="0"/>
      <w:numFmt w:val="bullet"/>
      <w:lvlText w:val="•"/>
      <w:lvlJc w:val="left"/>
      <w:pPr>
        <w:ind w:left="6219" w:hanging="308"/>
      </w:pPr>
      <w:rPr>
        <w:rFonts w:hint="default"/>
      </w:rPr>
    </w:lvl>
    <w:lvl w:ilvl="7">
      <w:start w:val="0"/>
      <w:numFmt w:val="bullet"/>
      <w:lvlText w:val="•"/>
      <w:lvlJc w:val="left"/>
      <w:pPr>
        <w:ind w:left="7035" w:hanging="308"/>
      </w:pPr>
      <w:rPr>
        <w:rFonts w:hint="default"/>
      </w:rPr>
    </w:lvl>
    <w:lvl w:ilvl="8">
      <w:start w:val="0"/>
      <w:numFmt w:val="bullet"/>
      <w:lvlText w:val="•"/>
      <w:lvlJc w:val="left"/>
      <w:pPr>
        <w:ind w:left="7852" w:hanging="308"/>
      </w:pPr>
      <w:rPr>
        <w:rFonts w:hint="default"/>
      </w:rPr>
    </w:lvl>
  </w:abstractNum>
  <w:abstractNum w:abstractNumId="24">
    <w:multiLevelType w:val="hybridMultilevel"/>
    <w:lvl w:ilvl="0">
      <w:start w:val="1"/>
      <w:numFmt w:val="lowerLetter"/>
      <w:lvlText w:val="%1)"/>
      <w:lvlJc w:val="left"/>
      <w:pPr>
        <w:ind w:left="1316" w:hanging="308"/>
        <w:jc w:val="left"/>
      </w:pPr>
      <w:rPr>
        <w:rFonts w:hint="default" w:ascii="Arial" w:hAnsi="Arial" w:eastAsia="Arial" w:cs="Arial"/>
        <w:spacing w:val="-1"/>
        <w:w w:val="100"/>
        <w:sz w:val="17"/>
        <w:szCs w:val="17"/>
      </w:rPr>
    </w:lvl>
    <w:lvl w:ilvl="1">
      <w:start w:val="0"/>
      <w:numFmt w:val="bullet"/>
      <w:lvlText w:val="•"/>
      <w:lvlJc w:val="left"/>
      <w:pPr>
        <w:ind w:left="2136" w:hanging="308"/>
      </w:pPr>
      <w:rPr>
        <w:rFonts w:hint="default"/>
      </w:rPr>
    </w:lvl>
    <w:lvl w:ilvl="2">
      <w:start w:val="0"/>
      <w:numFmt w:val="bullet"/>
      <w:lvlText w:val="•"/>
      <w:lvlJc w:val="left"/>
      <w:pPr>
        <w:ind w:left="2953" w:hanging="308"/>
      </w:pPr>
      <w:rPr>
        <w:rFonts w:hint="default"/>
      </w:rPr>
    </w:lvl>
    <w:lvl w:ilvl="3">
      <w:start w:val="0"/>
      <w:numFmt w:val="bullet"/>
      <w:lvlText w:val="•"/>
      <w:lvlJc w:val="left"/>
      <w:pPr>
        <w:ind w:left="3769" w:hanging="308"/>
      </w:pPr>
      <w:rPr>
        <w:rFonts w:hint="default"/>
      </w:rPr>
    </w:lvl>
    <w:lvl w:ilvl="4">
      <w:start w:val="0"/>
      <w:numFmt w:val="bullet"/>
      <w:lvlText w:val="•"/>
      <w:lvlJc w:val="left"/>
      <w:pPr>
        <w:ind w:left="4586" w:hanging="308"/>
      </w:pPr>
      <w:rPr>
        <w:rFonts w:hint="default"/>
      </w:rPr>
    </w:lvl>
    <w:lvl w:ilvl="5">
      <w:start w:val="0"/>
      <w:numFmt w:val="bullet"/>
      <w:lvlText w:val="•"/>
      <w:lvlJc w:val="left"/>
      <w:pPr>
        <w:ind w:left="5402" w:hanging="308"/>
      </w:pPr>
      <w:rPr>
        <w:rFonts w:hint="default"/>
      </w:rPr>
    </w:lvl>
    <w:lvl w:ilvl="6">
      <w:start w:val="0"/>
      <w:numFmt w:val="bullet"/>
      <w:lvlText w:val="•"/>
      <w:lvlJc w:val="left"/>
      <w:pPr>
        <w:ind w:left="6219" w:hanging="308"/>
      </w:pPr>
      <w:rPr>
        <w:rFonts w:hint="default"/>
      </w:rPr>
    </w:lvl>
    <w:lvl w:ilvl="7">
      <w:start w:val="0"/>
      <w:numFmt w:val="bullet"/>
      <w:lvlText w:val="•"/>
      <w:lvlJc w:val="left"/>
      <w:pPr>
        <w:ind w:left="7035" w:hanging="308"/>
      </w:pPr>
      <w:rPr>
        <w:rFonts w:hint="default"/>
      </w:rPr>
    </w:lvl>
    <w:lvl w:ilvl="8">
      <w:start w:val="0"/>
      <w:numFmt w:val="bullet"/>
      <w:lvlText w:val="•"/>
      <w:lvlJc w:val="left"/>
      <w:pPr>
        <w:ind w:left="7852" w:hanging="308"/>
      </w:pPr>
      <w:rPr>
        <w:rFonts w:hint="default"/>
      </w:rPr>
    </w:lvl>
  </w:abstractNum>
  <w:abstractNum w:abstractNumId="23">
    <w:multiLevelType w:val="hybridMultilevel"/>
    <w:lvl w:ilvl="0">
      <w:start w:val="0"/>
      <w:numFmt w:val="bullet"/>
      <w:lvlText w:val="-"/>
      <w:lvlJc w:val="left"/>
      <w:pPr>
        <w:ind w:left="877" w:hanging="220"/>
      </w:pPr>
      <w:rPr>
        <w:rFonts w:hint="default" w:ascii="Arial" w:hAnsi="Arial" w:eastAsia="Arial" w:cs="Arial"/>
        <w:w w:val="100"/>
        <w:sz w:val="17"/>
        <w:szCs w:val="17"/>
      </w:rPr>
    </w:lvl>
    <w:lvl w:ilvl="1">
      <w:start w:val="0"/>
      <w:numFmt w:val="bullet"/>
      <w:lvlText w:val="•"/>
      <w:lvlJc w:val="left"/>
      <w:pPr>
        <w:ind w:left="1740" w:hanging="220"/>
      </w:pPr>
      <w:rPr>
        <w:rFonts w:hint="default"/>
      </w:rPr>
    </w:lvl>
    <w:lvl w:ilvl="2">
      <w:start w:val="0"/>
      <w:numFmt w:val="bullet"/>
      <w:lvlText w:val="•"/>
      <w:lvlJc w:val="left"/>
      <w:pPr>
        <w:ind w:left="2601" w:hanging="220"/>
      </w:pPr>
      <w:rPr>
        <w:rFonts w:hint="default"/>
      </w:rPr>
    </w:lvl>
    <w:lvl w:ilvl="3">
      <w:start w:val="0"/>
      <w:numFmt w:val="bullet"/>
      <w:lvlText w:val="•"/>
      <w:lvlJc w:val="left"/>
      <w:pPr>
        <w:ind w:left="3461" w:hanging="220"/>
      </w:pPr>
      <w:rPr>
        <w:rFonts w:hint="default"/>
      </w:rPr>
    </w:lvl>
    <w:lvl w:ilvl="4">
      <w:start w:val="0"/>
      <w:numFmt w:val="bullet"/>
      <w:lvlText w:val="•"/>
      <w:lvlJc w:val="left"/>
      <w:pPr>
        <w:ind w:left="4322" w:hanging="220"/>
      </w:pPr>
      <w:rPr>
        <w:rFonts w:hint="default"/>
      </w:rPr>
    </w:lvl>
    <w:lvl w:ilvl="5">
      <w:start w:val="0"/>
      <w:numFmt w:val="bullet"/>
      <w:lvlText w:val="•"/>
      <w:lvlJc w:val="left"/>
      <w:pPr>
        <w:ind w:left="5182" w:hanging="220"/>
      </w:pPr>
      <w:rPr>
        <w:rFonts w:hint="default"/>
      </w:rPr>
    </w:lvl>
    <w:lvl w:ilvl="6">
      <w:start w:val="0"/>
      <w:numFmt w:val="bullet"/>
      <w:lvlText w:val="•"/>
      <w:lvlJc w:val="left"/>
      <w:pPr>
        <w:ind w:left="6043" w:hanging="220"/>
      </w:pPr>
      <w:rPr>
        <w:rFonts w:hint="default"/>
      </w:rPr>
    </w:lvl>
    <w:lvl w:ilvl="7">
      <w:start w:val="0"/>
      <w:numFmt w:val="bullet"/>
      <w:lvlText w:val="•"/>
      <w:lvlJc w:val="left"/>
      <w:pPr>
        <w:ind w:left="6903" w:hanging="220"/>
      </w:pPr>
      <w:rPr>
        <w:rFonts w:hint="default"/>
      </w:rPr>
    </w:lvl>
    <w:lvl w:ilvl="8">
      <w:start w:val="0"/>
      <w:numFmt w:val="bullet"/>
      <w:lvlText w:val="•"/>
      <w:lvlJc w:val="left"/>
      <w:pPr>
        <w:ind w:left="7764" w:hanging="220"/>
      </w:pPr>
      <w:rPr>
        <w:rFonts w:hint="default"/>
      </w:rPr>
    </w:lvl>
  </w:abstractNum>
  <w:abstractNum w:abstractNumId="22">
    <w:multiLevelType w:val="hybridMultilevel"/>
    <w:lvl w:ilvl="0">
      <w:start w:val="1"/>
      <w:numFmt w:val="decimal"/>
      <w:lvlText w:val="%1."/>
      <w:lvlJc w:val="left"/>
      <w:pPr>
        <w:ind w:left="700" w:hanging="191"/>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1"/>
      <w:numFmt w:val="lowerLetter"/>
      <w:lvlText w:val="%3)"/>
      <w:lvlJc w:val="left"/>
      <w:pPr>
        <w:ind w:left="1185" w:hanging="308"/>
        <w:jc w:val="left"/>
      </w:pPr>
      <w:rPr>
        <w:rFonts w:hint="default" w:ascii="Arial" w:hAnsi="Arial" w:eastAsia="Arial" w:cs="Arial"/>
        <w:spacing w:val="-1"/>
        <w:w w:val="100"/>
        <w:sz w:val="17"/>
        <w:szCs w:val="17"/>
      </w:rPr>
    </w:lvl>
    <w:lvl w:ilvl="3">
      <w:start w:val="1"/>
      <w:numFmt w:val="lowerLetter"/>
      <w:lvlText w:val="%4)"/>
      <w:lvlJc w:val="left"/>
      <w:pPr>
        <w:ind w:left="1316" w:hanging="308"/>
        <w:jc w:val="left"/>
      </w:pPr>
      <w:rPr>
        <w:rFonts w:hint="default" w:ascii="Arial" w:hAnsi="Arial" w:eastAsia="Arial" w:cs="Arial"/>
        <w:spacing w:val="-1"/>
        <w:w w:val="100"/>
        <w:sz w:val="17"/>
        <w:szCs w:val="17"/>
      </w:rPr>
    </w:lvl>
    <w:lvl w:ilvl="4">
      <w:start w:val="0"/>
      <w:numFmt w:val="bullet"/>
      <w:lvlText w:val="•"/>
      <w:lvlJc w:val="left"/>
      <w:pPr>
        <w:ind w:left="2486" w:hanging="308"/>
      </w:pPr>
      <w:rPr>
        <w:rFonts w:hint="default"/>
      </w:rPr>
    </w:lvl>
    <w:lvl w:ilvl="5">
      <w:start w:val="0"/>
      <w:numFmt w:val="bullet"/>
      <w:lvlText w:val="•"/>
      <w:lvlJc w:val="left"/>
      <w:pPr>
        <w:ind w:left="3653" w:hanging="308"/>
      </w:pPr>
      <w:rPr>
        <w:rFonts w:hint="default"/>
      </w:rPr>
    </w:lvl>
    <w:lvl w:ilvl="6">
      <w:start w:val="0"/>
      <w:numFmt w:val="bullet"/>
      <w:lvlText w:val="•"/>
      <w:lvlJc w:val="left"/>
      <w:pPr>
        <w:ind w:left="4819" w:hanging="308"/>
      </w:pPr>
      <w:rPr>
        <w:rFonts w:hint="default"/>
      </w:rPr>
    </w:lvl>
    <w:lvl w:ilvl="7">
      <w:start w:val="0"/>
      <w:numFmt w:val="bullet"/>
      <w:lvlText w:val="•"/>
      <w:lvlJc w:val="left"/>
      <w:pPr>
        <w:ind w:left="5986" w:hanging="308"/>
      </w:pPr>
      <w:rPr>
        <w:rFonts w:hint="default"/>
      </w:rPr>
    </w:lvl>
    <w:lvl w:ilvl="8">
      <w:start w:val="0"/>
      <w:numFmt w:val="bullet"/>
      <w:lvlText w:val="•"/>
      <w:lvlJc w:val="left"/>
      <w:pPr>
        <w:ind w:left="7152" w:hanging="308"/>
      </w:pPr>
      <w:rPr>
        <w:rFonts w:hint="default"/>
      </w:rPr>
    </w:lvl>
  </w:abstractNum>
  <w:abstractNum w:abstractNumId="21">
    <w:multiLevelType w:val="hybridMultilevel"/>
    <w:lvl w:ilvl="0">
      <w:start w:val="0"/>
      <w:numFmt w:val="bullet"/>
      <w:lvlText w:val="-"/>
      <w:lvlJc w:val="left"/>
      <w:pPr>
        <w:ind w:left="877" w:hanging="220"/>
      </w:pPr>
      <w:rPr>
        <w:rFonts w:hint="default" w:ascii="Arial" w:hAnsi="Arial" w:eastAsia="Arial" w:cs="Arial"/>
        <w:w w:val="100"/>
        <w:sz w:val="17"/>
        <w:szCs w:val="17"/>
      </w:rPr>
    </w:lvl>
    <w:lvl w:ilvl="1">
      <w:start w:val="0"/>
      <w:numFmt w:val="bullet"/>
      <w:lvlText w:val="•"/>
      <w:lvlJc w:val="left"/>
      <w:pPr>
        <w:ind w:left="1740" w:hanging="220"/>
      </w:pPr>
      <w:rPr>
        <w:rFonts w:hint="default"/>
      </w:rPr>
    </w:lvl>
    <w:lvl w:ilvl="2">
      <w:start w:val="0"/>
      <w:numFmt w:val="bullet"/>
      <w:lvlText w:val="•"/>
      <w:lvlJc w:val="left"/>
      <w:pPr>
        <w:ind w:left="2601" w:hanging="220"/>
      </w:pPr>
      <w:rPr>
        <w:rFonts w:hint="default"/>
      </w:rPr>
    </w:lvl>
    <w:lvl w:ilvl="3">
      <w:start w:val="0"/>
      <w:numFmt w:val="bullet"/>
      <w:lvlText w:val="•"/>
      <w:lvlJc w:val="left"/>
      <w:pPr>
        <w:ind w:left="3461" w:hanging="220"/>
      </w:pPr>
      <w:rPr>
        <w:rFonts w:hint="default"/>
      </w:rPr>
    </w:lvl>
    <w:lvl w:ilvl="4">
      <w:start w:val="0"/>
      <w:numFmt w:val="bullet"/>
      <w:lvlText w:val="•"/>
      <w:lvlJc w:val="left"/>
      <w:pPr>
        <w:ind w:left="4322" w:hanging="220"/>
      </w:pPr>
      <w:rPr>
        <w:rFonts w:hint="default"/>
      </w:rPr>
    </w:lvl>
    <w:lvl w:ilvl="5">
      <w:start w:val="0"/>
      <w:numFmt w:val="bullet"/>
      <w:lvlText w:val="•"/>
      <w:lvlJc w:val="left"/>
      <w:pPr>
        <w:ind w:left="5182" w:hanging="220"/>
      </w:pPr>
      <w:rPr>
        <w:rFonts w:hint="default"/>
      </w:rPr>
    </w:lvl>
    <w:lvl w:ilvl="6">
      <w:start w:val="0"/>
      <w:numFmt w:val="bullet"/>
      <w:lvlText w:val="•"/>
      <w:lvlJc w:val="left"/>
      <w:pPr>
        <w:ind w:left="6043" w:hanging="220"/>
      </w:pPr>
      <w:rPr>
        <w:rFonts w:hint="default"/>
      </w:rPr>
    </w:lvl>
    <w:lvl w:ilvl="7">
      <w:start w:val="0"/>
      <w:numFmt w:val="bullet"/>
      <w:lvlText w:val="•"/>
      <w:lvlJc w:val="left"/>
      <w:pPr>
        <w:ind w:left="6903" w:hanging="220"/>
      </w:pPr>
      <w:rPr>
        <w:rFonts w:hint="default"/>
      </w:rPr>
    </w:lvl>
    <w:lvl w:ilvl="8">
      <w:start w:val="0"/>
      <w:numFmt w:val="bullet"/>
      <w:lvlText w:val="•"/>
      <w:lvlJc w:val="left"/>
      <w:pPr>
        <w:ind w:left="7764" w:hanging="220"/>
      </w:pPr>
      <w:rPr>
        <w:rFonts w:hint="default"/>
      </w:rPr>
    </w:lvl>
  </w:abstractNum>
  <w:abstractNum w:abstractNumId="20">
    <w:multiLevelType w:val="hybridMultilevel"/>
    <w:lvl w:ilvl="0">
      <w:start w:val="1"/>
      <w:numFmt w:val="decimal"/>
      <w:lvlText w:val="%1."/>
      <w:lvlJc w:val="left"/>
      <w:pPr>
        <w:ind w:left="581" w:hanging="189"/>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0"/>
      <w:numFmt w:val="bullet"/>
      <w:lvlText w:val="•"/>
      <w:lvlJc w:val="left"/>
      <w:pPr>
        <w:ind w:left="1942" w:hanging="308"/>
      </w:pPr>
      <w:rPr>
        <w:rFonts w:hint="default"/>
      </w:rPr>
    </w:lvl>
    <w:lvl w:ilvl="3">
      <w:start w:val="0"/>
      <w:numFmt w:val="bullet"/>
      <w:lvlText w:val="•"/>
      <w:lvlJc w:val="left"/>
      <w:pPr>
        <w:ind w:left="2885" w:hanging="308"/>
      </w:pPr>
      <w:rPr>
        <w:rFonts w:hint="default"/>
      </w:rPr>
    </w:lvl>
    <w:lvl w:ilvl="4">
      <w:start w:val="0"/>
      <w:numFmt w:val="bullet"/>
      <w:lvlText w:val="•"/>
      <w:lvlJc w:val="left"/>
      <w:pPr>
        <w:ind w:left="3828" w:hanging="308"/>
      </w:pPr>
      <w:rPr>
        <w:rFonts w:hint="default"/>
      </w:rPr>
    </w:lvl>
    <w:lvl w:ilvl="5">
      <w:start w:val="0"/>
      <w:numFmt w:val="bullet"/>
      <w:lvlText w:val="•"/>
      <w:lvlJc w:val="left"/>
      <w:pPr>
        <w:ind w:left="4771" w:hanging="308"/>
      </w:pPr>
      <w:rPr>
        <w:rFonts w:hint="default"/>
      </w:rPr>
    </w:lvl>
    <w:lvl w:ilvl="6">
      <w:start w:val="0"/>
      <w:numFmt w:val="bullet"/>
      <w:lvlText w:val="•"/>
      <w:lvlJc w:val="left"/>
      <w:pPr>
        <w:ind w:left="5714" w:hanging="308"/>
      </w:pPr>
      <w:rPr>
        <w:rFonts w:hint="default"/>
      </w:rPr>
    </w:lvl>
    <w:lvl w:ilvl="7">
      <w:start w:val="0"/>
      <w:numFmt w:val="bullet"/>
      <w:lvlText w:val="•"/>
      <w:lvlJc w:val="left"/>
      <w:pPr>
        <w:ind w:left="6657" w:hanging="308"/>
      </w:pPr>
      <w:rPr>
        <w:rFonts w:hint="default"/>
      </w:rPr>
    </w:lvl>
    <w:lvl w:ilvl="8">
      <w:start w:val="0"/>
      <w:numFmt w:val="bullet"/>
      <w:lvlText w:val="•"/>
      <w:lvlJc w:val="left"/>
      <w:pPr>
        <w:ind w:left="7599" w:hanging="308"/>
      </w:pPr>
      <w:rPr>
        <w:rFonts w:hint="default"/>
      </w:rPr>
    </w:lvl>
  </w:abstractNum>
  <w:abstractNum w:abstractNumId="19">
    <w:multiLevelType w:val="hybridMultilevel"/>
    <w:lvl w:ilvl="0">
      <w:start w:val="0"/>
      <w:numFmt w:val="bullet"/>
      <w:lvlText w:val="-"/>
      <w:lvlJc w:val="left"/>
      <w:pPr>
        <w:ind w:left="877" w:hanging="243"/>
      </w:pPr>
      <w:rPr>
        <w:rFonts w:hint="default" w:ascii="Arial" w:hAnsi="Arial" w:eastAsia="Arial" w:cs="Arial"/>
        <w:w w:val="100"/>
        <w:sz w:val="17"/>
        <w:szCs w:val="17"/>
      </w:rPr>
    </w:lvl>
    <w:lvl w:ilvl="1">
      <w:start w:val="0"/>
      <w:numFmt w:val="bullet"/>
      <w:lvlText w:val="•"/>
      <w:lvlJc w:val="left"/>
      <w:pPr>
        <w:ind w:left="1740" w:hanging="243"/>
      </w:pPr>
      <w:rPr>
        <w:rFonts w:hint="default"/>
      </w:rPr>
    </w:lvl>
    <w:lvl w:ilvl="2">
      <w:start w:val="0"/>
      <w:numFmt w:val="bullet"/>
      <w:lvlText w:val="•"/>
      <w:lvlJc w:val="left"/>
      <w:pPr>
        <w:ind w:left="2601" w:hanging="243"/>
      </w:pPr>
      <w:rPr>
        <w:rFonts w:hint="default"/>
      </w:rPr>
    </w:lvl>
    <w:lvl w:ilvl="3">
      <w:start w:val="0"/>
      <w:numFmt w:val="bullet"/>
      <w:lvlText w:val="•"/>
      <w:lvlJc w:val="left"/>
      <w:pPr>
        <w:ind w:left="3461" w:hanging="243"/>
      </w:pPr>
      <w:rPr>
        <w:rFonts w:hint="default"/>
      </w:rPr>
    </w:lvl>
    <w:lvl w:ilvl="4">
      <w:start w:val="0"/>
      <w:numFmt w:val="bullet"/>
      <w:lvlText w:val="•"/>
      <w:lvlJc w:val="left"/>
      <w:pPr>
        <w:ind w:left="4322" w:hanging="243"/>
      </w:pPr>
      <w:rPr>
        <w:rFonts w:hint="default"/>
      </w:rPr>
    </w:lvl>
    <w:lvl w:ilvl="5">
      <w:start w:val="0"/>
      <w:numFmt w:val="bullet"/>
      <w:lvlText w:val="•"/>
      <w:lvlJc w:val="left"/>
      <w:pPr>
        <w:ind w:left="5182" w:hanging="243"/>
      </w:pPr>
      <w:rPr>
        <w:rFonts w:hint="default"/>
      </w:rPr>
    </w:lvl>
    <w:lvl w:ilvl="6">
      <w:start w:val="0"/>
      <w:numFmt w:val="bullet"/>
      <w:lvlText w:val="•"/>
      <w:lvlJc w:val="left"/>
      <w:pPr>
        <w:ind w:left="6043" w:hanging="243"/>
      </w:pPr>
      <w:rPr>
        <w:rFonts w:hint="default"/>
      </w:rPr>
    </w:lvl>
    <w:lvl w:ilvl="7">
      <w:start w:val="0"/>
      <w:numFmt w:val="bullet"/>
      <w:lvlText w:val="•"/>
      <w:lvlJc w:val="left"/>
      <w:pPr>
        <w:ind w:left="6903" w:hanging="243"/>
      </w:pPr>
      <w:rPr>
        <w:rFonts w:hint="default"/>
      </w:rPr>
    </w:lvl>
    <w:lvl w:ilvl="8">
      <w:start w:val="0"/>
      <w:numFmt w:val="bullet"/>
      <w:lvlText w:val="•"/>
      <w:lvlJc w:val="left"/>
      <w:pPr>
        <w:ind w:left="7764" w:hanging="243"/>
      </w:pPr>
      <w:rPr>
        <w:rFonts w:hint="default"/>
      </w:rPr>
    </w:lvl>
  </w:abstractNum>
  <w:abstractNum w:abstractNumId="18">
    <w:multiLevelType w:val="hybridMultilevel"/>
    <w:lvl w:ilvl="0">
      <w:start w:val="1"/>
      <w:numFmt w:val="decimal"/>
      <w:lvlText w:val="%1."/>
      <w:lvlJc w:val="left"/>
      <w:pPr>
        <w:ind w:left="700" w:hanging="308"/>
        <w:jc w:val="left"/>
      </w:pPr>
      <w:rPr>
        <w:rFonts w:hint="default" w:ascii="Arial" w:hAnsi="Arial" w:eastAsia="Arial" w:cs="Arial"/>
        <w:spacing w:val="-1"/>
        <w:w w:val="100"/>
        <w:sz w:val="17"/>
        <w:szCs w:val="17"/>
      </w:rPr>
    </w:lvl>
    <w:lvl w:ilvl="1">
      <w:start w:val="1"/>
      <w:numFmt w:val="lowerLetter"/>
      <w:lvlText w:val="%2)"/>
      <w:lvlJc w:val="left"/>
      <w:pPr>
        <w:ind w:left="1008" w:hanging="308"/>
        <w:jc w:val="left"/>
      </w:pPr>
      <w:rPr>
        <w:rFonts w:hint="default" w:ascii="Arial" w:hAnsi="Arial" w:eastAsia="Arial" w:cs="Arial"/>
        <w:spacing w:val="-1"/>
        <w:w w:val="100"/>
        <w:sz w:val="17"/>
        <w:szCs w:val="17"/>
      </w:rPr>
    </w:lvl>
    <w:lvl w:ilvl="2">
      <w:start w:val="1"/>
      <w:numFmt w:val="lowerLetter"/>
      <w:lvlText w:val="%3)"/>
      <w:lvlJc w:val="left"/>
      <w:pPr>
        <w:ind w:left="1626" w:hanging="308"/>
        <w:jc w:val="left"/>
      </w:pPr>
      <w:rPr>
        <w:rFonts w:hint="default" w:ascii="Arial" w:hAnsi="Arial" w:eastAsia="Arial" w:cs="Arial"/>
        <w:spacing w:val="-1"/>
        <w:w w:val="100"/>
        <w:sz w:val="17"/>
        <w:szCs w:val="17"/>
      </w:rPr>
    </w:lvl>
    <w:lvl w:ilvl="3">
      <w:start w:val="0"/>
      <w:numFmt w:val="bullet"/>
      <w:lvlText w:val="•"/>
      <w:lvlJc w:val="left"/>
      <w:pPr>
        <w:ind w:left="2603" w:hanging="308"/>
      </w:pPr>
      <w:rPr>
        <w:rFonts w:hint="default"/>
      </w:rPr>
    </w:lvl>
    <w:lvl w:ilvl="4">
      <w:start w:val="0"/>
      <w:numFmt w:val="bullet"/>
      <w:lvlText w:val="•"/>
      <w:lvlJc w:val="left"/>
      <w:pPr>
        <w:ind w:left="3586" w:hanging="308"/>
      </w:pPr>
      <w:rPr>
        <w:rFonts w:hint="default"/>
      </w:rPr>
    </w:lvl>
    <w:lvl w:ilvl="5">
      <w:start w:val="0"/>
      <w:numFmt w:val="bullet"/>
      <w:lvlText w:val="•"/>
      <w:lvlJc w:val="left"/>
      <w:pPr>
        <w:ind w:left="4569" w:hanging="308"/>
      </w:pPr>
      <w:rPr>
        <w:rFonts w:hint="default"/>
      </w:rPr>
    </w:lvl>
    <w:lvl w:ilvl="6">
      <w:start w:val="0"/>
      <w:numFmt w:val="bullet"/>
      <w:lvlText w:val="•"/>
      <w:lvlJc w:val="left"/>
      <w:pPr>
        <w:ind w:left="5552" w:hanging="308"/>
      </w:pPr>
      <w:rPr>
        <w:rFonts w:hint="default"/>
      </w:rPr>
    </w:lvl>
    <w:lvl w:ilvl="7">
      <w:start w:val="0"/>
      <w:numFmt w:val="bullet"/>
      <w:lvlText w:val="•"/>
      <w:lvlJc w:val="left"/>
      <w:pPr>
        <w:ind w:left="6535" w:hanging="308"/>
      </w:pPr>
      <w:rPr>
        <w:rFonts w:hint="default"/>
      </w:rPr>
    </w:lvl>
    <w:lvl w:ilvl="8">
      <w:start w:val="0"/>
      <w:numFmt w:val="bullet"/>
      <w:lvlText w:val="•"/>
      <w:lvlJc w:val="left"/>
      <w:pPr>
        <w:ind w:left="7519" w:hanging="308"/>
      </w:pPr>
      <w:rPr>
        <w:rFonts w:hint="default"/>
      </w:rPr>
    </w:lvl>
  </w:abstractNum>
  <w:abstractNum w:abstractNumId="17">
    <w:multiLevelType w:val="hybridMultilevel"/>
    <w:lvl w:ilvl="0">
      <w:start w:val="1"/>
      <w:numFmt w:val="lowerLetter"/>
      <w:lvlText w:val="%1)"/>
      <w:lvlJc w:val="left"/>
      <w:pPr>
        <w:ind w:left="1154" w:hanging="236"/>
        <w:jc w:val="left"/>
      </w:pPr>
      <w:rPr>
        <w:rFonts w:hint="default" w:ascii="Arial" w:hAnsi="Arial" w:eastAsia="Arial" w:cs="Arial"/>
        <w:spacing w:val="-1"/>
        <w:w w:val="100"/>
        <w:sz w:val="20"/>
        <w:szCs w:val="20"/>
      </w:rPr>
    </w:lvl>
    <w:lvl w:ilvl="1">
      <w:start w:val="0"/>
      <w:numFmt w:val="bullet"/>
      <w:lvlText w:val="•"/>
      <w:lvlJc w:val="left"/>
      <w:pPr>
        <w:ind w:left="1992" w:hanging="236"/>
      </w:pPr>
      <w:rPr>
        <w:rFonts w:hint="default"/>
      </w:rPr>
    </w:lvl>
    <w:lvl w:ilvl="2">
      <w:start w:val="0"/>
      <w:numFmt w:val="bullet"/>
      <w:lvlText w:val="•"/>
      <w:lvlJc w:val="left"/>
      <w:pPr>
        <w:ind w:left="2825" w:hanging="236"/>
      </w:pPr>
      <w:rPr>
        <w:rFonts w:hint="default"/>
      </w:rPr>
    </w:lvl>
    <w:lvl w:ilvl="3">
      <w:start w:val="0"/>
      <w:numFmt w:val="bullet"/>
      <w:lvlText w:val="•"/>
      <w:lvlJc w:val="left"/>
      <w:pPr>
        <w:ind w:left="3657" w:hanging="236"/>
      </w:pPr>
      <w:rPr>
        <w:rFonts w:hint="default"/>
      </w:rPr>
    </w:lvl>
    <w:lvl w:ilvl="4">
      <w:start w:val="0"/>
      <w:numFmt w:val="bullet"/>
      <w:lvlText w:val="•"/>
      <w:lvlJc w:val="left"/>
      <w:pPr>
        <w:ind w:left="4490" w:hanging="236"/>
      </w:pPr>
      <w:rPr>
        <w:rFonts w:hint="default"/>
      </w:rPr>
    </w:lvl>
    <w:lvl w:ilvl="5">
      <w:start w:val="0"/>
      <w:numFmt w:val="bullet"/>
      <w:lvlText w:val="•"/>
      <w:lvlJc w:val="left"/>
      <w:pPr>
        <w:ind w:left="5322" w:hanging="236"/>
      </w:pPr>
      <w:rPr>
        <w:rFonts w:hint="default"/>
      </w:rPr>
    </w:lvl>
    <w:lvl w:ilvl="6">
      <w:start w:val="0"/>
      <w:numFmt w:val="bullet"/>
      <w:lvlText w:val="•"/>
      <w:lvlJc w:val="left"/>
      <w:pPr>
        <w:ind w:left="6155" w:hanging="236"/>
      </w:pPr>
      <w:rPr>
        <w:rFonts w:hint="default"/>
      </w:rPr>
    </w:lvl>
    <w:lvl w:ilvl="7">
      <w:start w:val="0"/>
      <w:numFmt w:val="bullet"/>
      <w:lvlText w:val="•"/>
      <w:lvlJc w:val="left"/>
      <w:pPr>
        <w:ind w:left="6987" w:hanging="236"/>
      </w:pPr>
      <w:rPr>
        <w:rFonts w:hint="default"/>
      </w:rPr>
    </w:lvl>
    <w:lvl w:ilvl="8">
      <w:start w:val="0"/>
      <w:numFmt w:val="bullet"/>
      <w:lvlText w:val="•"/>
      <w:lvlJc w:val="left"/>
      <w:pPr>
        <w:ind w:left="7820" w:hanging="236"/>
      </w:pPr>
      <w:rPr>
        <w:rFonts w:hint="default"/>
      </w:rPr>
    </w:lvl>
  </w:abstractNum>
  <w:abstractNum w:abstractNumId="16">
    <w:multiLevelType w:val="hybridMultilevel"/>
    <w:lvl w:ilvl="0">
      <w:start w:val="1"/>
      <w:numFmt w:val="decimal"/>
      <w:lvlText w:val="%1."/>
      <w:lvlJc w:val="left"/>
      <w:pPr>
        <w:ind w:left="1154" w:hanging="227"/>
        <w:jc w:val="left"/>
      </w:pPr>
      <w:rPr>
        <w:rFonts w:hint="default" w:ascii="Arial" w:hAnsi="Arial" w:eastAsia="Arial" w:cs="Arial"/>
        <w:spacing w:val="-1"/>
        <w:w w:val="100"/>
        <w:sz w:val="20"/>
        <w:szCs w:val="20"/>
      </w:rPr>
    </w:lvl>
    <w:lvl w:ilvl="1">
      <w:start w:val="0"/>
      <w:numFmt w:val="bullet"/>
      <w:lvlText w:val="•"/>
      <w:lvlJc w:val="left"/>
      <w:pPr>
        <w:ind w:left="1992" w:hanging="227"/>
      </w:pPr>
      <w:rPr>
        <w:rFonts w:hint="default"/>
      </w:rPr>
    </w:lvl>
    <w:lvl w:ilvl="2">
      <w:start w:val="0"/>
      <w:numFmt w:val="bullet"/>
      <w:lvlText w:val="•"/>
      <w:lvlJc w:val="left"/>
      <w:pPr>
        <w:ind w:left="2825" w:hanging="227"/>
      </w:pPr>
      <w:rPr>
        <w:rFonts w:hint="default"/>
      </w:rPr>
    </w:lvl>
    <w:lvl w:ilvl="3">
      <w:start w:val="0"/>
      <w:numFmt w:val="bullet"/>
      <w:lvlText w:val="•"/>
      <w:lvlJc w:val="left"/>
      <w:pPr>
        <w:ind w:left="3657" w:hanging="227"/>
      </w:pPr>
      <w:rPr>
        <w:rFonts w:hint="default"/>
      </w:rPr>
    </w:lvl>
    <w:lvl w:ilvl="4">
      <w:start w:val="0"/>
      <w:numFmt w:val="bullet"/>
      <w:lvlText w:val="•"/>
      <w:lvlJc w:val="left"/>
      <w:pPr>
        <w:ind w:left="4490" w:hanging="227"/>
      </w:pPr>
      <w:rPr>
        <w:rFonts w:hint="default"/>
      </w:rPr>
    </w:lvl>
    <w:lvl w:ilvl="5">
      <w:start w:val="0"/>
      <w:numFmt w:val="bullet"/>
      <w:lvlText w:val="•"/>
      <w:lvlJc w:val="left"/>
      <w:pPr>
        <w:ind w:left="5322" w:hanging="227"/>
      </w:pPr>
      <w:rPr>
        <w:rFonts w:hint="default"/>
      </w:rPr>
    </w:lvl>
    <w:lvl w:ilvl="6">
      <w:start w:val="0"/>
      <w:numFmt w:val="bullet"/>
      <w:lvlText w:val="•"/>
      <w:lvlJc w:val="left"/>
      <w:pPr>
        <w:ind w:left="6155" w:hanging="227"/>
      </w:pPr>
      <w:rPr>
        <w:rFonts w:hint="default"/>
      </w:rPr>
    </w:lvl>
    <w:lvl w:ilvl="7">
      <w:start w:val="0"/>
      <w:numFmt w:val="bullet"/>
      <w:lvlText w:val="•"/>
      <w:lvlJc w:val="left"/>
      <w:pPr>
        <w:ind w:left="6987" w:hanging="227"/>
      </w:pPr>
      <w:rPr>
        <w:rFonts w:hint="default"/>
      </w:rPr>
    </w:lvl>
    <w:lvl w:ilvl="8">
      <w:start w:val="0"/>
      <w:numFmt w:val="bullet"/>
      <w:lvlText w:val="•"/>
      <w:lvlJc w:val="left"/>
      <w:pPr>
        <w:ind w:left="7820" w:hanging="227"/>
      </w:pPr>
      <w:rPr>
        <w:rFonts w:hint="default"/>
      </w:rPr>
    </w:lvl>
  </w:abstractNum>
  <w:abstractNum w:abstractNumId="15">
    <w:multiLevelType w:val="hybridMultilevel"/>
    <w:lvl w:ilvl="0">
      <w:start w:val="1"/>
      <w:numFmt w:val="lowerLetter"/>
      <w:lvlText w:val="%1)"/>
      <w:lvlJc w:val="left"/>
      <w:pPr>
        <w:ind w:left="1667" w:hanging="230"/>
        <w:jc w:val="left"/>
      </w:pPr>
      <w:rPr>
        <w:rFonts w:hint="default" w:ascii="Arial" w:hAnsi="Arial" w:eastAsia="Arial" w:cs="Arial"/>
        <w:spacing w:val="-1"/>
        <w:w w:val="100"/>
        <w:sz w:val="20"/>
        <w:szCs w:val="20"/>
      </w:rPr>
    </w:lvl>
    <w:lvl w:ilvl="1">
      <w:start w:val="0"/>
      <w:numFmt w:val="bullet"/>
      <w:lvlText w:val="•"/>
      <w:lvlJc w:val="left"/>
      <w:pPr>
        <w:ind w:left="2442" w:hanging="230"/>
      </w:pPr>
      <w:rPr>
        <w:rFonts w:hint="default"/>
      </w:rPr>
    </w:lvl>
    <w:lvl w:ilvl="2">
      <w:start w:val="0"/>
      <w:numFmt w:val="bullet"/>
      <w:lvlText w:val="•"/>
      <w:lvlJc w:val="left"/>
      <w:pPr>
        <w:ind w:left="3225" w:hanging="230"/>
      </w:pPr>
      <w:rPr>
        <w:rFonts w:hint="default"/>
      </w:rPr>
    </w:lvl>
    <w:lvl w:ilvl="3">
      <w:start w:val="0"/>
      <w:numFmt w:val="bullet"/>
      <w:lvlText w:val="•"/>
      <w:lvlJc w:val="left"/>
      <w:pPr>
        <w:ind w:left="4007" w:hanging="230"/>
      </w:pPr>
      <w:rPr>
        <w:rFonts w:hint="default"/>
      </w:rPr>
    </w:lvl>
    <w:lvl w:ilvl="4">
      <w:start w:val="0"/>
      <w:numFmt w:val="bullet"/>
      <w:lvlText w:val="•"/>
      <w:lvlJc w:val="left"/>
      <w:pPr>
        <w:ind w:left="4790" w:hanging="230"/>
      </w:pPr>
      <w:rPr>
        <w:rFonts w:hint="default"/>
      </w:rPr>
    </w:lvl>
    <w:lvl w:ilvl="5">
      <w:start w:val="0"/>
      <w:numFmt w:val="bullet"/>
      <w:lvlText w:val="•"/>
      <w:lvlJc w:val="left"/>
      <w:pPr>
        <w:ind w:left="5572" w:hanging="230"/>
      </w:pPr>
      <w:rPr>
        <w:rFonts w:hint="default"/>
      </w:rPr>
    </w:lvl>
    <w:lvl w:ilvl="6">
      <w:start w:val="0"/>
      <w:numFmt w:val="bullet"/>
      <w:lvlText w:val="•"/>
      <w:lvlJc w:val="left"/>
      <w:pPr>
        <w:ind w:left="6355" w:hanging="230"/>
      </w:pPr>
      <w:rPr>
        <w:rFonts w:hint="default"/>
      </w:rPr>
    </w:lvl>
    <w:lvl w:ilvl="7">
      <w:start w:val="0"/>
      <w:numFmt w:val="bullet"/>
      <w:lvlText w:val="•"/>
      <w:lvlJc w:val="left"/>
      <w:pPr>
        <w:ind w:left="7137" w:hanging="230"/>
      </w:pPr>
      <w:rPr>
        <w:rFonts w:hint="default"/>
      </w:rPr>
    </w:lvl>
    <w:lvl w:ilvl="8">
      <w:start w:val="0"/>
      <w:numFmt w:val="bullet"/>
      <w:lvlText w:val="•"/>
      <w:lvlJc w:val="left"/>
      <w:pPr>
        <w:ind w:left="7920" w:hanging="230"/>
      </w:pPr>
      <w:rPr>
        <w:rFonts w:hint="default"/>
      </w:rPr>
    </w:lvl>
  </w:abstractNum>
  <w:abstractNum w:abstractNumId="14">
    <w:multiLevelType w:val="hybridMultilevel"/>
    <w:lvl w:ilvl="0">
      <w:start w:val="1"/>
      <w:numFmt w:val="decimal"/>
      <w:lvlText w:val="%1."/>
      <w:lvlJc w:val="left"/>
      <w:pPr>
        <w:ind w:left="1154" w:hanging="235"/>
        <w:jc w:val="left"/>
      </w:pPr>
      <w:rPr>
        <w:rFonts w:hint="default" w:ascii="Arial" w:hAnsi="Arial" w:eastAsia="Arial" w:cs="Arial"/>
        <w:spacing w:val="-1"/>
        <w:w w:val="100"/>
        <w:sz w:val="20"/>
        <w:szCs w:val="20"/>
      </w:rPr>
    </w:lvl>
    <w:lvl w:ilvl="1">
      <w:start w:val="0"/>
      <w:numFmt w:val="bullet"/>
      <w:lvlText w:val="•"/>
      <w:lvlJc w:val="left"/>
      <w:pPr>
        <w:ind w:left="1992" w:hanging="235"/>
      </w:pPr>
      <w:rPr>
        <w:rFonts w:hint="default"/>
      </w:rPr>
    </w:lvl>
    <w:lvl w:ilvl="2">
      <w:start w:val="0"/>
      <w:numFmt w:val="bullet"/>
      <w:lvlText w:val="•"/>
      <w:lvlJc w:val="left"/>
      <w:pPr>
        <w:ind w:left="2825" w:hanging="235"/>
      </w:pPr>
      <w:rPr>
        <w:rFonts w:hint="default"/>
      </w:rPr>
    </w:lvl>
    <w:lvl w:ilvl="3">
      <w:start w:val="0"/>
      <w:numFmt w:val="bullet"/>
      <w:lvlText w:val="•"/>
      <w:lvlJc w:val="left"/>
      <w:pPr>
        <w:ind w:left="3657" w:hanging="235"/>
      </w:pPr>
      <w:rPr>
        <w:rFonts w:hint="default"/>
      </w:rPr>
    </w:lvl>
    <w:lvl w:ilvl="4">
      <w:start w:val="0"/>
      <w:numFmt w:val="bullet"/>
      <w:lvlText w:val="•"/>
      <w:lvlJc w:val="left"/>
      <w:pPr>
        <w:ind w:left="4490" w:hanging="235"/>
      </w:pPr>
      <w:rPr>
        <w:rFonts w:hint="default"/>
      </w:rPr>
    </w:lvl>
    <w:lvl w:ilvl="5">
      <w:start w:val="0"/>
      <w:numFmt w:val="bullet"/>
      <w:lvlText w:val="•"/>
      <w:lvlJc w:val="left"/>
      <w:pPr>
        <w:ind w:left="5322" w:hanging="235"/>
      </w:pPr>
      <w:rPr>
        <w:rFonts w:hint="default"/>
      </w:rPr>
    </w:lvl>
    <w:lvl w:ilvl="6">
      <w:start w:val="0"/>
      <w:numFmt w:val="bullet"/>
      <w:lvlText w:val="•"/>
      <w:lvlJc w:val="left"/>
      <w:pPr>
        <w:ind w:left="6155" w:hanging="235"/>
      </w:pPr>
      <w:rPr>
        <w:rFonts w:hint="default"/>
      </w:rPr>
    </w:lvl>
    <w:lvl w:ilvl="7">
      <w:start w:val="0"/>
      <w:numFmt w:val="bullet"/>
      <w:lvlText w:val="•"/>
      <w:lvlJc w:val="left"/>
      <w:pPr>
        <w:ind w:left="6987" w:hanging="235"/>
      </w:pPr>
      <w:rPr>
        <w:rFonts w:hint="default"/>
      </w:rPr>
    </w:lvl>
    <w:lvl w:ilvl="8">
      <w:start w:val="0"/>
      <w:numFmt w:val="bullet"/>
      <w:lvlText w:val="•"/>
      <w:lvlJc w:val="left"/>
      <w:pPr>
        <w:ind w:left="7820" w:hanging="235"/>
      </w:pPr>
      <w:rPr>
        <w:rFonts w:hint="default"/>
      </w:rPr>
    </w:lvl>
  </w:abstractNum>
  <w:abstractNum w:abstractNumId="13">
    <w:multiLevelType w:val="hybridMultilevel"/>
    <w:lvl w:ilvl="0">
      <w:start w:val="1"/>
      <w:numFmt w:val="decimal"/>
      <w:lvlText w:val="%1."/>
      <w:lvlJc w:val="left"/>
      <w:pPr>
        <w:ind w:left="1154" w:hanging="214"/>
        <w:jc w:val="left"/>
      </w:pPr>
      <w:rPr>
        <w:rFonts w:hint="default" w:ascii="Arial" w:hAnsi="Arial" w:eastAsia="Arial" w:cs="Arial"/>
        <w:spacing w:val="-1"/>
        <w:w w:val="100"/>
        <w:sz w:val="20"/>
        <w:szCs w:val="20"/>
      </w:rPr>
    </w:lvl>
    <w:lvl w:ilvl="1">
      <w:start w:val="0"/>
      <w:numFmt w:val="bullet"/>
      <w:lvlText w:val="•"/>
      <w:lvlJc w:val="left"/>
      <w:pPr>
        <w:ind w:left="1992" w:hanging="214"/>
      </w:pPr>
      <w:rPr>
        <w:rFonts w:hint="default"/>
      </w:rPr>
    </w:lvl>
    <w:lvl w:ilvl="2">
      <w:start w:val="0"/>
      <w:numFmt w:val="bullet"/>
      <w:lvlText w:val="•"/>
      <w:lvlJc w:val="left"/>
      <w:pPr>
        <w:ind w:left="2825" w:hanging="214"/>
      </w:pPr>
      <w:rPr>
        <w:rFonts w:hint="default"/>
      </w:rPr>
    </w:lvl>
    <w:lvl w:ilvl="3">
      <w:start w:val="0"/>
      <w:numFmt w:val="bullet"/>
      <w:lvlText w:val="•"/>
      <w:lvlJc w:val="left"/>
      <w:pPr>
        <w:ind w:left="3657" w:hanging="214"/>
      </w:pPr>
      <w:rPr>
        <w:rFonts w:hint="default"/>
      </w:rPr>
    </w:lvl>
    <w:lvl w:ilvl="4">
      <w:start w:val="0"/>
      <w:numFmt w:val="bullet"/>
      <w:lvlText w:val="•"/>
      <w:lvlJc w:val="left"/>
      <w:pPr>
        <w:ind w:left="4490" w:hanging="214"/>
      </w:pPr>
      <w:rPr>
        <w:rFonts w:hint="default"/>
      </w:rPr>
    </w:lvl>
    <w:lvl w:ilvl="5">
      <w:start w:val="0"/>
      <w:numFmt w:val="bullet"/>
      <w:lvlText w:val="•"/>
      <w:lvlJc w:val="left"/>
      <w:pPr>
        <w:ind w:left="5322" w:hanging="214"/>
      </w:pPr>
      <w:rPr>
        <w:rFonts w:hint="default"/>
      </w:rPr>
    </w:lvl>
    <w:lvl w:ilvl="6">
      <w:start w:val="0"/>
      <w:numFmt w:val="bullet"/>
      <w:lvlText w:val="•"/>
      <w:lvlJc w:val="left"/>
      <w:pPr>
        <w:ind w:left="6155" w:hanging="214"/>
      </w:pPr>
      <w:rPr>
        <w:rFonts w:hint="default"/>
      </w:rPr>
    </w:lvl>
    <w:lvl w:ilvl="7">
      <w:start w:val="0"/>
      <w:numFmt w:val="bullet"/>
      <w:lvlText w:val="•"/>
      <w:lvlJc w:val="left"/>
      <w:pPr>
        <w:ind w:left="6987" w:hanging="214"/>
      </w:pPr>
      <w:rPr>
        <w:rFonts w:hint="default"/>
      </w:rPr>
    </w:lvl>
    <w:lvl w:ilvl="8">
      <w:start w:val="0"/>
      <w:numFmt w:val="bullet"/>
      <w:lvlText w:val="•"/>
      <w:lvlJc w:val="left"/>
      <w:pPr>
        <w:ind w:left="7820" w:hanging="214"/>
      </w:pPr>
      <w:rPr>
        <w:rFonts w:hint="default"/>
      </w:rPr>
    </w:lvl>
  </w:abstractNum>
  <w:abstractNum w:abstractNumId="12">
    <w:multiLevelType w:val="hybridMultilevel"/>
    <w:lvl w:ilvl="0">
      <w:start w:val="1"/>
      <w:numFmt w:val="decimal"/>
      <w:lvlText w:val="%1."/>
      <w:lvlJc w:val="left"/>
      <w:pPr>
        <w:ind w:left="1154" w:hanging="237"/>
        <w:jc w:val="left"/>
      </w:pPr>
      <w:rPr>
        <w:rFonts w:hint="default" w:ascii="Arial" w:hAnsi="Arial" w:eastAsia="Arial" w:cs="Arial"/>
        <w:spacing w:val="-1"/>
        <w:w w:val="100"/>
        <w:sz w:val="20"/>
        <w:szCs w:val="20"/>
      </w:rPr>
    </w:lvl>
    <w:lvl w:ilvl="1">
      <w:start w:val="0"/>
      <w:numFmt w:val="bullet"/>
      <w:lvlText w:val="•"/>
      <w:lvlJc w:val="left"/>
      <w:pPr>
        <w:ind w:left="1992" w:hanging="237"/>
      </w:pPr>
      <w:rPr>
        <w:rFonts w:hint="default"/>
      </w:rPr>
    </w:lvl>
    <w:lvl w:ilvl="2">
      <w:start w:val="0"/>
      <w:numFmt w:val="bullet"/>
      <w:lvlText w:val="•"/>
      <w:lvlJc w:val="left"/>
      <w:pPr>
        <w:ind w:left="2825" w:hanging="237"/>
      </w:pPr>
      <w:rPr>
        <w:rFonts w:hint="default"/>
      </w:rPr>
    </w:lvl>
    <w:lvl w:ilvl="3">
      <w:start w:val="0"/>
      <w:numFmt w:val="bullet"/>
      <w:lvlText w:val="•"/>
      <w:lvlJc w:val="left"/>
      <w:pPr>
        <w:ind w:left="3657" w:hanging="237"/>
      </w:pPr>
      <w:rPr>
        <w:rFonts w:hint="default"/>
      </w:rPr>
    </w:lvl>
    <w:lvl w:ilvl="4">
      <w:start w:val="0"/>
      <w:numFmt w:val="bullet"/>
      <w:lvlText w:val="•"/>
      <w:lvlJc w:val="left"/>
      <w:pPr>
        <w:ind w:left="4490" w:hanging="237"/>
      </w:pPr>
      <w:rPr>
        <w:rFonts w:hint="default"/>
      </w:rPr>
    </w:lvl>
    <w:lvl w:ilvl="5">
      <w:start w:val="0"/>
      <w:numFmt w:val="bullet"/>
      <w:lvlText w:val="•"/>
      <w:lvlJc w:val="left"/>
      <w:pPr>
        <w:ind w:left="5322" w:hanging="237"/>
      </w:pPr>
      <w:rPr>
        <w:rFonts w:hint="default"/>
      </w:rPr>
    </w:lvl>
    <w:lvl w:ilvl="6">
      <w:start w:val="0"/>
      <w:numFmt w:val="bullet"/>
      <w:lvlText w:val="•"/>
      <w:lvlJc w:val="left"/>
      <w:pPr>
        <w:ind w:left="6155" w:hanging="237"/>
      </w:pPr>
      <w:rPr>
        <w:rFonts w:hint="default"/>
      </w:rPr>
    </w:lvl>
    <w:lvl w:ilvl="7">
      <w:start w:val="0"/>
      <w:numFmt w:val="bullet"/>
      <w:lvlText w:val="•"/>
      <w:lvlJc w:val="left"/>
      <w:pPr>
        <w:ind w:left="6987" w:hanging="237"/>
      </w:pPr>
      <w:rPr>
        <w:rFonts w:hint="default"/>
      </w:rPr>
    </w:lvl>
    <w:lvl w:ilvl="8">
      <w:start w:val="0"/>
      <w:numFmt w:val="bullet"/>
      <w:lvlText w:val="•"/>
      <w:lvlJc w:val="left"/>
      <w:pPr>
        <w:ind w:left="7820" w:hanging="237"/>
      </w:pPr>
      <w:rPr>
        <w:rFonts w:hint="default"/>
      </w:rPr>
    </w:lvl>
  </w:abstractNum>
  <w:abstractNum w:abstractNumId="11">
    <w:multiLevelType w:val="hybridMultilevel"/>
    <w:lvl w:ilvl="0">
      <w:start w:val="1"/>
      <w:numFmt w:val="decimal"/>
      <w:lvlText w:val="%1."/>
      <w:lvlJc w:val="left"/>
      <w:pPr>
        <w:ind w:left="1154" w:hanging="224"/>
        <w:jc w:val="left"/>
      </w:pPr>
      <w:rPr>
        <w:rFonts w:hint="default" w:ascii="Arial" w:hAnsi="Arial" w:eastAsia="Arial" w:cs="Arial"/>
        <w:spacing w:val="-10"/>
        <w:w w:val="100"/>
        <w:sz w:val="20"/>
        <w:szCs w:val="20"/>
      </w:rPr>
    </w:lvl>
    <w:lvl w:ilvl="1">
      <w:start w:val="0"/>
      <w:numFmt w:val="bullet"/>
      <w:lvlText w:val="•"/>
      <w:lvlJc w:val="left"/>
      <w:pPr>
        <w:ind w:left="1992" w:hanging="224"/>
      </w:pPr>
      <w:rPr>
        <w:rFonts w:hint="default"/>
      </w:rPr>
    </w:lvl>
    <w:lvl w:ilvl="2">
      <w:start w:val="0"/>
      <w:numFmt w:val="bullet"/>
      <w:lvlText w:val="•"/>
      <w:lvlJc w:val="left"/>
      <w:pPr>
        <w:ind w:left="2825" w:hanging="224"/>
      </w:pPr>
      <w:rPr>
        <w:rFonts w:hint="default"/>
      </w:rPr>
    </w:lvl>
    <w:lvl w:ilvl="3">
      <w:start w:val="0"/>
      <w:numFmt w:val="bullet"/>
      <w:lvlText w:val="•"/>
      <w:lvlJc w:val="left"/>
      <w:pPr>
        <w:ind w:left="3657" w:hanging="224"/>
      </w:pPr>
      <w:rPr>
        <w:rFonts w:hint="default"/>
      </w:rPr>
    </w:lvl>
    <w:lvl w:ilvl="4">
      <w:start w:val="0"/>
      <w:numFmt w:val="bullet"/>
      <w:lvlText w:val="•"/>
      <w:lvlJc w:val="left"/>
      <w:pPr>
        <w:ind w:left="4490" w:hanging="224"/>
      </w:pPr>
      <w:rPr>
        <w:rFonts w:hint="default"/>
      </w:rPr>
    </w:lvl>
    <w:lvl w:ilvl="5">
      <w:start w:val="0"/>
      <w:numFmt w:val="bullet"/>
      <w:lvlText w:val="•"/>
      <w:lvlJc w:val="left"/>
      <w:pPr>
        <w:ind w:left="5322" w:hanging="224"/>
      </w:pPr>
      <w:rPr>
        <w:rFonts w:hint="default"/>
      </w:rPr>
    </w:lvl>
    <w:lvl w:ilvl="6">
      <w:start w:val="0"/>
      <w:numFmt w:val="bullet"/>
      <w:lvlText w:val="•"/>
      <w:lvlJc w:val="left"/>
      <w:pPr>
        <w:ind w:left="6155" w:hanging="224"/>
      </w:pPr>
      <w:rPr>
        <w:rFonts w:hint="default"/>
      </w:rPr>
    </w:lvl>
    <w:lvl w:ilvl="7">
      <w:start w:val="0"/>
      <w:numFmt w:val="bullet"/>
      <w:lvlText w:val="•"/>
      <w:lvlJc w:val="left"/>
      <w:pPr>
        <w:ind w:left="6987" w:hanging="224"/>
      </w:pPr>
      <w:rPr>
        <w:rFonts w:hint="default"/>
      </w:rPr>
    </w:lvl>
    <w:lvl w:ilvl="8">
      <w:start w:val="0"/>
      <w:numFmt w:val="bullet"/>
      <w:lvlText w:val="•"/>
      <w:lvlJc w:val="left"/>
      <w:pPr>
        <w:ind w:left="7820" w:hanging="224"/>
      </w:pPr>
      <w:rPr>
        <w:rFonts w:hint="default"/>
      </w:rPr>
    </w:lvl>
  </w:abstractNum>
  <w:abstractNum w:abstractNumId="10">
    <w:multiLevelType w:val="hybridMultilevel"/>
    <w:lvl w:ilvl="0">
      <w:start w:val="1"/>
      <w:numFmt w:val="decimal"/>
      <w:lvlText w:val="%1."/>
      <w:lvlJc w:val="left"/>
      <w:pPr>
        <w:ind w:left="1154" w:hanging="227"/>
        <w:jc w:val="left"/>
      </w:pPr>
      <w:rPr>
        <w:rFonts w:hint="default" w:ascii="Arial" w:hAnsi="Arial" w:eastAsia="Arial" w:cs="Arial"/>
        <w:spacing w:val="-1"/>
        <w:w w:val="100"/>
        <w:sz w:val="20"/>
        <w:szCs w:val="20"/>
      </w:rPr>
    </w:lvl>
    <w:lvl w:ilvl="1">
      <w:start w:val="0"/>
      <w:numFmt w:val="bullet"/>
      <w:lvlText w:val="•"/>
      <w:lvlJc w:val="left"/>
      <w:pPr>
        <w:ind w:left="1992" w:hanging="227"/>
      </w:pPr>
      <w:rPr>
        <w:rFonts w:hint="default"/>
      </w:rPr>
    </w:lvl>
    <w:lvl w:ilvl="2">
      <w:start w:val="0"/>
      <w:numFmt w:val="bullet"/>
      <w:lvlText w:val="•"/>
      <w:lvlJc w:val="left"/>
      <w:pPr>
        <w:ind w:left="2825" w:hanging="227"/>
      </w:pPr>
      <w:rPr>
        <w:rFonts w:hint="default"/>
      </w:rPr>
    </w:lvl>
    <w:lvl w:ilvl="3">
      <w:start w:val="0"/>
      <w:numFmt w:val="bullet"/>
      <w:lvlText w:val="•"/>
      <w:lvlJc w:val="left"/>
      <w:pPr>
        <w:ind w:left="3657" w:hanging="227"/>
      </w:pPr>
      <w:rPr>
        <w:rFonts w:hint="default"/>
      </w:rPr>
    </w:lvl>
    <w:lvl w:ilvl="4">
      <w:start w:val="0"/>
      <w:numFmt w:val="bullet"/>
      <w:lvlText w:val="•"/>
      <w:lvlJc w:val="left"/>
      <w:pPr>
        <w:ind w:left="4490" w:hanging="227"/>
      </w:pPr>
      <w:rPr>
        <w:rFonts w:hint="default"/>
      </w:rPr>
    </w:lvl>
    <w:lvl w:ilvl="5">
      <w:start w:val="0"/>
      <w:numFmt w:val="bullet"/>
      <w:lvlText w:val="•"/>
      <w:lvlJc w:val="left"/>
      <w:pPr>
        <w:ind w:left="5322" w:hanging="227"/>
      </w:pPr>
      <w:rPr>
        <w:rFonts w:hint="default"/>
      </w:rPr>
    </w:lvl>
    <w:lvl w:ilvl="6">
      <w:start w:val="0"/>
      <w:numFmt w:val="bullet"/>
      <w:lvlText w:val="•"/>
      <w:lvlJc w:val="left"/>
      <w:pPr>
        <w:ind w:left="6155" w:hanging="227"/>
      </w:pPr>
      <w:rPr>
        <w:rFonts w:hint="default"/>
      </w:rPr>
    </w:lvl>
    <w:lvl w:ilvl="7">
      <w:start w:val="0"/>
      <w:numFmt w:val="bullet"/>
      <w:lvlText w:val="•"/>
      <w:lvlJc w:val="left"/>
      <w:pPr>
        <w:ind w:left="6987" w:hanging="227"/>
      </w:pPr>
      <w:rPr>
        <w:rFonts w:hint="default"/>
      </w:rPr>
    </w:lvl>
    <w:lvl w:ilvl="8">
      <w:start w:val="0"/>
      <w:numFmt w:val="bullet"/>
      <w:lvlText w:val="•"/>
      <w:lvlJc w:val="left"/>
      <w:pPr>
        <w:ind w:left="7820" w:hanging="227"/>
      </w:pPr>
      <w:rPr>
        <w:rFonts w:hint="default"/>
      </w:rPr>
    </w:lvl>
  </w:abstractNum>
  <w:abstractNum w:abstractNumId="9">
    <w:multiLevelType w:val="hybridMultilevel"/>
    <w:lvl w:ilvl="0">
      <w:start w:val="1"/>
      <w:numFmt w:val="lowerLetter"/>
      <w:lvlText w:val="%1)"/>
      <w:lvlJc w:val="left"/>
      <w:pPr>
        <w:ind w:left="1154" w:hanging="241"/>
        <w:jc w:val="left"/>
      </w:pPr>
      <w:rPr>
        <w:rFonts w:hint="default" w:ascii="Arial" w:hAnsi="Arial" w:eastAsia="Arial" w:cs="Arial"/>
        <w:spacing w:val="-1"/>
        <w:w w:val="100"/>
        <w:sz w:val="20"/>
        <w:szCs w:val="20"/>
      </w:rPr>
    </w:lvl>
    <w:lvl w:ilvl="1">
      <w:start w:val="0"/>
      <w:numFmt w:val="bullet"/>
      <w:lvlText w:val="•"/>
      <w:lvlJc w:val="left"/>
      <w:pPr>
        <w:ind w:left="1992" w:hanging="241"/>
      </w:pPr>
      <w:rPr>
        <w:rFonts w:hint="default"/>
      </w:rPr>
    </w:lvl>
    <w:lvl w:ilvl="2">
      <w:start w:val="0"/>
      <w:numFmt w:val="bullet"/>
      <w:lvlText w:val="•"/>
      <w:lvlJc w:val="left"/>
      <w:pPr>
        <w:ind w:left="2825" w:hanging="241"/>
      </w:pPr>
      <w:rPr>
        <w:rFonts w:hint="default"/>
      </w:rPr>
    </w:lvl>
    <w:lvl w:ilvl="3">
      <w:start w:val="0"/>
      <w:numFmt w:val="bullet"/>
      <w:lvlText w:val="•"/>
      <w:lvlJc w:val="left"/>
      <w:pPr>
        <w:ind w:left="3657" w:hanging="241"/>
      </w:pPr>
      <w:rPr>
        <w:rFonts w:hint="default"/>
      </w:rPr>
    </w:lvl>
    <w:lvl w:ilvl="4">
      <w:start w:val="0"/>
      <w:numFmt w:val="bullet"/>
      <w:lvlText w:val="•"/>
      <w:lvlJc w:val="left"/>
      <w:pPr>
        <w:ind w:left="4490" w:hanging="241"/>
      </w:pPr>
      <w:rPr>
        <w:rFonts w:hint="default"/>
      </w:rPr>
    </w:lvl>
    <w:lvl w:ilvl="5">
      <w:start w:val="0"/>
      <w:numFmt w:val="bullet"/>
      <w:lvlText w:val="•"/>
      <w:lvlJc w:val="left"/>
      <w:pPr>
        <w:ind w:left="5322" w:hanging="241"/>
      </w:pPr>
      <w:rPr>
        <w:rFonts w:hint="default"/>
      </w:rPr>
    </w:lvl>
    <w:lvl w:ilvl="6">
      <w:start w:val="0"/>
      <w:numFmt w:val="bullet"/>
      <w:lvlText w:val="•"/>
      <w:lvlJc w:val="left"/>
      <w:pPr>
        <w:ind w:left="6155" w:hanging="241"/>
      </w:pPr>
      <w:rPr>
        <w:rFonts w:hint="default"/>
      </w:rPr>
    </w:lvl>
    <w:lvl w:ilvl="7">
      <w:start w:val="0"/>
      <w:numFmt w:val="bullet"/>
      <w:lvlText w:val="•"/>
      <w:lvlJc w:val="left"/>
      <w:pPr>
        <w:ind w:left="6987" w:hanging="241"/>
      </w:pPr>
      <w:rPr>
        <w:rFonts w:hint="default"/>
      </w:rPr>
    </w:lvl>
    <w:lvl w:ilvl="8">
      <w:start w:val="0"/>
      <w:numFmt w:val="bullet"/>
      <w:lvlText w:val="•"/>
      <w:lvlJc w:val="left"/>
      <w:pPr>
        <w:ind w:left="7820" w:hanging="241"/>
      </w:pPr>
      <w:rPr>
        <w:rFonts w:hint="default"/>
      </w:rPr>
    </w:lvl>
  </w:abstractNum>
  <w:abstractNum w:abstractNumId="8">
    <w:multiLevelType w:val="hybridMultilevel"/>
    <w:lvl w:ilvl="0">
      <w:start w:val="1"/>
      <w:numFmt w:val="decimal"/>
      <w:lvlText w:val="%1."/>
      <w:lvlJc w:val="left"/>
      <w:pPr>
        <w:ind w:left="1154" w:hanging="221"/>
        <w:jc w:val="left"/>
      </w:pPr>
      <w:rPr>
        <w:rFonts w:hint="default" w:ascii="Arial" w:hAnsi="Arial" w:eastAsia="Arial" w:cs="Arial"/>
        <w:spacing w:val="-1"/>
        <w:w w:val="100"/>
        <w:sz w:val="20"/>
        <w:szCs w:val="20"/>
      </w:rPr>
    </w:lvl>
    <w:lvl w:ilvl="1">
      <w:start w:val="0"/>
      <w:numFmt w:val="bullet"/>
      <w:lvlText w:val="•"/>
      <w:lvlJc w:val="left"/>
      <w:pPr>
        <w:ind w:left="1992" w:hanging="221"/>
      </w:pPr>
      <w:rPr>
        <w:rFonts w:hint="default"/>
      </w:rPr>
    </w:lvl>
    <w:lvl w:ilvl="2">
      <w:start w:val="0"/>
      <w:numFmt w:val="bullet"/>
      <w:lvlText w:val="•"/>
      <w:lvlJc w:val="left"/>
      <w:pPr>
        <w:ind w:left="2825" w:hanging="221"/>
      </w:pPr>
      <w:rPr>
        <w:rFonts w:hint="default"/>
      </w:rPr>
    </w:lvl>
    <w:lvl w:ilvl="3">
      <w:start w:val="0"/>
      <w:numFmt w:val="bullet"/>
      <w:lvlText w:val="•"/>
      <w:lvlJc w:val="left"/>
      <w:pPr>
        <w:ind w:left="3657" w:hanging="221"/>
      </w:pPr>
      <w:rPr>
        <w:rFonts w:hint="default"/>
      </w:rPr>
    </w:lvl>
    <w:lvl w:ilvl="4">
      <w:start w:val="0"/>
      <w:numFmt w:val="bullet"/>
      <w:lvlText w:val="•"/>
      <w:lvlJc w:val="left"/>
      <w:pPr>
        <w:ind w:left="4490" w:hanging="221"/>
      </w:pPr>
      <w:rPr>
        <w:rFonts w:hint="default"/>
      </w:rPr>
    </w:lvl>
    <w:lvl w:ilvl="5">
      <w:start w:val="0"/>
      <w:numFmt w:val="bullet"/>
      <w:lvlText w:val="•"/>
      <w:lvlJc w:val="left"/>
      <w:pPr>
        <w:ind w:left="5322" w:hanging="221"/>
      </w:pPr>
      <w:rPr>
        <w:rFonts w:hint="default"/>
      </w:rPr>
    </w:lvl>
    <w:lvl w:ilvl="6">
      <w:start w:val="0"/>
      <w:numFmt w:val="bullet"/>
      <w:lvlText w:val="•"/>
      <w:lvlJc w:val="left"/>
      <w:pPr>
        <w:ind w:left="6155" w:hanging="221"/>
      </w:pPr>
      <w:rPr>
        <w:rFonts w:hint="default"/>
      </w:rPr>
    </w:lvl>
    <w:lvl w:ilvl="7">
      <w:start w:val="0"/>
      <w:numFmt w:val="bullet"/>
      <w:lvlText w:val="•"/>
      <w:lvlJc w:val="left"/>
      <w:pPr>
        <w:ind w:left="6987" w:hanging="221"/>
      </w:pPr>
      <w:rPr>
        <w:rFonts w:hint="default"/>
      </w:rPr>
    </w:lvl>
    <w:lvl w:ilvl="8">
      <w:start w:val="0"/>
      <w:numFmt w:val="bullet"/>
      <w:lvlText w:val="•"/>
      <w:lvlJc w:val="left"/>
      <w:pPr>
        <w:ind w:left="7820" w:hanging="221"/>
      </w:pPr>
      <w:rPr>
        <w:rFonts w:hint="default"/>
      </w:rPr>
    </w:lvl>
  </w:abstractNum>
  <w:abstractNum w:abstractNumId="7">
    <w:multiLevelType w:val="hybridMultilevel"/>
    <w:lvl w:ilvl="0">
      <w:start w:val="1"/>
      <w:numFmt w:val="decimal"/>
      <w:lvlText w:val="%1."/>
      <w:lvlJc w:val="left"/>
      <w:pPr>
        <w:ind w:left="1154" w:hanging="226"/>
        <w:jc w:val="left"/>
      </w:pPr>
      <w:rPr>
        <w:rFonts w:hint="default" w:ascii="Arial" w:hAnsi="Arial" w:eastAsia="Arial" w:cs="Arial"/>
        <w:spacing w:val="-1"/>
        <w:w w:val="100"/>
        <w:sz w:val="20"/>
        <w:szCs w:val="20"/>
      </w:rPr>
    </w:lvl>
    <w:lvl w:ilvl="1">
      <w:start w:val="0"/>
      <w:numFmt w:val="bullet"/>
      <w:lvlText w:val="•"/>
      <w:lvlJc w:val="left"/>
      <w:pPr>
        <w:ind w:left="1992" w:hanging="226"/>
      </w:pPr>
      <w:rPr>
        <w:rFonts w:hint="default"/>
      </w:rPr>
    </w:lvl>
    <w:lvl w:ilvl="2">
      <w:start w:val="0"/>
      <w:numFmt w:val="bullet"/>
      <w:lvlText w:val="•"/>
      <w:lvlJc w:val="left"/>
      <w:pPr>
        <w:ind w:left="2825" w:hanging="226"/>
      </w:pPr>
      <w:rPr>
        <w:rFonts w:hint="default"/>
      </w:rPr>
    </w:lvl>
    <w:lvl w:ilvl="3">
      <w:start w:val="0"/>
      <w:numFmt w:val="bullet"/>
      <w:lvlText w:val="•"/>
      <w:lvlJc w:val="left"/>
      <w:pPr>
        <w:ind w:left="3657" w:hanging="226"/>
      </w:pPr>
      <w:rPr>
        <w:rFonts w:hint="default"/>
      </w:rPr>
    </w:lvl>
    <w:lvl w:ilvl="4">
      <w:start w:val="0"/>
      <w:numFmt w:val="bullet"/>
      <w:lvlText w:val="•"/>
      <w:lvlJc w:val="left"/>
      <w:pPr>
        <w:ind w:left="4490" w:hanging="226"/>
      </w:pPr>
      <w:rPr>
        <w:rFonts w:hint="default"/>
      </w:rPr>
    </w:lvl>
    <w:lvl w:ilvl="5">
      <w:start w:val="0"/>
      <w:numFmt w:val="bullet"/>
      <w:lvlText w:val="•"/>
      <w:lvlJc w:val="left"/>
      <w:pPr>
        <w:ind w:left="5322" w:hanging="226"/>
      </w:pPr>
      <w:rPr>
        <w:rFonts w:hint="default"/>
      </w:rPr>
    </w:lvl>
    <w:lvl w:ilvl="6">
      <w:start w:val="0"/>
      <w:numFmt w:val="bullet"/>
      <w:lvlText w:val="•"/>
      <w:lvlJc w:val="left"/>
      <w:pPr>
        <w:ind w:left="6155" w:hanging="226"/>
      </w:pPr>
      <w:rPr>
        <w:rFonts w:hint="default"/>
      </w:rPr>
    </w:lvl>
    <w:lvl w:ilvl="7">
      <w:start w:val="0"/>
      <w:numFmt w:val="bullet"/>
      <w:lvlText w:val="•"/>
      <w:lvlJc w:val="left"/>
      <w:pPr>
        <w:ind w:left="6987" w:hanging="226"/>
      </w:pPr>
      <w:rPr>
        <w:rFonts w:hint="default"/>
      </w:rPr>
    </w:lvl>
    <w:lvl w:ilvl="8">
      <w:start w:val="0"/>
      <w:numFmt w:val="bullet"/>
      <w:lvlText w:val="•"/>
      <w:lvlJc w:val="left"/>
      <w:pPr>
        <w:ind w:left="7820" w:hanging="226"/>
      </w:pPr>
      <w:rPr>
        <w:rFonts w:hint="default"/>
      </w:rPr>
    </w:lvl>
  </w:abstractNum>
  <w:abstractNum w:abstractNumId="6">
    <w:multiLevelType w:val="hybridMultilevel"/>
    <w:lvl w:ilvl="0">
      <w:start w:val="1"/>
      <w:numFmt w:val="lowerLetter"/>
      <w:lvlText w:val="%1)"/>
      <w:lvlJc w:val="left"/>
      <w:pPr>
        <w:ind w:left="1154" w:hanging="232"/>
        <w:jc w:val="left"/>
      </w:pPr>
      <w:rPr>
        <w:rFonts w:hint="default" w:ascii="Arial" w:hAnsi="Arial" w:eastAsia="Arial" w:cs="Arial"/>
        <w:spacing w:val="-1"/>
        <w:w w:val="100"/>
        <w:sz w:val="20"/>
        <w:szCs w:val="20"/>
      </w:rPr>
    </w:lvl>
    <w:lvl w:ilvl="1">
      <w:start w:val="0"/>
      <w:numFmt w:val="bullet"/>
      <w:lvlText w:val="•"/>
      <w:lvlJc w:val="left"/>
      <w:pPr>
        <w:ind w:left="1992" w:hanging="232"/>
      </w:pPr>
      <w:rPr>
        <w:rFonts w:hint="default"/>
      </w:rPr>
    </w:lvl>
    <w:lvl w:ilvl="2">
      <w:start w:val="0"/>
      <w:numFmt w:val="bullet"/>
      <w:lvlText w:val="•"/>
      <w:lvlJc w:val="left"/>
      <w:pPr>
        <w:ind w:left="2825" w:hanging="232"/>
      </w:pPr>
      <w:rPr>
        <w:rFonts w:hint="default"/>
      </w:rPr>
    </w:lvl>
    <w:lvl w:ilvl="3">
      <w:start w:val="0"/>
      <w:numFmt w:val="bullet"/>
      <w:lvlText w:val="•"/>
      <w:lvlJc w:val="left"/>
      <w:pPr>
        <w:ind w:left="3657" w:hanging="232"/>
      </w:pPr>
      <w:rPr>
        <w:rFonts w:hint="default"/>
      </w:rPr>
    </w:lvl>
    <w:lvl w:ilvl="4">
      <w:start w:val="0"/>
      <w:numFmt w:val="bullet"/>
      <w:lvlText w:val="•"/>
      <w:lvlJc w:val="left"/>
      <w:pPr>
        <w:ind w:left="4490" w:hanging="232"/>
      </w:pPr>
      <w:rPr>
        <w:rFonts w:hint="default"/>
      </w:rPr>
    </w:lvl>
    <w:lvl w:ilvl="5">
      <w:start w:val="0"/>
      <w:numFmt w:val="bullet"/>
      <w:lvlText w:val="•"/>
      <w:lvlJc w:val="left"/>
      <w:pPr>
        <w:ind w:left="5322" w:hanging="232"/>
      </w:pPr>
      <w:rPr>
        <w:rFonts w:hint="default"/>
      </w:rPr>
    </w:lvl>
    <w:lvl w:ilvl="6">
      <w:start w:val="0"/>
      <w:numFmt w:val="bullet"/>
      <w:lvlText w:val="•"/>
      <w:lvlJc w:val="left"/>
      <w:pPr>
        <w:ind w:left="6155" w:hanging="232"/>
      </w:pPr>
      <w:rPr>
        <w:rFonts w:hint="default"/>
      </w:rPr>
    </w:lvl>
    <w:lvl w:ilvl="7">
      <w:start w:val="0"/>
      <w:numFmt w:val="bullet"/>
      <w:lvlText w:val="•"/>
      <w:lvlJc w:val="left"/>
      <w:pPr>
        <w:ind w:left="6987" w:hanging="232"/>
      </w:pPr>
      <w:rPr>
        <w:rFonts w:hint="default"/>
      </w:rPr>
    </w:lvl>
    <w:lvl w:ilvl="8">
      <w:start w:val="0"/>
      <w:numFmt w:val="bullet"/>
      <w:lvlText w:val="•"/>
      <w:lvlJc w:val="left"/>
      <w:pPr>
        <w:ind w:left="7820" w:hanging="232"/>
      </w:pPr>
      <w:rPr>
        <w:rFonts w:hint="default"/>
      </w:rPr>
    </w:lvl>
  </w:abstractNum>
  <w:abstractNum w:abstractNumId="5">
    <w:multiLevelType w:val="hybridMultilevel"/>
    <w:lvl w:ilvl="0">
      <w:start w:val="1"/>
      <w:numFmt w:val="lowerLetter"/>
      <w:lvlText w:val="%1)"/>
      <w:lvlJc w:val="left"/>
      <w:pPr>
        <w:ind w:left="1154" w:hanging="232"/>
        <w:jc w:val="left"/>
      </w:pPr>
      <w:rPr>
        <w:rFonts w:hint="default" w:ascii="Arial" w:hAnsi="Arial" w:eastAsia="Arial" w:cs="Arial"/>
        <w:spacing w:val="-1"/>
        <w:w w:val="100"/>
        <w:sz w:val="20"/>
        <w:szCs w:val="20"/>
      </w:rPr>
    </w:lvl>
    <w:lvl w:ilvl="1">
      <w:start w:val="0"/>
      <w:numFmt w:val="bullet"/>
      <w:lvlText w:val="•"/>
      <w:lvlJc w:val="left"/>
      <w:pPr>
        <w:ind w:left="1992" w:hanging="232"/>
      </w:pPr>
      <w:rPr>
        <w:rFonts w:hint="default"/>
      </w:rPr>
    </w:lvl>
    <w:lvl w:ilvl="2">
      <w:start w:val="0"/>
      <w:numFmt w:val="bullet"/>
      <w:lvlText w:val="•"/>
      <w:lvlJc w:val="left"/>
      <w:pPr>
        <w:ind w:left="2825" w:hanging="232"/>
      </w:pPr>
      <w:rPr>
        <w:rFonts w:hint="default"/>
      </w:rPr>
    </w:lvl>
    <w:lvl w:ilvl="3">
      <w:start w:val="0"/>
      <w:numFmt w:val="bullet"/>
      <w:lvlText w:val="•"/>
      <w:lvlJc w:val="left"/>
      <w:pPr>
        <w:ind w:left="3657" w:hanging="232"/>
      </w:pPr>
      <w:rPr>
        <w:rFonts w:hint="default"/>
      </w:rPr>
    </w:lvl>
    <w:lvl w:ilvl="4">
      <w:start w:val="0"/>
      <w:numFmt w:val="bullet"/>
      <w:lvlText w:val="•"/>
      <w:lvlJc w:val="left"/>
      <w:pPr>
        <w:ind w:left="4490" w:hanging="232"/>
      </w:pPr>
      <w:rPr>
        <w:rFonts w:hint="default"/>
      </w:rPr>
    </w:lvl>
    <w:lvl w:ilvl="5">
      <w:start w:val="0"/>
      <w:numFmt w:val="bullet"/>
      <w:lvlText w:val="•"/>
      <w:lvlJc w:val="left"/>
      <w:pPr>
        <w:ind w:left="5322" w:hanging="232"/>
      </w:pPr>
      <w:rPr>
        <w:rFonts w:hint="default"/>
      </w:rPr>
    </w:lvl>
    <w:lvl w:ilvl="6">
      <w:start w:val="0"/>
      <w:numFmt w:val="bullet"/>
      <w:lvlText w:val="•"/>
      <w:lvlJc w:val="left"/>
      <w:pPr>
        <w:ind w:left="6155" w:hanging="232"/>
      </w:pPr>
      <w:rPr>
        <w:rFonts w:hint="default"/>
      </w:rPr>
    </w:lvl>
    <w:lvl w:ilvl="7">
      <w:start w:val="0"/>
      <w:numFmt w:val="bullet"/>
      <w:lvlText w:val="•"/>
      <w:lvlJc w:val="left"/>
      <w:pPr>
        <w:ind w:left="6987" w:hanging="232"/>
      </w:pPr>
      <w:rPr>
        <w:rFonts w:hint="default"/>
      </w:rPr>
    </w:lvl>
    <w:lvl w:ilvl="8">
      <w:start w:val="0"/>
      <w:numFmt w:val="bullet"/>
      <w:lvlText w:val="•"/>
      <w:lvlJc w:val="left"/>
      <w:pPr>
        <w:ind w:left="7820" w:hanging="232"/>
      </w:pPr>
      <w:rPr>
        <w:rFonts w:hint="default"/>
      </w:rPr>
    </w:lvl>
  </w:abstractNum>
  <w:abstractNum w:abstractNumId="4">
    <w:multiLevelType w:val="hybridMultilevel"/>
    <w:lvl w:ilvl="0">
      <w:start w:val="1"/>
      <w:numFmt w:val="decimal"/>
      <w:lvlText w:val="%1."/>
      <w:lvlJc w:val="left"/>
      <w:pPr>
        <w:ind w:left="1154" w:hanging="168"/>
        <w:jc w:val="left"/>
      </w:pPr>
      <w:rPr>
        <w:rFonts w:hint="default" w:ascii="Arial" w:hAnsi="Arial" w:eastAsia="Arial" w:cs="Arial"/>
        <w:spacing w:val="-1"/>
        <w:w w:val="100"/>
        <w:sz w:val="18"/>
        <w:szCs w:val="18"/>
      </w:rPr>
    </w:lvl>
    <w:lvl w:ilvl="1">
      <w:start w:val="0"/>
      <w:numFmt w:val="bullet"/>
      <w:lvlText w:val="•"/>
      <w:lvlJc w:val="left"/>
      <w:pPr>
        <w:ind w:left="1992" w:hanging="168"/>
      </w:pPr>
      <w:rPr>
        <w:rFonts w:hint="default"/>
      </w:rPr>
    </w:lvl>
    <w:lvl w:ilvl="2">
      <w:start w:val="0"/>
      <w:numFmt w:val="bullet"/>
      <w:lvlText w:val="•"/>
      <w:lvlJc w:val="left"/>
      <w:pPr>
        <w:ind w:left="2825" w:hanging="168"/>
      </w:pPr>
      <w:rPr>
        <w:rFonts w:hint="default"/>
      </w:rPr>
    </w:lvl>
    <w:lvl w:ilvl="3">
      <w:start w:val="0"/>
      <w:numFmt w:val="bullet"/>
      <w:lvlText w:val="•"/>
      <w:lvlJc w:val="left"/>
      <w:pPr>
        <w:ind w:left="3657" w:hanging="168"/>
      </w:pPr>
      <w:rPr>
        <w:rFonts w:hint="default"/>
      </w:rPr>
    </w:lvl>
    <w:lvl w:ilvl="4">
      <w:start w:val="0"/>
      <w:numFmt w:val="bullet"/>
      <w:lvlText w:val="•"/>
      <w:lvlJc w:val="left"/>
      <w:pPr>
        <w:ind w:left="4490" w:hanging="168"/>
      </w:pPr>
      <w:rPr>
        <w:rFonts w:hint="default"/>
      </w:rPr>
    </w:lvl>
    <w:lvl w:ilvl="5">
      <w:start w:val="0"/>
      <w:numFmt w:val="bullet"/>
      <w:lvlText w:val="•"/>
      <w:lvlJc w:val="left"/>
      <w:pPr>
        <w:ind w:left="5322" w:hanging="168"/>
      </w:pPr>
      <w:rPr>
        <w:rFonts w:hint="default"/>
      </w:rPr>
    </w:lvl>
    <w:lvl w:ilvl="6">
      <w:start w:val="0"/>
      <w:numFmt w:val="bullet"/>
      <w:lvlText w:val="•"/>
      <w:lvlJc w:val="left"/>
      <w:pPr>
        <w:ind w:left="6155" w:hanging="168"/>
      </w:pPr>
      <w:rPr>
        <w:rFonts w:hint="default"/>
      </w:rPr>
    </w:lvl>
    <w:lvl w:ilvl="7">
      <w:start w:val="0"/>
      <w:numFmt w:val="bullet"/>
      <w:lvlText w:val="•"/>
      <w:lvlJc w:val="left"/>
      <w:pPr>
        <w:ind w:left="6987" w:hanging="168"/>
      </w:pPr>
      <w:rPr>
        <w:rFonts w:hint="default"/>
      </w:rPr>
    </w:lvl>
    <w:lvl w:ilvl="8">
      <w:start w:val="0"/>
      <w:numFmt w:val="bullet"/>
      <w:lvlText w:val="•"/>
      <w:lvlJc w:val="left"/>
      <w:pPr>
        <w:ind w:left="7820" w:hanging="168"/>
      </w:pPr>
      <w:rPr>
        <w:rFonts w:hint="default"/>
      </w:rPr>
    </w:lvl>
  </w:abstractNum>
  <w:abstractNum w:abstractNumId="3">
    <w:multiLevelType w:val="hybridMultilevel"/>
    <w:lvl w:ilvl="0">
      <w:start w:val="1"/>
      <w:numFmt w:val="lowerLetter"/>
      <w:lvlText w:val="%1)"/>
      <w:lvlJc w:val="left"/>
      <w:pPr>
        <w:ind w:left="1154" w:hanging="301"/>
        <w:jc w:val="left"/>
      </w:pPr>
      <w:rPr>
        <w:rFonts w:hint="default" w:ascii="Arial" w:hAnsi="Arial" w:eastAsia="Arial" w:cs="Arial"/>
        <w:spacing w:val="-15"/>
        <w:w w:val="100"/>
        <w:sz w:val="20"/>
        <w:szCs w:val="20"/>
      </w:rPr>
    </w:lvl>
    <w:lvl w:ilvl="1">
      <w:start w:val="0"/>
      <w:numFmt w:val="bullet"/>
      <w:lvlText w:val="•"/>
      <w:lvlJc w:val="left"/>
      <w:pPr>
        <w:ind w:left="1992" w:hanging="301"/>
      </w:pPr>
      <w:rPr>
        <w:rFonts w:hint="default"/>
      </w:rPr>
    </w:lvl>
    <w:lvl w:ilvl="2">
      <w:start w:val="0"/>
      <w:numFmt w:val="bullet"/>
      <w:lvlText w:val="•"/>
      <w:lvlJc w:val="left"/>
      <w:pPr>
        <w:ind w:left="2825" w:hanging="301"/>
      </w:pPr>
      <w:rPr>
        <w:rFonts w:hint="default"/>
      </w:rPr>
    </w:lvl>
    <w:lvl w:ilvl="3">
      <w:start w:val="0"/>
      <w:numFmt w:val="bullet"/>
      <w:lvlText w:val="•"/>
      <w:lvlJc w:val="left"/>
      <w:pPr>
        <w:ind w:left="3657" w:hanging="301"/>
      </w:pPr>
      <w:rPr>
        <w:rFonts w:hint="default"/>
      </w:rPr>
    </w:lvl>
    <w:lvl w:ilvl="4">
      <w:start w:val="0"/>
      <w:numFmt w:val="bullet"/>
      <w:lvlText w:val="•"/>
      <w:lvlJc w:val="left"/>
      <w:pPr>
        <w:ind w:left="4490" w:hanging="301"/>
      </w:pPr>
      <w:rPr>
        <w:rFonts w:hint="default"/>
      </w:rPr>
    </w:lvl>
    <w:lvl w:ilvl="5">
      <w:start w:val="0"/>
      <w:numFmt w:val="bullet"/>
      <w:lvlText w:val="•"/>
      <w:lvlJc w:val="left"/>
      <w:pPr>
        <w:ind w:left="5322" w:hanging="301"/>
      </w:pPr>
      <w:rPr>
        <w:rFonts w:hint="default"/>
      </w:rPr>
    </w:lvl>
    <w:lvl w:ilvl="6">
      <w:start w:val="0"/>
      <w:numFmt w:val="bullet"/>
      <w:lvlText w:val="•"/>
      <w:lvlJc w:val="left"/>
      <w:pPr>
        <w:ind w:left="6155" w:hanging="301"/>
      </w:pPr>
      <w:rPr>
        <w:rFonts w:hint="default"/>
      </w:rPr>
    </w:lvl>
    <w:lvl w:ilvl="7">
      <w:start w:val="0"/>
      <w:numFmt w:val="bullet"/>
      <w:lvlText w:val="•"/>
      <w:lvlJc w:val="left"/>
      <w:pPr>
        <w:ind w:left="6987" w:hanging="301"/>
      </w:pPr>
      <w:rPr>
        <w:rFonts w:hint="default"/>
      </w:rPr>
    </w:lvl>
    <w:lvl w:ilvl="8">
      <w:start w:val="0"/>
      <w:numFmt w:val="bullet"/>
      <w:lvlText w:val="•"/>
      <w:lvlJc w:val="left"/>
      <w:pPr>
        <w:ind w:left="7820" w:hanging="301"/>
      </w:pPr>
      <w:rPr>
        <w:rFonts w:hint="default"/>
      </w:rPr>
    </w:lvl>
  </w:abstractNum>
  <w:abstractNum w:abstractNumId="2">
    <w:multiLevelType w:val="hybridMultilevel"/>
    <w:lvl w:ilvl="0">
      <w:start w:val="1"/>
      <w:numFmt w:val="decimal"/>
      <w:lvlText w:val="%1."/>
      <w:lvlJc w:val="left"/>
      <w:pPr>
        <w:ind w:left="1660" w:hanging="223"/>
        <w:jc w:val="left"/>
      </w:pPr>
      <w:rPr>
        <w:rFonts w:hint="default" w:ascii="Arial" w:hAnsi="Arial" w:eastAsia="Arial" w:cs="Arial"/>
        <w:spacing w:val="-1"/>
        <w:w w:val="100"/>
        <w:sz w:val="20"/>
        <w:szCs w:val="20"/>
      </w:rPr>
    </w:lvl>
    <w:lvl w:ilvl="1">
      <w:start w:val="0"/>
      <w:numFmt w:val="bullet"/>
      <w:lvlText w:val="•"/>
      <w:lvlJc w:val="left"/>
      <w:pPr>
        <w:ind w:left="2442" w:hanging="223"/>
      </w:pPr>
      <w:rPr>
        <w:rFonts w:hint="default"/>
      </w:rPr>
    </w:lvl>
    <w:lvl w:ilvl="2">
      <w:start w:val="0"/>
      <w:numFmt w:val="bullet"/>
      <w:lvlText w:val="•"/>
      <w:lvlJc w:val="left"/>
      <w:pPr>
        <w:ind w:left="3225" w:hanging="223"/>
      </w:pPr>
      <w:rPr>
        <w:rFonts w:hint="default"/>
      </w:rPr>
    </w:lvl>
    <w:lvl w:ilvl="3">
      <w:start w:val="0"/>
      <w:numFmt w:val="bullet"/>
      <w:lvlText w:val="•"/>
      <w:lvlJc w:val="left"/>
      <w:pPr>
        <w:ind w:left="4007" w:hanging="223"/>
      </w:pPr>
      <w:rPr>
        <w:rFonts w:hint="default"/>
      </w:rPr>
    </w:lvl>
    <w:lvl w:ilvl="4">
      <w:start w:val="0"/>
      <w:numFmt w:val="bullet"/>
      <w:lvlText w:val="•"/>
      <w:lvlJc w:val="left"/>
      <w:pPr>
        <w:ind w:left="4790" w:hanging="223"/>
      </w:pPr>
      <w:rPr>
        <w:rFonts w:hint="default"/>
      </w:rPr>
    </w:lvl>
    <w:lvl w:ilvl="5">
      <w:start w:val="0"/>
      <w:numFmt w:val="bullet"/>
      <w:lvlText w:val="•"/>
      <w:lvlJc w:val="left"/>
      <w:pPr>
        <w:ind w:left="5572" w:hanging="223"/>
      </w:pPr>
      <w:rPr>
        <w:rFonts w:hint="default"/>
      </w:rPr>
    </w:lvl>
    <w:lvl w:ilvl="6">
      <w:start w:val="0"/>
      <w:numFmt w:val="bullet"/>
      <w:lvlText w:val="•"/>
      <w:lvlJc w:val="left"/>
      <w:pPr>
        <w:ind w:left="6355" w:hanging="223"/>
      </w:pPr>
      <w:rPr>
        <w:rFonts w:hint="default"/>
      </w:rPr>
    </w:lvl>
    <w:lvl w:ilvl="7">
      <w:start w:val="0"/>
      <w:numFmt w:val="bullet"/>
      <w:lvlText w:val="•"/>
      <w:lvlJc w:val="left"/>
      <w:pPr>
        <w:ind w:left="7137" w:hanging="223"/>
      </w:pPr>
      <w:rPr>
        <w:rFonts w:hint="default"/>
      </w:rPr>
    </w:lvl>
    <w:lvl w:ilvl="8">
      <w:start w:val="0"/>
      <w:numFmt w:val="bullet"/>
      <w:lvlText w:val="•"/>
      <w:lvlJc w:val="left"/>
      <w:pPr>
        <w:ind w:left="7920" w:hanging="223"/>
      </w:pPr>
      <w:rPr>
        <w:rFonts w:hint="default"/>
      </w:rPr>
    </w:lvl>
  </w:abstractNum>
  <w:abstractNum w:abstractNumId="1">
    <w:multiLevelType w:val="hybridMultilevel"/>
    <w:lvl w:ilvl="0">
      <w:start w:val="1"/>
      <w:numFmt w:val="lowerLetter"/>
      <w:lvlText w:val="%1)"/>
      <w:lvlJc w:val="left"/>
      <w:pPr>
        <w:ind w:left="1154" w:hanging="230"/>
        <w:jc w:val="left"/>
      </w:pPr>
      <w:rPr>
        <w:rFonts w:hint="default" w:ascii="Arial" w:hAnsi="Arial" w:eastAsia="Arial" w:cs="Arial"/>
        <w:spacing w:val="-1"/>
        <w:w w:val="100"/>
        <w:sz w:val="20"/>
        <w:szCs w:val="20"/>
      </w:rPr>
    </w:lvl>
    <w:lvl w:ilvl="1">
      <w:start w:val="0"/>
      <w:numFmt w:val="bullet"/>
      <w:lvlText w:val="•"/>
      <w:lvlJc w:val="left"/>
      <w:pPr>
        <w:ind w:left="1992" w:hanging="230"/>
      </w:pPr>
      <w:rPr>
        <w:rFonts w:hint="default"/>
      </w:rPr>
    </w:lvl>
    <w:lvl w:ilvl="2">
      <w:start w:val="0"/>
      <w:numFmt w:val="bullet"/>
      <w:lvlText w:val="•"/>
      <w:lvlJc w:val="left"/>
      <w:pPr>
        <w:ind w:left="2825" w:hanging="230"/>
      </w:pPr>
      <w:rPr>
        <w:rFonts w:hint="default"/>
      </w:rPr>
    </w:lvl>
    <w:lvl w:ilvl="3">
      <w:start w:val="0"/>
      <w:numFmt w:val="bullet"/>
      <w:lvlText w:val="•"/>
      <w:lvlJc w:val="left"/>
      <w:pPr>
        <w:ind w:left="3657" w:hanging="230"/>
      </w:pPr>
      <w:rPr>
        <w:rFonts w:hint="default"/>
      </w:rPr>
    </w:lvl>
    <w:lvl w:ilvl="4">
      <w:start w:val="0"/>
      <w:numFmt w:val="bullet"/>
      <w:lvlText w:val="•"/>
      <w:lvlJc w:val="left"/>
      <w:pPr>
        <w:ind w:left="4490" w:hanging="230"/>
      </w:pPr>
      <w:rPr>
        <w:rFonts w:hint="default"/>
      </w:rPr>
    </w:lvl>
    <w:lvl w:ilvl="5">
      <w:start w:val="0"/>
      <w:numFmt w:val="bullet"/>
      <w:lvlText w:val="•"/>
      <w:lvlJc w:val="left"/>
      <w:pPr>
        <w:ind w:left="5322" w:hanging="230"/>
      </w:pPr>
      <w:rPr>
        <w:rFonts w:hint="default"/>
      </w:rPr>
    </w:lvl>
    <w:lvl w:ilvl="6">
      <w:start w:val="0"/>
      <w:numFmt w:val="bullet"/>
      <w:lvlText w:val="•"/>
      <w:lvlJc w:val="left"/>
      <w:pPr>
        <w:ind w:left="6155" w:hanging="230"/>
      </w:pPr>
      <w:rPr>
        <w:rFonts w:hint="default"/>
      </w:rPr>
    </w:lvl>
    <w:lvl w:ilvl="7">
      <w:start w:val="0"/>
      <w:numFmt w:val="bullet"/>
      <w:lvlText w:val="•"/>
      <w:lvlJc w:val="left"/>
      <w:pPr>
        <w:ind w:left="6987" w:hanging="230"/>
      </w:pPr>
      <w:rPr>
        <w:rFonts w:hint="default"/>
      </w:rPr>
    </w:lvl>
    <w:lvl w:ilvl="8">
      <w:start w:val="0"/>
      <w:numFmt w:val="bullet"/>
      <w:lvlText w:val="•"/>
      <w:lvlJc w:val="left"/>
      <w:pPr>
        <w:ind w:left="7820" w:hanging="230"/>
      </w:pPr>
      <w:rPr>
        <w:rFonts w:hint="default"/>
      </w:rPr>
    </w:lvl>
  </w:abstractNum>
  <w:abstractNum w:abstractNumId="0">
    <w:multiLevelType w:val="hybridMultilevel"/>
    <w:lvl w:ilvl="0">
      <w:start w:val="1"/>
      <w:numFmt w:val="decimal"/>
      <w:lvlText w:val="%1."/>
      <w:lvlJc w:val="left"/>
      <w:pPr>
        <w:ind w:left="1154" w:hanging="212"/>
        <w:jc w:val="left"/>
      </w:pPr>
      <w:rPr>
        <w:rFonts w:hint="default" w:ascii="Arial" w:hAnsi="Arial" w:eastAsia="Arial" w:cs="Arial"/>
        <w:spacing w:val="-1"/>
        <w:w w:val="100"/>
        <w:sz w:val="20"/>
        <w:szCs w:val="20"/>
      </w:rPr>
    </w:lvl>
    <w:lvl w:ilvl="1">
      <w:start w:val="0"/>
      <w:numFmt w:val="bullet"/>
      <w:lvlText w:val="•"/>
      <w:lvlJc w:val="left"/>
      <w:pPr>
        <w:ind w:left="1992" w:hanging="212"/>
      </w:pPr>
      <w:rPr>
        <w:rFonts w:hint="default"/>
      </w:rPr>
    </w:lvl>
    <w:lvl w:ilvl="2">
      <w:start w:val="0"/>
      <w:numFmt w:val="bullet"/>
      <w:lvlText w:val="•"/>
      <w:lvlJc w:val="left"/>
      <w:pPr>
        <w:ind w:left="2825" w:hanging="212"/>
      </w:pPr>
      <w:rPr>
        <w:rFonts w:hint="default"/>
      </w:rPr>
    </w:lvl>
    <w:lvl w:ilvl="3">
      <w:start w:val="0"/>
      <w:numFmt w:val="bullet"/>
      <w:lvlText w:val="•"/>
      <w:lvlJc w:val="left"/>
      <w:pPr>
        <w:ind w:left="3657" w:hanging="212"/>
      </w:pPr>
      <w:rPr>
        <w:rFonts w:hint="default"/>
      </w:rPr>
    </w:lvl>
    <w:lvl w:ilvl="4">
      <w:start w:val="0"/>
      <w:numFmt w:val="bullet"/>
      <w:lvlText w:val="•"/>
      <w:lvlJc w:val="left"/>
      <w:pPr>
        <w:ind w:left="4490" w:hanging="212"/>
      </w:pPr>
      <w:rPr>
        <w:rFonts w:hint="default"/>
      </w:rPr>
    </w:lvl>
    <w:lvl w:ilvl="5">
      <w:start w:val="0"/>
      <w:numFmt w:val="bullet"/>
      <w:lvlText w:val="•"/>
      <w:lvlJc w:val="left"/>
      <w:pPr>
        <w:ind w:left="5322" w:hanging="212"/>
      </w:pPr>
      <w:rPr>
        <w:rFonts w:hint="default"/>
      </w:rPr>
    </w:lvl>
    <w:lvl w:ilvl="6">
      <w:start w:val="0"/>
      <w:numFmt w:val="bullet"/>
      <w:lvlText w:val="•"/>
      <w:lvlJc w:val="left"/>
      <w:pPr>
        <w:ind w:left="6155" w:hanging="212"/>
      </w:pPr>
      <w:rPr>
        <w:rFonts w:hint="default"/>
      </w:rPr>
    </w:lvl>
    <w:lvl w:ilvl="7">
      <w:start w:val="0"/>
      <w:numFmt w:val="bullet"/>
      <w:lvlText w:val="•"/>
      <w:lvlJc w:val="left"/>
      <w:pPr>
        <w:ind w:left="6987" w:hanging="212"/>
      </w:pPr>
      <w:rPr>
        <w:rFonts w:hint="default"/>
      </w:rPr>
    </w:lvl>
    <w:lvl w:ilvl="8">
      <w:start w:val="0"/>
      <w:numFmt w:val="bullet"/>
      <w:lvlText w:val="•"/>
      <w:lvlJc w:val="left"/>
      <w:pPr>
        <w:ind w:left="7820" w:hanging="212"/>
      </w:pPr>
      <w:rPr>
        <w:rFonts w:hint="default"/>
      </w:rPr>
    </w:lvl>
  </w:abstract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1008"/>
    </w:pPr>
    <w:rPr>
      <w:rFonts w:ascii="Arial" w:hAnsi="Arial" w:eastAsia="Arial" w:cs="Arial"/>
      <w:sz w:val="17"/>
      <w:szCs w:val="17"/>
    </w:rPr>
  </w:style>
  <w:style w:styleId="Heading1" w:type="paragraph">
    <w:name w:val="Heading 1"/>
    <w:basedOn w:val="Normal"/>
    <w:uiPriority w:val="1"/>
    <w:qFormat/>
    <w:pPr>
      <w:spacing w:before="1"/>
      <w:ind w:left="1154" w:firstLine="284"/>
      <w:jc w:val="both"/>
      <w:outlineLvl w:val="1"/>
    </w:pPr>
    <w:rPr>
      <w:rFonts w:ascii="Arial" w:hAnsi="Arial" w:eastAsia="Arial" w:cs="Arial"/>
      <w:sz w:val="20"/>
      <w:szCs w:val="20"/>
    </w:rPr>
  </w:style>
  <w:style w:styleId="Heading2" w:type="paragraph">
    <w:name w:val="Heading 2"/>
    <w:basedOn w:val="Normal"/>
    <w:uiPriority w:val="1"/>
    <w:qFormat/>
    <w:pPr>
      <w:ind w:left="1168"/>
      <w:outlineLvl w:val="2"/>
    </w:pPr>
    <w:rPr>
      <w:rFonts w:ascii="Arial" w:hAnsi="Arial" w:eastAsia="Arial" w:cs="Arial"/>
      <w:b/>
      <w:bCs/>
      <w:sz w:val="17"/>
      <w:szCs w:val="17"/>
    </w:rPr>
  </w:style>
  <w:style w:styleId="Heading3" w:type="paragraph">
    <w:name w:val="Heading 3"/>
    <w:basedOn w:val="Normal"/>
    <w:uiPriority w:val="1"/>
    <w:qFormat/>
    <w:pPr>
      <w:ind w:left="393"/>
      <w:outlineLvl w:val="3"/>
    </w:pPr>
    <w:rPr>
      <w:rFonts w:ascii="Arial" w:hAnsi="Arial" w:eastAsia="Arial" w:cs="Arial"/>
      <w:b/>
      <w:bCs/>
      <w:i/>
      <w:sz w:val="17"/>
      <w:szCs w:val="17"/>
    </w:rPr>
  </w:style>
  <w:style w:styleId="ListParagraph" w:type="paragraph">
    <w:name w:val="List Paragraph"/>
    <w:basedOn w:val="Normal"/>
    <w:uiPriority w:val="1"/>
    <w:qFormat/>
    <w:pPr>
      <w:spacing w:line="195" w:lineRule="exact"/>
      <w:ind w:left="1008" w:hanging="308"/>
    </w:pPr>
    <w:rPr>
      <w:rFonts w:ascii="Arial" w:hAnsi="Arial" w:eastAsia="Arial" w:cs="Arial"/>
    </w:rPr>
  </w:style>
  <w:style w:styleId="TableParagraph" w:type="paragraph">
    <w:name w:val="Table Paragraph"/>
    <w:basedOn w:val="Normal"/>
    <w:uiPriority w:val="1"/>
    <w:qFormat/>
    <w:pPr>
      <w:ind w:left="91"/>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oter" Target="footer13.xml"/><Relationship Id="rId20" Type="http://schemas.openxmlformats.org/officeDocument/2006/relationships/footer" Target="footer14.xml"/><Relationship Id="rId21" Type="http://schemas.openxmlformats.org/officeDocument/2006/relationships/footer" Target="footer15.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2019-02-18T08:02:45Z</dcterms:created>
  <dcterms:modified xsi:type="dcterms:W3CDTF">2019-02-18T08:02:45Z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2009-06-15T00:00:00Z</vt:filetime>
  </property>
  <property fmtid="{D5CDD505-2E9C-101B-9397-08002B2CF9AE}" pid="3" name="Creator">
    <vt:lpwstr>Adobe InDesign CS4 (6.0)</vt:lpwstr>
  </property>
  <property fmtid="{D5CDD505-2E9C-101B-9397-08002B2CF9AE}" pid="4" name="LastSaved">
    <vt:filetime>2019-02-18T00:00:00Z</vt:filetime>
  </property>
</Properties>
</file>